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C" w:rsidRDefault="00761A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1A7C" w:rsidRDefault="00761A7C">
      <w:pPr>
        <w:pStyle w:val="ConsPlusNormal"/>
        <w:jc w:val="both"/>
        <w:outlineLvl w:val="0"/>
      </w:pPr>
    </w:p>
    <w:p w:rsidR="00761A7C" w:rsidRDefault="00761A7C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761A7C" w:rsidRDefault="00761A7C">
      <w:pPr>
        <w:pStyle w:val="ConsPlusTitle"/>
        <w:jc w:val="center"/>
      </w:pPr>
    </w:p>
    <w:p w:rsidR="00761A7C" w:rsidRDefault="00761A7C">
      <w:pPr>
        <w:pStyle w:val="ConsPlusTitle"/>
        <w:jc w:val="center"/>
      </w:pPr>
      <w:r>
        <w:t>ПОСТАНОВЛЕНИЕ</w:t>
      </w:r>
    </w:p>
    <w:p w:rsidR="00761A7C" w:rsidRDefault="00761A7C">
      <w:pPr>
        <w:pStyle w:val="ConsPlusTitle"/>
        <w:jc w:val="center"/>
      </w:pPr>
      <w:r>
        <w:t>от 18 июня 2014 г. N 242</w:t>
      </w:r>
    </w:p>
    <w:p w:rsidR="00761A7C" w:rsidRDefault="00761A7C">
      <w:pPr>
        <w:pStyle w:val="ConsPlusTitle"/>
        <w:jc w:val="center"/>
      </w:pPr>
    </w:p>
    <w:p w:rsidR="00761A7C" w:rsidRDefault="00761A7C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761A7C" w:rsidRDefault="00761A7C">
      <w:pPr>
        <w:pStyle w:val="ConsPlusTitle"/>
        <w:jc w:val="center"/>
      </w:pPr>
      <w:r>
        <w:t xml:space="preserve">КОНТРОЛЯ ЗА РАСХОДАМИ ЛИЦ, ЗАМЕЩАЮЩИХ </w:t>
      </w:r>
      <w:proofErr w:type="gramStart"/>
      <w:r>
        <w:t>ГОСУДАРСТВЕННЫЕ</w:t>
      </w:r>
      <w:proofErr w:type="gramEnd"/>
    </w:p>
    <w:p w:rsidR="00761A7C" w:rsidRDefault="00761A7C">
      <w:pPr>
        <w:pStyle w:val="ConsPlusTitle"/>
        <w:jc w:val="center"/>
      </w:pPr>
      <w:r>
        <w:t>ДОЛЖНОСТИ КЕМЕРОВСКОЙ ОБЛАСТИ, ИНЫХ ЛИЦ, А ТАКЖЕ ИХ СУПРУГ</w:t>
      </w:r>
    </w:p>
    <w:p w:rsidR="00761A7C" w:rsidRDefault="00761A7C">
      <w:pPr>
        <w:pStyle w:val="ConsPlusTitle"/>
        <w:jc w:val="center"/>
      </w:pPr>
      <w:r>
        <w:t>(СУПРУГОВ) И НЕСОВЕРШЕННОЛЕТНИХ ДЕТЕЙ</w:t>
      </w: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Коллегия Администрации Кемеровской области постановляет:</w:t>
      </w:r>
      <w:proofErr w:type="gramEnd"/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Кемеровской области, иных лиц, а также их супруг (супругов) и несовершеннолетних детей.</w:t>
      </w:r>
    </w:p>
    <w:p w:rsidR="00761A7C" w:rsidRDefault="00761A7C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761A7C" w:rsidRDefault="00761A7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А.В.Иванова.</w:t>
      </w: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jc w:val="right"/>
      </w:pPr>
      <w:r>
        <w:t>Губернатор</w:t>
      </w:r>
    </w:p>
    <w:p w:rsidR="00761A7C" w:rsidRDefault="00761A7C">
      <w:pPr>
        <w:pStyle w:val="ConsPlusNormal"/>
        <w:jc w:val="right"/>
      </w:pPr>
      <w:r>
        <w:t>Кемеровской области</w:t>
      </w:r>
    </w:p>
    <w:p w:rsidR="00761A7C" w:rsidRDefault="00761A7C">
      <w:pPr>
        <w:pStyle w:val="ConsPlusNormal"/>
        <w:jc w:val="right"/>
      </w:pPr>
      <w:r>
        <w:t>А.М.ТУЛЕЕВ</w:t>
      </w: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jc w:val="right"/>
        <w:outlineLvl w:val="0"/>
      </w:pPr>
      <w:r>
        <w:t>Утвержден</w:t>
      </w:r>
    </w:p>
    <w:p w:rsidR="00761A7C" w:rsidRDefault="00761A7C">
      <w:pPr>
        <w:pStyle w:val="ConsPlusNormal"/>
        <w:jc w:val="right"/>
      </w:pPr>
      <w:r>
        <w:t>постановлением</w:t>
      </w:r>
    </w:p>
    <w:p w:rsidR="00761A7C" w:rsidRDefault="00761A7C">
      <w:pPr>
        <w:pStyle w:val="ConsPlusNormal"/>
        <w:jc w:val="right"/>
      </w:pPr>
      <w:r>
        <w:t>Коллегии Администрации</w:t>
      </w:r>
    </w:p>
    <w:p w:rsidR="00761A7C" w:rsidRDefault="00761A7C">
      <w:pPr>
        <w:pStyle w:val="ConsPlusNormal"/>
        <w:jc w:val="right"/>
      </w:pPr>
      <w:r>
        <w:t>Кемеровской области</w:t>
      </w:r>
    </w:p>
    <w:p w:rsidR="00761A7C" w:rsidRDefault="00761A7C">
      <w:pPr>
        <w:pStyle w:val="ConsPlusNormal"/>
        <w:jc w:val="right"/>
      </w:pPr>
      <w:r>
        <w:t>от 18 июня 2014 г. N 242</w:t>
      </w: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Title"/>
        <w:jc w:val="center"/>
      </w:pPr>
      <w:bookmarkStart w:id="0" w:name="P31"/>
      <w:bookmarkEnd w:id="0"/>
      <w:r>
        <w:t>ПОРЯДОК</w:t>
      </w:r>
    </w:p>
    <w:p w:rsidR="00761A7C" w:rsidRDefault="00761A7C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761A7C" w:rsidRDefault="00761A7C">
      <w:pPr>
        <w:pStyle w:val="ConsPlusTitle"/>
        <w:jc w:val="center"/>
      </w:pPr>
      <w:proofErr w:type="gramStart"/>
      <w:r>
        <w:t>ЛИЦ, ЗАМЕЩАЮЩИХ ГОСУДАРСТВЕННЫЕ ДОЛЖНОСТИ КЕМЕРОВСКОЙ</w:t>
      </w:r>
      <w:proofErr w:type="gramEnd"/>
    </w:p>
    <w:p w:rsidR="00761A7C" w:rsidRDefault="00761A7C">
      <w:pPr>
        <w:pStyle w:val="ConsPlusTitle"/>
        <w:jc w:val="center"/>
      </w:pPr>
      <w:r>
        <w:t>ОБЛАСТИ, ИНЫХ ЛИЦ, А ТАКЖЕ ИХ СУПРУГ (СУПРУГОВ)</w:t>
      </w:r>
    </w:p>
    <w:p w:rsidR="00761A7C" w:rsidRDefault="00761A7C">
      <w:pPr>
        <w:pStyle w:val="ConsPlusTitle"/>
        <w:jc w:val="center"/>
      </w:pPr>
      <w:r>
        <w:t>И НЕСОВЕРШЕННОЛЕТНИХ ДЕТЕЙ</w:t>
      </w: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  <w:bookmarkStart w:id="1" w:name="P37"/>
      <w:bookmarkEnd w:id="1"/>
      <w:r>
        <w:t xml:space="preserve">1. Настоящий Порядок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Кемеровской области, иных лиц, а также их супруг (супругов) и несовершеннолетних детей (далее - Порядок) определяет процедуру принятия решения об осуществлении контроля за расходами:</w:t>
      </w:r>
    </w:p>
    <w:p w:rsidR="00761A7C" w:rsidRDefault="00761A7C">
      <w:pPr>
        <w:pStyle w:val="ConsPlusNormal"/>
        <w:ind w:firstLine="540"/>
        <w:jc w:val="both"/>
      </w:pPr>
      <w:bookmarkStart w:id="2" w:name="P38"/>
      <w:bookmarkEnd w:id="2"/>
      <w:r>
        <w:t>1.1. Лиц, замещающих:</w:t>
      </w:r>
    </w:p>
    <w:p w:rsidR="00761A7C" w:rsidRDefault="00761A7C">
      <w:pPr>
        <w:pStyle w:val="ConsPlusNormal"/>
        <w:ind w:firstLine="540"/>
        <w:jc w:val="both"/>
      </w:pPr>
      <w:r>
        <w:t>государственные должности Кемеровской области;</w:t>
      </w:r>
    </w:p>
    <w:p w:rsidR="00761A7C" w:rsidRDefault="00761A7C">
      <w:pPr>
        <w:pStyle w:val="ConsPlusNormal"/>
        <w:ind w:firstLine="540"/>
        <w:jc w:val="both"/>
      </w:pPr>
      <w:r>
        <w:lastRenderedPageBreak/>
        <w:t>муниципальные должности на постоянной основе;</w:t>
      </w:r>
    </w:p>
    <w:p w:rsidR="00761A7C" w:rsidRDefault="00761A7C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Кемеровской области,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>, установленный постановлением Коллегии Администрации Кемеровской области от 17.08.2009 N 355 "Об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761A7C" w:rsidRDefault="00761A7C">
      <w:pPr>
        <w:pStyle w:val="ConsPlusNormal"/>
        <w:ind w:firstLine="540"/>
        <w:jc w:val="both"/>
      </w:pPr>
      <w:r>
        <w:t>должности муниципальной службы, включенные в перечень, установленный муниципальным нормативным правовым актом.</w:t>
      </w:r>
    </w:p>
    <w:p w:rsidR="00761A7C" w:rsidRDefault="00761A7C">
      <w:pPr>
        <w:pStyle w:val="ConsPlusNormal"/>
        <w:ind w:firstLine="540"/>
        <w:jc w:val="both"/>
      </w:pPr>
      <w:r>
        <w:t xml:space="preserve">1.2. Супруг (супругов) и несовершеннолетних детей лиц, указанных в </w:t>
      </w:r>
      <w:hyperlink w:anchor="P38" w:history="1">
        <w:r>
          <w:rPr>
            <w:color w:val="0000FF"/>
          </w:rPr>
          <w:t>подпункте 1.1</w:t>
        </w:r>
      </w:hyperlink>
      <w:r>
        <w:t xml:space="preserve"> настоящего Порядка.</w:t>
      </w:r>
    </w:p>
    <w:p w:rsidR="00761A7C" w:rsidRDefault="00761A7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лиц, указанных в </w:t>
      </w:r>
      <w:hyperlink w:anchor="P38" w:history="1">
        <w:r>
          <w:rPr>
            <w:color w:val="0000FF"/>
          </w:rPr>
          <w:t>подпункте 1.1</w:t>
        </w:r>
      </w:hyperlink>
      <w:r>
        <w:t xml:space="preserve"> настоящего Порядка, а также за расходами их супруг (супругов) и несовершеннолетних детей является достаточная информация о том, что данными лицами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</w:t>
      </w:r>
      <w:proofErr w:type="gramEnd"/>
      <w:r>
        <w:t xml:space="preserve"> доход данных лиц и их супруг (супругов) за три последних года, предшествующих совершению сделки, </w:t>
      </w:r>
      <w:proofErr w:type="gramStart"/>
      <w:r>
        <w:t>полученная</w:t>
      </w:r>
      <w:proofErr w:type="gramEnd"/>
      <w:r>
        <w:t xml:space="preserve"> в соответствии с </w:t>
      </w:r>
      <w:hyperlink r:id="rId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761A7C" w:rsidRDefault="00761A7C">
      <w:pPr>
        <w:pStyle w:val="ConsPlusNormal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761A7C" w:rsidRDefault="00761A7C">
      <w:pPr>
        <w:pStyle w:val="ConsPlusNormal"/>
        <w:ind w:firstLine="540"/>
        <w:jc w:val="both"/>
      </w:pPr>
      <w:r>
        <w:t xml:space="preserve">4.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отдельно в отношении каждого лица и оформляется распоряжением Губернатора либо уполномоченным им должностным лицом.</w:t>
      </w:r>
    </w:p>
    <w:p w:rsidR="00761A7C" w:rsidRDefault="00761A7C">
      <w:pPr>
        <w:pStyle w:val="ConsPlusNormal"/>
        <w:ind w:firstLine="540"/>
        <w:jc w:val="both"/>
      </w:pPr>
      <w:r>
        <w:t xml:space="preserve">5.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решения.</w:t>
      </w:r>
    </w:p>
    <w:p w:rsidR="00761A7C" w:rsidRDefault="00761A7C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трех рабочих дней со дня его принятия направляется соответствующим структурным подразделениям по вопросам государственной службы и кадров государственных органов Кемеровской области либо должностным лицам указанных органов, ответственным за работу по профилактике коррупционных и иных правонарушений.</w:t>
      </w:r>
    </w:p>
    <w:p w:rsidR="00761A7C" w:rsidRDefault="00761A7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Структурное подразделение по вопросам государственной службы и кадров государственных органов Кемеровской области либо должностные лица указанных органов, ответственные за работу по профилактике коррупционных и иных правонарушений, в течение двух рабочих дней со дня получения решения об осуществлении контроля за расходами лиц, указанных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настоящего Порядка, уведомляют в письменной форме лицо, в отношении которого принято указанное решение, под подпись.</w:t>
      </w:r>
      <w:proofErr w:type="gramEnd"/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ind w:firstLine="540"/>
        <w:jc w:val="both"/>
      </w:pPr>
    </w:p>
    <w:p w:rsidR="00761A7C" w:rsidRDefault="00761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AA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1A7C"/>
    <w:rsid w:val="00071D36"/>
    <w:rsid w:val="00163B2B"/>
    <w:rsid w:val="001E27ED"/>
    <w:rsid w:val="00333306"/>
    <w:rsid w:val="00422933"/>
    <w:rsid w:val="0057737E"/>
    <w:rsid w:val="00761A7C"/>
    <w:rsid w:val="007D7FC0"/>
    <w:rsid w:val="00804EC5"/>
    <w:rsid w:val="00895B3F"/>
    <w:rsid w:val="009818F1"/>
    <w:rsid w:val="00A110C0"/>
    <w:rsid w:val="00BB306C"/>
    <w:rsid w:val="00C035C3"/>
    <w:rsid w:val="00C860C4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1CE452F2147659EE42C2942E2851CCBE88FCDDF68ABE241D1461AC1F22C8CFD1B8F04B5EBF11F06D67Ef2c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81CE452F2147659EE42C2942E2851CCBE88FCDDE63A6E541D1461AC1F22C8CFD1B8F04B5EBF21Bf0c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1CE452F2147659EE42C2942E2851CCBE88FCDDE61A7E24AD1461AC1F22C8CFD1B8F04B5EBF11F06D77Df2c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81CE452F2147659EE43224548ED919CEEBD9C3DE64A4B6158E1D4796FB26DBBA54D646F1E6F01Af0c6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81CE452F2147659EE43224548ED919CEEBD9C3DE64A4B6158E1D4796FB26DBBA54D646F1E6F01Cf0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2017-01-11T05:28:00Z</dcterms:created>
  <dcterms:modified xsi:type="dcterms:W3CDTF">2017-01-11T05:28:00Z</dcterms:modified>
</cp:coreProperties>
</file>