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9" w:rsidRDefault="007D7A19" w:rsidP="007D7A19"/>
    <w:p w:rsidR="007D7A19" w:rsidRPr="007D7A19" w:rsidRDefault="007D7A19" w:rsidP="007D7A19">
      <w:pPr>
        <w:jc w:val="center"/>
        <w:rPr>
          <w:b/>
          <w:i/>
        </w:rPr>
      </w:pPr>
      <w:r w:rsidRPr="007D7A19">
        <w:rPr>
          <w:b/>
          <w:i/>
        </w:rPr>
        <w:t>Комплексная реабилитация и возвращение к труду пострадавших в результате тяжелых несчастных случаев на производстве в 2016 году.</w:t>
      </w:r>
    </w:p>
    <w:p w:rsidR="007D7A19" w:rsidRDefault="007D7A19" w:rsidP="007D7A19">
      <w:r>
        <w:t xml:space="preserve">Второй год в Кузбасском региональном отделении Фонда социального страхования реализуется </w:t>
      </w:r>
      <w:proofErr w:type="spellStart"/>
      <w:r>
        <w:t>пилотный</w:t>
      </w:r>
      <w:proofErr w:type="spellEnd"/>
      <w:r>
        <w:t xml:space="preserve"> проект «Комплексная реабилитация и возвращение к труду пострадавших в результате тяжелых несчастных случаев на производстве».</w:t>
      </w:r>
    </w:p>
    <w:p w:rsidR="007D7A19" w:rsidRDefault="007D7A19" w:rsidP="007D7A19">
      <w:r>
        <w:t>Результативной работе в рамках проекта способствует организованное региональным отделением взаимодействие между участниками реабилитационного процесса: медицинскими организациями, бюро медико-социальной экспертизы, центрами занятости населения и другими.</w:t>
      </w:r>
    </w:p>
    <w:p w:rsidR="007D7A19" w:rsidRDefault="007D7A19" w:rsidP="007D7A19">
      <w:r>
        <w:t>В ходе проводимых реабилитационных мероприятий отмечается сокращение продолжительности периода временной нетрудоспособности в связи с тяжелой производственной травмой.</w:t>
      </w:r>
    </w:p>
    <w:p w:rsidR="007D7A19" w:rsidRDefault="007D7A19" w:rsidP="007D7A19">
      <w:r>
        <w:t xml:space="preserve">Так, средняя длительность временной нетрудоспособности в 2012-2014 годах составляла 202,9 дней, а в рамках </w:t>
      </w:r>
      <w:proofErr w:type="spellStart"/>
      <w:r>
        <w:t>пилотного</w:t>
      </w:r>
      <w:proofErr w:type="spellEnd"/>
      <w:r>
        <w:t xml:space="preserve"> проекта среднее количество дней временной нетрудоспособности по законченным случаям в 2016 году составляет 188,9.</w:t>
      </w:r>
    </w:p>
    <w:p w:rsidR="007D7A19" w:rsidRDefault="007D7A19" w:rsidP="007D7A19">
      <w:r>
        <w:t>В 2016 г 93% пострадавших от тяжелого несчастного случая прошли раннюю реабилитацию в Центре реабилитации Фонда социального страхования «Топаз».</w:t>
      </w:r>
    </w:p>
    <w:p w:rsidR="007D7A19" w:rsidRDefault="007D7A19" w:rsidP="007D7A19">
      <w:r>
        <w:t>Вернулись к труду 67,4% пострадавших, что свидетельствует об эффективности действующей модели организации реабилитационного процесса.</w:t>
      </w:r>
    </w:p>
    <w:p w:rsidR="009C7ED6" w:rsidRDefault="007D7A19" w:rsidP="007D7A19">
      <w:r>
        <w:t>Информация Кузбасского регионального отделения Фонда социального страхования</w:t>
      </w:r>
    </w:p>
    <w:sectPr w:rsidR="009C7ED6" w:rsidSect="009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A19"/>
    <w:rsid w:val="004E1EB9"/>
    <w:rsid w:val="007D7A19"/>
    <w:rsid w:val="009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Михиенко Е.К.</dc:creator>
  <cp:keywords/>
  <dc:description/>
  <cp:lastModifiedBy>Михиенко Е.К.</cp:lastModifiedBy>
  <cp:revision>1</cp:revision>
  <dcterms:created xsi:type="dcterms:W3CDTF">2017-02-17T04:46:00Z</dcterms:created>
  <dcterms:modified xsi:type="dcterms:W3CDTF">2017-02-17T04:46:00Z</dcterms:modified>
</cp:coreProperties>
</file>