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F" w:rsidRDefault="00170FDF" w:rsidP="007C7F50">
      <w:pPr>
        <w:ind w:firstLine="709"/>
        <w:jc w:val="center"/>
        <w:rPr>
          <w:b/>
          <w:sz w:val="28"/>
          <w:szCs w:val="28"/>
        </w:rPr>
      </w:pPr>
    </w:p>
    <w:p w:rsidR="007C7F50" w:rsidRPr="00170FDF" w:rsidRDefault="007C7F50" w:rsidP="00170FDF">
      <w:pPr>
        <w:tabs>
          <w:tab w:val="left" w:pos="5529"/>
        </w:tabs>
        <w:ind w:firstLine="709"/>
        <w:jc w:val="center"/>
        <w:rPr>
          <w:b/>
          <w:sz w:val="36"/>
          <w:szCs w:val="36"/>
        </w:rPr>
      </w:pPr>
      <w:r w:rsidRPr="00170FDF">
        <w:rPr>
          <w:b/>
          <w:sz w:val="36"/>
          <w:szCs w:val="36"/>
        </w:rPr>
        <w:t>Уважаемы</w:t>
      </w:r>
      <w:r w:rsidR="00170FDF" w:rsidRPr="00170FDF">
        <w:rPr>
          <w:b/>
          <w:sz w:val="36"/>
          <w:szCs w:val="36"/>
        </w:rPr>
        <w:t>й налогоплательщик</w:t>
      </w:r>
      <w:r w:rsidRPr="00170FDF">
        <w:rPr>
          <w:b/>
          <w:sz w:val="36"/>
          <w:szCs w:val="36"/>
        </w:rPr>
        <w:t>!</w:t>
      </w:r>
    </w:p>
    <w:p w:rsidR="007C7F50" w:rsidRPr="00170FDF" w:rsidRDefault="007C7F50" w:rsidP="007C7F50">
      <w:pPr>
        <w:spacing w:after="120" w:line="360" w:lineRule="auto"/>
        <w:ind w:firstLine="709"/>
        <w:jc w:val="both"/>
        <w:rPr>
          <w:sz w:val="36"/>
          <w:szCs w:val="36"/>
        </w:rPr>
      </w:pPr>
    </w:p>
    <w:p w:rsidR="00BC5158" w:rsidRPr="00170FDF" w:rsidRDefault="00170FDF" w:rsidP="007C7F50">
      <w:pPr>
        <w:spacing w:after="120" w:line="360" w:lineRule="auto"/>
        <w:ind w:firstLine="709"/>
        <w:jc w:val="both"/>
        <w:rPr>
          <w:sz w:val="32"/>
          <w:szCs w:val="32"/>
        </w:rPr>
      </w:pPr>
      <w:r w:rsidRPr="00170FDF">
        <w:rPr>
          <w:sz w:val="32"/>
          <w:szCs w:val="32"/>
        </w:rPr>
        <w:t>Межрайонная инспекция ФНС России № 2 по Кемеровской области информирует Вас о том, что еженедельно по средам в 10 часов в режиме открытых классов будут проводиться консультации по вопросам регистрации и применения контрольно-кассовой техники, возможности получения индивидуальными предпринимателями налоговых вычетов, связанных с приобретением ККТ.</w:t>
      </w:r>
    </w:p>
    <w:p w:rsidR="00170FDF" w:rsidRPr="00170FDF" w:rsidRDefault="00170FDF" w:rsidP="007C7F50">
      <w:pPr>
        <w:spacing w:after="120" w:line="360" w:lineRule="auto"/>
        <w:ind w:firstLine="709"/>
        <w:jc w:val="both"/>
        <w:rPr>
          <w:sz w:val="32"/>
          <w:szCs w:val="32"/>
        </w:rPr>
      </w:pPr>
      <w:r w:rsidRPr="00170FDF">
        <w:rPr>
          <w:sz w:val="32"/>
          <w:szCs w:val="32"/>
        </w:rPr>
        <w:t>Получить консультацию по вопросам регистрации и применения ККТ возможно по контактным телефонам сотрудников Инспекции:</w:t>
      </w:r>
    </w:p>
    <w:p w:rsidR="00170FDF" w:rsidRPr="00170FDF" w:rsidRDefault="00170FDF" w:rsidP="00170FDF">
      <w:pPr>
        <w:tabs>
          <w:tab w:val="left" w:pos="2835"/>
        </w:tabs>
        <w:spacing w:after="120" w:line="360" w:lineRule="auto"/>
        <w:ind w:firstLine="709"/>
        <w:jc w:val="both"/>
        <w:rPr>
          <w:sz w:val="32"/>
          <w:szCs w:val="32"/>
        </w:rPr>
      </w:pPr>
      <w:r w:rsidRPr="00170FDF">
        <w:rPr>
          <w:sz w:val="32"/>
          <w:szCs w:val="32"/>
        </w:rPr>
        <w:t xml:space="preserve">Аксенова Е.С. </w:t>
      </w:r>
      <w:r>
        <w:rPr>
          <w:sz w:val="32"/>
          <w:szCs w:val="32"/>
        </w:rPr>
        <w:t xml:space="preserve">  </w:t>
      </w:r>
      <w:r w:rsidRPr="00170FDF">
        <w:rPr>
          <w:sz w:val="32"/>
          <w:szCs w:val="32"/>
        </w:rPr>
        <w:t>т. 8(38456) 5-99-70</w:t>
      </w:r>
    </w:p>
    <w:p w:rsidR="00170FDF" w:rsidRPr="00170FDF" w:rsidRDefault="00170FDF" w:rsidP="007C7F50">
      <w:pPr>
        <w:spacing w:after="120" w:line="360" w:lineRule="auto"/>
        <w:ind w:firstLine="709"/>
        <w:jc w:val="both"/>
        <w:rPr>
          <w:sz w:val="32"/>
          <w:szCs w:val="32"/>
        </w:rPr>
      </w:pPr>
      <w:r w:rsidRPr="00170FDF">
        <w:rPr>
          <w:sz w:val="32"/>
          <w:szCs w:val="32"/>
        </w:rPr>
        <w:t xml:space="preserve">Волков Д.С.      </w:t>
      </w:r>
      <w:r>
        <w:rPr>
          <w:sz w:val="32"/>
          <w:szCs w:val="32"/>
        </w:rPr>
        <w:t xml:space="preserve"> </w:t>
      </w:r>
      <w:r w:rsidRPr="00170FDF">
        <w:rPr>
          <w:sz w:val="32"/>
          <w:szCs w:val="32"/>
        </w:rPr>
        <w:t>т. 8(38456) 5-99-73</w:t>
      </w:r>
    </w:p>
    <w:p w:rsidR="00170FDF" w:rsidRPr="00170FDF" w:rsidRDefault="00170FDF" w:rsidP="007C7F50">
      <w:pPr>
        <w:spacing w:after="120" w:line="360" w:lineRule="auto"/>
        <w:ind w:firstLine="709"/>
        <w:jc w:val="both"/>
        <w:rPr>
          <w:sz w:val="32"/>
          <w:szCs w:val="32"/>
        </w:rPr>
      </w:pPr>
      <w:proofErr w:type="spellStart"/>
      <w:r w:rsidRPr="00170FDF">
        <w:rPr>
          <w:sz w:val="32"/>
          <w:szCs w:val="32"/>
        </w:rPr>
        <w:t>Заварзина</w:t>
      </w:r>
      <w:proofErr w:type="spellEnd"/>
      <w:r w:rsidRPr="00170FDF">
        <w:rPr>
          <w:sz w:val="32"/>
          <w:szCs w:val="32"/>
        </w:rPr>
        <w:t xml:space="preserve"> Е.Г. </w:t>
      </w:r>
      <w:r>
        <w:rPr>
          <w:sz w:val="32"/>
          <w:szCs w:val="32"/>
        </w:rPr>
        <w:t xml:space="preserve">  </w:t>
      </w:r>
      <w:r w:rsidRPr="00170FDF">
        <w:rPr>
          <w:sz w:val="32"/>
          <w:szCs w:val="32"/>
        </w:rPr>
        <w:t>т. 8(38456) 5-99-41</w:t>
      </w:r>
    </w:p>
    <w:p w:rsidR="00170FDF" w:rsidRPr="00170FDF" w:rsidRDefault="00170FDF" w:rsidP="00170FDF">
      <w:pPr>
        <w:tabs>
          <w:tab w:val="left" w:pos="2835"/>
        </w:tabs>
        <w:spacing w:after="12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Конева Л.В.       </w:t>
      </w:r>
      <w:r w:rsidRPr="00170FDF">
        <w:rPr>
          <w:sz w:val="32"/>
          <w:szCs w:val="32"/>
        </w:rPr>
        <w:t>т. 8(38456)</w:t>
      </w:r>
      <w:r>
        <w:rPr>
          <w:sz w:val="32"/>
          <w:szCs w:val="32"/>
        </w:rPr>
        <w:t xml:space="preserve"> </w:t>
      </w:r>
      <w:r w:rsidRPr="00170FDF">
        <w:rPr>
          <w:sz w:val="32"/>
          <w:szCs w:val="32"/>
        </w:rPr>
        <w:t>5-98-57</w:t>
      </w:r>
    </w:p>
    <w:sectPr w:rsidR="00170FDF" w:rsidRPr="00170FDF" w:rsidSect="007C7F50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5A" w:rsidRDefault="00AB545A" w:rsidP="00BC5158">
      <w:r>
        <w:separator/>
      </w:r>
    </w:p>
  </w:endnote>
  <w:endnote w:type="continuationSeparator" w:id="0">
    <w:p w:rsidR="00AB545A" w:rsidRDefault="00AB545A" w:rsidP="00BC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DC57C1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DC57C1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FDF">
      <w:rPr>
        <w:rStyle w:val="a6"/>
        <w:noProof/>
      </w:rPr>
      <w:t>1</w: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5A" w:rsidRDefault="00AB545A" w:rsidP="00BC5158">
      <w:r>
        <w:separator/>
      </w:r>
    </w:p>
  </w:footnote>
  <w:footnote w:type="continuationSeparator" w:id="0">
    <w:p w:rsidR="00AB545A" w:rsidRDefault="00AB545A" w:rsidP="00BC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50"/>
    <w:rsid w:val="00170FDF"/>
    <w:rsid w:val="006F5318"/>
    <w:rsid w:val="007C7F50"/>
    <w:rsid w:val="008C0A7B"/>
    <w:rsid w:val="00AB545A"/>
    <w:rsid w:val="00BC5158"/>
    <w:rsid w:val="00C862FF"/>
    <w:rsid w:val="00D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F5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C5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C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C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2019-02-18T02:49:00Z</cp:lastPrinted>
  <dcterms:created xsi:type="dcterms:W3CDTF">2019-03-04T02:48:00Z</dcterms:created>
  <dcterms:modified xsi:type="dcterms:W3CDTF">2019-03-04T02:48:00Z</dcterms:modified>
</cp:coreProperties>
</file>