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C6" w:rsidRDefault="004F4BC6" w:rsidP="004F4B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0" w:name="_GoBack"/>
      <w:r w:rsidRPr="00FC103A">
        <w:rPr>
          <w:b/>
          <w:sz w:val="26"/>
          <w:szCs w:val="26"/>
        </w:rPr>
        <w:t>В 2020 году пособия по временной нетрудоспособности и в связи с материнством в Кемеровской области будут выплачиваться по-новому</w:t>
      </w:r>
    </w:p>
    <w:p w:rsidR="00125ABD" w:rsidRPr="00FC103A" w:rsidRDefault="00125ABD" w:rsidP="004F4B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F4BC6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 xml:space="preserve">В соответствии с Постановлением Правительства от 01.12.2018 № 1459 с </w:t>
      </w:r>
      <w:r w:rsidRPr="0067015B">
        <w:rPr>
          <w:sz w:val="26"/>
          <w:szCs w:val="26"/>
        </w:rPr>
        <w:t>1 января 20</w:t>
      </w:r>
      <w:r w:rsidRPr="00FC103A">
        <w:rPr>
          <w:sz w:val="26"/>
          <w:szCs w:val="26"/>
        </w:rPr>
        <w:t>20</w:t>
      </w:r>
      <w:r w:rsidRPr="0067015B">
        <w:rPr>
          <w:sz w:val="26"/>
          <w:szCs w:val="26"/>
        </w:rPr>
        <w:t xml:space="preserve"> года </w:t>
      </w:r>
      <w:r w:rsidRPr="00FC103A">
        <w:rPr>
          <w:sz w:val="26"/>
          <w:szCs w:val="26"/>
        </w:rPr>
        <w:t>Кемеровская</w:t>
      </w:r>
      <w:r w:rsidRPr="0067015B">
        <w:rPr>
          <w:sz w:val="26"/>
          <w:szCs w:val="26"/>
        </w:rPr>
        <w:t xml:space="preserve"> область присоединяется к регионам, участвующим в реализации пилотного проекта Фонда социального страхования Российской Федерации «Прямые выплаты».</w:t>
      </w:r>
      <w:r w:rsidRPr="00FC103A">
        <w:rPr>
          <w:sz w:val="26"/>
          <w:szCs w:val="26"/>
        </w:rPr>
        <w:t xml:space="preserve"> 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 xml:space="preserve">региональное </w:t>
      </w:r>
      <w:r w:rsidRPr="00FC103A">
        <w:rPr>
          <w:sz w:val="26"/>
          <w:szCs w:val="26"/>
        </w:rPr>
        <w:t>отделение Фонда работает с организациями по зачетному принципу - пособия работнику выплачивает непосредственно работодатель</w:t>
      </w:r>
      <w:r>
        <w:rPr>
          <w:sz w:val="26"/>
          <w:szCs w:val="26"/>
        </w:rPr>
        <w:t xml:space="preserve">, а </w:t>
      </w:r>
      <w:r w:rsidRPr="00FC103A">
        <w:rPr>
          <w:sz w:val="26"/>
          <w:szCs w:val="26"/>
        </w:rPr>
        <w:t>разницу между суммой начисленных страховых взносов и выплаченных им пособий</w:t>
      </w:r>
      <w:r>
        <w:rPr>
          <w:sz w:val="26"/>
          <w:szCs w:val="26"/>
        </w:rPr>
        <w:t xml:space="preserve"> он перечисляет в Федеральную налоговую службу и в Фонд</w:t>
      </w:r>
      <w:r w:rsidRPr="00FC103A">
        <w:rPr>
          <w:sz w:val="26"/>
          <w:szCs w:val="26"/>
        </w:rPr>
        <w:t>. Но возникает ряд ситуаций, когда, например, на предприятии создается тяжелое финансовое положение или когда страхователь (работодатель) оказывается недобросовестным, - тогда зачетная система дает сбой, в результате которого происходит задержка или невыплата пособий.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пилотном проекте на сегодняшний день </w:t>
      </w:r>
      <w:r w:rsidRPr="00FC103A">
        <w:rPr>
          <w:sz w:val="26"/>
          <w:szCs w:val="26"/>
        </w:rPr>
        <w:t xml:space="preserve">участвует </w:t>
      </w:r>
      <w:r>
        <w:rPr>
          <w:sz w:val="26"/>
          <w:szCs w:val="26"/>
        </w:rPr>
        <w:t>39</w:t>
      </w:r>
      <w:r w:rsidRPr="00FC103A">
        <w:rPr>
          <w:sz w:val="26"/>
          <w:szCs w:val="26"/>
        </w:rPr>
        <w:t xml:space="preserve"> регионов, с 1 июля 201</w:t>
      </w:r>
      <w:r>
        <w:rPr>
          <w:sz w:val="26"/>
          <w:szCs w:val="26"/>
        </w:rPr>
        <w:t>9</w:t>
      </w:r>
      <w:r w:rsidRPr="00FC103A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по 1 июля 2020  </w:t>
      </w:r>
      <w:r w:rsidRPr="00FC103A">
        <w:rPr>
          <w:sz w:val="26"/>
          <w:szCs w:val="26"/>
        </w:rPr>
        <w:t xml:space="preserve">к нему присоединятся еще </w:t>
      </w:r>
      <w:r>
        <w:rPr>
          <w:sz w:val="26"/>
          <w:szCs w:val="26"/>
        </w:rPr>
        <w:t xml:space="preserve">38 </w:t>
      </w:r>
      <w:r w:rsidRPr="00FC103A">
        <w:rPr>
          <w:sz w:val="26"/>
          <w:szCs w:val="26"/>
        </w:rPr>
        <w:t xml:space="preserve">регионов страны, включая </w:t>
      </w:r>
      <w:r>
        <w:rPr>
          <w:sz w:val="26"/>
          <w:szCs w:val="26"/>
        </w:rPr>
        <w:t xml:space="preserve">Кемеровскую </w:t>
      </w:r>
      <w:r w:rsidRPr="00FC103A">
        <w:rPr>
          <w:sz w:val="26"/>
          <w:szCs w:val="26"/>
        </w:rPr>
        <w:t xml:space="preserve">область. </w:t>
      </w:r>
    </w:p>
    <w:p w:rsidR="004F4BC6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>Получать пособия работающие граждане теперь будут напрямую через Фонд на лицевой счет в банке или почтовым переводом</w:t>
      </w:r>
      <w:r>
        <w:rPr>
          <w:sz w:val="26"/>
          <w:szCs w:val="26"/>
        </w:rPr>
        <w:t>.</w:t>
      </w:r>
      <w:r w:rsidRPr="00FC103A">
        <w:rPr>
          <w:sz w:val="26"/>
          <w:szCs w:val="26"/>
        </w:rPr>
        <w:t xml:space="preserve"> 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>Для работодателей отмена зачетного принципа означает, что страховые взносы на обязательное социальное страхование теперь не уменьшаются на сумму произведенных расходов, а уплачиваются ими в полном объеме</w:t>
      </w:r>
      <w:r>
        <w:rPr>
          <w:sz w:val="26"/>
          <w:szCs w:val="26"/>
        </w:rPr>
        <w:t>.</w:t>
      </w:r>
    </w:p>
    <w:p w:rsidR="004F4BC6" w:rsidRPr="00FC103A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>Пилотный проект предусматривает изменения в порядке выплат пособий по временной нетрудоспособности, материнству и детству. Он затрагивает не только работодателей, но и всех граждан, работающих по трудовым договорам, и направлен на защиту прав работников. Новый порядок выплаты пособий дает гражданам гарантии независимо от финансового положения работодател</w:t>
      </w:r>
      <w:r>
        <w:rPr>
          <w:sz w:val="26"/>
          <w:szCs w:val="26"/>
        </w:rPr>
        <w:t>я</w:t>
      </w:r>
      <w:r w:rsidRPr="00FC103A">
        <w:rPr>
          <w:sz w:val="26"/>
          <w:szCs w:val="26"/>
        </w:rPr>
        <w:t xml:space="preserve"> получить пособия своевременно и в полном объеме</w:t>
      </w:r>
    </w:p>
    <w:p w:rsidR="004F4BC6" w:rsidRDefault="004F4BC6" w:rsidP="004F4B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03A">
        <w:rPr>
          <w:sz w:val="26"/>
          <w:szCs w:val="26"/>
        </w:rPr>
        <w:t xml:space="preserve">Для работника, которому полагается пособие, схема прохождения документов фактически не изменится. Как и прежде, он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 или почтовый адрес). Работодатель формирует комплект документов на выплату пособий и не позднее 5 календарных дней со дня получения заявления от работника направляет их в филиал отделения Фонда по месту регистрации. В течение 10 календарных дней с момента получения полного комплекта документов региональное отделение Фонда принимает решение о назначении и выплате пособия. После чего производится выплата пособия работнику на указанный им в заявлении лицевой счет в банке или почтовым переводом. </w:t>
      </w:r>
    </w:p>
    <w:p w:rsidR="00BF6449" w:rsidRPr="004F4BC6" w:rsidRDefault="004F4BC6" w:rsidP="004F4BC6">
      <w:pPr>
        <w:jc w:val="right"/>
        <w:rPr>
          <w:b/>
          <w:i/>
        </w:rPr>
      </w:pPr>
      <w:r w:rsidRPr="004F4BC6">
        <w:rPr>
          <w:b/>
          <w:i/>
        </w:rPr>
        <w:t>Информация Кузбасского регионального отделения Фонда социального страхования</w:t>
      </w:r>
      <w:bookmarkEnd w:id="0"/>
    </w:p>
    <w:sectPr w:rsidR="00BF6449" w:rsidRPr="004F4BC6" w:rsidSect="00CB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C6"/>
    <w:rsid w:val="00125ABD"/>
    <w:rsid w:val="004F4BC6"/>
    <w:rsid w:val="009C7C66"/>
    <w:rsid w:val="00BF6449"/>
    <w:rsid w:val="00CB31E5"/>
    <w:rsid w:val="00E6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F4B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4F4B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3</cp:revision>
  <dcterms:created xsi:type="dcterms:W3CDTF">2018-12-17T04:35:00Z</dcterms:created>
  <dcterms:modified xsi:type="dcterms:W3CDTF">2018-12-20T07:22:00Z</dcterms:modified>
</cp:coreProperties>
</file>