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8" w:rsidRDefault="008C43AF" w:rsidP="00AB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B39AC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предприятий, индивидуальные предприниматели!</w:t>
      </w:r>
    </w:p>
    <w:p w:rsidR="00AB39AC" w:rsidRPr="00AB39AC" w:rsidRDefault="00AB39AC" w:rsidP="00AB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43AF" w:rsidRPr="00AB39AC" w:rsidRDefault="008C43AF" w:rsidP="00AB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Информируем Вас о том, что на территории Кемеровской области осуществляет свою деятельность Региональный центр инжиниринга, деятельность которого направлена на формирование инфраструктуры инжиниринга, способствующей адаптации научных разработок для промышленного производства; на коммерциализацию технологий и знаний; на содействие формированию экономических условий, способствующих технологическому и экономическому развитию малого и среднего производственного предпринимательства в рамках реализации федеральной целевой программы «Экономическое развитие и инновационная экономика».</w:t>
      </w:r>
    </w:p>
    <w:p w:rsidR="008C43AF" w:rsidRPr="00AB39AC" w:rsidRDefault="008C43AF" w:rsidP="00AB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Региональный центр инжиниринга оказывает консультационную, информационную, организационно-техническую и инжиниринговую поддержку перспективным производственным предприятиям малого и среднего бизнеса Кемеровской области, формирует планы развития и содействует в получении финансирования для реализации их проектов. Оказывает услуги по продвижению новых товаров на рынок, исследованию рынка, подготовке бизнес-планов и программ развития и т.д.</w:t>
      </w:r>
    </w:p>
    <w:p w:rsidR="008C43AF" w:rsidRPr="00AB39AC" w:rsidRDefault="008C43AF" w:rsidP="00AB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Более подробная информация о деятельности Регионального центра инжиниринга, а также</w:t>
      </w:r>
      <w:r w:rsidR="00AB39AC" w:rsidRPr="00AB39AC">
        <w:rPr>
          <w:rFonts w:ascii="Times New Roman" w:hAnsi="Times New Roman" w:cs="Times New Roman"/>
          <w:sz w:val="28"/>
          <w:szCs w:val="28"/>
        </w:rPr>
        <w:t xml:space="preserve"> спектр оказываемых услуг размещены на сайте: </w:t>
      </w:r>
      <w:hyperlink r:id="rId4" w:history="1">
        <w:r w:rsidR="00AB39AC" w:rsidRPr="00AB3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39AC" w:rsidRPr="00AB39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39AC" w:rsidRPr="00AB3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innotech</w:t>
        </w:r>
        <w:proofErr w:type="spellEnd"/>
        <w:r w:rsidR="00AB39AC" w:rsidRPr="00AB39AC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="00AB39AC" w:rsidRPr="00AB3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39AC" w:rsidRPr="00AB39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B39AC" w:rsidRPr="00AB39A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C43AF" w:rsidRPr="00AB39A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AF"/>
    <w:rsid w:val="006A2F90"/>
    <w:rsid w:val="008C43AF"/>
    <w:rsid w:val="00AB39AC"/>
    <w:rsid w:val="00DD0298"/>
    <w:rsid w:val="00E3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notech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Белоконь Т.Ф.</cp:lastModifiedBy>
  <cp:revision>2</cp:revision>
  <dcterms:created xsi:type="dcterms:W3CDTF">2017-07-28T05:05:00Z</dcterms:created>
  <dcterms:modified xsi:type="dcterms:W3CDTF">2017-07-28T05:18:00Z</dcterms:modified>
</cp:coreProperties>
</file>