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3E" w:rsidRDefault="0059003E" w:rsidP="0059003E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03E" w:rsidRDefault="0059003E" w:rsidP="0059003E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59003E" w:rsidRDefault="0059003E" w:rsidP="0059003E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59003E" w:rsidRPr="005555BA" w:rsidRDefault="0059003E" w:rsidP="0059003E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РАЙОНА</w:t>
      </w:r>
    </w:p>
    <w:p w:rsidR="0059003E" w:rsidRPr="005555BA" w:rsidRDefault="0059003E" w:rsidP="0059003E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59003E" w:rsidRDefault="0059003E" w:rsidP="0059003E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8F0DD1">
        <w:rPr>
          <w:sz w:val="28"/>
          <w:szCs w:val="28"/>
        </w:rPr>
        <w:t>_____</w:t>
      </w:r>
      <w:r>
        <w:rPr>
          <w:sz w:val="28"/>
          <w:szCs w:val="28"/>
        </w:rPr>
        <w:t xml:space="preserve">» </w:t>
      </w:r>
      <w:proofErr w:type="spellStart"/>
      <w:r w:rsidR="008F0DD1">
        <w:rPr>
          <w:sz w:val="28"/>
          <w:szCs w:val="28"/>
        </w:rPr>
        <w:t>_______________</w:t>
      </w:r>
      <w:proofErr w:type="gramStart"/>
      <w:r w:rsidR="008F0DD1">
        <w:rPr>
          <w:sz w:val="28"/>
          <w:szCs w:val="28"/>
        </w:rPr>
        <w:t>г</w:t>
      </w:r>
      <w:proofErr w:type="spellEnd"/>
      <w:proofErr w:type="gramEnd"/>
      <w:r w:rsidR="008F0DD1">
        <w:rPr>
          <w:sz w:val="28"/>
          <w:szCs w:val="28"/>
        </w:rPr>
        <w:t>. № _________</w:t>
      </w:r>
    </w:p>
    <w:p w:rsidR="0059003E" w:rsidRPr="00022299" w:rsidRDefault="0059003E" w:rsidP="0059003E">
      <w:pPr>
        <w:autoSpaceDE w:val="0"/>
        <w:autoSpaceDN w:val="0"/>
        <w:adjustRightInd w:val="0"/>
        <w:spacing w:before="120" w:line="360" w:lineRule="auto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59003E" w:rsidRDefault="0059003E" w:rsidP="0059003E">
      <w:pPr>
        <w:jc w:val="center"/>
        <w:rPr>
          <w:b/>
          <w:sz w:val="28"/>
          <w:szCs w:val="28"/>
        </w:rPr>
      </w:pPr>
      <w:r w:rsidRPr="009D6D56">
        <w:rPr>
          <w:b/>
          <w:bCs/>
          <w:sz w:val="28"/>
          <w:szCs w:val="28"/>
        </w:rPr>
        <w:t>Об утверждении муниципальной</w:t>
      </w:r>
      <w:r>
        <w:rPr>
          <w:b/>
          <w:bCs/>
          <w:sz w:val="28"/>
          <w:szCs w:val="28"/>
        </w:rPr>
        <w:t xml:space="preserve"> </w:t>
      </w:r>
      <w:r w:rsidRPr="009D6D56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 xml:space="preserve"> </w:t>
      </w:r>
      <w:r w:rsidRPr="009D6D56">
        <w:rPr>
          <w:b/>
          <w:sz w:val="28"/>
          <w:szCs w:val="28"/>
        </w:rPr>
        <w:t>«Развитие системы образования</w:t>
      </w:r>
      <w:r>
        <w:rPr>
          <w:b/>
          <w:sz w:val="28"/>
          <w:szCs w:val="28"/>
        </w:rPr>
        <w:t xml:space="preserve"> </w:t>
      </w:r>
      <w:r w:rsidRPr="009D6D56">
        <w:rPr>
          <w:b/>
          <w:sz w:val="28"/>
          <w:szCs w:val="28"/>
        </w:rPr>
        <w:t>и воспитания д</w:t>
      </w:r>
      <w:r>
        <w:rPr>
          <w:b/>
          <w:sz w:val="28"/>
          <w:szCs w:val="28"/>
        </w:rPr>
        <w:t xml:space="preserve">етей в Промышленновском районе» </w:t>
      </w:r>
    </w:p>
    <w:p w:rsidR="0059003E" w:rsidRDefault="0059003E" w:rsidP="0059003E">
      <w:pPr>
        <w:jc w:val="center"/>
        <w:rPr>
          <w:b/>
          <w:sz w:val="28"/>
          <w:szCs w:val="28"/>
        </w:rPr>
      </w:pPr>
      <w:r w:rsidRPr="009D6D56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2018-2020 годы</w:t>
      </w:r>
    </w:p>
    <w:p w:rsidR="0059003E" w:rsidRDefault="0059003E" w:rsidP="0059003E">
      <w:pPr>
        <w:jc w:val="center"/>
        <w:rPr>
          <w:b/>
          <w:sz w:val="28"/>
          <w:szCs w:val="28"/>
        </w:rPr>
      </w:pPr>
    </w:p>
    <w:p w:rsidR="0059003E" w:rsidRPr="009D6D56" w:rsidRDefault="0059003E" w:rsidP="0059003E">
      <w:pPr>
        <w:ind w:firstLine="720"/>
        <w:jc w:val="both"/>
        <w:rPr>
          <w:sz w:val="28"/>
          <w:szCs w:val="28"/>
        </w:rPr>
      </w:pPr>
      <w:proofErr w:type="gramStart"/>
      <w:r w:rsidRPr="009D6D56">
        <w:rPr>
          <w:sz w:val="28"/>
          <w:szCs w:val="28"/>
        </w:rPr>
        <w:t>В соответствии с постановлением администрации Промышленновского муни</w:t>
      </w:r>
      <w:r>
        <w:rPr>
          <w:sz w:val="28"/>
          <w:szCs w:val="28"/>
        </w:rPr>
        <w:t>ципального района от 29.07.2016</w:t>
      </w:r>
      <w:r w:rsidRPr="009D6D56">
        <w:rPr>
          <w:sz w:val="28"/>
          <w:szCs w:val="28"/>
        </w:rPr>
        <w:t xml:space="preserve"> № </w:t>
      </w:r>
      <w:r>
        <w:rPr>
          <w:sz w:val="28"/>
          <w:szCs w:val="28"/>
        </w:rPr>
        <w:t>684</w:t>
      </w:r>
      <w:r w:rsidRPr="009D6D56">
        <w:rPr>
          <w:sz w:val="28"/>
          <w:szCs w:val="28"/>
        </w:rPr>
        <w:t>-</w:t>
      </w:r>
      <w:r>
        <w:rPr>
          <w:sz w:val="28"/>
          <w:szCs w:val="28"/>
        </w:rPr>
        <w:t xml:space="preserve">П </w:t>
      </w:r>
      <w:r w:rsidRPr="009D6D5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программ, реализуемых за счёт средств районного бюджета»</w:t>
      </w:r>
      <w:r>
        <w:rPr>
          <w:sz w:val="28"/>
          <w:szCs w:val="28"/>
        </w:rPr>
        <w:t>, постановлением</w:t>
      </w:r>
      <w:r w:rsidRPr="00F85127">
        <w:rPr>
          <w:sz w:val="28"/>
          <w:szCs w:val="28"/>
        </w:rPr>
        <w:t xml:space="preserve"> </w:t>
      </w:r>
      <w:r w:rsidRPr="009D6D56">
        <w:rPr>
          <w:sz w:val="28"/>
          <w:szCs w:val="28"/>
        </w:rPr>
        <w:t>администрации Промышленновского муни</w:t>
      </w:r>
      <w:r>
        <w:rPr>
          <w:sz w:val="28"/>
          <w:szCs w:val="28"/>
        </w:rPr>
        <w:t>ципального района от 24.08.2017</w:t>
      </w:r>
      <w:r w:rsidRPr="009D6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D6D56">
        <w:rPr>
          <w:sz w:val="28"/>
          <w:szCs w:val="28"/>
        </w:rPr>
        <w:t xml:space="preserve">№ </w:t>
      </w:r>
      <w:r>
        <w:rPr>
          <w:sz w:val="28"/>
          <w:szCs w:val="28"/>
        </w:rPr>
        <w:t>943</w:t>
      </w:r>
      <w:r w:rsidRPr="009D6D56">
        <w:rPr>
          <w:sz w:val="28"/>
          <w:szCs w:val="28"/>
        </w:rPr>
        <w:t>-</w:t>
      </w:r>
      <w:r>
        <w:rPr>
          <w:sz w:val="28"/>
          <w:szCs w:val="28"/>
        </w:rPr>
        <w:t>П  «Об утверждении перечня муниципальных программ  реализуемых за счет средств районного бюджета, на 2018-2020 годы», и в целях совершенствования муниципальной образовательной системы, повышения качества и доступности</w:t>
      </w:r>
      <w:proofErr w:type="gramEnd"/>
      <w:r>
        <w:rPr>
          <w:sz w:val="28"/>
          <w:szCs w:val="28"/>
        </w:rPr>
        <w:t xml:space="preserve"> предоставляемых образовательных услуг населению Промышленновского муниципального района:</w:t>
      </w:r>
    </w:p>
    <w:p w:rsidR="0059003E" w:rsidRDefault="0059003E" w:rsidP="0059003E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</w:t>
      </w:r>
      <w:r w:rsidRPr="009D6D56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ую программу</w:t>
      </w:r>
      <w:r w:rsidRPr="009D6D56">
        <w:rPr>
          <w:bCs/>
          <w:sz w:val="28"/>
          <w:szCs w:val="28"/>
        </w:rPr>
        <w:t xml:space="preserve"> </w:t>
      </w:r>
      <w:r w:rsidRPr="009D6D56">
        <w:rPr>
          <w:sz w:val="28"/>
          <w:szCs w:val="28"/>
        </w:rPr>
        <w:t xml:space="preserve">«Развитие системы образования и воспитания детей  в Промышленновском районе» на </w:t>
      </w:r>
      <w:r>
        <w:rPr>
          <w:sz w:val="28"/>
          <w:szCs w:val="28"/>
        </w:rPr>
        <w:t xml:space="preserve">2018-2020 годы. </w:t>
      </w:r>
    </w:p>
    <w:p w:rsidR="0059003E" w:rsidRDefault="0059003E" w:rsidP="0059003E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Вынести указанную муниципальную программу на утверждение объема финансирования в Совет народных депутатов Промышленновского муниципального района.</w:t>
      </w:r>
    </w:p>
    <w:p w:rsidR="0059003E" w:rsidRPr="007A3634" w:rsidRDefault="0059003E" w:rsidP="0059003E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7A3634">
        <w:rPr>
          <w:sz w:val="28"/>
          <w:szCs w:val="28"/>
        </w:rPr>
        <w:t xml:space="preserve">Настоящее постановление подлежит обнародованию на официальном сайте администрации Промышленновского муниципального района. </w:t>
      </w:r>
    </w:p>
    <w:p w:rsidR="0059003E" w:rsidRDefault="0059003E" w:rsidP="0059003E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</w:t>
      </w:r>
      <w:r w:rsidRPr="009D6D56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Промышленновского муниципального </w:t>
      </w:r>
      <w:r w:rsidRPr="009D6D56">
        <w:rPr>
          <w:sz w:val="28"/>
          <w:szCs w:val="28"/>
        </w:rPr>
        <w:t>района</w:t>
      </w:r>
      <w:r w:rsidRPr="00590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Федарюк</w:t>
      </w:r>
      <w:proofErr w:type="spellEnd"/>
      <w:r>
        <w:rPr>
          <w:sz w:val="28"/>
          <w:szCs w:val="28"/>
        </w:rPr>
        <w:t>.</w:t>
      </w:r>
    </w:p>
    <w:p w:rsidR="0059003E" w:rsidRPr="005900C4" w:rsidRDefault="0059003E" w:rsidP="0059003E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01.01.2018 года</w:t>
      </w:r>
      <w:r w:rsidRPr="005900C4">
        <w:rPr>
          <w:sz w:val="28"/>
          <w:szCs w:val="28"/>
        </w:rPr>
        <w:t>.</w:t>
      </w:r>
    </w:p>
    <w:p w:rsidR="0059003E" w:rsidRPr="0050311F" w:rsidRDefault="0059003E" w:rsidP="0059003E">
      <w:pPr>
        <w:pStyle w:val="Iauiue"/>
        <w:jc w:val="both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5882"/>
        <w:gridCol w:w="4007"/>
      </w:tblGrid>
      <w:tr w:rsidR="0059003E" w:rsidRPr="007525BA" w:rsidTr="00354FF6">
        <w:tc>
          <w:tcPr>
            <w:tcW w:w="5882" w:type="dxa"/>
            <w:shd w:val="clear" w:color="auto" w:fill="auto"/>
          </w:tcPr>
          <w:p w:rsidR="0059003E" w:rsidRPr="007525BA" w:rsidRDefault="0059003E" w:rsidP="00354F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007" w:type="dxa"/>
            <w:shd w:val="clear" w:color="auto" w:fill="auto"/>
          </w:tcPr>
          <w:p w:rsidR="0059003E" w:rsidRPr="007525BA" w:rsidRDefault="0059003E" w:rsidP="00354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003E" w:rsidRPr="007525BA" w:rsidTr="00354FF6">
        <w:tc>
          <w:tcPr>
            <w:tcW w:w="5882" w:type="dxa"/>
            <w:shd w:val="clear" w:color="auto" w:fill="auto"/>
          </w:tcPr>
          <w:p w:rsidR="0059003E" w:rsidRPr="007525BA" w:rsidRDefault="0059003E" w:rsidP="00354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007" w:type="dxa"/>
            <w:shd w:val="clear" w:color="auto" w:fill="auto"/>
          </w:tcPr>
          <w:p w:rsidR="0059003E" w:rsidRPr="007525BA" w:rsidRDefault="0059003E" w:rsidP="00354F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В.Е. Серебров</w:t>
            </w:r>
          </w:p>
        </w:tc>
      </w:tr>
    </w:tbl>
    <w:p w:rsidR="0059003E" w:rsidRDefault="0059003E" w:rsidP="0059003E">
      <w:pPr>
        <w:autoSpaceDE w:val="0"/>
        <w:autoSpaceDN w:val="0"/>
        <w:adjustRightInd w:val="0"/>
      </w:pPr>
    </w:p>
    <w:p w:rsidR="0059003E" w:rsidRDefault="0059003E" w:rsidP="0059003E">
      <w:pPr>
        <w:autoSpaceDE w:val="0"/>
        <w:autoSpaceDN w:val="0"/>
        <w:adjustRightInd w:val="0"/>
      </w:pPr>
    </w:p>
    <w:p w:rsidR="0059003E" w:rsidRDefault="0059003E" w:rsidP="0059003E">
      <w:pPr>
        <w:autoSpaceDE w:val="0"/>
        <w:autoSpaceDN w:val="0"/>
        <w:adjustRightInd w:val="0"/>
      </w:pPr>
      <w:r>
        <w:t>Исп. Т.В. Мясоедова</w:t>
      </w:r>
    </w:p>
    <w:p w:rsidR="0059003E" w:rsidRDefault="0059003E" w:rsidP="0059003E">
      <w:pPr>
        <w:autoSpaceDE w:val="0"/>
        <w:autoSpaceDN w:val="0"/>
        <w:adjustRightInd w:val="0"/>
      </w:pPr>
      <w:r>
        <w:t>Тел. 74216</w:t>
      </w:r>
    </w:p>
    <w:p w:rsidR="0059003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9003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59003E" w:rsidRPr="00D744FF" w:rsidRDefault="0059003E" w:rsidP="0059003E">
      <w:pPr>
        <w:widowControl w:val="0"/>
        <w:tabs>
          <w:tab w:val="left" w:pos="0"/>
          <w:tab w:val="left" w:pos="792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D744FF">
        <w:rPr>
          <w:sz w:val="24"/>
          <w:szCs w:val="24"/>
        </w:rPr>
        <w:t>УТВЕРЖДЕНА</w:t>
      </w:r>
    </w:p>
    <w:p w:rsidR="0059003E" w:rsidRPr="00D744FF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D744FF">
        <w:rPr>
          <w:sz w:val="24"/>
          <w:szCs w:val="24"/>
        </w:rPr>
        <w:t>постановлением</w:t>
      </w:r>
    </w:p>
    <w:p w:rsidR="0059003E" w:rsidRPr="00D744FF" w:rsidRDefault="00870092" w:rsidP="00870092">
      <w:pPr>
        <w:widowControl w:val="0"/>
        <w:tabs>
          <w:tab w:val="left" w:pos="0"/>
          <w:tab w:val="left" w:pos="2694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 </w:t>
      </w:r>
      <w:r w:rsidR="0059003E" w:rsidRPr="00D744FF">
        <w:rPr>
          <w:sz w:val="24"/>
          <w:szCs w:val="24"/>
        </w:rPr>
        <w:t>Промышленновского</w:t>
      </w:r>
    </w:p>
    <w:p w:rsidR="0059003E" w:rsidRPr="00D744FF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D744FF">
        <w:rPr>
          <w:sz w:val="24"/>
          <w:szCs w:val="24"/>
        </w:rPr>
        <w:t>муниципального  района</w:t>
      </w:r>
    </w:p>
    <w:p w:rsidR="0059003E" w:rsidRPr="00D744FF" w:rsidRDefault="0059003E" w:rsidP="0059003E">
      <w:pPr>
        <w:widowControl w:val="0"/>
        <w:tabs>
          <w:tab w:val="left" w:pos="0"/>
          <w:tab w:val="left" w:pos="792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870092">
        <w:rPr>
          <w:sz w:val="24"/>
          <w:szCs w:val="24"/>
        </w:rPr>
        <w:t xml:space="preserve">от  </w:t>
      </w:r>
      <w:r w:rsidR="008F0DD1">
        <w:rPr>
          <w:sz w:val="24"/>
          <w:szCs w:val="24"/>
        </w:rPr>
        <w:t>________________</w:t>
      </w:r>
      <w:r w:rsidR="00870092">
        <w:rPr>
          <w:sz w:val="24"/>
          <w:szCs w:val="24"/>
        </w:rPr>
        <w:t xml:space="preserve">№ </w:t>
      </w:r>
      <w:r w:rsidR="008F0DD1">
        <w:rPr>
          <w:sz w:val="24"/>
          <w:szCs w:val="24"/>
        </w:rPr>
        <w:t>______</w:t>
      </w:r>
    </w:p>
    <w:p w:rsidR="0059003E" w:rsidRPr="00D744FF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9003E" w:rsidRPr="00D744FF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9003E" w:rsidRPr="00D744FF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:rsidR="0059003E" w:rsidRPr="00D744FF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:rsidR="0059003E" w:rsidRPr="00D744FF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:rsidR="0059003E" w:rsidRPr="00D744FF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:rsidR="0059003E" w:rsidRPr="00D744FF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:rsidR="0059003E" w:rsidRPr="00D744FF" w:rsidRDefault="0059003E" w:rsidP="0059003E">
      <w:pPr>
        <w:widowControl w:val="0"/>
        <w:tabs>
          <w:tab w:val="left" w:pos="0"/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59003E" w:rsidRPr="00D744FF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:rsidR="0059003E" w:rsidRPr="00D744FF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:rsidR="0059003E" w:rsidRPr="00D744FF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:rsidR="0059003E" w:rsidRPr="00D744FF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:rsidR="0059003E" w:rsidRPr="00D744FF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:rsidR="0059003E" w:rsidRPr="00D744FF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:rsidR="0059003E" w:rsidRPr="00CA0AD6" w:rsidRDefault="0059003E" w:rsidP="0059003E">
      <w:p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bCs/>
          <w:color w:val="000000"/>
          <w:spacing w:val="2"/>
          <w:szCs w:val="28"/>
        </w:rPr>
      </w:pPr>
      <w:r w:rsidRPr="00CA0AD6">
        <w:rPr>
          <w:b/>
          <w:bCs/>
          <w:color w:val="000000"/>
          <w:spacing w:val="2"/>
          <w:szCs w:val="28"/>
        </w:rPr>
        <w:t xml:space="preserve">Муниципальная программа </w:t>
      </w:r>
    </w:p>
    <w:p w:rsidR="0059003E" w:rsidRPr="00CA0AD6" w:rsidRDefault="0059003E" w:rsidP="0059003E">
      <w:p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bCs/>
          <w:color w:val="000000"/>
          <w:spacing w:val="2"/>
          <w:szCs w:val="28"/>
        </w:rPr>
      </w:pPr>
      <w:r w:rsidRPr="00CA0AD6">
        <w:rPr>
          <w:b/>
          <w:bCs/>
          <w:color w:val="000000"/>
          <w:spacing w:val="2"/>
          <w:szCs w:val="28"/>
        </w:rPr>
        <w:t xml:space="preserve"> «Развитие системы образования и воспитания детей в Промышленновском районе»</w:t>
      </w:r>
    </w:p>
    <w:p w:rsidR="0059003E" w:rsidRPr="00CA0AD6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Cs w:val="28"/>
        </w:rPr>
      </w:pPr>
      <w:r w:rsidRPr="00CA0AD6">
        <w:rPr>
          <w:b/>
          <w:bCs/>
          <w:color w:val="000000"/>
          <w:spacing w:val="-1"/>
          <w:szCs w:val="28"/>
        </w:rPr>
        <w:t xml:space="preserve">                                                      </w:t>
      </w:r>
      <w:r w:rsidR="00870092">
        <w:rPr>
          <w:b/>
          <w:bCs/>
          <w:color w:val="000000"/>
          <w:spacing w:val="-1"/>
          <w:szCs w:val="28"/>
        </w:rPr>
        <w:t xml:space="preserve">                      </w:t>
      </w:r>
      <w:r w:rsidRPr="00CA0AD6">
        <w:rPr>
          <w:b/>
          <w:bCs/>
          <w:color w:val="000000"/>
          <w:spacing w:val="-1"/>
          <w:szCs w:val="28"/>
        </w:rPr>
        <w:t>на  201</w:t>
      </w:r>
      <w:r>
        <w:rPr>
          <w:b/>
          <w:bCs/>
          <w:color w:val="000000"/>
          <w:spacing w:val="-1"/>
          <w:szCs w:val="28"/>
        </w:rPr>
        <w:t>8</w:t>
      </w:r>
      <w:r w:rsidRPr="00CA0AD6">
        <w:rPr>
          <w:b/>
          <w:bCs/>
          <w:color w:val="000000"/>
          <w:spacing w:val="-1"/>
          <w:szCs w:val="28"/>
        </w:rPr>
        <w:t>- 20</w:t>
      </w:r>
      <w:r>
        <w:rPr>
          <w:b/>
          <w:bCs/>
          <w:color w:val="000000"/>
          <w:spacing w:val="-1"/>
          <w:szCs w:val="28"/>
        </w:rPr>
        <w:t>20</w:t>
      </w:r>
      <w:r w:rsidRPr="00CA0AD6">
        <w:rPr>
          <w:b/>
          <w:bCs/>
          <w:color w:val="000000"/>
          <w:spacing w:val="-1"/>
          <w:szCs w:val="28"/>
        </w:rPr>
        <w:t xml:space="preserve">  годы</w:t>
      </w:r>
    </w:p>
    <w:p w:rsidR="0059003E" w:rsidRPr="00CA0AD6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</w:p>
    <w:p w:rsidR="0059003E" w:rsidRPr="00CA0AD6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</w:p>
    <w:p w:rsidR="0059003E" w:rsidRPr="00CA0AD6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</w:p>
    <w:p w:rsidR="0059003E" w:rsidRPr="00CA0AD6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</w:p>
    <w:p w:rsidR="0059003E" w:rsidRPr="00CA0AD6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</w:p>
    <w:p w:rsidR="0059003E" w:rsidRPr="00CA0AD6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</w:p>
    <w:p w:rsidR="0059003E" w:rsidRPr="00CA0AD6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</w:p>
    <w:p w:rsidR="0059003E" w:rsidRPr="00CA0AD6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</w:p>
    <w:p w:rsidR="0059003E" w:rsidRPr="00CA0AD6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</w:p>
    <w:p w:rsidR="0059003E" w:rsidRPr="00CA0AD6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</w:p>
    <w:p w:rsidR="0059003E" w:rsidRPr="00CA0AD6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</w:p>
    <w:p w:rsidR="0059003E" w:rsidRPr="00CA0AD6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</w:p>
    <w:p w:rsidR="0059003E" w:rsidRPr="00CA0AD6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</w:p>
    <w:p w:rsidR="0059003E" w:rsidRPr="00CA0AD6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</w:p>
    <w:p w:rsidR="0059003E" w:rsidRPr="00CA0AD6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</w:p>
    <w:p w:rsidR="0059003E" w:rsidRPr="00CA0AD6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59003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59003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59003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59003E" w:rsidRPr="00CA0AD6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59003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Cs w:val="28"/>
        </w:rPr>
      </w:pPr>
      <w:proofErr w:type="spellStart"/>
      <w:r w:rsidRPr="00CA0AD6">
        <w:rPr>
          <w:b/>
          <w:szCs w:val="28"/>
        </w:rPr>
        <w:t>пгт</w:t>
      </w:r>
      <w:proofErr w:type="spellEnd"/>
      <w:r w:rsidRPr="00CA0AD6">
        <w:rPr>
          <w:b/>
          <w:szCs w:val="28"/>
        </w:rPr>
        <w:t>. Промышленная</w:t>
      </w:r>
    </w:p>
    <w:p w:rsidR="0059003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9"/>
        <w:gridCol w:w="1876"/>
        <w:gridCol w:w="1245"/>
        <w:gridCol w:w="1245"/>
        <w:gridCol w:w="1245"/>
        <w:gridCol w:w="1491"/>
      </w:tblGrid>
      <w:tr w:rsidR="0059003E" w:rsidRPr="00C27CD7" w:rsidTr="00354FF6">
        <w:tc>
          <w:tcPr>
            <w:tcW w:w="101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27CD7">
              <w:rPr>
                <w:b/>
                <w:szCs w:val="28"/>
              </w:rPr>
              <w:t>Паспорт</w:t>
            </w:r>
          </w:p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27CD7">
              <w:rPr>
                <w:b/>
                <w:szCs w:val="28"/>
              </w:rPr>
              <w:t>муниципальной программы</w:t>
            </w:r>
          </w:p>
          <w:p w:rsidR="0059003E" w:rsidRPr="00C27CD7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 w:rsidRPr="00C27CD7">
              <w:rPr>
                <w:b/>
                <w:bCs/>
                <w:color w:val="000000"/>
                <w:spacing w:val="2"/>
                <w:szCs w:val="28"/>
              </w:rPr>
              <w:t xml:space="preserve">«Развитие системы образования и воспитания детей в Промышленновском районе» </w:t>
            </w:r>
            <w:proofErr w:type="gramStart"/>
            <w:r w:rsidRPr="00C27CD7">
              <w:rPr>
                <w:b/>
                <w:bCs/>
                <w:color w:val="000000"/>
                <w:spacing w:val="-1"/>
                <w:szCs w:val="28"/>
              </w:rPr>
              <w:t>на</w:t>
            </w:r>
            <w:proofErr w:type="gramEnd"/>
            <w:r w:rsidRPr="00C27CD7">
              <w:rPr>
                <w:b/>
                <w:bCs/>
                <w:color w:val="000000"/>
                <w:spacing w:val="-1"/>
                <w:szCs w:val="28"/>
              </w:rPr>
              <w:t xml:space="preserve">  </w:t>
            </w:r>
          </w:p>
          <w:p w:rsidR="0059003E" w:rsidRPr="00C27CD7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 w:rsidRPr="00C27CD7">
              <w:rPr>
                <w:b/>
                <w:bCs/>
                <w:color w:val="000000"/>
                <w:spacing w:val="-1"/>
                <w:szCs w:val="28"/>
              </w:rPr>
              <w:t>201</w:t>
            </w:r>
            <w:r>
              <w:rPr>
                <w:b/>
                <w:bCs/>
                <w:color w:val="000000"/>
                <w:spacing w:val="-1"/>
                <w:szCs w:val="28"/>
              </w:rPr>
              <w:t>8</w:t>
            </w:r>
            <w:r w:rsidRPr="00C27CD7">
              <w:rPr>
                <w:b/>
                <w:bCs/>
                <w:color w:val="000000"/>
                <w:spacing w:val="-1"/>
                <w:szCs w:val="28"/>
              </w:rPr>
              <w:t>-20</w:t>
            </w:r>
            <w:r>
              <w:rPr>
                <w:b/>
                <w:bCs/>
                <w:color w:val="000000"/>
                <w:spacing w:val="-1"/>
                <w:szCs w:val="28"/>
              </w:rPr>
              <w:t>20</w:t>
            </w:r>
            <w:r w:rsidRPr="00C27CD7">
              <w:rPr>
                <w:b/>
                <w:bCs/>
                <w:color w:val="000000"/>
                <w:spacing w:val="-1"/>
                <w:szCs w:val="28"/>
              </w:rPr>
              <w:t xml:space="preserve"> годы</w:t>
            </w:r>
          </w:p>
          <w:p w:rsidR="0059003E" w:rsidRPr="00C27CD7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</w:p>
        </w:tc>
      </w:tr>
      <w:tr w:rsidR="0059003E" w:rsidRPr="00C27CD7" w:rsidTr="00354FF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C27CD7">
              <w:rPr>
                <w:szCs w:val="28"/>
              </w:rPr>
              <w:t>Наименование</w:t>
            </w:r>
          </w:p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C27CD7">
              <w:rPr>
                <w:szCs w:val="28"/>
              </w:rPr>
              <w:t>муниципальной программы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7CD7">
              <w:rPr>
                <w:bCs/>
                <w:color w:val="000000"/>
                <w:spacing w:val="2"/>
                <w:szCs w:val="28"/>
              </w:rPr>
              <w:t xml:space="preserve">Муниципальная программа  «Развитие системы образования и воспитания детей в Промышленновском районе»  </w:t>
            </w:r>
            <w:r w:rsidRPr="00C27CD7">
              <w:rPr>
                <w:bCs/>
                <w:color w:val="000000"/>
                <w:spacing w:val="-1"/>
                <w:szCs w:val="28"/>
              </w:rPr>
              <w:t>на  201</w:t>
            </w:r>
            <w:r>
              <w:rPr>
                <w:bCs/>
                <w:color w:val="000000"/>
                <w:spacing w:val="-1"/>
                <w:szCs w:val="28"/>
              </w:rPr>
              <w:t>8</w:t>
            </w:r>
            <w:r w:rsidRPr="00C27CD7">
              <w:rPr>
                <w:bCs/>
                <w:color w:val="000000"/>
                <w:spacing w:val="-1"/>
                <w:szCs w:val="28"/>
              </w:rPr>
              <w:t>-20</w:t>
            </w:r>
            <w:r>
              <w:rPr>
                <w:bCs/>
                <w:color w:val="000000"/>
                <w:spacing w:val="-1"/>
                <w:szCs w:val="28"/>
              </w:rPr>
              <w:t>20</w:t>
            </w:r>
            <w:r w:rsidRPr="00C27CD7">
              <w:rPr>
                <w:bCs/>
                <w:color w:val="000000"/>
                <w:spacing w:val="-1"/>
                <w:szCs w:val="28"/>
              </w:rPr>
              <w:t xml:space="preserve"> годы (далее – Программа)</w:t>
            </w:r>
          </w:p>
        </w:tc>
      </w:tr>
      <w:tr w:rsidR="0059003E" w:rsidRPr="00C27CD7" w:rsidTr="00354FF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C27CD7">
              <w:rPr>
                <w:szCs w:val="28"/>
              </w:rPr>
              <w:t>Директор программы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7CD7">
              <w:rPr>
                <w:szCs w:val="28"/>
              </w:rPr>
              <w:t xml:space="preserve">Заместитель главы Промышленновского муниципального района </w:t>
            </w:r>
          </w:p>
        </w:tc>
      </w:tr>
      <w:tr w:rsidR="0059003E" w:rsidRPr="00C27CD7" w:rsidTr="00354FF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C27CD7">
              <w:rPr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7CD7">
              <w:rPr>
                <w:szCs w:val="28"/>
              </w:rPr>
              <w:t>Управление  образования администрации Промышленновского муниципального района</w:t>
            </w:r>
          </w:p>
        </w:tc>
      </w:tr>
      <w:tr w:rsidR="0059003E" w:rsidRPr="00C27CD7" w:rsidTr="00354FF6">
        <w:trPr>
          <w:trHeight w:val="972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C27CD7">
              <w:rPr>
                <w:szCs w:val="28"/>
              </w:rPr>
              <w:lastRenderedPageBreak/>
              <w:t>Исполнители муниципальной  программы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tabs>
                <w:tab w:val="left" w:pos="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7CD7">
              <w:rPr>
                <w:szCs w:val="28"/>
              </w:rPr>
              <w:t>Управление  образования администрации Промышленновского муниципального района, образовательные учреждения района</w:t>
            </w:r>
          </w:p>
        </w:tc>
      </w:tr>
      <w:tr w:rsidR="0059003E" w:rsidRPr="00C27CD7" w:rsidTr="00354FF6">
        <w:trPr>
          <w:trHeight w:val="585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Наименование подпрограмм муниципальной программы</w:t>
            </w:r>
          </w:p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Default="0059003E" w:rsidP="00354FF6">
            <w:pPr>
              <w:widowControl w:val="0"/>
              <w:tabs>
                <w:tab w:val="left" w:pos="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Cs w:val="28"/>
              </w:rPr>
            </w:pPr>
            <w:r>
              <w:rPr>
                <w:spacing w:val="3"/>
                <w:szCs w:val="28"/>
              </w:rPr>
              <w:t>«Одаренные дети», «Патриотическое воспитание обучающихся», «Оздоровление детей и подростков», «Тепло наших сердец», «Социальные гарантии в системе образовании», «Развитие дошкольного, общего образования и дополнительное образование детей».</w:t>
            </w:r>
          </w:p>
          <w:p w:rsidR="0059003E" w:rsidRPr="00C27CD7" w:rsidRDefault="0059003E" w:rsidP="00354FF6">
            <w:pPr>
              <w:widowControl w:val="0"/>
              <w:tabs>
                <w:tab w:val="left" w:pos="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9003E" w:rsidRPr="00C27CD7" w:rsidTr="00354FF6">
        <w:trPr>
          <w:trHeight w:val="261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C27CD7">
              <w:rPr>
                <w:szCs w:val="28"/>
              </w:rPr>
              <w:t>Цели муниципальной  программы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Default="0059003E" w:rsidP="00354FF6">
            <w:pPr>
              <w:widowControl w:val="0"/>
              <w:tabs>
                <w:tab w:val="left" w:pos="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Cs w:val="28"/>
              </w:rPr>
            </w:pPr>
            <w:r w:rsidRPr="00C27CD7">
              <w:rPr>
                <w:spacing w:val="3"/>
                <w:szCs w:val="28"/>
              </w:rPr>
              <w:t>Совершенствование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района за счет эффективного использования материально-технических, кадровых, финансовых и управленческих ресурсов</w:t>
            </w:r>
            <w:r>
              <w:rPr>
                <w:spacing w:val="3"/>
                <w:szCs w:val="28"/>
              </w:rPr>
              <w:t>.</w:t>
            </w:r>
          </w:p>
        </w:tc>
      </w:tr>
      <w:tr w:rsidR="0059003E" w:rsidRPr="00C27CD7" w:rsidTr="00354FF6">
        <w:trPr>
          <w:trHeight w:val="155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C27CD7">
              <w:rPr>
                <w:szCs w:val="28"/>
              </w:rPr>
              <w:t>Задачи муниципальной</w:t>
            </w:r>
          </w:p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C27CD7">
              <w:rPr>
                <w:szCs w:val="28"/>
              </w:rPr>
              <w:t xml:space="preserve">программы 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C27CD7">
              <w:rPr>
                <w:color w:val="000000"/>
                <w:spacing w:val="5"/>
                <w:szCs w:val="28"/>
              </w:rPr>
              <w:t xml:space="preserve">создать единое правовое, научно-методическое и информационное </w:t>
            </w:r>
            <w:r w:rsidRPr="00C27CD7">
              <w:rPr>
                <w:color w:val="000000"/>
                <w:spacing w:val="7"/>
                <w:szCs w:val="28"/>
              </w:rPr>
              <w:t>пространство по работе с детьми на территории Промышленновского муниципального района</w:t>
            </w:r>
            <w:r w:rsidRPr="00C27CD7">
              <w:rPr>
                <w:color w:val="000000"/>
                <w:spacing w:val="-4"/>
                <w:szCs w:val="28"/>
              </w:rPr>
              <w:t>;</w:t>
            </w:r>
          </w:p>
          <w:p w:rsidR="0059003E" w:rsidRPr="00C27CD7" w:rsidRDefault="0059003E" w:rsidP="00354FF6">
            <w:pPr>
              <w:widowControl w:val="0"/>
              <w:shd w:val="clear" w:color="auto" w:fill="FFFFFF"/>
              <w:tabs>
                <w:tab w:val="left" w:pos="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Cs w:val="28"/>
              </w:rPr>
            </w:pPr>
            <w:r w:rsidRPr="00C27CD7">
              <w:rPr>
                <w:spacing w:val="3"/>
                <w:szCs w:val="28"/>
              </w:rPr>
              <w:t>- способствовать материально-техническому развитию сети образовательных учреждений;</w:t>
            </w:r>
          </w:p>
          <w:p w:rsidR="0059003E" w:rsidRPr="00C27CD7" w:rsidRDefault="0059003E" w:rsidP="00354FF6">
            <w:pPr>
              <w:widowControl w:val="0"/>
              <w:shd w:val="clear" w:color="auto" w:fill="FFFFFF"/>
              <w:tabs>
                <w:tab w:val="left" w:pos="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Cs w:val="28"/>
              </w:rPr>
            </w:pPr>
            <w:r w:rsidRPr="00C27CD7">
              <w:rPr>
                <w:spacing w:val="3"/>
                <w:szCs w:val="28"/>
              </w:rPr>
              <w:t>- создать условия для развития детской одаренности;</w:t>
            </w:r>
          </w:p>
          <w:p w:rsidR="0059003E" w:rsidRPr="00C27CD7" w:rsidRDefault="0059003E" w:rsidP="00354FF6">
            <w:pPr>
              <w:widowControl w:val="0"/>
              <w:shd w:val="clear" w:color="auto" w:fill="FFFFFF"/>
              <w:tabs>
                <w:tab w:val="left" w:pos="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Cs w:val="28"/>
              </w:rPr>
            </w:pPr>
            <w:r w:rsidRPr="00C27CD7">
              <w:rPr>
                <w:spacing w:val="3"/>
                <w:szCs w:val="28"/>
              </w:rPr>
              <w:t>- создать условия для патриотического воспитания детей;</w:t>
            </w:r>
          </w:p>
          <w:p w:rsidR="0059003E" w:rsidRPr="00C27CD7" w:rsidRDefault="0059003E" w:rsidP="00354FF6">
            <w:pPr>
              <w:widowControl w:val="0"/>
              <w:shd w:val="clear" w:color="auto" w:fill="FFFFFF"/>
              <w:tabs>
                <w:tab w:val="left" w:pos="0"/>
                <w:tab w:val="left" w:pos="90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Cs w:val="28"/>
              </w:rPr>
            </w:pPr>
            <w:r w:rsidRPr="00C27CD7">
              <w:rPr>
                <w:spacing w:val="3"/>
                <w:szCs w:val="28"/>
              </w:rPr>
              <w:t>- обеспечить социально-педагогическое сопровождение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ситуацию);</w:t>
            </w:r>
          </w:p>
          <w:p w:rsidR="0059003E" w:rsidRPr="00C27CD7" w:rsidRDefault="0059003E" w:rsidP="00354FF6">
            <w:pPr>
              <w:widowControl w:val="0"/>
              <w:shd w:val="clear" w:color="auto" w:fill="FFFFFF"/>
              <w:tabs>
                <w:tab w:val="left" w:pos="0"/>
                <w:tab w:val="left" w:pos="72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C27CD7">
              <w:rPr>
                <w:color w:val="000000"/>
                <w:szCs w:val="28"/>
              </w:rPr>
              <w:t>- сохранять и укреплять здоровье детей;</w:t>
            </w:r>
          </w:p>
          <w:p w:rsidR="0059003E" w:rsidRPr="00C27CD7" w:rsidRDefault="0059003E" w:rsidP="00354FF6">
            <w:pPr>
              <w:widowControl w:val="0"/>
              <w:shd w:val="clear" w:color="auto" w:fill="FFFFFF"/>
              <w:tabs>
                <w:tab w:val="left" w:pos="0"/>
                <w:tab w:val="left" w:pos="72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C27CD7">
              <w:rPr>
                <w:color w:val="000000"/>
                <w:szCs w:val="28"/>
              </w:rPr>
              <w:t>- обеспечить доступность дошкольного, общего, начального, основного,  среднего и дополнительного образования населению;</w:t>
            </w:r>
          </w:p>
          <w:p w:rsidR="0059003E" w:rsidRPr="00C27CD7" w:rsidRDefault="0059003E" w:rsidP="00354FF6">
            <w:pPr>
              <w:widowControl w:val="0"/>
              <w:shd w:val="clear" w:color="auto" w:fill="FFFFFF"/>
              <w:tabs>
                <w:tab w:val="left" w:pos="0"/>
                <w:tab w:val="left" w:pos="72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C27CD7">
              <w:rPr>
                <w:color w:val="000000"/>
                <w:szCs w:val="28"/>
              </w:rPr>
              <w:t>- обеспечить соответствия структуры и качества образовательных услуг в системе  образования района;</w:t>
            </w:r>
          </w:p>
          <w:p w:rsidR="0059003E" w:rsidRPr="00C27CD7" w:rsidRDefault="0059003E" w:rsidP="00354FF6">
            <w:pPr>
              <w:widowControl w:val="0"/>
              <w:shd w:val="clear" w:color="auto" w:fill="FFFFFF"/>
              <w:tabs>
                <w:tab w:val="left" w:pos="0"/>
                <w:tab w:val="left" w:pos="72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C27CD7">
              <w:rPr>
                <w:color w:val="000000"/>
                <w:szCs w:val="28"/>
              </w:rPr>
              <w:t>- совершенствовать управление системой образования района.</w:t>
            </w:r>
          </w:p>
        </w:tc>
      </w:tr>
      <w:tr w:rsidR="0059003E" w:rsidRPr="00C27CD7" w:rsidTr="00354FF6">
        <w:trPr>
          <w:trHeight w:val="1258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C27CD7">
              <w:rPr>
                <w:szCs w:val="28"/>
              </w:rPr>
              <w:t>Срок реализации</w:t>
            </w:r>
          </w:p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C27CD7">
              <w:rPr>
                <w:szCs w:val="28"/>
              </w:rPr>
              <w:t xml:space="preserve">муниципальной </w:t>
            </w:r>
          </w:p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C27CD7">
              <w:rPr>
                <w:szCs w:val="28"/>
              </w:rPr>
              <w:t>программы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C27CD7">
              <w:rPr>
                <w:bCs/>
                <w:color w:val="000000"/>
                <w:spacing w:val="-1"/>
                <w:szCs w:val="28"/>
              </w:rPr>
              <w:t>201</w:t>
            </w:r>
            <w:r>
              <w:rPr>
                <w:bCs/>
                <w:color w:val="000000"/>
                <w:spacing w:val="-1"/>
                <w:szCs w:val="28"/>
              </w:rPr>
              <w:t>8</w:t>
            </w:r>
            <w:r w:rsidRPr="00C27CD7">
              <w:rPr>
                <w:bCs/>
                <w:color w:val="000000"/>
                <w:spacing w:val="-1"/>
                <w:szCs w:val="28"/>
              </w:rPr>
              <w:t>-20</w:t>
            </w:r>
            <w:r>
              <w:rPr>
                <w:bCs/>
                <w:color w:val="000000"/>
                <w:spacing w:val="-1"/>
                <w:szCs w:val="28"/>
              </w:rPr>
              <w:t>20</w:t>
            </w:r>
            <w:r w:rsidRPr="00C27CD7">
              <w:rPr>
                <w:bCs/>
                <w:color w:val="000000"/>
                <w:spacing w:val="-1"/>
                <w:szCs w:val="28"/>
              </w:rPr>
              <w:t xml:space="preserve"> годы</w:t>
            </w:r>
          </w:p>
        </w:tc>
      </w:tr>
      <w:tr w:rsidR="0059003E" w:rsidRPr="00C27CD7" w:rsidTr="00354FF6">
        <w:trPr>
          <w:trHeight w:val="870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358"/>
              <w:jc w:val="both"/>
              <w:rPr>
                <w:szCs w:val="28"/>
              </w:rPr>
            </w:pPr>
            <w:r w:rsidRPr="00C27CD7">
              <w:rPr>
                <w:szCs w:val="28"/>
              </w:rPr>
              <w:t xml:space="preserve">Объемы и источники     </w:t>
            </w:r>
          </w:p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358"/>
              <w:jc w:val="both"/>
              <w:rPr>
                <w:szCs w:val="28"/>
              </w:rPr>
            </w:pPr>
            <w:r w:rsidRPr="00C27CD7">
              <w:rPr>
                <w:szCs w:val="28"/>
              </w:rPr>
              <w:t xml:space="preserve">финансирования </w:t>
            </w:r>
          </w:p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358"/>
              <w:jc w:val="both"/>
              <w:rPr>
                <w:szCs w:val="28"/>
              </w:rPr>
            </w:pPr>
            <w:r w:rsidRPr="00C27CD7">
              <w:rPr>
                <w:szCs w:val="28"/>
              </w:rPr>
              <w:t xml:space="preserve">муниципальной </w:t>
            </w:r>
          </w:p>
          <w:p w:rsidR="0059003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358"/>
              <w:jc w:val="both"/>
              <w:rPr>
                <w:szCs w:val="28"/>
              </w:rPr>
            </w:pPr>
            <w:r w:rsidRPr="00C27CD7">
              <w:rPr>
                <w:szCs w:val="28"/>
              </w:rPr>
              <w:t xml:space="preserve">программы </w:t>
            </w:r>
            <w:r>
              <w:rPr>
                <w:szCs w:val="28"/>
              </w:rPr>
              <w:t xml:space="preserve">в целом </w:t>
            </w:r>
          </w:p>
          <w:p w:rsidR="0059003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35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 с разбивкой по </w:t>
            </w:r>
          </w:p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35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годам ее реализации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shd w:val="clear" w:color="auto" w:fill="FFFFFF"/>
              <w:tabs>
                <w:tab w:val="left" w:pos="0"/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5"/>
                <w:szCs w:val="28"/>
              </w:rPr>
            </w:pPr>
          </w:p>
          <w:p w:rsidR="0059003E" w:rsidRPr="00C27CD7" w:rsidRDefault="0059003E" w:rsidP="00354FF6">
            <w:pPr>
              <w:widowControl w:val="0"/>
              <w:shd w:val="clear" w:color="auto" w:fill="FFFFFF"/>
              <w:tabs>
                <w:tab w:val="left" w:pos="0"/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5"/>
                <w:szCs w:val="28"/>
              </w:rPr>
            </w:pPr>
            <w:r w:rsidRPr="00C27CD7">
              <w:rPr>
                <w:color w:val="000000"/>
                <w:spacing w:val="5"/>
                <w:szCs w:val="28"/>
              </w:rPr>
              <w:t>Всего тыс</w:t>
            </w:r>
            <w:proofErr w:type="gramStart"/>
            <w:r w:rsidRPr="00C27CD7">
              <w:rPr>
                <w:color w:val="000000"/>
                <w:spacing w:val="5"/>
                <w:szCs w:val="28"/>
              </w:rPr>
              <w:t>.р</w:t>
            </w:r>
            <w:proofErr w:type="gramEnd"/>
            <w:r w:rsidRPr="00C27CD7">
              <w:rPr>
                <w:color w:val="000000"/>
                <w:spacing w:val="5"/>
                <w:szCs w:val="28"/>
              </w:rPr>
              <w:t>уб.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rPr>
                <w:color w:val="000000"/>
                <w:spacing w:val="5"/>
                <w:szCs w:val="28"/>
              </w:rPr>
            </w:pPr>
          </w:p>
          <w:p w:rsidR="0059003E" w:rsidRPr="00C27CD7" w:rsidRDefault="0059003E" w:rsidP="00354FF6">
            <w:pPr>
              <w:widowControl w:val="0"/>
              <w:shd w:val="clear" w:color="auto" w:fill="FFFFFF"/>
              <w:tabs>
                <w:tab w:val="left" w:pos="0"/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5"/>
                <w:szCs w:val="28"/>
              </w:rPr>
            </w:pPr>
            <w:r w:rsidRPr="00C27CD7">
              <w:rPr>
                <w:color w:val="000000"/>
                <w:spacing w:val="5"/>
                <w:szCs w:val="28"/>
              </w:rPr>
              <w:t>201</w:t>
            </w:r>
            <w:r>
              <w:rPr>
                <w:color w:val="000000"/>
                <w:spacing w:val="5"/>
                <w:szCs w:val="28"/>
              </w:rPr>
              <w:t>8</w:t>
            </w:r>
            <w:r w:rsidRPr="00C27CD7">
              <w:rPr>
                <w:color w:val="000000"/>
                <w:spacing w:val="5"/>
                <w:szCs w:val="28"/>
              </w:rPr>
              <w:t xml:space="preserve">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rPr>
                <w:color w:val="000000"/>
                <w:spacing w:val="5"/>
                <w:szCs w:val="28"/>
              </w:rPr>
            </w:pPr>
          </w:p>
          <w:p w:rsidR="0059003E" w:rsidRPr="00C27CD7" w:rsidRDefault="0059003E" w:rsidP="00354FF6">
            <w:pPr>
              <w:widowControl w:val="0"/>
              <w:shd w:val="clear" w:color="auto" w:fill="FFFFFF"/>
              <w:tabs>
                <w:tab w:val="left" w:pos="0"/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5"/>
                <w:szCs w:val="28"/>
              </w:rPr>
            </w:pPr>
            <w:r w:rsidRPr="00C27CD7">
              <w:rPr>
                <w:color w:val="000000"/>
                <w:spacing w:val="5"/>
                <w:szCs w:val="28"/>
              </w:rPr>
              <w:t>201</w:t>
            </w:r>
            <w:r>
              <w:rPr>
                <w:color w:val="000000"/>
                <w:spacing w:val="5"/>
                <w:szCs w:val="28"/>
              </w:rPr>
              <w:t>9</w:t>
            </w:r>
            <w:r w:rsidRPr="00C27CD7">
              <w:rPr>
                <w:color w:val="000000"/>
                <w:spacing w:val="5"/>
                <w:szCs w:val="28"/>
              </w:rPr>
              <w:t xml:space="preserve">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rPr>
                <w:color w:val="000000"/>
                <w:spacing w:val="5"/>
                <w:szCs w:val="28"/>
              </w:rPr>
            </w:pPr>
          </w:p>
          <w:p w:rsidR="0059003E" w:rsidRPr="00C27CD7" w:rsidRDefault="0059003E" w:rsidP="00354FF6">
            <w:pPr>
              <w:widowControl w:val="0"/>
              <w:shd w:val="clear" w:color="auto" w:fill="FFFFFF"/>
              <w:tabs>
                <w:tab w:val="left" w:pos="0"/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5"/>
                <w:szCs w:val="28"/>
              </w:rPr>
            </w:pPr>
            <w:r>
              <w:rPr>
                <w:color w:val="000000"/>
                <w:spacing w:val="5"/>
                <w:szCs w:val="28"/>
              </w:rPr>
              <w:t>2020</w:t>
            </w:r>
            <w:r w:rsidRPr="00C27CD7">
              <w:rPr>
                <w:color w:val="000000"/>
                <w:spacing w:val="5"/>
                <w:szCs w:val="28"/>
              </w:rPr>
              <w:t xml:space="preserve">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rPr>
                <w:color w:val="000000"/>
                <w:spacing w:val="5"/>
                <w:szCs w:val="28"/>
              </w:rPr>
            </w:pPr>
          </w:p>
          <w:p w:rsidR="0059003E" w:rsidRPr="00C27CD7" w:rsidRDefault="0059003E" w:rsidP="00354FF6">
            <w:pPr>
              <w:widowControl w:val="0"/>
              <w:shd w:val="clear" w:color="auto" w:fill="FFFFFF"/>
              <w:tabs>
                <w:tab w:val="left" w:pos="0"/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5"/>
                <w:szCs w:val="28"/>
              </w:rPr>
            </w:pPr>
            <w:r w:rsidRPr="00C27CD7">
              <w:rPr>
                <w:color w:val="000000"/>
                <w:spacing w:val="5"/>
                <w:szCs w:val="28"/>
              </w:rPr>
              <w:t xml:space="preserve">Итого </w:t>
            </w:r>
            <w:proofErr w:type="spellStart"/>
            <w:r w:rsidRPr="00C27CD7">
              <w:rPr>
                <w:color w:val="000000"/>
                <w:spacing w:val="5"/>
                <w:szCs w:val="28"/>
              </w:rPr>
              <w:t>тыс</w:t>
            </w:r>
            <w:proofErr w:type="gramStart"/>
            <w:r w:rsidRPr="00C27CD7">
              <w:rPr>
                <w:color w:val="000000"/>
                <w:spacing w:val="5"/>
                <w:szCs w:val="28"/>
              </w:rPr>
              <w:t>.р</w:t>
            </w:r>
            <w:proofErr w:type="gramEnd"/>
            <w:r w:rsidRPr="00C27CD7">
              <w:rPr>
                <w:color w:val="000000"/>
                <w:spacing w:val="5"/>
                <w:szCs w:val="28"/>
              </w:rPr>
              <w:t>уб</w:t>
            </w:r>
            <w:proofErr w:type="spellEnd"/>
          </w:p>
        </w:tc>
      </w:tr>
      <w:tr w:rsidR="0059003E" w:rsidRPr="00C27CD7" w:rsidTr="00354FF6">
        <w:trPr>
          <w:trHeight w:val="540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358"/>
              <w:rPr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shd w:val="clear" w:color="auto" w:fill="FFFFFF"/>
              <w:tabs>
                <w:tab w:val="left" w:pos="0"/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5"/>
                <w:szCs w:val="28"/>
              </w:rPr>
            </w:pPr>
            <w:r w:rsidRPr="00C27CD7">
              <w:rPr>
                <w:color w:val="000000"/>
                <w:spacing w:val="5"/>
                <w:szCs w:val="28"/>
              </w:rPr>
              <w:t>Всего тыс</w:t>
            </w:r>
            <w:proofErr w:type="gramStart"/>
            <w:r w:rsidRPr="00C27CD7">
              <w:rPr>
                <w:color w:val="000000"/>
                <w:spacing w:val="5"/>
                <w:szCs w:val="28"/>
              </w:rPr>
              <w:t>.р</w:t>
            </w:r>
            <w:proofErr w:type="gramEnd"/>
            <w:r w:rsidRPr="00C27CD7">
              <w:rPr>
                <w:color w:val="000000"/>
                <w:spacing w:val="5"/>
                <w:szCs w:val="28"/>
              </w:rPr>
              <w:t>уб.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Default="0059003E" w:rsidP="00354FF6">
            <w:pPr>
              <w:jc w:val="center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797442,0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Default="0059003E" w:rsidP="00354FF6">
            <w:pPr>
              <w:jc w:val="center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604741,5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Default="0059003E" w:rsidP="00354FF6">
            <w:pPr>
              <w:jc w:val="center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605237,4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Pr="001429A6" w:rsidRDefault="0059003E" w:rsidP="00354FF6">
            <w:pPr>
              <w:jc w:val="center"/>
              <w:rPr>
                <w:color w:val="000000"/>
                <w:szCs w:val="28"/>
              </w:rPr>
            </w:pPr>
            <w:r w:rsidRPr="001429A6">
              <w:rPr>
                <w:color w:val="000000"/>
                <w:szCs w:val="28"/>
              </w:rPr>
              <w:t>2007420,9</w:t>
            </w:r>
          </w:p>
        </w:tc>
      </w:tr>
      <w:tr w:rsidR="0059003E" w:rsidRPr="00C27CD7" w:rsidTr="00354FF6">
        <w:trPr>
          <w:trHeight w:val="960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358"/>
              <w:rPr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shd w:val="clear" w:color="auto" w:fill="FFFFFF"/>
              <w:tabs>
                <w:tab w:val="left" w:pos="0"/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5"/>
                <w:szCs w:val="28"/>
              </w:rPr>
            </w:pPr>
            <w:r w:rsidRPr="00C27CD7">
              <w:rPr>
                <w:color w:val="000000"/>
                <w:spacing w:val="5"/>
                <w:szCs w:val="28"/>
              </w:rPr>
              <w:t>средства районного бюджета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Default="0059003E" w:rsidP="00354FF6">
            <w:pPr>
              <w:jc w:val="center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299552,0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Default="0059003E" w:rsidP="00354FF6">
            <w:pPr>
              <w:jc w:val="center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106709,5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Default="0059003E" w:rsidP="00354FF6">
            <w:pPr>
              <w:jc w:val="center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106671,7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Pr="001429A6" w:rsidRDefault="0059003E" w:rsidP="00354FF6">
            <w:pPr>
              <w:jc w:val="center"/>
              <w:rPr>
                <w:color w:val="000000"/>
                <w:szCs w:val="28"/>
              </w:rPr>
            </w:pPr>
            <w:r w:rsidRPr="001429A6">
              <w:rPr>
                <w:color w:val="000000"/>
                <w:szCs w:val="28"/>
              </w:rPr>
              <w:t>512933,2</w:t>
            </w:r>
          </w:p>
        </w:tc>
      </w:tr>
      <w:tr w:rsidR="0059003E" w:rsidRPr="00C27CD7" w:rsidTr="00354FF6">
        <w:trPr>
          <w:trHeight w:val="600"/>
        </w:trPr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358"/>
              <w:rPr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shd w:val="clear" w:color="auto" w:fill="FFFFFF"/>
              <w:tabs>
                <w:tab w:val="left" w:pos="0"/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5"/>
                <w:szCs w:val="28"/>
              </w:rPr>
            </w:pPr>
            <w:r w:rsidRPr="00C27CD7">
              <w:rPr>
                <w:color w:val="000000"/>
                <w:spacing w:val="5"/>
                <w:szCs w:val="28"/>
              </w:rPr>
              <w:t>средства федерального бюджета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Default="0059003E" w:rsidP="00354FF6">
            <w:pPr>
              <w:jc w:val="center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10838,9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Default="0059003E" w:rsidP="00354FF6">
            <w:pPr>
              <w:jc w:val="center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11051,0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Default="0059003E" w:rsidP="00354FF6">
            <w:pPr>
              <w:jc w:val="center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11653,0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Pr="001429A6" w:rsidRDefault="0059003E" w:rsidP="00354FF6">
            <w:pPr>
              <w:jc w:val="center"/>
              <w:rPr>
                <w:color w:val="000000"/>
                <w:szCs w:val="28"/>
              </w:rPr>
            </w:pPr>
            <w:r w:rsidRPr="001429A6">
              <w:rPr>
                <w:color w:val="000000"/>
                <w:szCs w:val="28"/>
              </w:rPr>
              <w:t>33542,9</w:t>
            </w:r>
          </w:p>
        </w:tc>
      </w:tr>
      <w:tr w:rsidR="0059003E" w:rsidRPr="00C27CD7" w:rsidTr="00354FF6">
        <w:trPr>
          <w:trHeight w:val="720"/>
        </w:trPr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358"/>
              <w:rPr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shd w:val="clear" w:color="auto" w:fill="FFFFFF"/>
              <w:tabs>
                <w:tab w:val="left" w:pos="0"/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5"/>
                <w:szCs w:val="28"/>
              </w:rPr>
            </w:pPr>
            <w:r w:rsidRPr="00C27CD7">
              <w:rPr>
                <w:color w:val="000000"/>
                <w:spacing w:val="5"/>
                <w:szCs w:val="28"/>
              </w:rPr>
              <w:t>средства областного бюджета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Default="0059003E" w:rsidP="00354FF6">
            <w:pPr>
              <w:jc w:val="center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486851,1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Default="0059003E" w:rsidP="00354FF6">
            <w:pPr>
              <w:jc w:val="center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486781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Default="0059003E" w:rsidP="00354FF6">
            <w:pPr>
              <w:jc w:val="center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486712,7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Pr="001429A6" w:rsidRDefault="0059003E" w:rsidP="00354FF6">
            <w:pPr>
              <w:jc w:val="center"/>
              <w:rPr>
                <w:color w:val="000000"/>
                <w:szCs w:val="28"/>
              </w:rPr>
            </w:pPr>
            <w:r w:rsidRPr="001429A6">
              <w:rPr>
                <w:color w:val="000000"/>
                <w:szCs w:val="28"/>
              </w:rPr>
              <w:t>1460344,8</w:t>
            </w:r>
          </w:p>
        </w:tc>
      </w:tr>
      <w:tr w:rsidR="0059003E" w:rsidRPr="00C27CD7" w:rsidTr="00354FF6">
        <w:trPr>
          <w:trHeight w:val="720"/>
        </w:trPr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358"/>
              <w:rPr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shd w:val="clear" w:color="auto" w:fill="FFFFFF"/>
              <w:tabs>
                <w:tab w:val="left" w:pos="0"/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5"/>
                <w:szCs w:val="28"/>
              </w:rPr>
            </w:pPr>
            <w:r w:rsidRPr="00C27CD7">
              <w:rPr>
                <w:color w:val="000000"/>
                <w:spacing w:val="5"/>
                <w:szCs w:val="28"/>
              </w:rPr>
              <w:t>Средства юридических и физических лиц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Default="0059003E" w:rsidP="00354FF6">
            <w:pPr>
              <w:jc w:val="center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200,0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Default="0059003E" w:rsidP="00354FF6">
            <w:pPr>
              <w:jc w:val="center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200,0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Default="0059003E" w:rsidP="00354FF6">
            <w:pPr>
              <w:jc w:val="center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200,0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Pr="001429A6" w:rsidRDefault="0059003E" w:rsidP="00354FF6">
            <w:pPr>
              <w:jc w:val="center"/>
              <w:rPr>
                <w:color w:val="000000"/>
                <w:szCs w:val="28"/>
              </w:rPr>
            </w:pPr>
            <w:r w:rsidRPr="001429A6">
              <w:rPr>
                <w:color w:val="000000"/>
                <w:szCs w:val="28"/>
              </w:rPr>
              <w:t>600,0</w:t>
            </w:r>
          </w:p>
        </w:tc>
      </w:tr>
      <w:tr w:rsidR="0059003E" w:rsidRPr="00C27CD7" w:rsidTr="00354FF6">
        <w:trPr>
          <w:trHeight w:val="1105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C27CD7">
              <w:rPr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7CD7">
              <w:rPr>
                <w:szCs w:val="28"/>
              </w:rPr>
              <w:t xml:space="preserve">- 100% охват </w:t>
            </w:r>
            <w:proofErr w:type="gramStart"/>
            <w:r w:rsidRPr="00C27CD7">
              <w:rPr>
                <w:szCs w:val="28"/>
              </w:rPr>
              <w:t>обучающихся</w:t>
            </w:r>
            <w:proofErr w:type="gramEnd"/>
            <w:r w:rsidRPr="00C27CD7">
              <w:rPr>
                <w:szCs w:val="28"/>
              </w:rPr>
              <w:t xml:space="preserve"> конкурсным движением;</w:t>
            </w:r>
          </w:p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7CD7">
              <w:rPr>
                <w:szCs w:val="28"/>
              </w:rPr>
              <w:t xml:space="preserve">- повышение уровня </w:t>
            </w:r>
            <w:proofErr w:type="spellStart"/>
            <w:r w:rsidRPr="00C27CD7">
              <w:rPr>
                <w:szCs w:val="28"/>
              </w:rPr>
              <w:t>сформирован</w:t>
            </w:r>
            <w:r>
              <w:rPr>
                <w:szCs w:val="28"/>
              </w:rPr>
              <w:t>н</w:t>
            </w:r>
            <w:r w:rsidRPr="00C27CD7">
              <w:rPr>
                <w:szCs w:val="28"/>
              </w:rPr>
              <w:t>ости</w:t>
            </w:r>
            <w:proofErr w:type="spellEnd"/>
            <w:r w:rsidRPr="00C27CD7">
              <w:rPr>
                <w:szCs w:val="28"/>
              </w:rPr>
              <w:t xml:space="preserve"> патриотических чу</w:t>
            </w:r>
            <w:proofErr w:type="gramStart"/>
            <w:r w:rsidRPr="00C27CD7">
              <w:rPr>
                <w:szCs w:val="28"/>
              </w:rPr>
              <w:t>вств шк</w:t>
            </w:r>
            <w:proofErr w:type="gramEnd"/>
            <w:r w:rsidRPr="00C27CD7">
              <w:rPr>
                <w:szCs w:val="28"/>
              </w:rPr>
              <w:t>ольников;</w:t>
            </w:r>
          </w:p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7CD7">
              <w:rPr>
                <w:szCs w:val="28"/>
              </w:rPr>
              <w:t>- 100% охват школьников всеми видами отдыха и оздоровление детей;</w:t>
            </w:r>
          </w:p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7CD7">
              <w:rPr>
                <w:szCs w:val="28"/>
              </w:rPr>
              <w:t>- снижение адаптационного периода детей в приемных семьях;</w:t>
            </w:r>
          </w:p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7CD7">
              <w:rPr>
                <w:szCs w:val="28"/>
              </w:rPr>
              <w:t xml:space="preserve">- снижение количества </w:t>
            </w:r>
            <w:proofErr w:type="gramStart"/>
            <w:r w:rsidRPr="00C27CD7">
              <w:rPr>
                <w:szCs w:val="28"/>
              </w:rPr>
              <w:t>обучающихся</w:t>
            </w:r>
            <w:proofErr w:type="gramEnd"/>
            <w:r w:rsidRPr="00C27CD7">
              <w:rPr>
                <w:szCs w:val="28"/>
              </w:rPr>
              <w:t xml:space="preserve"> на 1 компьютер до 10;</w:t>
            </w:r>
          </w:p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7CD7">
              <w:rPr>
                <w:szCs w:val="28"/>
              </w:rPr>
              <w:lastRenderedPageBreak/>
              <w:t>- 100% охват детей всеми видами спорта;</w:t>
            </w:r>
          </w:p>
          <w:p w:rsidR="0059003E" w:rsidRPr="00C27CD7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C27CD7">
              <w:rPr>
                <w:color w:val="000000"/>
                <w:szCs w:val="28"/>
              </w:rPr>
              <w:t>- увеличение процента учащихся, сдающих ЕГЭ (по обязательным предметам) с результатом выше 70 баллов;</w:t>
            </w:r>
          </w:p>
          <w:p w:rsidR="0059003E" w:rsidRPr="00C27CD7" w:rsidRDefault="0059003E" w:rsidP="00354FF6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37"/>
              </w:tabs>
              <w:autoSpaceDE w:val="0"/>
              <w:autoSpaceDN w:val="0"/>
              <w:adjustRightInd w:val="0"/>
              <w:ind w:left="40"/>
              <w:jc w:val="both"/>
              <w:rPr>
                <w:szCs w:val="28"/>
              </w:rPr>
            </w:pPr>
            <w:r w:rsidRPr="00C27CD7">
              <w:rPr>
                <w:color w:val="000000"/>
                <w:szCs w:val="28"/>
              </w:rPr>
              <w:t xml:space="preserve"> уменьшение процента учащихся, сдающих ЕГЭ (по обязательным предметам) с результатом ниже установленного порога;</w:t>
            </w:r>
          </w:p>
          <w:p w:rsidR="0059003E" w:rsidRPr="00C27CD7" w:rsidRDefault="0059003E" w:rsidP="00354FF6">
            <w:pPr>
              <w:widowControl w:val="0"/>
              <w:tabs>
                <w:tab w:val="left" w:pos="0"/>
                <w:tab w:val="left" w:pos="299"/>
              </w:tabs>
              <w:jc w:val="both"/>
              <w:rPr>
                <w:szCs w:val="28"/>
              </w:rPr>
            </w:pPr>
            <w:r w:rsidRPr="00C27CD7">
              <w:rPr>
                <w:color w:val="000000"/>
                <w:szCs w:val="28"/>
              </w:rPr>
              <w:t>-повышение удовлетворенности населения Промышленновского муниципального района качеством образовательных услуг и их доступностью.</w:t>
            </w:r>
          </w:p>
        </w:tc>
      </w:tr>
    </w:tbl>
    <w:p w:rsidR="0059003E" w:rsidRPr="00C27CD7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59003E" w:rsidRDefault="0059003E" w:rsidP="0059003E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C27CD7">
        <w:rPr>
          <w:b/>
          <w:szCs w:val="28"/>
        </w:rPr>
        <w:t xml:space="preserve">Характеристика текущего состояния </w:t>
      </w:r>
      <w:r>
        <w:rPr>
          <w:b/>
          <w:szCs w:val="28"/>
        </w:rPr>
        <w:t>в Промышленновском районе сферы деятельности, для решения задач которой разработана программа, с указанием основных показателей и формулировкой основных проблем</w:t>
      </w:r>
    </w:p>
    <w:p w:rsidR="0059003E" w:rsidRPr="00C27CD7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59003E" w:rsidRPr="00C27CD7" w:rsidRDefault="0059003E" w:rsidP="0059003E">
      <w:pPr>
        <w:widowControl w:val="0"/>
        <w:autoSpaceDE w:val="0"/>
        <w:autoSpaceDN w:val="0"/>
        <w:adjustRightInd w:val="0"/>
        <w:ind w:right="40" w:firstLine="709"/>
        <w:jc w:val="both"/>
        <w:rPr>
          <w:color w:val="000000"/>
          <w:szCs w:val="28"/>
        </w:rPr>
      </w:pPr>
      <w:r w:rsidRPr="00C27CD7">
        <w:rPr>
          <w:color w:val="000000"/>
          <w:szCs w:val="28"/>
        </w:rPr>
        <w:t>Анализ результатов реализации образовательной политики в районе за последние годы позволяет зафиксировать ряд позитивных базовых достижений и наметить ключевые проблемы, которые должны стать предметом работы отрасли на ближайшую перспективу.</w:t>
      </w:r>
    </w:p>
    <w:p w:rsidR="0059003E" w:rsidRPr="00C27CD7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27CD7">
        <w:rPr>
          <w:szCs w:val="28"/>
        </w:rPr>
        <w:t>Забота о детях, обеспечение и защита их прав и интересов, соблюдение</w:t>
      </w:r>
      <w:r w:rsidRPr="00D744FF">
        <w:rPr>
          <w:sz w:val="24"/>
          <w:szCs w:val="24"/>
        </w:rPr>
        <w:t xml:space="preserve"> </w:t>
      </w:r>
      <w:r w:rsidRPr="00C27CD7">
        <w:rPr>
          <w:szCs w:val="28"/>
        </w:rPr>
        <w:t xml:space="preserve">свобод относится к приоритетным направлениям деятельности государства. В  </w:t>
      </w:r>
      <w:proofErr w:type="gramStart"/>
      <w:r w:rsidRPr="00C27CD7">
        <w:rPr>
          <w:szCs w:val="28"/>
        </w:rPr>
        <w:t>соответствии</w:t>
      </w:r>
      <w:proofErr w:type="gramEnd"/>
      <w:r w:rsidRPr="00C27CD7">
        <w:rPr>
          <w:szCs w:val="28"/>
        </w:rPr>
        <w:t xml:space="preserve"> с международным и российским законодательством основные обязательства по материальному содержанию, социально-правовой защите, воспитанию, образованию детей несут семья и государство.</w:t>
      </w:r>
    </w:p>
    <w:p w:rsidR="0059003E" w:rsidRPr="00C27CD7" w:rsidRDefault="0059003E" w:rsidP="0059003E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Cs w:val="28"/>
        </w:rPr>
      </w:pPr>
      <w:r w:rsidRPr="00C27CD7">
        <w:rPr>
          <w:color w:val="000000"/>
          <w:szCs w:val="28"/>
        </w:rPr>
        <w:t>Промышленновский район располагает развитой системой образования, которая  по ряду параметров имеет показатели не ниже областных: по уровню оплаты труда учителей, обеспеченности компьютерами системы общего образования, квалификации педагогических кадров, доступности общего образования для потребителей образовательных услуг.</w:t>
      </w:r>
    </w:p>
    <w:p w:rsidR="0059003E" w:rsidRPr="00C27CD7" w:rsidRDefault="0059003E" w:rsidP="0059003E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Cs w:val="28"/>
        </w:rPr>
      </w:pPr>
      <w:r w:rsidRPr="00C27CD7">
        <w:rPr>
          <w:color w:val="000000"/>
          <w:szCs w:val="28"/>
        </w:rPr>
        <w:t>К положительным изменениям последнего времени можно отнести следующее:</w:t>
      </w:r>
    </w:p>
    <w:p w:rsidR="0059003E" w:rsidRPr="00C27CD7" w:rsidRDefault="0059003E" w:rsidP="0059003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C27CD7">
        <w:rPr>
          <w:color w:val="000000"/>
          <w:szCs w:val="28"/>
        </w:rPr>
        <w:t>переход к финансированию услуг по реализации общеобразовательных программ, осуществляемых на основе единых нормативов бюджетного финансирования из расчета на одного учащегося;</w:t>
      </w:r>
    </w:p>
    <w:p w:rsidR="0059003E" w:rsidRPr="00C27CD7" w:rsidRDefault="0059003E" w:rsidP="0059003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C27CD7">
        <w:rPr>
          <w:color w:val="000000"/>
          <w:szCs w:val="28"/>
        </w:rPr>
        <w:t>оптимизация образовательной сети района;</w:t>
      </w:r>
    </w:p>
    <w:p w:rsidR="0059003E" w:rsidRPr="00C27CD7" w:rsidRDefault="0059003E" w:rsidP="0059003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C27CD7">
        <w:rPr>
          <w:color w:val="000000"/>
          <w:szCs w:val="28"/>
        </w:rPr>
        <w:t>введение независимой оценки качества образования;</w:t>
      </w:r>
    </w:p>
    <w:p w:rsidR="0059003E" w:rsidRPr="00C27CD7" w:rsidRDefault="0059003E" w:rsidP="0059003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C27CD7">
        <w:rPr>
          <w:color w:val="000000"/>
          <w:szCs w:val="28"/>
        </w:rPr>
        <w:t>создание и совершенствование нормативных основ социальной поддержки и защиты прав детей-сирот и детей, оставшихся без попечения родителей.</w:t>
      </w:r>
    </w:p>
    <w:p w:rsidR="0059003E" w:rsidRPr="00C27CD7" w:rsidRDefault="0059003E" w:rsidP="0059003E">
      <w:pPr>
        <w:widowControl w:val="0"/>
        <w:autoSpaceDE w:val="0"/>
        <w:autoSpaceDN w:val="0"/>
        <w:adjustRightInd w:val="0"/>
        <w:ind w:right="20" w:firstLine="709"/>
        <w:jc w:val="both"/>
        <w:rPr>
          <w:szCs w:val="28"/>
        </w:rPr>
      </w:pPr>
      <w:r w:rsidRPr="00C27CD7">
        <w:rPr>
          <w:color w:val="000000"/>
          <w:szCs w:val="28"/>
        </w:rPr>
        <w:t>Приоритетным направлением деятельности системы образования Промышленновского муниципального района остается обеспечение государственных гарантий, доступности и равных возможностей получения полноценного образования.</w:t>
      </w:r>
    </w:p>
    <w:p w:rsidR="0059003E" w:rsidRPr="00C27CD7" w:rsidRDefault="0059003E" w:rsidP="0059003E">
      <w:pPr>
        <w:widowControl w:val="0"/>
        <w:autoSpaceDE w:val="0"/>
        <w:autoSpaceDN w:val="0"/>
        <w:adjustRightInd w:val="0"/>
        <w:ind w:right="20" w:firstLine="709"/>
        <w:jc w:val="both"/>
        <w:rPr>
          <w:szCs w:val="28"/>
        </w:rPr>
      </w:pPr>
      <w:r w:rsidRPr="00C27CD7">
        <w:rPr>
          <w:color w:val="000000"/>
          <w:szCs w:val="28"/>
        </w:rPr>
        <w:t xml:space="preserve">Сохранены учреждения дополнительного образования детей. В системе дошкольного образования созданы благоприятные условия для сохранения здоровья и гармоничного развития детей. Охват детей услугами дошкольным образованием  в возрасте от 3 до 7 лет составляет 100 </w:t>
      </w:r>
      <w:r w:rsidRPr="00C27CD7">
        <w:rPr>
          <w:szCs w:val="28"/>
        </w:rPr>
        <w:t>процента.</w:t>
      </w:r>
    </w:p>
    <w:p w:rsidR="0059003E" w:rsidRPr="00C27CD7" w:rsidRDefault="0059003E" w:rsidP="0059003E">
      <w:pPr>
        <w:widowControl w:val="0"/>
        <w:autoSpaceDE w:val="0"/>
        <w:autoSpaceDN w:val="0"/>
        <w:adjustRightInd w:val="0"/>
        <w:ind w:right="20" w:firstLine="709"/>
        <w:jc w:val="both"/>
        <w:rPr>
          <w:szCs w:val="28"/>
        </w:rPr>
      </w:pPr>
      <w:r w:rsidRPr="00C27CD7">
        <w:rPr>
          <w:color w:val="000000"/>
          <w:szCs w:val="28"/>
        </w:rPr>
        <w:t xml:space="preserve">Совершенствуется структура и содержание общего образования. Ведется </w:t>
      </w:r>
      <w:proofErr w:type="spellStart"/>
      <w:r w:rsidRPr="00C27CD7">
        <w:rPr>
          <w:color w:val="000000"/>
          <w:szCs w:val="28"/>
        </w:rPr>
        <w:t>предпрофильная</w:t>
      </w:r>
      <w:proofErr w:type="spellEnd"/>
      <w:r w:rsidRPr="00C27CD7">
        <w:rPr>
          <w:color w:val="000000"/>
          <w:szCs w:val="28"/>
        </w:rPr>
        <w:t xml:space="preserve"> подготовка и профильное обучение. </w:t>
      </w:r>
      <w:proofErr w:type="gramStart"/>
      <w:r w:rsidRPr="00C27CD7">
        <w:rPr>
          <w:color w:val="000000"/>
          <w:szCs w:val="28"/>
        </w:rPr>
        <w:t>С 2011 года в общеобразовательных учреждениях района введены ФГОС для обучающихся начальной школы, с 2015 года – реализуется ФГОС основного общего образования в 5 классах.</w:t>
      </w:r>
      <w:proofErr w:type="gramEnd"/>
    </w:p>
    <w:p w:rsidR="0059003E" w:rsidRPr="00C27CD7" w:rsidRDefault="0059003E" w:rsidP="0059003E">
      <w:pPr>
        <w:widowControl w:val="0"/>
        <w:autoSpaceDE w:val="0"/>
        <w:autoSpaceDN w:val="0"/>
        <w:adjustRightInd w:val="0"/>
        <w:ind w:right="20" w:firstLine="709"/>
        <w:jc w:val="both"/>
        <w:rPr>
          <w:szCs w:val="28"/>
        </w:rPr>
      </w:pPr>
      <w:r w:rsidRPr="00C27CD7">
        <w:rPr>
          <w:color w:val="000000"/>
          <w:szCs w:val="28"/>
        </w:rPr>
        <w:t xml:space="preserve">С целью обеспечения доступности к качественным образовательным услугам осуществляется подвоз </w:t>
      </w:r>
      <w:proofErr w:type="gramStart"/>
      <w:r w:rsidRPr="00C27CD7">
        <w:rPr>
          <w:color w:val="000000"/>
          <w:szCs w:val="28"/>
        </w:rPr>
        <w:t>обучающихся</w:t>
      </w:r>
      <w:proofErr w:type="gramEnd"/>
      <w:r w:rsidRPr="00C27CD7">
        <w:rPr>
          <w:color w:val="000000"/>
          <w:szCs w:val="28"/>
        </w:rPr>
        <w:t xml:space="preserve"> в муниципальные образовательные школы.</w:t>
      </w:r>
    </w:p>
    <w:p w:rsidR="0059003E" w:rsidRPr="00C27CD7" w:rsidRDefault="0059003E" w:rsidP="0059003E">
      <w:pPr>
        <w:widowControl w:val="0"/>
        <w:autoSpaceDE w:val="0"/>
        <w:autoSpaceDN w:val="0"/>
        <w:adjustRightInd w:val="0"/>
        <w:ind w:right="20" w:firstLine="709"/>
        <w:jc w:val="both"/>
        <w:rPr>
          <w:szCs w:val="28"/>
        </w:rPr>
      </w:pPr>
      <w:r w:rsidRPr="00C27CD7">
        <w:rPr>
          <w:color w:val="000000"/>
          <w:szCs w:val="28"/>
        </w:rPr>
        <w:t xml:space="preserve">За последние два года была проведена значительная работа по формированию информационной среды. На сегодняшний день во всех учреждениях района 419 компьютеров, 29 интерактивных комплексов, 23 </w:t>
      </w:r>
      <w:proofErr w:type="spellStart"/>
      <w:r w:rsidRPr="00C27CD7">
        <w:rPr>
          <w:color w:val="000000"/>
          <w:szCs w:val="28"/>
        </w:rPr>
        <w:t>медиапроекторов</w:t>
      </w:r>
      <w:proofErr w:type="spellEnd"/>
      <w:r w:rsidRPr="00C27CD7">
        <w:rPr>
          <w:color w:val="000000"/>
          <w:szCs w:val="28"/>
        </w:rPr>
        <w:t>, 100% образовательных учреждений имеют собственные сайты в сети Интернет. Созданы условия для реализации ФГОС на всех уровнях образования.</w:t>
      </w:r>
    </w:p>
    <w:p w:rsidR="0059003E" w:rsidRPr="00C27CD7" w:rsidRDefault="0059003E" w:rsidP="0059003E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Cs w:val="28"/>
        </w:rPr>
      </w:pPr>
      <w:r w:rsidRPr="00C27CD7">
        <w:rPr>
          <w:color w:val="000000"/>
          <w:szCs w:val="28"/>
        </w:rPr>
        <w:t xml:space="preserve">В </w:t>
      </w:r>
      <w:proofErr w:type="gramStart"/>
      <w:r w:rsidRPr="00C27CD7">
        <w:rPr>
          <w:color w:val="000000"/>
          <w:szCs w:val="28"/>
        </w:rPr>
        <w:t>целях</w:t>
      </w:r>
      <w:proofErr w:type="gramEnd"/>
      <w:r w:rsidRPr="00C27CD7">
        <w:rPr>
          <w:color w:val="000000"/>
          <w:szCs w:val="28"/>
        </w:rPr>
        <w:t xml:space="preserve"> интеграции детей-сирот, детей, оставшихся без попечения родителей, детей со специальными потребностями в общество проведена работа по совершенствованию нормативной правовой и материальной базы учреждений. </w:t>
      </w:r>
    </w:p>
    <w:p w:rsidR="0059003E" w:rsidRPr="00C27CD7" w:rsidRDefault="0059003E" w:rsidP="0059003E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Cs w:val="28"/>
        </w:rPr>
      </w:pPr>
      <w:r w:rsidRPr="00C27CD7">
        <w:rPr>
          <w:color w:val="000000"/>
          <w:szCs w:val="28"/>
        </w:rPr>
        <w:t>Развивается олимпиадное и конкурсное движение, увеличилось число школьников, получающих поддержку за отличную учебу.</w:t>
      </w:r>
    </w:p>
    <w:p w:rsidR="0059003E" w:rsidRPr="00C27CD7" w:rsidRDefault="0059003E" w:rsidP="0059003E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Cs w:val="28"/>
        </w:rPr>
      </w:pPr>
      <w:r w:rsidRPr="00C27CD7">
        <w:rPr>
          <w:color w:val="000000"/>
          <w:szCs w:val="28"/>
        </w:rPr>
        <w:t>Созданы условия для получения общего образования детьми с ограниченными возможностями здоровья в 3-х школах.</w:t>
      </w:r>
    </w:p>
    <w:p w:rsidR="0059003E" w:rsidRPr="00C27CD7" w:rsidRDefault="0059003E" w:rsidP="0059003E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Cs w:val="28"/>
        </w:rPr>
      </w:pPr>
      <w:r w:rsidRPr="00C27CD7">
        <w:rPr>
          <w:color w:val="000000"/>
          <w:szCs w:val="28"/>
        </w:rPr>
        <w:t>Создана эффективная система организации отдыха и оздоровления детей и подростков. Обеспечены летним отдыхом дети-сироты, дети, оставшиеся без попечения родителей, находящихся в трудной жизненной ситуации. Различными формами  отдыха и оздоровления ежегодно охвачено более 7 тысяч детей.</w:t>
      </w:r>
    </w:p>
    <w:p w:rsidR="0059003E" w:rsidRPr="00C27CD7" w:rsidRDefault="0059003E" w:rsidP="0059003E">
      <w:pPr>
        <w:widowControl w:val="0"/>
        <w:tabs>
          <w:tab w:val="left" w:pos="3894"/>
        </w:tabs>
        <w:autoSpaceDE w:val="0"/>
        <w:autoSpaceDN w:val="0"/>
        <w:adjustRightInd w:val="0"/>
        <w:ind w:right="20" w:firstLine="709"/>
        <w:jc w:val="both"/>
        <w:rPr>
          <w:color w:val="000000"/>
          <w:szCs w:val="28"/>
        </w:rPr>
      </w:pPr>
      <w:r w:rsidRPr="00C27CD7">
        <w:rPr>
          <w:color w:val="000000"/>
          <w:szCs w:val="28"/>
        </w:rPr>
        <w:t xml:space="preserve">Отмечаются положительные изменения в укреплении материально- технической базы образовательных учреждений: нет аварийных зданий, сократилось количество зданий, требующих капитального ремонта, увеличивается доля </w:t>
      </w:r>
      <w:proofErr w:type="spellStart"/>
      <w:r w:rsidRPr="00C27CD7">
        <w:rPr>
          <w:color w:val="000000"/>
          <w:szCs w:val="28"/>
        </w:rPr>
        <w:t>софинансирования</w:t>
      </w:r>
      <w:proofErr w:type="spellEnd"/>
      <w:r w:rsidRPr="00C27CD7">
        <w:rPr>
          <w:color w:val="000000"/>
          <w:szCs w:val="28"/>
        </w:rPr>
        <w:t xml:space="preserve"> ввода в эксплуатацию социально</w:t>
      </w:r>
      <w:r w:rsidRPr="00C27CD7">
        <w:rPr>
          <w:color w:val="000000"/>
          <w:szCs w:val="28"/>
        </w:rPr>
        <w:softHyphen/>
        <w:t xml:space="preserve">-значимых объектов образования в рамках реализации федеральных целевых программ. </w:t>
      </w:r>
    </w:p>
    <w:p w:rsidR="0059003E" w:rsidRPr="00C27CD7" w:rsidRDefault="0059003E" w:rsidP="0059003E">
      <w:pPr>
        <w:widowControl w:val="0"/>
        <w:tabs>
          <w:tab w:val="left" w:pos="3894"/>
        </w:tabs>
        <w:autoSpaceDE w:val="0"/>
        <w:autoSpaceDN w:val="0"/>
        <w:adjustRightInd w:val="0"/>
        <w:ind w:right="20" w:firstLine="709"/>
        <w:jc w:val="both"/>
        <w:rPr>
          <w:color w:val="000000"/>
          <w:szCs w:val="28"/>
        </w:rPr>
      </w:pPr>
      <w:proofErr w:type="gramStart"/>
      <w:r w:rsidRPr="00C27CD7">
        <w:rPr>
          <w:color w:val="000000"/>
          <w:szCs w:val="28"/>
        </w:rPr>
        <w:t>Выделены средства на поддержание безопасности функционирования образовательных учреждений, оборудованы устройствами тревожной сигнализации (кнопками экстренного вызова полиции, групп быстрого реагирования частных охранных предприятий (ЧОП).</w:t>
      </w:r>
      <w:proofErr w:type="gramEnd"/>
      <w:r w:rsidRPr="00C27CD7">
        <w:rPr>
          <w:color w:val="000000"/>
          <w:szCs w:val="28"/>
        </w:rPr>
        <w:t xml:space="preserve"> Достигнуто увеличение оснащённости образовательных учреждений системами пожарной и антитеррористической безопасности.</w:t>
      </w:r>
    </w:p>
    <w:p w:rsidR="0059003E" w:rsidRPr="00C27CD7" w:rsidRDefault="0059003E" w:rsidP="0059003E">
      <w:pPr>
        <w:widowControl w:val="0"/>
        <w:tabs>
          <w:tab w:val="left" w:pos="3894"/>
        </w:tabs>
        <w:autoSpaceDE w:val="0"/>
        <w:autoSpaceDN w:val="0"/>
        <w:adjustRightInd w:val="0"/>
        <w:ind w:right="20" w:firstLine="709"/>
        <w:jc w:val="both"/>
        <w:rPr>
          <w:color w:val="000000"/>
          <w:szCs w:val="28"/>
        </w:rPr>
      </w:pPr>
      <w:r w:rsidRPr="00C27CD7">
        <w:rPr>
          <w:color w:val="000000"/>
          <w:szCs w:val="28"/>
        </w:rPr>
        <w:t>Несмотря на достигнутые в предыдущие годы позитивные результаты, в системе образования Промышленновского муниципального района существует ряд проблем и рисков, к которым относятся:</w:t>
      </w:r>
    </w:p>
    <w:p w:rsidR="0059003E" w:rsidRPr="00C27CD7" w:rsidRDefault="0059003E" w:rsidP="0059003E">
      <w:pPr>
        <w:widowControl w:val="0"/>
        <w:numPr>
          <w:ilvl w:val="0"/>
          <w:numId w:val="7"/>
        </w:numPr>
        <w:tabs>
          <w:tab w:val="left" w:pos="346"/>
        </w:tabs>
        <w:ind w:right="20"/>
        <w:jc w:val="both"/>
        <w:rPr>
          <w:color w:val="000000"/>
          <w:szCs w:val="28"/>
        </w:rPr>
      </w:pPr>
      <w:r w:rsidRPr="00C27CD7">
        <w:rPr>
          <w:color w:val="000000"/>
          <w:szCs w:val="28"/>
        </w:rPr>
        <w:lastRenderedPageBreak/>
        <w:t xml:space="preserve">невысокая эффективность бюджетных расходов, которая вызвана сложной структурой образовательной сети района, обусловленной особенностями географического и демографического характера; </w:t>
      </w:r>
    </w:p>
    <w:p w:rsidR="0059003E" w:rsidRPr="00C27CD7" w:rsidRDefault="0059003E" w:rsidP="0059003E">
      <w:pPr>
        <w:widowControl w:val="0"/>
        <w:numPr>
          <w:ilvl w:val="0"/>
          <w:numId w:val="7"/>
        </w:numPr>
        <w:tabs>
          <w:tab w:val="left" w:pos="346"/>
        </w:tabs>
        <w:ind w:right="20"/>
        <w:jc w:val="both"/>
        <w:rPr>
          <w:color w:val="000000"/>
          <w:szCs w:val="28"/>
        </w:rPr>
      </w:pPr>
      <w:r w:rsidRPr="00C27CD7">
        <w:rPr>
          <w:color w:val="000000"/>
          <w:szCs w:val="28"/>
        </w:rPr>
        <w:t>недостаточная доступность качественных образовательных услуг, особенно в сельской местности;</w:t>
      </w:r>
    </w:p>
    <w:p w:rsidR="0059003E" w:rsidRPr="00C27CD7" w:rsidRDefault="0059003E" w:rsidP="0059003E">
      <w:pPr>
        <w:widowControl w:val="0"/>
        <w:numPr>
          <w:ilvl w:val="0"/>
          <w:numId w:val="7"/>
        </w:numPr>
        <w:tabs>
          <w:tab w:val="left" w:pos="346"/>
        </w:tabs>
        <w:ind w:right="20"/>
        <w:jc w:val="both"/>
        <w:rPr>
          <w:szCs w:val="28"/>
        </w:rPr>
      </w:pPr>
      <w:r w:rsidRPr="00C27CD7">
        <w:rPr>
          <w:color w:val="000000"/>
          <w:szCs w:val="28"/>
        </w:rPr>
        <w:t>недостаточно высокое качество предоставляемых образовательных услуг;</w:t>
      </w:r>
    </w:p>
    <w:p w:rsidR="0059003E" w:rsidRPr="00C27CD7" w:rsidRDefault="0059003E" w:rsidP="0059003E">
      <w:pPr>
        <w:widowControl w:val="0"/>
        <w:autoSpaceDE w:val="0"/>
        <w:autoSpaceDN w:val="0"/>
        <w:adjustRightInd w:val="0"/>
        <w:ind w:right="20" w:firstLine="709"/>
        <w:jc w:val="both"/>
        <w:rPr>
          <w:szCs w:val="28"/>
        </w:rPr>
      </w:pPr>
      <w:r w:rsidRPr="00C27CD7">
        <w:rPr>
          <w:color w:val="000000"/>
          <w:szCs w:val="28"/>
        </w:rPr>
        <w:t xml:space="preserve">Это выражается в неравенстве доступа детей к дошкольным образовательным услугам в сельской и городской местности; нестабильными результатами ЕГЭ; дефицит профессиональных кадров, готовых к достижению высокого качества образования, готовых к реализации ФГОС; </w:t>
      </w:r>
      <w:proofErr w:type="spellStart"/>
      <w:r w:rsidRPr="00C27CD7">
        <w:rPr>
          <w:szCs w:val="28"/>
        </w:rPr>
        <w:t>несформированности</w:t>
      </w:r>
      <w:proofErr w:type="spellEnd"/>
      <w:r w:rsidRPr="00C27CD7">
        <w:rPr>
          <w:szCs w:val="28"/>
        </w:rPr>
        <w:t xml:space="preserve"> патриотического и гражданского сознания детей и подростков; отсутствие государственной поддержки </w:t>
      </w:r>
      <w:r w:rsidRPr="00C27CD7">
        <w:rPr>
          <w:spacing w:val="3"/>
          <w:szCs w:val="28"/>
        </w:rPr>
        <w:t xml:space="preserve">одаренных детей; </w:t>
      </w:r>
      <w:r w:rsidRPr="00C27CD7">
        <w:rPr>
          <w:szCs w:val="28"/>
        </w:rPr>
        <w:t xml:space="preserve">сохранение количества детей, попавших в трудные жизненные ситуации, в том числе оставление детей без попечения родителей; </w:t>
      </w:r>
      <w:r w:rsidRPr="00C27CD7">
        <w:rPr>
          <w:spacing w:val="3"/>
          <w:szCs w:val="28"/>
        </w:rPr>
        <w:t>низкий уровень социализации детей – инвалидов; недостаточное информационно – компьютерное обеспечение образовательных учреждений; недостаточная укомплектованность фондов школьных библиотек; отсутствие необходимого количества мест в дошкольных образовательных учреждениях в соответствии с потребностями населения; недостаточное внедрение и использование современных информационных технологий и дистанционных форм обучения в воспитательно-образовательном процессе образовательных учреждений, реализующих образовательные программы.</w:t>
      </w:r>
    </w:p>
    <w:p w:rsidR="0059003E" w:rsidRPr="00C27CD7" w:rsidRDefault="0059003E" w:rsidP="0059003E">
      <w:pPr>
        <w:tabs>
          <w:tab w:val="left" w:pos="0"/>
          <w:tab w:val="left" w:pos="540"/>
        </w:tabs>
        <w:autoSpaceDE w:val="0"/>
        <w:autoSpaceDN w:val="0"/>
        <w:adjustRightInd w:val="0"/>
        <w:ind w:right="20" w:firstLine="709"/>
        <w:jc w:val="both"/>
        <w:rPr>
          <w:szCs w:val="28"/>
        </w:rPr>
      </w:pPr>
      <w:r w:rsidRPr="00C27CD7">
        <w:rPr>
          <w:szCs w:val="28"/>
        </w:rPr>
        <w:t xml:space="preserve">Для решения существующих проблем и последовательного развития системы образования Промышленновского муниципального района  </w:t>
      </w:r>
      <w:r w:rsidRPr="00C27CD7">
        <w:rPr>
          <w:color w:val="000000"/>
          <w:szCs w:val="28"/>
        </w:rPr>
        <w:t>в условиях выделенных бюджетных средств</w:t>
      </w:r>
      <w:r w:rsidRPr="00C27CD7">
        <w:rPr>
          <w:szCs w:val="28"/>
        </w:rPr>
        <w:t xml:space="preserve"> направлена </w:t>
      </w:r>
      <w:r w:rsidRPr="00C27CD7">
        <w:rPr>
          <w:bCs/>
          <w:color w:val="000000"/>
          <w:spacing w:val="2"/>
          <w:szCs w:val="28"/>
        </w:rPr>
        <w:t xml:space="preserve">Муниципальная программа  «Развитие системы образования и воспитания детей в Промышленновском районе» </w:t>
      </w:r>
      <w:r w:rsidRPr="00C27CD7">
        <w:rPr>
          <w:bCs/>
          <w:color w:val="000000"/>
          <w:spacing w:val="-1"/>
          <w:szCs w:val="28"/>
        </w:rPr>
        <w:t>на  201</w:t>
      </w:r>
      <w:r>
        <w:rPr>
          <w:bCs/>
          <w:color w:val="000000"/>
          <w:spacing w:val="-1"/>
          <w:szCs w:val="28"/>
        </w:rPr>
        <w:t>8</w:t>
      </w:r>
      <w:r w:rsidRPr="00C27CD7">
        <w:rPr>
          <w:bCs/>
          <w:color w:val="000000"/>
          <w:spacing w:val="-1"/>
          <w:szCs w:val="28"/>
        </w:rPr>
        <w:t>-20</w:t>
      </w:r>
      <w:r>
        <w:rPr>
          <w:bCs/>
          <w:color w:val="000000"/>
          <w:spacing w:val="-1"/>
          <w:szCs w:val="28"/>
        </w:rPr>
        <w:t>20</w:t>
      </w:r>
      <w:r w:rsidRPr="00C27CD7">
        <w:rPr>
          <w:bCs/>
          <w:color w:val="000000"/>
          <w:spacing w:val="-1"/>
          <w:szCs w:val="28"/>
        </w:rPr>
        <w:t xml:space="preserve"> годы</w:t>
      </w:r>
    </w:p>
    <w:p w:rsidR="0059003E" w:rsidRPr="00C27CD7" w:rsidRDefault="0059003E" w:rsidP="0059003E">
      <w:pPr>
        <w:keepNext/>
        <w:keepLines/>
        <w:widowControl w:val="0"/>
        <w:jc w:val="both"/>
        <w:outlineLvl w:val="1"/>
        <w:rPr>
          <w:szCs w:val="28"/>
        </w:rPr>
      </w:pPr>
      <w:bookmarkStart w:id="0" w:name="bookmark1"/>
    </w:p>
    <w:bookmarkEnd w:id="0"/>
    <w:p w:rsidR="0059003E" w:rsidRPr="00C27CD7" w:rsidRDefault="0059003E" w:rsidP="0059003E">
      <w:p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spacing w:val="3"/>
          <w:szCs w:val="28"/>
        </w:rPr>
      </w:pPr>
      <w:r w:rsidRPr="00C27CD7">
        <w:rPr>
          <w:b/>
          <w:spacing w:val="3"/>
          <w:szCs w:val="28"/>
        </w:rPr>
        <w:t>2.</w:t>
      </w:r>
      <w:r w:rsidRPr="00C27CD7">
        <w:rPr>
          <w:b/>
          <w:szCs w:val="28"/>
        </w:rPr>
        <w:t xml:space="preserve"> </w:t>
      </w:r>
      <w:r w:rsidRPr="00C27CD7">
        <w:rPr>
          <w:b/>
          <w:spacing w:val="3"/>
          <w:szCs w:val="28"/>
        </w:rPr>
        <w:t>Описание цел</w:t>
      </w:r>
      <w:r>
        <w:rPr>
          <w:b/>
          <w:spacing w:val="3"/>
          <w:szCs w:val="28"/>
        </w:rPr>
        <w:t>ей</w:t>
      </w:r>
      <w:r w:rsidRPr="00C27CD7">
        <w:rPr>
          <w:b/>
          <w:spacing w:val="3"/>
          <w:szCs w:val="28"/>
        </w:rPr>
        <w:t xml:space="preserve"> и задач </w:t>
      </w:r>
      <w:r>
        <w:rPr>
          <w:b/>
          <w:spacing w:val="3"/>
          <w:szCs w:val="28"/>
        </w:rPr>
        <w:t>п</w:t>
      </w:r>
      <w:r w:rsidRPr="00C27CD7">
        <w:rPr>
          <w:b/>
          <w:spacing w:val="3"/>
          <w:szCs w:val="28"/>
        </w:rPr>
        <w:t>рограммы</w:t>
      </w:r>
    </w:p>
    <w:p w:rsidR="0059003E" w:rsidRPr="00C27CD7" w:rsidRDefault="0059003E" w:rsidP="0059003E">
      <w:p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spacing w:val="3"/>
          <w:szCs w:val="28"/>
        </w:rPr>
      </w:pPr>
    </w:p>
    <w:p w:rsidR="0059003E" w:rsidRPr="00C27CD7" w:rsidRDefault="0059003E" w:rsidP="0059003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Cs w:val="28"/>
        </w:rPr>
      </w:pPr>
      <w:r w:rsidRPr="00C27CD7">
        <w:rPr>
          <w:spacing w:val="3"/>
          <w:szCs w:val="28"/>
        </w:rPr>
        <w:t>Целью программы является</w:t>
      </w:r>
      <w:r w:rsidRPr="00C27CD7">
        <w:rPr>
          <w:b/>
          <w:spacing w:val="3"/>
          <w:szCs w:val="28"/>
        </w:rPr>
        <w:t xml:space="preserve"> с</w:t>
      </w:r>
      <w:r w:rsidRPr="00C27CD7">
        <w:rPr>
          <w:spacing w:val="3"/>
          <w:szCs w:val="28"/>
        </w:rPr>
        <w:t>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муниципального района  за счет эффективного использования материально-технических, кадровых, финансовых и управленческих ресурсов.</w:t>
      </w:r>
    </w:p>
    <w:p w:rsidR="0059003E" w:rsidRPr="00C27CD7" w:rsidRDefault="0059003E" w:rsidP="0059003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5"/>
          <w:szCs w:val="28"/>
        </w:rPr>
      </w:pPr>
      <w:r w:rsidRPr="00C27CD7">
        <w:rPr>
          <w:spacing w:val="3"/>
          <w:szCs w:val="28"/>
        </w:rPr>
        <w:t>Задачи Программы:</w:t>
      </w:r>
    </w:p>
    <w:p w:rsidR="0059003E" w:rsidRPr="00C27CD7" w:rsidRDefault="0059003E" w:rsidP="0059003E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C27CD7">
        <w:rPr>
          <w:color w:val="000000"/>
          <w:spacing w:val="5"/>
          <w:szCs w:val="28"/>
        </w:rPr>
        <w:t xml:space="preserve">создать единое правовое, научно-методическое и информационное </w:t>
      </w:r>
      <w:r w:rsidRPr="00C27CD7">
        <w:rPr>
          <w:color w:val="000000"/>
          <w:spacing w:val="7"/>
          <w:szCs w:val="28"/>
        </w:rPr>
        <w:t>пространство по работе с детьми на территории Промышленновского муниципального района</w:t>
      </w:r>
      <w:r w:rsidRPr="00C27CD7">
        <w:rPr>
          <w:color w:val="000000"/>
          <w:spacing w:val="-4"/>
          <w:szCs w:val="28"/>
        </w:rPr>
        <w:t>;</w:t>
      </w:r>
    </w:p>
    <w:p w:rsidR="0059003E" w:rsidRPr="00C27CD7" w:rsidRDefault="0059003E" w:rsidP="0059003E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pacing w:val="3"/>
          <w:szCs w:val="28"/>
        </w:rPr>
      </w:pPr>
      <w:r w:rsidRPr="00C27CD7">
        <w:rPr>
          <w:spacing w:val="3"/>
          <w:szCs w:val="28"/>
        </w:rPr>
        <w:t>способствовать материально-техническому развитию сети образовательных учреждений;</w:t>
      </w:r>
    </w:p>
    <w:p w:rsidR="0059003E" w:rsidRPr="00C27CD7" w:rsidRDefault="0059003E" w:rsidP="0059003E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pacing w:val="3"/>
          <w:szCs w:val="28"/>
        </w:rPr>
      </w:pPr>
      <w:r w:rsidRPr="00C27CD7">
        <w:rPr>
          <w:spacing w:val="3"/>
          <w:szCs w:val="28"/>
        </w:rPr>
        <w:t>создать условия для развития детской одаренности;</w:t>
      </w:r>
    </w:p>
    <w:p w:rsidR="0059003E" w:rsidRPr="00C27CD7" w:rsidRDefault="0059003E" w:rsidP="0059003E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pacing w:val="3"/>
          <w:szCs w:val="28"/>
        </w:rPr>
      </w:pPr>
      <w:r w:rsidRPr="00C27CD7">
        <w:rPr>
          <w:spacing w:val="3"/>
          <w:szCs w:val="28"/>
        </w:rPr>
        <w:t>создать условия для патриотического воспитания детей;</w:t>
      </w:r>
    </w:p>
    <w:p w:rsidR="0059003E" w:rsidRPr="00C27CD7" w:rsidRDefault="0059003E" w:rsidP="0059003E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pacing w:val="3"/>
          <w:szCs w:val="28"/>
        </w:rPr>
      </w:pPr>
      <w:r w:rsidRPr="00C27CD7">
        <w:rPr>
          <w:spacing w:val="3"/>
          <w:szCs w:val="28"/>
        </w:rPr>
        <w:t>обеспечить социально-педагогическое сопровождение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ситуацию;</w:t>
      </w:r>
    </w:p>
    <w:p w:rsidR="0059003E" w:rsidRPr="00C27CD7" w:rsidRDefault="0059003E" w:rsidP="0059003E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C27CD7">
        <w:rPr>
          <w:color w:val="000000"/>
          <w:szCs w:val="28"/>
        </w:rPr>
        <w:t>сохранять и укреплять здоровье детей;</w:t>
      </w:r>
    </w:p>
    <w:p w:rsidR="0059003E" w:rsidRPr="00C27CD7" w:rsidRDefault="0059003E" w:rsidP="0059003E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C27CD7">
        <w:rPr>
          <w:color w:val="000000"/>
          <w:szCs w:val="28"/>
        </w:rPr>
        <w:t>обеспечить доступность дошкольного, общего среднего и дополнительного образования населению;</w:t>
      </w:r>
    </w:p>
    <w:p w:rsidR="0059003E" w:rsidRPr="00C27CD7" w:rsidRDefault="0059003E" w:rsidP="0059003E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C27CD7">
        <w:rPr>
          <w:color w:val="000000"/>
          <w:szCs w:val="28"/>
        </w:rPr>
        <w:t>обеспечить соответствие структуры и качества образовательных услуг в системе  образования района;</w:t>
      </w:r>
    </w:p>
    <w:p w:rsidR="0059003E" w:rsidRPr="00C27CD7" w:rsidRDefault="0059003E" w:rsidP="0059003E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C27CD7">
        <w:rPr>
          <w:color w:val="000000"/>
          <w:szCs w:val="28"/>
        </w:rPr>
        <w:t>совершенствовать управление системой образования района.</w:t>
      </w:r>
    </w:p>
    <w:p w:rsidR="0059003E" w:rsidRPr="00C27CD7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Cs w:val="28"/>
        </w:rPr>
      </w:pPr>
    </w:p>
    <w:p w:rsidR="0059003E" w:rsidRPr="00C27CD7" w:rsidRDefault="0059003E" w:rsidP="0059003E">
      <w:p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color w:val="000000"/>
          <w:spacing w:val="5"/>
          <w:szCs w:val="28"/>
        </w:rPr>
      </w:pPr>
      <w:r w:rsidRPr="00C27CD7">
        <w:rPr>
          <w:b/>
          <w:color w:val="000000"/>
          <w:spacing w:val="5"/>
          <w:szCs w:val="28"/>
        </w:rPr>
        <w:t>3. Перечень подпрограмм</w:t>
      </w:r>
      <w:r>
        <w:rPr>
          <w:b/>
          <w:color w:val="000000"/>
          <w:spacing w:val="5"/>
          <w:szCs w:val="28"/>
        </w:rPr>
        <w:t xml:space="preserve"> программы</w:t>
      </w:r>
      <w:r w:rsidRPr="00C27CD7">
        <w:rPr>
          <w:b/>
          <w:color w:val="000000"/>
          <w:spacing w:val="5"/>
          <w:szCs w:val="28"/>
        </w:rPr>
        <w:t xml:space="preserve"> с кратким описание</w:t>
      </w:r>
      <w:r>
        <w:rPr>
          <w:b/>
          <w:color w:val="000000"/>
          <w:spacing w:val="5"/>
          <w:szCs w:val="28"/>
        </w:rPr>
        <w:t>м</w:t>
      </w:r>
      <w:r w:rsidRPr="00C27CD7">
        <w:rPr>
          <w:b/>
          <w:color w:val="000000"/>
          <w:spacing w:val="5"/>
          <w:szCs w:val="28"/>
        </w:rPr>
        <w:t xml:space="preserve"> подпрограмм</w:t>
      </w:r>
      <w:proofErr w:type="gramStart"/>
      <w:r>
        <w:rPr>
          <w:b/>
          <w:color w:val="000000"/>
          <w:spacing w:val="5"/>
          <w:szCs w:val="28"/>
        </w:rPr>
        <w:t xml:space="preserve"> ,</w:t>
      </w:r>
      <w:proofErr w:type="gramEnd"/>
      <w:r w:rsidRPr="00C27CD7">
        <w:rPr>
          <w:b/>
          <w:color w:val="000000"/>
          <w:spacing w:val="5"/>
          <w:szCs w:val="28"/>
        </w:rPr>
        <w:t xml:space="preserve"> основных мероприятий </w:t>
      </w:r>
      <w:r>
        <w:rPr>
          <w:b/>
          <w:color w:val="000000"/>
          <w:spacing w:val="5"/>
          <w:szCs w:val="28"/>
        </w:rPr>
        <w:t>п</w:t>
      </w:r>
      <w:r w:rsidRPr="00C27CD7">
        <w:rPr>
          <w:b/>
          <w:color w:val="000000"/>
          <w:spacing w:val="5"/>
          <w:szCs w:val="28"/>
        </w:rPr>
        <w:t>рограммы</w:t>
      </w:r>
      <w:r>
        <w:rPr>
          <w:b/>
          <w:color w:val="000000"/>
          <w:spacing w:val="5"/>
          <w:szCs w:val="28"/>
        </w:rPr>
        <w:t xml:space="preserve"> </w:t>
      </w:r>
    </w:p>
    <w:p w:rsidR="0059003E" w:rsidRPr="00C27CD7" w:rsidRDefault="0059003E" w:rsidP="0059003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Cs w:val="28"/>
        </w:rPr>
      </w:pPr>
      <w:r w:rsidRPr="00C27CD7">
        <w:rPr>
          <w:spacing w:val="3"/>
          <w:szCs w:val="28"/>
        </w:rPr>
        <w:t>Программные мероприятия направлены на достижение поставленной цели путем решения ряда задач.</w:t>
      </w:r>
      <w:r w:rsidRPr="00C27CD7">
        <w:rPr>
          <w:spacing w:val="3"/>
          <w:szCs w:val="28"/>
        </w:rPr>
        <w:tab/>
      </w:r>
    </w:p>
    <w:p w:rsidR="0059003E" w:rsidRPr="00C27CD7" w:rsidRDefault="0059003E" w:rsidP="0059003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Cs w:val="28"/>
        </w:rPr>
      </w:pPr>
      <w:r w:rsidRPr="00C27CD7">
        <w:rPr>
          <w:spacing w:val="3"/>
          <w:szCs w:val="28"/>
        </w:rPr>
        <w:t>По комплексному охвату решаемых задач Программа состоит из Подпрограмм</w:t>
      </w:r>
      <w:r w:rsidRPr="00C27CD7">
        <w:rPr>
          <w:b/>
          <w:spacing w:val="3"/>
          <w:szCs w:val="28"/>
        </w:rPr>
        <w:t xml:space="preserve">: </w:t>
      </w:r>
    </w:p>
    <w:p w:rsidR="0059003E" w:rsidRPr="00C27CD7" w:rsidRDefault="0059003E" w:rsidP="0059003E">
      <w:pPr>
        <w:widowControl w:val="0"/>
        <w:numPr>
          <w:ilvl w:val="0"/>
          <w:numId w:val="6"/>
        </w:num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Cs w:val="28"/>
        </w:rPr>
      </w:pPr>
      <w:r w:rsidRPr="00C27CD7">
        <w:rPr>
          <w:szCs w:val="28"/>
        </w:rPr>
        <w:t>«Одаренные дети»;</w:t>
      </w:r>
    </w:p>
    <w:p w:rsidR="0059003E" w:rsidRPr="00C27CD7" w:rsidRDefault="0059003E" w:rsidP="0059003E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Cs w:val="28"/>
        </w:rPr>
      </w:pPr>
      <w:r w:rsidRPr="00C27CD7">
        <w:rPr>
          <w:szCs w:val="28"/>
        </w:rPr>
        <w:t xml:space="preserve">«Патриотическое воспитание </w:t>
      </w:r>
      <w:proofErr w:type="gramStart"/>
      <w:r w:rsidRPr="00C27CD7">
        <w:rPr>
          <w:szCs w:val="28"/>
        </w:rPr>
        <w:t>обучающихся</w:t>
      </w:r>
      <w:proofErr w:type="gramEnd"/>
      <w:r w:rsidRPr="00C27CD7">
        <w:rPr>
          <w:szCs w:val="28"/>
        </w:rPr>
        <w:t xml:space="preserve">»; </w:t>
      </w:r>
    </w:p>
    <w:p w:rsidR="0059003E" w:rsidRPr="00C27CD7" w:rsidRDefault="0059003E" w:rsidP="0059003E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Cs w:val="28"/>
        </w:rPr>
      </w:pPr>
      <w:r w:rsidRPr="00C27CD7">
        <w:rPr>
          <w:bCs/>
          <w:color w:val="000000"/>
          <w:spacing w:val="-1"/>
          <w:szCs w:val="28"/>
        </w:rPr>
        <w:t>«</w:t>
      </w:r>
      <w:r w:rsidRPr="00C27CD7">
        <w:rPr>
          <w:szCs w:val="28"/>
        </w:rPr>
        <w:t>Оздоровление детей и подростков»;</w:t>
      </w:r>
    </w:p>
    <w:p w:rsidR="0059003E" w:rsidRPr="00C27CD7" w:rsidRDefault="0059003E" w:rsidP="0059003E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C27CD7">
        <w:rPr>
          <w:szCs w:val="28"/>
        </w:rPr>
        <w:t xml:space="preserve">«Тепло наших сердец»;  </w:t>
      </w:r>
    </w:p>
    <w:p w:rsidR="0059003E" w:rsidRPr="00C27CD7" w:rsidRDefault="0059003E" w:rsidP="0059003E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C27CD7">
        <w:rPr>
          <w:szCs w:val="28"/>
        </w:rPr>
        <w:t>«Социальные гарантии в системе образования»;</w:t>
      </w:r>
    </w:p>
    <w:p w:rsidR="0059003E" w:rsidRPr="00C27CD7" w:rsidRDefault="0059003E" w:rsidP="0059003E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Cs w:val="28"/>
        </w:rPr>
      </w:pPr>
      <w:r w:rsidRPr="00C27CD7">
        <w:rPr>
          <w:szCs w:val="28"/>
        </w:rPr>
        <w:t>«Развитие дошкольного, общего образования и дополнительного образования детей».</w:t>
      </w:r>
    </w:p>
    <w:p w:rsidR="0059003E" w:rsidRPr="00C27CD7" w:rsidRDefault="0059003E" w:rsidP="0059003E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27CD7">
        <w:rPr>
          <w:szCs w:val="28"/>
        </w:rPr>
        <w:t xml:space="preserve">Подпрограмма «Одаренные дети» нацелена на создание условий для развития потенциальных возможностей и способностей одаренных детей. Она включает систему мер по развитию сети образовательных  учреждений  для работы с одаренными детьми,  укреплению их материально-технической базы; </w:t>
      </w:r>
      <w:proofErr w:type="spellStart"/>
      <w:r w:rsidRPr="00C27CD7">
        <w:rPr>
          <w:szCs w:val="28"/>
        </w:rPr>
        <w:t>грантовой</w:t>
      </w:r>
      <w:proofErr w:type="spellEnd"/>
      <w:r w:rsidRPr="00C27CD7">
        <w:rPr>
          <w:szCs w:val="28"/>
        </w:rPr>
        <w:t xml:space="preserve"> поддержки одаренных детей, содействия их творческой самореализации.</w:t>
      </w:r>
    </w:p>
    <w:p w:rsidR="0059003E" w:rsidRPr="00C27CD7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Cs w:val="28"/>
        </w:rPr>
      </w:pPr>
      <w:r w:rsidRPr="00C27CD7">
        <w:rPr>
          <w:szCs w:val="28"/>
        </w:rPr>
        <w:t xml:space="preserve">Подпрограмма «Патриотическое воспитание обучающихся» граждан является инструментом решения важнейшей общенациональной задачи воспитания детей и подростков, одним из приоритетных направлений деятельности на современном этапе. </w:t>
      </w:r>
      <w:r w:rsidRPr="00C27CD7">
        <w:rPr>
          <w:b/>
          <w:szCs w:val="28"/>
        </w:rPr>
        <w:t xml:space="preserve"> </w:t>
      </w:r>
    </w:p>
    <w:p w:rsidR="0059003E" w:rsidRPr="00C27CD7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Cs w:val="28"/>
        </w:rPr>
      </w:pPr>
      <w:r w:rsidRPr="00C27CD7">
        <w:rPr>
          <w:szCs w:val="28"/>
        </w:rPr>
        <w:t xml:space="preserve">Подпрограмма </w:t>
      </w:r>
      <w:r w:rsidRPr="00C27CD7">
        <w:rPr>
          <w:bCs/>
          <w:color w:val="000000"/>
          <w:spacing w:val="-1"/>
          <w:szCs w:val="28"/>
        </w:rPr>
        <w:t>«</w:t>
      </w:r>
      <w:r w:rsidRPr="00C27CD7">
        <w:rPr>
          <w:szCs w:val="28"/>
        </w:rPr>
        <w:t xml:space="preserve">Оздоровление детей и подростков» нацелена на сохранение и укрепление здоровья детей через организацию  летнего отдыха и оздоровления детей. </w:t>
      </w:r>
    </w:p>
    <w:p w:rsidR="0059003E" w:rsidRPr="00C27CD7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27CD7">
        <w:rPr>
          <w:szCs w:val="28"/>
        </w:rPr>
        <w:t>Подпрограмма «Тепло наших сердец» предусматривает проведение мероприятий по реабилитации детей-инвалидов,  их социализации.</w:t>
      </w:r>
    </w:p>
    <w:p w:rsidR="0059003E" w:rsidRPr="00C27CD7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Cs w:val="28"/>
        </w:rPr>
      </w:pPr>
      <w:r w:rsidRPr="00C27CD7">
        <w:rPr>
          <w:szCs w:val="28"/>
        </w:rPr>
        <w:t>Подпрограмма «Социальные гарантии в системе образования»</w:t>
      </w:r>
      <w:r w:rsidRPr="00C27CD7">
        <w:rPr>
          <w:b/>
          <w:szCs w:val="28"/>
        </w:rPr>
        <w:t xml:space="preserve">  </w:t>
      </w:r>
      <w:r w:rsidRPr="00C27CD7">
        <w:rPr>
          <w:szCs w:val="28"/>
        </w:rPr>
        <w:t xml:space="preserve">включает  комплекс мер по созданию наиболее благоприятных  условий  для  семей, взявших на воспитание детей,  лишившихся  </w:t>
      </w:r>
      <w:r w:rsidRPr="00C27CD7">
        <w:rPr>
          <w:szCs w:val="28"/>
        </w:rPr>
        <w:lastRenderedPageBreak/>
        <w:t xml:space="preserve">попечения родителей,  детей-сирот детей, оставшихся без попечения родителей, детей из многодетных семей, всех категорий семей, имеющих детей от 1,5 до 7 лет, посещающих дошкольные образовательные учреждения, молодых специалистов. </w:t>
      </w:r>
    </w:p>
    <w:p w:rsidR="0059003E" w:rsidRDefault="0059003E" w:rsidP="0059003E">
      <w:pPr>
        <w:widowControl w:val="0"/>
        <w:tabs>
          <w:tab w:val="left" w:pos="0"/>
          <w:tab w:val="left" w:pos="8364"/>
        </w:tabs>
        <w:autoSpaceDE w:val="0"/>
        <w:autoSpaceDN w:val="0"/>
        <w:adjustRightInd w:val="0"/>
        <w:ind w:right="31" w:firstLine="709"/>
        <w:jc w:val="both"/>
        <w:rPr>
          <w:szCs w:val="28"/>
        </w:rPr>
      </w:pPr>
      <w:r w:rsidRPr="00C27CD7">
        <w:rPr>
          <w:szCs w:val="28"/>
        </w:rPr>
        <w:t>Подпрограмма «Развитие дошкольного, общего образования и дополнительного образования детей»  включает комплекс условий для получения общедоступного,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учреждениях.</w:t>
      </w:r>
    </w:p>
    <w:p w:rsidR="0059003E" w:rsidRPr="000C4CE5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right"/>
        <w:rPr>
          <w:szCs w:val="28"/>
        </w:rPr>
      </w:pPr>
    </w:p>
    <w:tbl>
      <w:tblPr>
        <w:tblpPr w:leftFromText="180" w:rightFromText="180" w:vertAnchor="text" w:horzAnchor="page" w:tblpX="1342" w:tblpY="220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451"/>
        <w:gridCol w:w="129"/>
        <w:gridCol w:w="2571"/>
        <w:gridCol w:w="2140"/>
        <w:gridCol w:w="1980"/>
      </w:tblGrid>
      <w:tr w:rsidR="0059003E" w:rsidRPr="000C4CE5" w:rsidTr="00354FF6">
        <w:tc>
          <w:tcPr>
            <w:tcW w:w="851" w:type="dxa"/>
          </w:tcPr>
          <w:p w:rsidR="0059003E" w:rsidRPr="000C4CE5" w:rsidRDefault="0059003E" w:rsidP="00354F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4CE5">
              <w:rPr>
                <w:szCs w:val="28"/>
              </w:rPr>
              <w:t>№</w:t>
            </w:r>
          </w:p>
          <w:p w:rsidR="0059003E" w:rsidRPr="000C4CE5" w:rsidRDefault="0059003E" w:rsidP="00354F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proofErr w:type="gramStart"/>
            <w:r w:rsidRPr="000C4CE5">
              <w:rPr>
                <w:szCs w:val="28"/>
              </w:rPr>
              <w:t>п</w:t>
            </w:r>
            <w:proofErr w:type="spellEnd"/>
            <w:proofErr w:type="gramEnd"/>
            <w:r w:rsidRPr="000C4CE5">
              <w:rPr>
                <w:szCs w:val="28"/>
              </w:rPr>
              <w:t>/</w:t>
            </w:r>
            <w:proofErr w:type="spellStart"/>
            <w:r w:rsidRPr="000C4CE5">
              <w:rPr>
                <w:szCs w:val="28"/>
              </w:rPr>
              <w:t>п</w:t>
            </w:r>
            <w:proofErr w:type="spellEnd"/>
          </w:p>
        </w:tc>
        <w:tc>
          <w:tcPr>
            <w:tcW w:w="2580" w:type="dxa"/>
            <w:gridSpan w:val="2"/>
          </w:tcPr>
          <w:p w:rsidR="0059003E" w:rsidRPr="000C4CE5" w:rsidRDefault="0059003E" w:rsidP="00354F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4CE5">
              <w:rPr>
                <w:szCs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71" w:type="dxa"/>
          </w:tcPr>
          <w:p w:rsidR="0059003E" w:rsidRPr="000C4CE5" w:rsidRDefault="0059003E" w:rsidP="00354F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4CE5">
              <w:rPr>
                <w:szCs w:val="28"/>
              </w:rPr>
              <w:t>Краткое описание подпрограммы, основного мероприятия, мероприятия</w:t>
            </w:r>
          </w:p>
        </w:tc>
        <w:tc>
          <w:tcPr>
            <w:tcW w:w="2140" w:type="dxa"/>
          </w:tcPr>
          <w:p w:rsidR="0059003E" w:rsidRPr="000C4CE5" w:rsidRDefault="0059003E" w:rsidP="00354F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4CE5">
              <w:rPr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980" w:type="dxa"/>
          </w:tcPr>
          <w:p w:rsidR="0059003E" w:rsidRPr="000C4CE5" w:rsidRDefault="0059003E" w:rsidP="00354F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4CE5">
              <w:rPr>
                <w:szCs w:val="28"/>
              </w:rPr>
              <w:t xml:space="preserve">Порядок </w:t>
            </w:r>
          </w:p>
          <w:p w:rsidR="0059003E" w:rsidRPr="000C4CE5" w:rsidRDefault="0059003E" w:rsidP="00354F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4CE5">
              <w:rPr>
                <w:szCs w:val="28"/>
              </w:rPr>
              <w:t>определения (формула)</w:t>
            </w:r>
          </w:p>
        </w:tc>
      </w:tr>
      <w:tr w:rsidR="0059003E" w:rsidRPr="000C4CE5" w:rsidTr="00354FF6">
        <w:trPr>
          <w:trHeight w:val="943"/>
        </w:trPr>
        <w:tc>
          <w:tcPr>
            <w:tcW w:w="10122" w:type="dxa"/>
            <w:gridSpan w:val="6"/>
          </w:tcPr>
          <w:p w:rsidR="0059003E" w:rsidRPr="000C4CE5" w:rsidRDefault="0059003E" w:rsidP="00354F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4CE5">
              <w:rPr>
                <w:bCs/>
                <w:color w:val="000000"/>
                <w:spacing w:val="2"/>
                <w:szCs w:val="28"/>
              </w:rPr>
              <w:t xml:space="preserve">Муниципальная программа  «Развитие системы образования и воспитания детей в Промышленновском районе»  </w:t>
            </w:r>
            <w:r w:rsidRPr="000C4CE5">
              <w:rPr>
                <w:bCs/>
                <w:color w:val="000000"/>
                <w:spacing w:val="-1"/>
                <w:szCs w:val="28"/>
              </w:rPr>
              <w:t>на   201</w:t>
            </w:r>
            <w:r>
              <w:rPr>
                <w:bCs/>
                <w:color w:val="000000"/>
                <w:spacing w:val="-1"/>
                <w:szCs w:val="28"/>
              </w:rPr>
              <w:t>8</w:t>
            </w:r>
            <w:r w:rsidRPr="000C4CE5">
              <w:rPr>
                <w:bCs/>
                <w:color w:val="000000"/>
                <w:spacing w:val="-1"/>
                <w:szCs w:val="28"/>
              </w:rPr>
              <w:t>-20</w:t>
            </w:r>
            <w:r>
              <w:rPr>
                <w:bCs/>
                <w:color w:val="000000"/>
                <w:spacing w:val="-1"/>
                <w:szCs w:val="28"/>
              </w:rPr>
              <w:t>20</w:t>
            </w:r>
            <w:r w:rsidRPr="000C4CE5">
              <w:rPr>
                <w:bCs/>
                <w:color w:val="000000"/>
                <w:spacing w:val="-1"/>
                <w:szCs w:val="28"/>
              </w:rPr>
              <w:t xml:space="preserve"> годы </w:t>
            </w:r>
          </w:p>
        </w:tc>
      </w:tr>
      <w:tr w:rsidR="0059003E" w:rsidRPr="000C4CE5" w:rsidTr="00354FF6">
        <w:tc>
          <w:tcPr>
            <w:tcW w:w="851" w:type="dxa"/>
          </w:tcPr>
          <w:p w:rsidR="0059003E" w:rsidRPr="000C4CE5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C4CE5">
              <w:rPr>
                <w:szCs w:val="28"/>
              </w:rPr>
              <w:t>1.</w:t>
            </w:r>
          </w:p>
        </w:tc>
        <w:tc>
          <w:tcPr>
            <w:tcW w:w="9271" w:type="dxa"/>
            <w:gridSpan w:val="5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236AE">
              <w:rPr>
                <w:szCs w:val="28"/>
              </w:rPr>
              <w:t>Цель: 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</w:tc>
      </w:tr>
      <w:tr w:rsidR="0059003E" w:rsidRPr="000C4CE5" w:rsidTr="00354FF6">
        <w:tc>
          <w:tcPr>
            <w:tcW w:w="851" w:type="dxa"/>
          </w:tcPr>
          <w:p w:rsidR="0059003E" w:rsidRPr="000C4CE5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C4CE5">
              <w:rPr>
                <w:szCs w:val="28"/>
              </w:rPr>
              <w:t>1.</w:t>
            </w:r>
          </w:p>
        </w:tc>
        <w:tc>
          <w:tcPr>
            <w:tcW w:w="9271" w:type="dxa"/>
            <w:gridSpan w:val="5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236AE">
              <w:rPr>
                <w:szCs w:val="28"/>
              </w:rPr>
              <w:t>Задача: с</w:t>
            </w:r>
            <w:r w:rsidRPr="001236AE">
              <w:rPr>
                <w:spacing w:val="3"/>
                <w:szCs w:val="28"/>
              </w:rPr>
              <w:t xml:space="preserve">оздание условий для развития детской одаренности, </w:t>
            </w:r>
            <w:r w:rsidRPr="001236AE">
              <w:rPr>
                <w:color w:val="000000"/>
                <w:szCs w:val="28"/>
              </w:rPr>
              <w:t>сохранения и укрепления здоровья детей.</w:t>
            </w:r>
          </w:p>
        </w:tc>
      </w:tr>
      <w:tr w:rsidR="0059003E" w:rsidRPr="000C4CE5" w:rsidTr="00354FF6">
        <w:trPr>
          <w:trHeight w:val="1691"/>
        </w:trPr>
        <w:tc>
          <w:tcPr>
            <w:tcW w:w="851" w:type="dxa"/>
          </w:tcPr>
          <w:p w:rsidR="0059003E" w:rsidRPr="000C4CE5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 w:rsidRPr="000C4CE5">
              <w:rPr>
                <w:bCs/>
                <w:color w:val="000000"/>
                <w:spacing w:val="2"/>
                <w:szCs w:val="28"/>
              </w:rPr>
              <w:t>1.</w:t>
            </w:r>
          </w:p>
        </w:tc>
        <w:tc>
          <w:tcPr>
            <w:tcW w:w="2580" w:type="dxa"/>
            <w:gridSpan w:val="2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>Подпрограмма «Одаренные дети»</w:t>
            </w:r>
          </w:p>
        </w:tc>
        <w:tc>
          <w:tcPr>
            <w:tcW w:w="2571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Создание условий для развития потенциальных возможностей и способностей детей.</w:t>
            </w:r>
          </w:p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Реализация мер по развитию сети образовательных  учреждений для работы с одаренными детьми, укреплению материально-технической базы.</w:t>
            </w:r>
          </w:p>
        </w:tc>
        <w:tc>
          <w:tcPr>
            <w:tcW w:w="2140" w:type="dxa"/>
          </w:tcPr>
          <w:p w:rsidR="0059003E" w:rsidRDefault="0059003E" w:rsidP="00354FF6">
            <w:pPr>
              <w:autoSpaceDE w:val="0"/>
              <w:autoSpaceDN w:val="0"/>
              <w:adjustRightInd w:val="0"/>
              <w:ind w:right="-108"/>
              <w:rPr>
                <w:bCs/>
                <w:szCs w:val="28"/>
              </w:rPr>
            </w:pPr>
            <w:r w:rsidRPr="001236AE">
              <w:rPr>
                <w:bCs/>
                <w:szCs w:val="28"/>
              </w:rPr>
              <w:t xml:space="preserve">Доля обучающихся общеобразовательных организаций, </w:t>
            </w:r>
            <w:r>
              <w:rPr>
                <w:bCs/>
                <w:szCs w:val="28"/>
              </w:rPr>
              <w:t xml:space="preserve">  </w:t>
            </w:r>
            <w:r w:rsidRPr="001236AE">
              <w:rPr>
                <w:bCs/>
                <w:szCs w:val="28"/>
              </w:rPr>
              <w:t xml:space="preserve">принявших </w:t>
            </w:r>
          </w:p>
          <w:p w:rsidR="0059003E" w:rsidRDefault="0059003E" w:rsidP="00354FF6">
            <w:pPr>
              <w:autoSpaceDE w:val="0"/>
              <w:autoSpaceDN w:val="0"/>
              <w:adjustRightInd w:val="0"/>
              <w:ind w:right="-108"/>
              <w:rPr>
                <w:bCs/>
                <w:szCs w:val="28"/>
              </w:rPr>
            </w:pPr>
            <w:r w:rsidRPr="001236AE">
              <w:rPr>
                <w:bCs/>
                <w:szCs w:val="28"/>
              </w:rPr>
              <w:t xml:space="preserve">участие в мероприятиях </w:t>
            </w:r>
            <w:proofErr w:type="gramStart"/>
            <w:r w:rsidRPr="001236AE">
              <w:rPr>
                <w:bCs/>
                <w:szCs w:val="28"/>
              </w:rPr>
              <w:t>во</w:t>
            </w:r>
            <w:proofErr w:type="gramEnd"/>
            <w:r w:rsidRPr="001236AE">
              <w:rPr>
                <w:bCs/>
                <w:szCs w:val="28"/>
              </w:rPr>
              <w:t xml:space="preserve"> </w:t>
            </w:r>
          </w:p>
          <w:p w:rsidR="0059003E" w:rsidRPr="001236AE" w:rsidRDefault="0059003E" w:rsidP="00354FF6">
            <w:pPr>
              <w:autoSpaceDE w:val="0"/>
              <w:autoSpaceDN w:val="0"/>
              <w:adjustRightInd w:val="0"/>
              <w:ind w:right="-108"/>
              <w:rPr>
                <w:bCs/>
                <w:szCs w:val="28"/>
              </w:rPr>
            </w:pPr>
            <w:r w:rsidRPr="001236AE">
              <w:rPr>
                <w:bCs/>
                <w:szCs w:val="28"/>
              </w:rPr>
              <w:t xml:space="preserve">внеурочное </w:t>
            </w:r>
            <w:r>
              <w:rPr>
                <w:bCs/>
                <w:szCs w:val="28"/>
              </w:rPr>
              <w:t xml:space="preserve">   </w:t>
            </w:r>
            <w:r w:rsidRPr="001236AE">
              <w:rPr>
                <w:bCs/>
                <w:szCs w:val="28"/>
              </w:rPr>
              <w:t>время.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Отношение количества детей к общему  числу детей, </w:t>
            </w:r>
            <w:r w:rsidRPr="001236AE">
              <w:rPr>
                <w:bCs/>
                <w:szCs w:val="28"/>
              </w:rPr>
              <w:t>умноженное на 100 %.</w:t>
            </w:r>
          </w:p>
        </w:tc>
      </w:tr>
      <w:tr w:rsidR="0059003E" w:rsidRPr="000C4CE5" w:rsidTr="00354FF6">
        <w:trPr>
          <w:trHeight w:val="2831"/>
        </w:trPr>
        <w:tc>
          <w:tcPr>
            <w:tcW w:w="851" w:type="dxa"/>
          </w:tcPr>
          <w:p w:rsidR="0059003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Cs w:val="28"/>
              </w:rPr>
            </w:pPr>
          </w:p>
          <w:p w:rsidR="0059003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Cs w:val="28"/>
              </w:rPr>
            </w:pPr>
            <w:r w:rsidRPr="000C4CE5">
              <w:rPr>
                <w:bCs/>
                <w:spacing w:val="-1"/>
                <w:szCs w:val="28"/>
              </w:rPr>
              <w:t>1.1.</w:t>
            </w:r>
          </w:p>
          <w:p w:rsidR="0059003E" w:rsidRPr="00973B19" w:rsidRDefault="0059003E" w:rsidP="00354FF6">
            <w:pPr>
              <w:rPr>
                <w:szCs w:val="28"/>
              </w:rPr>
            </w:pPr>
          </w:p>
          <w:p w:rsidR="0059003E" w:rsidRPr="00973B19" w:rsidRDefault="0059003E" w:rsidP="00354FF6">
            <w:pPr>
              <w:rPr>
                <w:szCs w:val="28"/>
              </w:rPr>
            </w:pPr>
          </w:p>
          <w:p w:rsidR="0059003E" w:rsidRPr="00973B19" w:rsidRDefault="0059003E" w:rsidP="00354FF6">
            <w:pPr>
              <w:rPr>
                <w:szCs w:val="28"/>
              </w:rPr>
            </w:pPr>
          </w:p>
          <w:p w:rsidR="0059003E" w:rsidRPr="00973B19" w:rsidRDefault="0059003E" w:rsidP="00354FF6">
            <w:pPr>
              <w:rPr>
                <w:szCs w:val="28"/>
              </w:rPr>
            </w:pPr>
          </w:p>
          <w:p w:rsidR="0059003E" w:rsidRPr="00973B19" w:rsidRDefault="0059003E" w:rsidP="00354FF6">
            <w:pPr>
              <w:rPr>
                <w:szCs w:val="28"/>
              </w:rPr>
            </w:pPr>
          </w:p>
          <w:p w:rsidR="0059003E" w:rsidRPr="00973B19" w:rsidRDefault="0059003E" w:rsidP="00354FF6">
            <w:pPr>
              <w:rPr>
                <w:szCs w:val="28"/>
              </w:rPr>
            </w:pPr>
          </w:p>
          <w:p w:rsidR="0059003E" w:rsidRPr="00973B19" w:rsidRDefault="0059003E" w:rsidP="00354FF6">
            <w:pPr>
              <w:rPr>
                <w:szCs w:val="28"/>
              </w:rPr>
            </w:pPr>
          </w:p>
          <w:p w:rsidR="0059003E" w:rsidRDefault="0059003E" w:rsidP="00354FF6">
            <w:pPr>
              <w:rPr>
                <w:szCs w:val="28"/>
              </w:rPr>
            </w:pPr>
          </w:p>
          <w:p w:rsidR="0059003E" w:rsidRDefault="0059003E" w:rsidP="00354FF6">
            <w:pPr>
              <w:rPr>
                <w:szCs w:val="28"/>
              </w:rPr>
            </w:pPr>
          </w:p>
          <w:p w:rsidR="0059003E" w:rsidRPr="00973B19" w:rsidRDefault="0059003E" w:rsidP="00354FF6">
            <w:pPr>
              <w:rPr>
                <w:szCs w:val="28"/>
              </w:rPr>
            </w:pPr>
          </w:p>
        </w:tc>
        <w:tc>
          <w:tcPr>
            <w:tcW w:w="2580" w:type="dxa"/>
            <w:gridSpan w:val="2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 xml:space="preserve">Мероприятие «Организация конкурсов </w:t>
            </w:r>
            <w:proofErr w:type="gramStart"/>
            <w:r w:rsidRPr="001236AE">
              <w:rPr>
                <w:szCs w:val="28"/>
              </w:rPr>
              <w:t>для</w:t>
            </w:r>
            <w:proofErr w:type="gramEnd"/>
            <w:r w:rsidRPr="001236AE">
              <w:rPr>
                <w:szCs w:val="28"/>
              </w:rPr>
              <w:t xml:space="preserve"> обучающихся»</w:t>
            </w:r>
          </w:p>
        </w:tc>
        <w:tc>
          <w:tcPr>
            <w:tcW w:w="2571" w:type="dxa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Выявление талантливых, одаренных обучающихся, воспитанников, материальная поддержка одаренных детей, содействия их творческой самореализации.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bCs/>
                <w:szCs w:val="28"/>
              </w:rPr>
              <w:t>Доля обучающихся общеобразовательных организаций, принявших участие в конкурсах, олимпиадах во внеурочное время, процентов.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 xml:space="preserve">Отношение количества детей к общему  числу детей, </w:t>
            </w:r>
            <w:r w:rsidRPr="001236AE">
              <w:rPr>
                <w:bCs/>
                <w:szCs w:val="28"/>
              </w:rPr>
              <w:t>умноженное на 100 %.</w:t>
            </w:r>
          </w:p>
        </w:tc>
      </w:tr>
      <w:tr w:rsidR="0059003E" w:rsidRPr="000C4CE5" w:rsidTr="00354FF6">
        <w:trPr>
          <w:trHeight w:val="1152"/>
        </w:trPr>
        <w:tc>
          <w:tcPr>
            <w:tcW w:w="851" w:type="dxa"/>
          </w:tcPr>
          <w:p w:rsidR="0059003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Cs w:val="28"/>
              </w:rPr>
            </w:pPr>
            <w:r w:rsidRPr="000C4CE5">
              <w:rPr>
                <w:bCs/>
                <w:spacing w:val="-1"/>
                <w:szCs w:val="28"/>
              </w:rPr>
              <w:t>2.</w:t>
            </w:r>
          </w:p>
          <w:p w:rsidR="0059003E" w:rsidRPr="00973B19" w:rsidRDefault="0059003E" w:rsidP="00354FF6">
            <w:pPr>
              <w:rPr>
                <w:szCs w:val="28"/>
              </w:rPr>
            </w:pPr>
          </w:p>
        </w:tc>
        <w:tc>
          <w:tcPr>
            <w:tcW w:w="9271" w:type="dxa"/>
            <w:gridSpan w:val="5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Цель: 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</w:tc>
      </w:tr>
      <w:tr w:rsidR="0059003E" w:rsidRPr="000C4CE5" w:rsidTr="00354FF6">
        <w:trPr>
          <w:trHeight w:val="759"/>
        </w:trPr>
        <w:tc>
          <w:tcPr>
            <w:tcW w:w="851" w:type="dxa"/>
          </w:tcPr>
          <w:p w:rsidR="0059003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Cs w:val="28"/>
              </w:rPr>
            </w:pPr>
          </w:p>
          <w:p w:rsidR="0059003E" w:rsidRPr="000C4CE5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Cs w:val="28"/>
              </w:rPr>
            </w:pPr>
            <w:r w:rsidRPr="000C4CE5">
              <w:rPr>
                <w:bCs/>
                <w:spacing w:val="-1"/>
                <w:szCs w:val="28"/>
              </w:rPr>
              <w:t>2.</w:t>
            </w:r>
          </w:p>
        </w:tc>
        <w:tc>
          <w:tcPr>
            <w:tcW w:w="9271" w:type="dxa"/>
            <w:gridSpan w:val="5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Задача: с</w:t>
            </w:r>
            <w:r w:rsidRPr="001236AE">
              <w:rPr>
                <w:spacing w:val="3"/>
                <w:szCs w:val="28"/>
              </w:rPr>
              <w:t xml:space="preserve">оздание условий для патриотического воспитания детей, </w:t>
            </w:r>
            <w:r w:rsidRPr="001236AE">
              <w:rPr>
                <w:color w:val="000000"/>
                <w:szCs w:val="28"/>
              </w:rPr>
              <w:t>сохранения и укрепления здоровья детей.</w:t>
            </w:r>
          </w:p>
        </w:tc>
      </w:tr>
      <w:tr w:rsidR="0059003E" w:rsidRPr="000C4CE5" w:rsidTr="00354FF6">
        <w:trPr>
          <w:trHeight w:val="6379"/>
        </w:trPr>
        <w:tc>
          <w:tcPr>
            <w:tcW w:w="851" w:type="dxa"/>
          </w:tcPr>
          <w:p w:rsidR="0059003E" w:rsidRPr="000C4CE5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Cs w:val="28"/>
              </w:rPr>
            </w:pPr>
            <w:r w:rsidRPr="000C4CE5">
              <w:rPr>
                <w:bCs/>
                <w:spacing w:val="-1"/>
                <w:szCs w:val="28"/>
              </w:rPr>
              <w:lastRenderedPageBreak/>
              <w:t>2.</w:t>
            </w:r>
          </w:p>
          <w:p w:rsidR="0059003E" w:rsidRPr="000C4CE5" w:rsidRDefault="0059003E" w:rsidP="00354FF6">
            <w:pPr>
              <w:rPr>
                <w:szCs w:val="28"/>
              </w:rPr>
            </w:pPr>
          </w:p>
          <w:p w:rsidR="0059003E" w:rsidRPr="000C4CE5" w:rsidRDefault="0059003E" w:rsidP="00354FF6">
            <w:pPr>
              <w:rPr>
                <w:szCs w:val="28"/>
              </w:rPr>
            </w:pPr>
          </w:p>
          <w:p w:rsidR="0059003E" w:rsidRPr="000C4CE5" w:rsidRDefault="0059003E" w:rsidP="00354FF6">
            <w:pPr>
              <w:rPr>
                <w:szCs w:val="28"/>
              </w:rPr>
            </w:pPr>
          </w:p>
          <w:p w:rsidR="0059003E" w:rsidRPr="000C4CE5" w:rsidRDefault="0059003E" w:rsidP="00354FF6">
            <w:pPr>
              <w:rPr>
                <w:szCs w:val="28"/>
              </w:rPr>
            </w:pPr>
          </w:p>
          <w:p w:rsidR="0059003E" w:rsidRPr="000C4CE5" w:rsidRDefault="0059003E" w:rsidP="00354FF6">
            <w:pPr>
              <w:rPr>
                <w:szCs w:val="28"/>
              </w:rPr>
            </w:pPr>
          </w:p>
          <w:p w:rsidR="0059003E" w:rsidRDefault="0059003E" w:rsidP="00354FF6">
            <w:pPr>
              <w:rPr>
                <w:szCs w:val="28"/>
              </w:rPr>
            </w:pPr>
          </w:p>
          <w:p w:rsidR="0059003E" w:rsidRPr="000C4CE5" w:rsidRDefault="0059003E" w:rsidP="00354FF6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59003E" w:rsidRPr="000C4CE5" w:rsidRDefault="0059003E" w:rsidP="00354FF6">
            <w:pPr>
              <w:rPr>
                <w:szCs w:val="28"/>
              </w:rPr>
            </w:pPr>
          </w:p>
        </w:tc>
        <w:tc>
          <w:tcPr>
            <w:tcW w:w="2451" w:type="dxa"/>
          </w:tcPr>
          <w:p w:rsidR="0059003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 xml:space="preserve">Подпрограмма «Патриотическое воспитание </w:t>
            </w:r>
            <w:proofErr w:type="gramStart"/>
            <w:r>
              <w:rPr>
                <w:szCs w:val="28"/>
              </w:rPr>
              <w:t>о</w:t>
            </w:r>
            <w:r w:rsidRPr="001236AE">
              <w:rPr>
                <w:szCs w:val="28"/>
              </w:rPr>
              <w:t>бучающихся</w:t>
            </w:r>
            <w:proofErr w:type="gramEnd"/>
            <w:r w:rsidRPr="001236AE">
              <w:rPr>
                <w:szCs w:val="28"/>
              </w:rPr>
              <w:t xml:space="preserve"> »</w:t>
            </w:r>
          </w:p>
          <w:p w:rsidR="0059003E" w:rsidRPr="001236AE" w:rsidRDefault="0059003E" w:rsidP="00354FF6">
            <w:pPr>
              <w:rPr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Проведение слетов, конкурсов, фестивалей и других мероприятий патриотической направленности.</w:t>
            </w:r>
          </w:p>
          <w:p w:rsidR="0059003E" w:rsidRPr="001236AE" w:rsidRDefault="0059003E" w:rsidP="00354FF6">
            <w:pPr>
              <w:rPr>
                <w:szCs w:val="28"/>
              </w:rPr>
            </w:pPr>
          </w:p>
        </w:tc>
        <w:tc>
          <w:tcPr>
            <w:tcW w:w="2140" w:type="dxa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Доля детей, в общей численности детей и молодежи в возрасте от 5 до 18 лет (удельный вес численности детей, участвующих в мероприятии, в общей численности детей в возрасте от 5 до 18 лет)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(Численность обучающихся сельских общеобразовательных организаций, занимающихся физической культурой и спортом во внеурочное время /общая численность обучающихся сельских общеобразовательных организаций) *100%</w:t>
            </w:r>
          </w:p>
        </w:tc>
      </w:tr>
      <w:tr w:rsidR="0059003E" w:rsidRPr="000C4CE5" w:rsidTr="00354FF6">
        <w:trPr>
          <w:trHeight w:val="6902"/>
        </w:trPr>
        <w:tc>
          <w:tcPr>
            <w:tcW w:w="851" w:type="dxa"/>
          </w:tcPr>
          <w:p w:rsidR="0059003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Cs w:val="28"/>
              </w:rPr>
            </w:pPr>
            <w:r w:rsidRPr="000C4CE5">
              <w:rPr>
                <w:bCs/>
                <w:spacing w:val="2"/>
                <w:szCs w:val="28"/>
              </w:rPr>
              <w:t>2.1.</w:t>
            </w:r>
          </w:p>
          <w:p w:rsidR="0059003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Cs w:val="28"/>
              </w:rPr>
            </w:pPr>
          </w:p>
          <w:p w:rsidR="0059003E" w:rsidRPr="000C4CE5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Cs w:val="28"/>
              </w:rPr>
            </w:pPr>
          </w:p>
        </w:tc>
        <w:tc>
          <w:tcPr>
            <w:tcW w:w="2451" w:type="dxa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Мероприятие «Патриотическое воспитание граждан, допризывная подготовка молодежи, развитие физической культуры и детско-юношеского спорта»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9003E" w:rsidRPr="001236AE" w:rsidRDefault="0059003E" w:rsidP="00354FF6">
            <w:pPr>
              <w:rPr>
                <w:szCs w:val="28"/>
              </w:rPr>
            </w:pPr>
            <w:proofErr w:type="gramStart"/>
            <w:r w:rsidRPr="001236AE">
              <w:rPr>
                <w:szCs w:val="28"/>
              </w:rPr>
              <w:t>Организация и проведение спартакиад, спортивных игр, соревнований и мероприятий среди обучающихся  с целью развития массовых физической культуры и спорта, привлечения  обучающихся  к здоровому образу жизни.</w:t>
            </w:r>
            <w:proofErr w:type="gramEnd"/>
          </w:p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Проведение слетов, конкурсов, фестивалей и других мероприятий патриотической направленности.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Доля обучающихся сельских общеобразовательных организаций, занимающихся физической культурой и спортом во внеурочное время, процентов.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(Численность обучающихся сельских общеобразовательных организаций, занимающихся физической культурой и спортом во внеурочное время /общая численность обучающихся сельских общеобразовательных организаций) *100%</w:t>
            </w:r>
          </w:p>
        </w:tc>
      </w:tr>
      <w:tr w:rsidR="0059003E" w:rsidRPr="000C4CE5" w:rsidTr="00354FF6">
        <w:tc>
          <w:tcPr>
            <w:tcW w:w="851" w:type="dxa"/>
          </w:tcPr>
          <w:p w:rsidR="0059003E" w:rsidRPr="000C4CE5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Cs w:val="28"/>
              </w:rPr>
            </w:pPr>
            <w:r w:rsidRPr="000C4CE5">
              <w:rPr>
                <w:bCs/>
                <w:color w:val="000000"/>
                <w:spacing w:val="-1"/>
                <w:szCs w:val="28"/>
              </w:rPr>
              <w:t>3.</w:t>
            </w:r>
          </w:p>
        </w:tc>
        <w:tc>
          <w:tcPr>
            <w:tcW w:w="9271" w:type="dxa"/>
            <w:gridSpan w:val="5"/>
          </w:tcPr>
          <w:p w:rsidR="0059003E" w:rsidRPr="001236AE" w:rsidRDefault="0059003E" w:rsidP="00354FF6">
            <w:pPr>
              <w:rPr>
                <w:spacing w:val="-1"/>
                <w:szCs w:val="28"/>
              </w:rPr>
            </w:pPr>
            <w:r w:rsidRPr="001236AE">
              <w:rPr>
                <w:szCs w:val="28"/>
              </w:rPr>
              <w:t>Цель: 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</w:tc>
      </w:tr>
      <w:tr w:rsidR="0059003E" w:rsidRPr="000C4CE5" w:rsidTr="00354FF6">
        <w:tc>
          <w:tcPr>
            <w:tcW w:w="851" w:type="dxa"/>
          </w:tcPr>
          <w:p w:rsidR="0059003E" w:rsidRPr="000C4CE5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Cs w:val="28"/>
              </w:rPr>
            </w:pPr>
            <w:r w:rsidRPr="000C4CE5">
              <w:rPr>
                <w:bCs/>
                <w:color w:val="000000"/>
                <w:spacing w:val="-1"/>
                <w:szCs w:val="28"/>
              </w:rPr>
              <w:t>3.</w:t>
            </w:r>
          </w:p>
        </w:tc>
        <w:tc>
          <w:tcPr>
            <w:tcW w:w="9271" w:type="dxa"/>
            <w:gridSpan w:val="5"/>
          </w:tcPr>
          <w:p w:rsidR="0059003E" w:rsidRPr="001236AE" w:rsidRDefault="0059003E" w:rsidP="00354FF6">
            <w:pPr>
              <w:rPr>
                <w:spacing w:val="-1"/>
                <w:szCs w:val="28"/>
              </w:rPr>
            </w:pPr>
            <w:r w:rsidRPr="001236AE">
              <w:rPr>
                <w:szCs w:val="28"/>
              </w:rPr>
              <w:t xml:space="preserve">Задача: создание условий для </w:t>
            </w:r>
            <w:r w:rsidRPr="001236AE">
              <w:rPr>
                <w:color w:val="000000"/>
                <w:szCs w:val="28"/>
              </w:rPr>
              <w:t>сохранения и укрепления здоровья детей.</w:t>
            </w:r>
          </w:p>
        </w:tc>
      </w:tr>
      <w:tr w:rsidR="0059003E" w:rsidRPr="000C4CE5" w:rsidTr="00354FF6">
        <w:tc>
          <w:tcPr>
            <w:tcW w:w="851" w:type="dxa"/>
          </w:tcPr>
          <w:p w:rsidR="0059003E" w:rsidRPr="000C4CE5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Cs w:val="28"/>
              </w:rPr>
            </w:pPr>
            <w:r w:rsidRPr="000C4CE5">
              <w:rPr>
                <w:bCs/>
                <w:color w:val="000000"/>
                <w:spacing w:val="-1"/>
                <w:szCs w:val="28"/>
              </w:rPr>
              <w:t>3.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 xml:space="preserve">Подпрограмма «Оздоровление детей и </w:t>
            </w:r>
            <w:r w:rsidRPr="001236AE">
              <w:rPr>
                <w:szCs w:val="28"/>
              </w:rPr>
              <w:lastRenderedPageBreak/>
              <w:t>подростков»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 xml:space="preserve">Организация отдыха и оздоровления обучающихся </w:t>
            </w:r>
            <w:r w:rsidRPr="001236AE">
              <w:rPr>
                <w:szCs w:val="28"/>
              </w:rPr>
              <w:lastRenderedPageBreak/>
              <w:t>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shd w:val="clear" w:color="auto" w:fill="auto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 xml:space="preserve">Доля детей, в общей численности детей и </w:t>
            </w:r>
            <w:r w:rsidRPr="001236AE">
              <w:rPr>
                <w:szCs w:val="28"/>
              </w:rPr>
              <w:lastRenderedPageBreak/>
              <w:t>молодежи в возрасте от 5 до 18 лет (удельный вес численности детей, получающих услуги, в общей численности детей в возрасте от 5 до 18 лет)</w:t>
            </w:r>
          </w:p>
        </w:tc>
        <w:tc>
          <w:tcPr>
            <w:tcW w:w="1980" w:type="dxa"/>
            <w:shd w:val="clear" w:color="auto" w:fill="auto"/>
          </w:tcPr>
          <w:p w:rsidR="0059003E" w:rsidRPr="001236AE" w:rsidRDefault="0059003E" w:rsidP="00354FF6">
            <w:pPr>
              <w:rPr>
                <w:bCs/>
                <w:spacing w:val="-1"/>
                <w:szCs w:val="28"/>
              </w:rPr>
            </w:pPr>
            <w:r w:rsidRPr="001236AE">
              <w:rPr>
                <w:spacing w:val="-1"/>
                <w:szCs w:val="28"/>
              </w:rPr>
              <w:lastRenderedPageBreak/>
              <w:t xml:space="preserve">Отношение количества детей в </w:t>
            </w:r>
            <w:r w:rsidRPr="001236AE">
              <w:rPr>
                <w:spacing w:val="-1"/>
                <w:szCs w:val="28"/>
              </w:rPr>
              <w:lastRenderedPageBreak/>
              <w:t xml:space="preserve">возрасте от 7-18 лет, охваченных в организациях, подведомственных Управлению образования, к общей численности детей в возрасте от 7-18 лет согласно данным Федеральной службы государственной статистики, </w:t>
            </w:r>
            <w:r w:rsidRPr="001236AE">
              <w:rPr>
                <w:bCs/>
                <w:spacing w:val="-1"/>
                <w:szCs w:val="28"/>
              </w:rPr>
              <w:t>умноженное на 100 %.</w:t>
            </w:r>
          </w:p>
          <w:p w:rsidR="0059003E" w:rsidRPr="001236AE" w:rsidRDefault="0059003E" w:rsidP="00354FF6">
            <w:pPr>
              <w:rPr>
                <w:szCs w:val="28"/>
              </w:rPr>
            </w:pPr>
          </w:p>
        </w:tc>
      </w:tr>
      <w:tr w:rsidR="0059003E" w:rsidRPr="00D744FF" w:rsidTr="00354FF6">
        <w:tc>
          <w:tcPr>
            <w:tcW w:w="851" w:type="dxa"/>
          </w:tcPr>
          <w:p w:rsidR="0059003E" w:rsidRPr="00973B19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Cs w:val="28"/>
              </w:rPr>
            </w:pPr>
            <w:r w:rsidRPr="00973B19">
              <w:rPr>
                <w:bCs/>
                <w:color w:val="000000"/>
                <w:spacing w:val="-1"/>
                <w:szCs w:val="28"/>
              </w:rPr>
              <w:lastRenderedPageBreak/>
              <w:t>3.1.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Мероприятие «Летний отдых»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shd w:val="clear" w:color="auto" w:fill="auto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Доля детей, в общей численности детей и молодежи в возрасте от 5 до 18 лет (удельный вес численности детей, получающих услуги, в общей численности детей в возрасте от 5 до 18 лет)</w:t>
            </w:r>
          </w:p>
        </w:tc>
        <w:tc>
          <w:tcPr>
            <w:tcW w:w="1980" w:type="dxa"/>
            <w:shd w:val="clear" w:color="auto" w:fill="auto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pacing w:val="-1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данным Федеральной службы государственной статистики, </w:t>
            </w:r>
            <w:r w:rsidRPr="001236AE">
              <w:rPr>
                <w:bCs/>
                <w:spacing w:val="-1"/>
                <w:szCs w:val="28"/>
              </w:rPr>
              <w:t>умноженное на 100 %.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Cs w:val="28"/>
              </w:rPr>
            </w:pPr>
            <w:r w:rsidRPr="001236AE">
              <w:rPr>
                <w:bCs/>
                <w:color w:val="000000"/>
                <w:spacing w:val="-1"/>
                <w:szCs w:val="28"/>
              </w:rPr>
              <w:t>3.2.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 xml:space="preserve">Мероприятие «Организация круглогодичного отдыха, оздоровления и занятости </w:t>
            </w:r>
            <w:proofErr w:type="gramStart"/>
            <w:r w:rsidRPr="001236AE">
              <w:rPr>
                <w:szCs w:val="28"/>
              </w:rPr>
              <w:t>обучающихся</w:t>
            </w:r>
            <w:proofErr w:type="gramEnd"/>
            <w:r w:rsidRPr="001236AE">
              <w:rPr>
                <w:szCs w:val="28"/>
              </w:rPr>
              <w:t>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shd w:val="clear" w:color="auto" w:fill="auto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Доля детей, в общей численности детей и молодежи в возрасте от 5 до 18 лет (удельный вес численности детей, получающих услуги, в общей численности детей в возрасте от 5 до 18 лет)</w:t>
            </w:r>
          </w:p>
        </w:tc>
        <w:tc>
          <w:tcPr>
            <w:tcW w:w="1980" w:type="dxa"/>
            <w:shd w:val="clear" w:color="auto" w:fill="auto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pacing w:val="-1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данным Федеральной службы государственной статистики, </w:t>
            </w:r>
            <w:r w:rsidRPr="001236AE">
              <w:rPr>
                <w:bCs/>
                <w:spacing w:val="-1"/>
                <w:szCs w:val="28"/>
              </w:rPr>
              <w:t>умноженное на 100 %.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>4.</w:t>
            </w:r>
          </w:p>
        </w:tc>
        <w:tc>
          <w:tcPr>
            <w:tcW w:w="9271" w:type="dxa"/>
            <w:gridSpan w:val="5"/>
          </w:tcPr>
          <w:p w:rsidR="0059003E" w:rsidRPr="001236AE" w:rsidRDefault="0059003E" w:rsidP="00354FF6">
            <w:pPr>
              <w:rPr>
                <w:spacing w:val="-1"/>
                <w:szCs w:val="28"/>
              </w:rPr>
            </w:pPr>
            <w:r w:rsidRPr="001236AE">
              <w:rPr>
                <w:szCs w:val="28"/>
              </w:rPr>
              <w:t>Цель: совершенствование муниципальной образовательной системы, повышение качества и доступности предоставляемых образовательных услуг.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>4.</w:t>
            </w:r>
          </w:p>
        </w:tc>
        <w:tc>
          <w:tcPr>
            <w:tcW w:w="9271" w:type="dxa"/>
            <w:gridSpan w:val="5"/>
          </w:tcPr>
          <w:p w:rsidR="0059003E" w:rsidRPr="001236AE" w:rsidRDefault="0059003E" w:rsidP="00354FF6">
            <w:pPr>
              <w:rPr>
                <w:spacing w:val="-1"/>
                <w:szCs w:val="28"/>
              </w:rPr>
            </w:pPr>
            <w:r w:rsidRPr="001236AE">
              <w:rPr>
                <w:spacing w:val="3"/>
                <w:szCs w:val="28"/>
              </w:rPr>
              <w:t>Задача: обеспечение социально-педагогического сопровождения детей. О</w:t>
            </w:r>
            <w:r w:rsidRPr="001236AE">
              <w:rPr>
                <w:color w:val="000000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населению.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>4.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Подпрограмма «Тепло наших сердец»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Проведение комплекса мероприятий по повышению эффективности профилактики детской инвалидности, созданию системы  реабилитации детей-инвалидов,  приобщению к занятиям спортом, развитию их творческих способностей.</w:t>
            </w:r>
          </w:p>
          <w:p w:rsidR="0059003E" w:rsidRPr="001236AE" w:rsidRDefault="0059003E" w:rsidP="00354FF6">
            <w:pPr>
              <w:rPr>
                <w:szCs w:val="28"/>
              </w:rPr>
            </w:pPr>
          </w:p>
        </w:tc>
        <w:tc>
          <w:tcPr>
            <w:tcW w:w="2140" w:type="dxa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Снижение адаптационного периода в приемных и опекунских семьях с 6 – 12 месяцев до 3- 6 месяцев</w:t>
            </w:r>
          </w:p>
          <w:p w:rsidR="0059003E" w:rsidRPr="001236AE" w:rsidRDefault="0059003E" w:rsidP="00354FF6">
            <w:pPr>
              <w:rPr>
                <w:szCs w:val="28"/>
              </w:rPr>
            </w:pPr>
          </w:p>
          <w:p w:rsidR="0059003E" w:rsidRPr="001236AE" w:rsidRDefault="0059003E" w:rsidP="00354FF6">
            <w:pPr>
              <w:rPr>
                <w:szCs w:val="28"/>
              </w:rPr>
            </w:pPr>
          </w:p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 xml:space="preserve">Охват детей, оказавшихся в трудной жизненной ситуации, </w:t>
            </w:r>
            <w:r w:rsidRPr="001236AE">
              <w:rPr>
                <w:szCs w:val="28"/>
              </w:rPr>
              <w:lastRenderedPageBreak/>
              <w:t>100%</w:t>
            </w:r>
          </w:p>
        </w:tc>
        <w:tc>
          <w:tcPr>
            <w:tcW w:w="1980" w:type="dxa"/>
            <w:shd w:val="clear" w:color="auto" w:fill="auto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pacing w:val="-1"/>
                <w:szCs w:val="28"/>
              </w:rPr>
              <w:lastRenderedPageBreak/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данным </w:t>
            </w:r>
            <w:r w:rsidRPr="001236AE">
              <w:rPr>
                <w:spacing w:val="-1"/>
                <w:szCs w:val="28"/>
              </w:rPr>
              <w:lastRenderedPageBreak/>
              <w:t xml:space="preserve">Федеральной службы государственной статистики, </w:t>
            </w:r>
            <w:r w:rsidRPr="001236AE">
              <w:rPr>
                <w:bCs/>
                <w:spacing w:val="-1"/>
                <w:szCs w:val="28"/>
              </w:rPr>
              <w:t>умноженное на 100 %.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lastRenderedPageBreak/>
              <w:t>4.1.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Мероприятие «Акция «1 сентября каждому школьнику»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Адресная помощь обучающимся, воспитанникам для подготовки к школе необходимыми учебными материалами.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Снижение адаптационного периода в приемных и опекунских семьях с 6 – 12 месяцев до 3- 6 месяцев.</w:t>
            </w:r>
          </w:p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Охват семей оказавшихся в трудной жизненной ситуации, 100%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поддержке)*100%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>4.2.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Мероприятие «Акция «Тепло наших сердец»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Проведение комплекса мероприятий по повышению эффективности профилактики детской инвалидности, созданию системы  реабилитации детей-инвалидов,  приобщению к занятиям спортом, развитию их творческих способностей.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Охват семей оказавшихся в трудной жизненной ситуации, 100%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Отношение количества семей, охваченных адресной помощью для подготовки к школе, </w:t>
            </w:r>
          </w:p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 xml:space="preserve">к общему  числу семей, </w:t>
            </w:r>
            <w:proofErr w:type="gramStart"/>
            <w:r w:rsidRPr="001236AE">
              <w:rPr>
                <w:bCs/>
                <w:szCs w:val="28"/>
              </w:rPr>
              <w:t>умноженное</w:t>
            </w:r>
            <w:proofErr w:type="gramEnd"/>
            <w:r w:rsidRPr="001236AE">
              <w:rPr>
                <w:bCs/>
                <w:szCs w:val="28"/>
              </w:rPr>
              <w:t xml:space="preserve"> на 100 %.</w:t>
            </w:r>
            <w:r w:rsidRPr="001236AE">
              <w:rPr>
                <w:szCs w:val="28"/>
              </w:rPr>
              <w:t xml:space="preserve"> 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5.</w:t>
            </w:r>
          </w:p>
        </w:tc>
        <w:tc>
          <w:tcPr>
            <w:tcW w:w="9271" w:type="dxa"/>
            <w:gridSpan w:val="5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>Цель: совершенствование муниципальной образовательной системы, повышение качества и доступности предоставляемых образовательных услуг.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5.</w:t>
            </w:r>
          </w:p>
        </w:tc>
        <w:tc>
          <w:tcPr>
            <w:tcW w:w="9271" w:type="dxa"/>
            <w:gridSpan w:val="5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pacing w:val="3"/>
                <w:szCs w:val="28"/>
              </w:rPr>
              <w:t>Задача: обеспечение социально-педагогического сопровождения детей. О</w:t>
            </w:r>
            <w:r w:rsidRPr="001236AE">
              <w:rPr>
                <w:color w:val="000000"/>
                <w:szCs w:val="28"/>
              </w:rPr>
              <w:t xml:space="preserve">беспечение доступности дошкольного, общего, начального, основного, среднего и дополнительного образования населению. </w:t>
            </w:r>
            <w:r w:rsidRPr="001236AE">
              <w:rPr>
                <w:spacing w:val="3"/>
                <w:szCs w:val="28"/>
              </w:rPr>
              <w:t>Содействие материально-техническому развитию сети образовательных учреждений.  Обеспечение социально-педагогического сопровождения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ситуацию).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5.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szCs w:val="28"/>
              </w:rPr>
              <w:t>Подпрограмма «Социальные гарантии в системе образования»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Сохранение и развитие сложившейся в Промышленновском муниципальном районе системы социальной поддержки субъектов образовательного процесса, создание условий для успешной социализации детей-сирот и детей, оставшихся без попечения родителей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Охват всех категорий граждан имеющих право на получение социальных гарантий</w:t>
            </w:r>
          </w:p>
        </w:tc>
        <w:tc>
          <w:tcPr>
            <w:tcW w:w="1980" w:type="dxa"/>
            <w:shd w:val="clear" w:color="auto" w:fill="auto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поддержке)*100%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5.1.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szCs w:val="28"/>
              </w:rPr>
              <w:t>Мероприятие «</w:t>
            </w:r>
            <w:r w:rsidRPr="001236AE">
              <w:rPr>
                <w:bCs/>
                <w:szCs w:val="28"/>
              </w:rPr>
              <w:t>Социальная поддержка семей, взявших на воспитание детей, детей-сирот и детей, оставшихся без попечения родителей»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Создание условий для успешной социализации детей-сирот и детей, оставшихся без попечения родителей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Доля семей получивших социальную поддержку на воспитание детей, детей-сирот и детей, оставшихся без попечения родителей</w:t>
            </w:r>
          </w:p>
        </w:tc>
        <w:tc>
          <w:tcPr>
            <w:tcW w:w="1980" w:type="dxa"/>
            <w:shd w:val="clear" w:color="auto" w:fill="auto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(Численность участников образовательного процесса, получивших социальную поддержку / общая численность участников образовательного </w:t>
            </w:r>
            <w:r w:rsidRPr="001236AE">
              <w:rPr>
                <w:szCs w:val="28"/>
              </w:rPr>
              <w:lastRenderedPageBreak/>
              <w:t>процесса, нуждающихся в социальной поддержке)*100%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>5.2.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</w:t>
            </w:r>
            <w:r w:rsidRPr="001236AE">
              <w:rPr>
                <w:bCs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Обеспечение жилыми помещениями детей-сирот и детей, оставшихся без попечения родителей,  а также лиц из их числа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ind w:right="175"/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помещений, единиц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>Число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5.3.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bCs/>
                <w:szCs w:val="28"/>
              </w:rPr>
              <w:t>Назначение и выплаты единовременного социального пособия приемным семьям за каждого приемного ребенка.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outlineLvl w:val="0"/>
              <w:rPr>
                <w:bCs/>
                <w:szCs w:val="28"/>
              </w:rPr>
            </w:pPr>
            <w:proofErr w:type="gramStart"/>
            <w:r w:rsidRPr="001236AE">
              <w:rPr>
                <w:szCs w:val="28"/>
              </w:rPr>
              <w:t>Доля детей, оставшихся без попечения родителей, в том числе находящееся в приемных семьях и т.д. (в приёмные семьи, на усыновление (удочерение), под опеку (попечительство), охваченных другими формами семейного устройства (семейные  детские дома, патронаж)</w:t>
            </w:r>
            <w:proofErr w:type="gramEnd"/>
          </w:p>
        </w:tc>
        <w:tc>
          <w:tcPr>
            <w:tcW w:w="198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proofErr w:type="gramStart"/>
            <w:r w:rsidRPr="001236AE">
              <w:rPr>
                <w:szCs w:val="28"/>
              </w:rPr>
              <w:t>(1-[численность детей, оставшихся без попечения родителей, в том числе находящееся в приемных семьях и т.д. (в приёмные семьи, на усыновление (удочерение), под опеку (попечительство), охваченных другими формами семейного устройства (семейные  детские дома, патронатные семьи), находящихся  в государственных (муниципальных)  учреждениях всех типов /  общая численность детского населения в возрасте  от 0 до 17 лет])*100%</w:t>
            </w:r>
            <w:proofErr w:type="gramEnd"/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5.4.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236AE">
              <w:rPr>
                <w:bCs/>
                <w:szCs w:val="28"/>
              </w:rPr>
              <w:t xml:space="preserve">Выплата компенсации части родительской платы, взимаемой с родителей (законных представителей) </w:t>
            </w:r>
          </w:p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236AE">
              <w:rPr>
                <w:bCs/>
                <w:szCs w:val="28"/>
              </w:rPr>
              <w:t>за присмотр и уход за детьми, осваивающими образовательные программы дошкольного образования.</w:t>
            </w:r>
          </w:p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40" w:type="dxa"/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236AE">
              <w:rPr>
                <w:szCs w:val="28"/>
              </w:rP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общем образовании Кемеровской области</w:t>
            </w:r>
            <w:r w:rsidRPr="001236AE">
              <w:rPr>
                <w:bCs/>
                <w:szCs w:val="28"/>
              </w:rPr>
              <w:t>, процентов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236AE">
              <w:rPr>
                <w:bCs/>
                <w:szCs w:val="28"/>
              </w:rPr>
              <w:t>(С</w:t>
            </w:r>
            <w:r w:rsidRPr="001236AE">
              <w:rPr>
                <w:szCs w:val="28"/>
              </w:rPr>
              <w:t>реднемесячная заработная плата педагогических работников государственных (муниципальных) дошкольных образовательных организаций / среднемесячная заработная плата в общем образовании Кемеровской области) *100%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5.5.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«Адресная социальная поддержка участников образовательного процесса»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Реализация мер социальной поддержки участников образовательного процесса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bCs/>
                <w:szCs w:val="28"/>
              </w:rPr>
              <w:t xml:space="preserve">Доля участников образовательного процесса, получивших социальную поддержку, в общей численности </w:t>
            </w:r>
            <w:r w:rsidRPr="001236AE">
              <w:rPr>
                <w:bCs/>
                <w:szCs w:val="28"/>
              </w:rPr>
              <w:lastRenderedPageBreak/>
              <w:t>участников образовательного процесса, нуждающихся в социальной поддержке, процентов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bCs/>
                <w:szCs w:val="28"/>
              </w:rPr>
              <w:lastRenderedPageBreak/>
              <w:t xml:space="preserve">(Численность участников образовательного процесса, получивших социальную </w:t>
            </w:r>
            <w:r w:rsidRPr="001236AE">
              <w:rPr>
                <w:bCs/>
                <w:szCs w:val="28"/>
              </w:rPr>
              <w:lastRenderedPageBreak/>
              <w:t>поддержку / общая численность участников образовательного процесса, нуждающихся в социальной поддержке)*100%</w:t>
            </w:r>
          </w:p>
        </w:tc>
      </w:tr>
      <w:tr w:rsidR="0059003E" w:rsidRPr="00D744FF" w:rsidTr="00354FF6">
        <w:tc>
          <w:tcPr>
            <w:tcW w:w="851" w:type="dxa"/>
            <w:vMerge w:val="restart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>5.6.</w:t>
            </w:r>
          </w:p>
        </w:tc>
        <w:tc>
          <w:tcPr>
            <w:tcW w:w="2451" w:type="dxa"/>
            <w:vMerge w:val="restart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«Социальная поддержка работников образовательных организаций и реализация мероприятий по привлечению молодых специалистов»</w:t>
            </w:r>
          </w:p>
        </w:tc>
        <w:tc>
          <w:tcPr>
            <w:tcW w:w="2700" w:type="dxa"/>
            <w:gridSpan w:val="2"/>
            <w:vMerge w:val="restart"/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Реализация мер, направленных на привлечение молодых специалистов в образовательные организации, и мер социальной поддержки педагогических и иных работников образовательных организаций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>Удельный вес численности учителей в возрасте до 35 лет в общей численности учителей общеобразовательных организаций, процентов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>(Численность учителей в возрасте до 35 лет/ общая численность учителей общеобразовательных организаций)*100%</w:t>
            </w:r>
          </w:p>
        </w:tc>
      </w:tr>
      <w:tr w:rsidR="0059003E" w:rsidRPr="00D744FF" w:rsidTr="00354FF6">
        <w:tc>
          <w:tcPr>
            <w:tcW w:w="851" w:type="dxa"/>
            <w:vMerge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51" w:type="dxa"/>
            <w:vMerge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700" w:type="dxa"/>
            <w:gridSpan w:val="2"/>
            <w:vMerge/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4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общем образовании Кемеровской области</w:t>
            </w:r>
            <w:r w:rsidRPr="001236AE">
              <w:rPr>
                <w:bCs/>
                <w:szCs w:val="28"/>
              </w:rPr>
              <w:t>, процентов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>(Среднемесячная заработная плата педагогических работников государственных (муниципальных) дошкольных образовательных организаций / среднемесячная заработная плата в общем образовании Кемеровской области) *100%</w:t>
            </w:r>
          </w:p>
        </w:tc>
      </w:tr>
      <w:tr w:rsidR="0059003E" w:rsidRPr="00D744FF" w:rsidTr="00354FF6">
        <w:trPr>
          <w:trHeight w:val="12652"/>
        </w:trPr>
        <w:tc>
          <w:tcPr>
            <w:tcW w:w="851" w:type="dxa"/>
            <w:vMerge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51" w:type="dxa"/>
            <w:vMerge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700" w:type="dxa"/>
            <w:gridSpan w:val="2"/>
            <w:vMerge/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4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 xml:space="preserve">Доля педагогических и руководящих работников  государственных (муниципальных) дошкольных образовательных организаций, прошедших в течение последних трех лет повышение квалификации или профессиональную подготовку, в общей </w:t>
            </w:r>
            <w:proofErr w:type="spellStart"/>
            <w:proofErr w:type="gramStart"/>
            <w:r w:rsidRPr="001236AE">
              <w:rPr>
                <w:szCs w:val="28"/>
              </w:rPr>
              <w:t>числен-ности</w:t>
            </w:r>
            <w:proofErr w:type="spellEnd"/>
            <w:proofErr w:type="gramEnd"/>
            <w:r w:rsidRPr="001236AE">
              <w:rPr>
                <w:szCs w:val="28"/>
              </w:rPr>
              <w:t xml:space="preserve"> педагогических и руководящих работников государственных (муниципальных) дошкольных образовательных организаций, процентов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>(Количество педагогических и руководящих работников государственных (муниципальных) дошкольных образовательных организаций, прошедших в течение последних трех лет повышение квалификации  или  профессиональную подготовку / общая численность педагогических и руководящих работников государственных (муниципальных) дошкольных образовательных организаций) *100%</w:t>
            </w:r>
          </w:p>
        </w:tc>
      </w:tr>
      <w:tr w:rsidR="0059003E" w:rsidRPr="00D744FF" w:rsidTr="00354FF6">
        <w:trPr>
          <w:trHeight w:val="1637"/>
        </w:trPr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5.7.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</w:t>
            </w:r>
            <w:r w:rsidRPr="001236AE">
              <w:rPr>
                <w:bCs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Обеспечение жилыми помещениями детей-сирот и детей, оставшихся без попечения родителей,  а также лиц из их числа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помещений, единиц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>Число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</w:t>
            </w:r>
          </w:p>
        </w:tc>
      </w:tr>
      <w:tr w:rsidR="0059003E" w:rsidRPr="00D744FF" w:rsidTr="00354FF6">
        <w:trPr>
          <w:trHeight w:val="5990"/>
        </w:trPr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lastRenderedPageBreak/>
              <w:t>5.8.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>Мероприятие «Обеспечение детей-сирот и детей, оставшихся без попечения родителей, одеждой, обувью, единовременным денежным пособие при выпуске из общеобразовательных организаций»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Обеспечение одеждой, обувью, мягким инвентарем, оборудованием и единовременным денежным пособием детей-сирот,  детей, оставшихся без попечения родителей, лиц из их числа, являющихся выпускниками организаций, осуществляющих образовательную деятельность.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процентов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</w:t>
            </w:r>
          </w:p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>*100%</w:t>
            </w:r>
          </w:p>
        </w:tc>
      </w:tr>
      <w:tr w:rsidR="0059003E" w:rsidRPr="00D744FF" w:rsidTr="00354FF6">
        <w:trPr>
          <w:trHeight w:val="12794"/>
        </w:trPr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lastRenderedPageBreak/>
              <w:t>5.9.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>Мероприятие «Обеспечение зачисления денежных средств детей-сирот и детей, оставшихся без попечения родителей, на специальные накопительные банковские счета»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bCs/>
                <w:szCs w:val="28"/>
              </w:rPr>
              <w:t>Контроль и обеспечение ежемесячного зачисления денежных сре</w:t>
            </w:r>
            <w:proofErr w:type="gramStart"/>
            <w:r w:rsidRPr="001236AE">
              <w:rPr>
                <w:bCs/>
                <w:szCs w:val="28"/>
              </w:rPr>
              <w:t>дств дл</w:t>
            </w:r>
            <w:proofErr w:type="gramEnd"/>
            <w:r w:rsidRPr="001236AE">
              <w:rPr>
                <w:bCs/>
                <w:szCs w:val="28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outlineLvl w:val="0"/>
              <w:rPr>
                <w:bCs/>
                <w:szCs w:val="28"/>
              </w:rPr>
            </w:pPr>
            <w:r w:rsidRPr="001236AE">
              <w:rPr>
                <w:szCs w:val="28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</w:t>
            </w:r>
          </w:p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>*100 %</w:t>
            </w:r>
          </w:p>
        </w:tc>
      </w:tr>
      <w:tr w:rsidR="0059003E" w:rsidRPr="00D744FF" w:rsidTr="00354FF6">
        <w:trPr>
          <w:trHeight w:val="10294"/>
        </w:trPr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lastRenderedPageBreak/>
              <w:t>5.10.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1236AE">
              <w:rPr>
                <w:bCs/>
                <w:color w:val="000000"/>
                <w:spacing w:val="2"/>
                <w:szCs w:val="28"/>
              </w:rPr>
              <w:t>Мероприятие «Ежемесячные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от 1,5 до 7 лет», проживающим на территории Промышленновского муниципального района Кемеровской области»</w:t>
            </w:r>
            <w:proofErr w:type="gramEnd"/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bCs/>
                <w:szCs w:val="28"/>
              </w:rPr>
              <w:t>Обеспечение назначения и предоставления ежемесячной денежной выплаты гражданам, воспитывающим детей  в возрасте от 1,5 до 7 лет,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 от 1,5 до 7 лет»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ind w:right="-109"/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>Количество граждан получающих ежемесячные денежные выплаты</w:t>
            </w:r>
            <w:r w:rsidRPr="001236AE">
              <w:rPr>
                <w:bCs/>
                <w:szCs w:val="28"/>
              </w:rPr>
              <w:t xml:space="preserve">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 от 1,5 до 7 лет», процент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rPr>
                <w:spacing w:val="-1"/>
                <w:szCs w:val="28"/>
              </w:rPr>
            </w:pPr>
            <w:r w:rsidRPr="001236AE">
              <w:rPr>
                <w:szCs w:val="28"/>
              </w:rPr>
              <w:t xml:space="preserve">(Численность лиц получающих ежемесячные денежные выплаты/ общая численность граждан, </w:t>
            </w:r>
            <w:r w:rsidRPr="001236AE">
              <w:rPr>
                <w:spacing w:val="-1"/>
                <w:szCs w:val="28"/>
              </w:rPr>
              <w:t>согласно данным Федеральной службы государственной статистики)</w:t>
            </w:r>
          </w:p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>*100 %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>5.11.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1236AE">
              <w:rPr>
                <w:bCs/>
                <w:color w:val="000000"/>
                <w:spacing w:val="2"/>
                <w:szCs w:val="28"/>
              </w:rPr>
              <w:t xml:space="preserve">Мероприятие «Социальная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попечительства несовершеннолетних» и от 13 марта 2008 года «О предоставлении меры социальной поддержки гражданам, усыновившим (удочерившим) детей-сирот и детей, оставшихся без попечения родителей» </w:t>
            </w:r>
            <w:proofErr w:type="gramEnd"/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ind w:right="33"/>
              <w:rPr>
                <w:bCs/>
                <w:szCs w:val="28"/>
              </w:rPr>
            </w:pPr>
            <w:proofErr w:type="gramStart"/>
            <w:r w:rsidRPr="001236AE">
              <w:rPr>
                <w:bCs/>
                <w:szCs w:val="28"/>
              </w:rPr>
              <w:t xml:space="preserve">Обеспечение назначения и выплат денежных средств на содержание ребенка,  находящегося под опекой (попечительством), вознаграждения приемному родителю, ежемесячной выплаты в связи  с проживанием приемной семьи в сельском населенном пункте, денежного поощрения лицу, являющемуся приемным родителем, единовременного пособия гражданам, усыновившим (удочерившим) детей-сирот и детей, оставшихся без попечения родителей, единовременного пособия при передаче ребенка на </w:t>
            </w:r>
            <w:r w:rsidRPr="001236AE">
              <w:rPr>
                <w:bCs/>
                <w:szCs w:val="28"/>
              </w:rPr>
              <w:lastRenderedPageBreak/>
              <w:t>воспитание в семью (усыновлении, установлении опеки (попечительства), передаче</w:t>
            </w:r>
            <w:proofErr w:type="gramEnd"/>
            <w:r w:rsidRPr="001236AE">
              <w:rPr>
                <w:bCs/>
                <w:szCs w:val="28"/>
              </w:rPr>
              <w:t xml:space="preserve"> в приемную семью)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1236AE">
              <w:rPr>
                <w:szCs w:val="28"/>
              </w:rPr>
              <w:t>(1-</w:t>
            </w:r>
            <w:r w:rsidRPr="00D403C2">
              <w:rPr>
                <w:szCs w:val="28"/>
              </w:rPr>
              <w:t>[</w:t>
            </w:r>
            <w:r w:rsidRPr="001236AE">
              <w:rPr>
                <w:szCs w:val="28"/>
              </w:rPr>
              <w:t xml:space="preserve">численность детей, оставшихся без попечения родителей, в том числе находящееся в приемных семьях и т.д. (в приёмные семьи, на усыновление (удочерение), под опеку (попечительство), охваченных другими формами семейного устройства (семейные  детские дома, патронатные семьи), находящихся  в государственных (муниципальных)  учреждениях всех </w:t>
            </w:r>
            <w:r w:rsidRPr="001236AE">
              <w:rPr>
                <w:szCs w:val="28"/>
              </w:rPr>
              <w:lastRenderedPageBreak/>
              <w:t>типов /  общая численность детского населения в возрасте  от 0 до 17 лет])*100%</w:t>
            </w:r>
            <w:proofErr w:type="gramEnd"/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lastRenderedPageBreak/>
              <w:t>5.12.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 xml:space="preserve">Мероприятия «Предоставление проезда отдельным категориям </w:t>
            </w:r>
            <w:proofErr w:type="gramStart"/>
            <w:r w:rsidRPr="001236AE">
              <w:rPr>
                <w:bCs/>
                <w:color w:val="000000"/>
                <w:spacing w:val="2"/>
                <w:szCs w:val="28"/>
              </w:rPr>
              <w:t>обучающихся</w:t>
            </w:r>
            <w:proofErr w:type="gramEnd"/>
            <w:r w:rsidRPr="001236AE">
              <w:rPr>
                <w:bCs/>
                <w:color w:val="000000"/>
                <w:spacing w:val="2"/>
                <w:szCs w:val="28"/>
              </w:rPr>
              <w:t>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tabs>
                <w:tab w:val="left" w:pos="0"/>
              </w:tabs>
              <w:ind w:right="-5"/>
              <w:rPr>
                <w:szCs w:val="28"/>
              </w:rPr>
            </w:pPr>
            <w:r w:rsidRPr="001236AE">
              <w:rPr>
                <w:bCs/>
                <w:szCs w:val="28"/>
              </w:rPr>
              <w:t>Предоставление бесплатного проезда детям, из их числа, обучающимся за счет средств областного бюджета на пригородном транспорте в сельской местности на внутрирайонном транспорте (кроме такси)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bCs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1236AE">
              <w:rPr>
                <w:szCs w:val="28"/>
              </w:rPr>
              <w:t xml:space="preserve">(Отношение количества детей, </w:t>
            </w:r>
            <w:r w:rsidRPr="001236AE">
              <w:rPr>
                <w:bCs/>
                <w:szCs w:val="28"/>
              </w:rPr>
              <w:t>воспользовавшихся услугой</w:t>
            </w:r>
            <w:r w:rsidRPr="001236AE">
              <w:rPr>
                <w:szCs w:val="28"/>
              </w:rPr>
              <w:t xml:space="preserve">  (по потребности) к </w:t>
            </w:r>
            <w:proofErr w:type="gramEnd"/>
          </w:p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pacing w:val="-1"/>
                <w:szCs w:val="28"/>
              </w:rPr>
            </w:pPr>
            <w:r w:rsidRPr="001236AE">
              <w:rPr>
                <w:szCs w:val="28"/>
              </w:rPr>
              <w:t xml:space="preserve">к общему числу детей, </w:t>
            </w:r>
            <w:r w:rsidRPr="001236AE">
              <w:rPr>
                <w:spacing w:val="-1"/>
                <w:szCs w:val="28"/>
              </w:rPr>
              <w:t xml:space="preserve"> согласно данным Федеральной службы государственной статистики)</w:t>
            </w:r>
          </w:p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pacing w:val="-1"/>
                <w:szCs w:val="28"/>
              </w:rPr>
              <w:t>*</w:t>
            </w:r>
            <w:r w:rsidRPr="001236AE">
              <w:rPr>
                <w:bCs/>
                <w:szCs w:val="28"/>
              </w:rPr>
              <w:t xml:space="preserve"> 100 %.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6.</w:t>
            </w:r>
          </w:p>
        </w:tc>
        <w:tc>
          <w:tcPr>
            <w:tcW w:w="9271" w:type="dxa"/>
            <w:gridSpan w:val="5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Цель: совершенствование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муниципального района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6.</w:t>
            </w:r>
          </w:p>
        </w:tc>
        <w:tc>
          <w:tcPr>
            <w:tcW w:w="9271" w:type="dxa"/>
            <w:gridSpan w:val="5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Задача: </w:t>
            </w:r>
            <w:r w:rsidRPr="001236AE">
              <w:rPr>
                <w:color w:val="000000"/>
                <w:spacing w:val="5"/>
                <w:szCs w:val="28"/>
              </w:rPr>
              <w:t xml:space="preserve">создание единого правового, научно-методического и информационного </w:t>
            </w:r>
            <w:r w:rsidRPr="001236AE">
              <w:rPr>
                <w:color w:val="000000"/>
                <w:spacing w:val="7"/>
                <w:szCs w:val="28"/>
              </w:rPr>
              <w:t xml:space="preserve">пространства по работе с детьми на территории Промышленновского муниципального района. </w:t>
            </w:r>
            <w:r w:rsidRPr="001236AE">
              <w:rPr>
                <w:spacing w:val="3"/>
                <w:szCs w:val="28"/>
              </w:rPr>
              <w:t>Содействие материально-техническому развитию сети образовательных учреждений. Обеспечение социально-педагогического сопровождения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ситуацию). О</w:t>
            </w:r>
            <w:r w:rsidRPr="001236AE">
              <w:rPr>
                <w:color w:val="000000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6.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Подпрограмма «Развитие дошкольного, общего образования и дополнительного образования детей Промышленновского муниципального района»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tabs>
                <w:tab w:val="left" w:pos="0"/>
              </w:tabs>
              <w:ind w:right="-5"/>
              <w:rPr>
                <w:szCs w:val="28"/>
              </w:rPr>
            </w:pPr>
            <w:r w:rsidRPr="001236AE">
              <w:rPr>
                <w:szCs w:val="28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Количество несовершеннолетних обучающихся, воспитанников, проходящих обучение в по программам дошкольного, общего и дополнительного образования.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pacing w:val="-1"/>
                <w:szCs w:val="28"/>
              </w:rPr>
            </w:pPr>
            <w:r w:rsidRPr="001236AE">
              <w:rPr>
                <w:szCs w:val="28"/>
              </w:rPr>
              <w:t xml:space="preserve">(Отношение количества несовершеннолетних обучающихся, воспитанников, проходящих обучение к общему числу несовершеннолетних, </w:t>
            </w:r>
            <w:r w:rsidRPr="001236AE">
              <w:rPr>
                <w:spacing w:val="-1"/>
                <w:szCs w:val="28"/>
              </w:rPr>
              <w:t>согласно данным Федеральной службы государственной статистики)</w:t>
            </w:r>
          </w:p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pacing w:val="-1"/>
                <w:szCs w:val="28"/>
              </w:rPr>
              <w:t>*</w:t>
            </w:r>
            <w:r w:rsidRPr="001236AE">
              <w:rPr>
                <w:bCs/>
                <w:szCs w:val="28"/>
              </w:rPr>
              <w:t xml:space="preserve"> 100 %.</w:t>
            </w:r>
            <w:r w:rsidRPr="001236AE">
              <w:rPr>
                <w:szCs w:val="28"/>
              </w:rPr>
              <w:t>.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6.1.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«Обеспечение деятельности органов местного самоуправления о сфере образования»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rPr>
                <w:szCs w:val="28"/>
                <w:highlight w:val="yellow"/>
              </w:rPr>
            </w:pPr>
            <w:r w:rsidRPr="001236AE">
              <w:rPr>
                <w:szCs w:val="28"/>
              </w:rPr>
              <w:t>Создание организационных условий для реализации государственной политики в сфере образования.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widowControl w:val="0"/>
              <w:spacing w:line="240" w:lineRule="atLeast"/>
              <w:ind w:right="33"/>
              <w:rPr>
                <w:szCs w:val="28"/>
              </w:rPr>
            </w:pPr>
            <w:r w:rsidRPr="001236AE">
              <w:rPr>
                <w:szCs w:val="28"/>
              </w:rPr>
              <w:t xml:space="preserve">Количество </w:t>
            </w:r>
            <w:proofErr w:type="gramStart"/>
            <w:r w:rsidRPr="001236AE">
              <w:rPr>
                <w:szCs w:val="28"/>
              </w:rPr>
              <w:t>образовательных</w:t>
            </w:r>
            <w:proofErr w:type="gramEnd"/>
            <w:r w:rsidRPr="001236AE">
              <w:rPr>
                <w:szCs w:val="28"/>
              </w:rPr>
              <w:t xml:space="preserve"> организации.</w:t>
            </w:r>
          </w:p>
          <w:p w:rsidR="0059003E" w:rsidRPr="001236AE" w:rsidRDefault="0059003E" w:rsidP="00354FF6">
            <w:pPr>
              <w:widowControl w:val="0"/>
              <w:spacing w:line="240" w:lineRule="atLeast"/>
              <w:ind w:right="33"/>
              <w:rPr>
                <w:szCs w:val="28"/>
              </w:rPr>
            </w:pPr>
          </w:p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Количество несовершеннолетних обучающихся, воспитанников, проходящих обучение в по программам дошкольного, общего и дополнительного образования.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Численный показатель.</w:t>
            </w:r>
          </w:p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pacing w:val="-1"/>
                <w:szCs w:val="28"/>
              </w:rPr>
            </w:pPr>
            <w:r w:rsidRPr="001236AE">
              <w:rPr>
                <w:szCs w:val="28"/>
              </w:rPr>
              <w:t xml:space="preserve">(Отношение количества несовершеннолетних обучающихся, воспитанников, проходящих обучение к общему числу несовершеннолетних, </w:t>
            </w:r>
            <w:r w:rsidRPr="001236AE">
              <w:rPr>
                <w:spacing w:val="-1"/>
                <w:szCs w:val="28"/>
              </w:rPr>
              <w:t>согласно данным Федеральной службы государственной статистики)</w:t>
            </w:r>
          </w:p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pacing w:val="-1"/>
                <w:szCs w:val="28"/>
              </w:rPr>
              <w:t>*</w:t>
            </w:r>
            <w:r w:rsidRPr="001236AE">
              <w:rPr>
                <w:bCs/>
                <w:szCs w:val="28"/>
              </w:rPr>
              <w:t xml:space="preserve"> 100 %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6.2.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Мероприятие </w:t>
            </w:r>
            <w:r w:rsidRPr="001236AE">
              <w:rPr>
                <w:szCs w:val="28"/>
              </w:rPr>
              <w:lastRenderedPageBreak/>
              <w:t>«Обеспечение деятельности детских дошкольных учреждений»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 xml:space="preserve">Создание в системе </w:t>
            </w:r>
            <w:r w:rsidRPr="001236AE">
              <w:rPr>
                <w:szCs w:val="28"/>
              </w:rPr>
              <w:lastRenderedPageBreak/>
              <w:t>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 xml:space="preserve">Численность детей в </w:t>
            </w:r>
            <w:r w:rsidRPr="001236AE">
              <w:rPr>
                <w:szCs w:val="28"/>
              </w:rPr>
              <w:lastRenderedPageBreak/>
              <w:t>возрасте от 3 до 7 лет, получающих дошкольное образование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 xml:space="preserve">(Численность детей в </w:t>
            </w:r>
            <w:r w:rsidRPr="001236AE">
              <w:rPr>
                <w:szCs w:val="28"/>
              </w:rPr>
              <w:lastRenderedPageBreak/>
              <w:t>возрасте от 3 до 7 лет, получающих дошкольное образование в текущем году/ [численность детей в возрасте  от 3 до 7 лет, получающих  дошкольное образование в текущем году + численность детей в возрасте от 3 до 7 лет, находящихся в очереди на получение в текущем году дошкольного образования]) *100%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>6.3.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«Обеспечение деятельности основных и средних школ»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bCs/>
                <w:szCs w:val="28"/>
              </w:rPr>
              <w:t>Обеспечение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Доля выпускников муниципальных общеобразовательных организаций,  не получивших аттестат о среднем (полном) общем образовании, в общей численности выпускников муниципальных общеобразовательных организаций, процентов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>(Численность выпускников муниципальных общеобразовательных организаций, не получивших аттестат о среднем (полном) общем образовании / общая численность выпускников муниципальных общеобразовательных организаций)</w:t>
            </w:r>
          </w:p>
          <w:p w:rsidR="0059003E" w:rsidRPr="001236AE" w:rsidRDefault="0059003E" w:rsidP="00354FF6">
            <w:pPr>
              <w:tabs>
                <w:tab w:val="left" w:pos="0"/>
              </w:tabs>
              <w:ind w:right="-5"/>
              <w:rPr>
                <w:szCs w:val="28"/>
              </w:rPr>
            </w:pPr>
            <w:r w:rsidRPr="001236AE">
              <w:rPr>
                <w:szCs w:val="28"/>
              </w:rPr>
              <w:t>*100%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6.4.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«Обеспечение деятельности школы-интерната»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bCs/>
                <w:szCs w:val="28"/>
              </w:rPr>
              <w:t xml:space="preserve">Обеспечение предоставления психолого-педагогической, медицинской и социальной помощи детям-воспитанникам  </w:t>
            </w:r>
            <w:r w:rsidRPr="001236AE">
              <w:rPr>
                <w:szCs w:val="28"/>
              </w:rPr>
              <w:t xml:space="preserve"> школы-интерната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236AE">
              <w:rPr>
                <w:szCs w:val="28"/>
              </w:rPr>
              <w:t>Средний балл единого государственного экзамена в 10 процентах школ с худшими результатами единого государственного экзамена, баллов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  <w:r w:rsidRPr="001236AE">
              <w:rPr>
                <w:szCs w:val="28"/>
              </w:rPr>
              <w:t>Сумма баллов единого государственного экзамена выпускников в 10 процентах школ с худшими результатами единого государственного экзамена / общая численность  выпускников, сдававших единый государственный экзамен, в 10 процентах школ с худшими результатами единого государственного экзамена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6.5.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«Обеспечение деятельности учреждений дополнительного образования детей»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  <w:r w:rsidRPr="001236AE">
              <w:rPr>
                <w:color w:val="000000"/>
                <w:szCs w:val="28"/>
              </w:rPr>
              <w:t>Обеспечение деятельности муниципальных учреждений дополнительного образования детей»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236AE">
              <w:rPr>
                <w:color w:val="000000"/>
                <w:szCs w:val="28"/>
              </w:rPr>
              <w:t xml:space="preserve">Доля детей, охваченных образовательными программами дополнительного образования, в общей численности детей и молодежи в возрасте от 5 до 18 лет (удельный вес </w:t>
            </w:r>
            <w:r w:rsidRPr="001236AE">
              <w:rPr>
                <w:color w:val="000000"/>
                <w:szCs w:val="28"/>
              </w:rPr>
              <w:lastRenderedPageBreak/>
              <w:t>численности детей, получающих услуги дополнительного образования, в общей численности детей в возрасте от 5 до 18 лет)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  <w:r w:rsidRPr="001236AE">
              <w:rPr>
                <w:spacing w:val="-1"/>
                <w:szCs w:val="28"/>
              </w:rPr>
              <w:lastRenderedPageBreak/>
              <w:t xml:space="preserve">Отношение количества детей в возрасте от 7-18 лет, занимающихся дополнительным образованием в организациях дополнительного образования, подведомственных </w:t>
            </w:r>
            <w:r w:rsidRPr="001236AE">
              <w:rPr>
                <w:spacing w:val="-1"/>
                <w:szCs w:val="28"/>
              </w:rPr>
              <w:lastRenderedPageBreak/>
              <w:t xml:space="preserve">Управлению образования, к общей численности детей в возрасте от 7-18 лет согласно данным Федеральной службы государственной статистики, </w:t>
            </w:r>
            <w:r w:rsidRPr="001236AE">
              <w:rPr>
                <w:bCs/>
                <w:spacing w:val="-1"/>
                <w:szCs w:val="28"/>
              </w:rPr>
              <w:t>умноженное на 100 %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>6.6.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  <w:r w:rsidRPr="001236AE">
              <w:rPr>
                <w:color w:val="000000"/>
                <w:szCs w:val="28"/>
              </w:rPr>
              <w:t>Обеспечение деятельности муниципальных учреждений, оказывающих услуги по организации отдыха и оздоровления детей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color w:val="000000"/>
                <w:szCs w:val="28"/>
              </w:rPr>
              <w:t>Доля несовершеннолетних граждан, получивших услуги, в общей численности несовершеннолетних граждан в возрасте от 5 до 18 лет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pacing w:val="-1"/>
                <w:szCs w:val="28"/>
              </w:rPr>
              <w:t xml:space="preserve">Отношение количества </w:t>
            </w:r>
            <w:r w:rsidRPr="001236AE">
              <w:rPr>
                <w:color w:val="000000"/>
                <w:szCs w:val="28"/>
              </w:rPr>
              <w:t xml:space="preserve"> несовершеннолетних граждан</w:t>
            </w:r>
            <w:r w:rsidRPr="001236AE">
              <w:rPr>
                <w:spacing w:val="-1"/>
                <w:szCs w:val="28"/>
              </w:rPr>
              <w:t xml:space="preserve">  в возрасте от 7-18 лет, получивших услуги, к общей численности </w:t>
            </w:r>
            <w:r w:rsidRPr="001236AE">
              <w:rPr>
                <w:color w:val="000000"/>
                <w:szCs w:val="28"/>
              </w:rPr>
              <w:t xml:space="preserve"> несовершеннолетних граждан</w:t>
            </w:r>
            <w:r w:rsidRPr="001236AE">
              <w:rPr>
                <w:spacing w:val="-1"/>
                <w:szCs w:val="28"/>
              </w:rPr>
              <w:t xml:space="preserve">  в возрасте от 7-18 лет согласно данным Федеральной службы государственной статистики, </w:t>
            </w:r>
            <w:r w:rsidRPr="001236AE">
              <w:rPr>
                <w:bCs/>
                <w:spacing w:val="-1"/>
                <w:szCs w:val="28"/>
              </w:rPr>
              <w:t>умноженное на 100 %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6.7.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«Обеспечение деятельности подведомственных учреждений за счет доходов от предпринимательской и иной, приносящей доход деятельности»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Создание организационных условий для обеспечения деятельности подведомственных учреждений за счет доходов от предпринимательской и иной, приносящей доход деятельности</w:t>
            </w:r>
          </w:p>
        </w:tc>
        <w:tc>
          <w:tcPr>
            <w:tcW w:w="2140" w:type="dxa"/>
            <w:shd w:val="clear" w:color="auto" w:fill="auto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bCs/>
                <w:szCs w:val="28"/>
              </w:rPr>
              <w:t>Сумма доходов полученных от предпринимательской и иной, приносящие доход деятельности</w:t>
            </w:r>
          </w:p>
        </w:tc>
        <w:tc>
          <w:tcPr>
            <w:tcW w:w="1980" w:type="dxa"/>
            <w:shd w:val="clear" w:color="auto" w:fill="auto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Численный показатель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6.8.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«Обеспечение деятельности учебно-методических кабинетов, централизованных бухгалтерий»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Обеспечение деятельности учебно-методических кабинетов, централизованных бухгалтерий</w:t>
            </w:r>
          </w:p>
        </w:tc>
        <w:tc>
          <w:tcPr>
            <w:tcW w:w="2140" w:type="dxa"/>
            <w:shd w:val="clear" w:color="auto" w:fill="auto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Выполнение принятого годового плана работы  методических кабинетов, централизованных бухгалтерий</w:t>
            </w:r>
          </w:p>
        </w:tc>
        <w:tc>
          <w:tcPr>
            <w:tcW w:w="1980" w:type="dxa"/>
            <w:shd w:val="clear" w:color="auto" w:fill="auto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Процентное соотношение выполненных запланированы мероприятий от общего числа запланированных мероприятий по реализации принятого годового плана работы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6.9.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 </w:t>
            </w:r>
          </w:p>
        </w:tc>
        <w:tc>
          <w:tcPr>
            <w:tcW w:w="2700" w:type="dxa"/>
            <w:gridSpan w:val="2"/>
            <w:vAlign w:val="center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ind w:right="-108"/>
              <w:rPr>
                <w:bCs/>
                <w:szCs w:val="28"/>
              </w:rPr>
            </w:pPr>
            <w:r w:rsidRPr="001236AE">
              <w:rPr>
                <w:bCs/>
                <w:szCs w:val="28"/>
              </w:rPr>
              <w:t>Финансовое 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bCs/>
                <w:szCs w:val="28"/>
              </w:rPr>
              <w:t>Охват детей в возрасте от 0 до 7 лет дошкольными образовательными организациями, процент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gramStart"/>
            <w:r w:rsidRPr="001236AE">
              <w:rPr>
                <w:bCs/>
                <w:szCs w:val="28"/>
              </w:rPr>
              <w:t>(Численность детей в возрасте</w:t>
            </w:r>
            <w:proofErr w:type="gramEnd"/>
          </w:p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236AE">
              <w:rPr>
                <w:bCs/>
                <w:szCs w:val="28"/>
              </w:rPr>
              <w:t xml:space="preserve"> от 0 до 7 лет, посещающих дошкольные образовательные организации / </w:t>
            </w:r>
            <w:proofErr w:type="gramStart"/>
            <w:r w:rsidRPr="001236AE">
              <w:rPr>
                <w:bCs/>
                <w:szCs w:val="28"/>
              </w:rPr>
              <w:t>общая</w:t>
            </w:r>
            <w:proofErr w:type="gramEnd"/>
            <w:r w:rsidRPr="001236AE">
              <w:rPr>
                <w:bCs/>
                <w:szCs w:val="28"/>
              </w:rPr>
              <w:t xml:space="preserve"> численности детей в возрасте </w:t>
            </w:r>
          </w:p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bCs/>
                <w:szCs w:val="28"/>
              </w:rPr>
              <w:t>от 0 до 7 лет) *100%</w:t>
            </w:r>
          </w:p>
          <w:p w:rsidR="0059003E" w:rsidRPr="001236AE" w:rsidRDefault="0059003E" w:rsidP="00354FF6">
            <w:pPr>
              <w:outlineLvl w:val="0"/>
              <w:rPr>
                <w:szCs w:val="28"/>
              </w:rPr>
            </w:pP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6.10.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Мероприятие «Развитие единого образовательного </w:t>
            </w:r>
            <w:r w:rsidRPr="001236AE">
              <w:rPr>
                <w:szCs w:val="28"/>
              </w:rPr>
              <w:lastRenderedPageBreak/>
              <w:t>пространства, повышение качества образовательных результатов»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 xml:space="preserve">Организация дистанционного обучения детей-инвалидов, </w:t>
            </w:r>
            <w:r w:rsidRPr="001236AE">
              <w:rPr>
                <w:szCs w:val="28"/>
              </w:rPr>
              <w:lastRenderedPageBreak/>
              <w:t xml:space="preserve">материально-техническое оснащение центра дистанционного обучения детей-инвалидов. Создание универсальной </w:t>
            </w:r>
            <w:proofErr w:type="spellStart"/>
            <w:r w:rsidRPr="001236AE">
              <w:rPr>
                <w:szCs w:val="28"/>
              </w:rPr>
              <w:t>безбарьерной</w:t>
            </w:r>
            <w:proofErr w:type="spellEnd"/>
            <w:r w:rsidRPr="001236AE">
              <w:rPr>
                <w:szCs w:val="28"/>
              </w:rPr>
              <w:t xml:space="preserve"> среды, позволяющей обеспечить совместное обучение детей-инвалидов и детей, не имеющих нарушений развития. Развитие  единого образовательного информационного пространства, в том числе подключение образовательных организаций к информационно-телекоммуникационной сети «Интернет»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 xml:space="preserve">Удельный вес численности детей с </w:t>
            </w:r>
            <w:r w:rsidRPr="001236AE">
              <w:rPr>
                <w:szCs w:val="28"/>
              </w:rPr>
              <w:lastRenderedPageBreak/>
              <w:t>ограниченными возможностями здоровья и детей-инвалидов, обучающихся по программам общего образования с использованием дистанционных образовательных технологий, в общей численности детей с ограниченными возможностями здоровья  и детей-инвалидов, которым не противопоказано обучение, процентов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 xml:space="preserve">(Количество детей с ограниченными               </w:t>
            </w:r>
            <w:r w:rsidRPr="001236AE">
              <w:rPr>
                <w:szCs w:val="28"/>
              </w:rPr>
              <w:lastRenderedPageBreak/>
              <w:t>возможностями здоровья и детей-инвалидов, обучающихся по программам общего образования с использованием дистанционных образовательных технологий / общая численность детей с ограниченными возможностями здоровья  и детей-инвалидов, которым не противопоказано обучение) *100%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>6.11.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236AE">
              <w:rPr>
                <w:szCs w:val="28"/>
              </w:rPr>
              <w:t xml:space="preserve">Проведение мероприятий, направленных на </w:t>
            </w:r>
            <w:r w:rsidRPr="001236AE">
              <w:rPr>
                <w:bCs/>
                <w:szCs w:val="28"/>
              </w:rPr>
              <w:t>повышение качества образовательных результатов</w:t>
            </w:r>
            <w:r w:rsidRPr="001236AE">
              <w:rPr>
                <w:szCs w:val="28"/>
              </w:rPr>
              <w:t>. Поощрение и оказание государственной поддержки участникам образовательного процесса (обучающимся и педагогам, отличившимся в учебной или трудовой деятельности).</w:t>
            </w:r>
          </w:p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bCs/>
                <w:szCs w:val="28"/>
              </w:rPr>
              <w:t>Обеспечение предоставления общедоступного и бесплатного образования по основным общеобразовательным программам в организациях для детей-сирот и детей, оставшихся без попечения родителей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Отношение среднемесячной заработной платы педагогических работников, работающих с детьми - сиротами и детьми, оставшимися без попечения родителей, к среднемесячной заработной плате в Кемеровской области, процентов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(Среднемесячная заработная плата педагогических работников, работающих с детьми - сиротами и детьми, оставшимися без попечения родителей / среднемесячная заработная плата в Кемеровской области) *100%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  <w:lang w:val="en-US"/>
              </w:rPr>
              <w:t>6</w:t>
            </w:r>
            <w:r w:rsidRPr="001236AE">
              <w:rPr>
                <w:szCs w:val="28"/>
              </w:rPr>
              <w:t>.12.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организациях»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Реализация комплекса мер по обеспечению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до18 лет), процентов</w:t>
            </w:r>
          </w:p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proofErr w:type="gramStart"/>
            <w:r w:rsidRPr="001236AE">
              <w:rPr>
                <w:szCs w:val="28"/>
              </w:rPr>
              <w:t>Численность детей, получающих услуги дополнительного образования /общая численности детей в возрасте от 5 до 18 лет) *100%</w:t>
            </w:r>
            <w:proofErr w:type="gramEnd"/>
          </w:p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6.13.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«Обеспечение образовательной деятельности образовательных организаций по адаптированным общеобразовательным программам»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236AE">
              <w:rPr>
                <w:bCs/>
                <w:szCs w:val="28"/>
              </w:rPr>
              <w:t xml:space="preserve">Обеспечение предоставления общедоступного и бесплатного образования  в организациях, осуществляющих образовательную деятельность по адаптированным основным общеобразовательным </w:t>
            </w:r>
            <w:r w:rsidRPr="001236AE">
              <w:rPr>
                <w:bCs/>
                <w:szCs w:val="28"/>
              </w:rPr>
              <w:lastRenderedPageBreak/>
              <w:t>программам</w:t>
            </w:r>
          </w:p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4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 xml:space="preserve">Удельный вес численности несовершеннолетних граждан, </w:t>
            </w:r>
            <w:r w:rsidRPr="001236AE">
              <w:rPr>
                <w:bCs/>
                <w:szCs w:val="28"/>
              </w:rPr>
              <w:t xml:space="preserve"> по адаптированным основным общеобразовательным программам</w:t>
            </w:r>
            <w:r w:rsidRPr="001236AE">
              <w:rPr>
                <w:szCs w:val="28"/>
              </w:rPr>
              <w:t xml:space="preserve">, от общего количества </w:t>
            </w:r>
            <w:r w:rsidRPr="001236AE">
              <w:rPr>
                <w:szCs w:val="28"/>
              </w:rPr>
              <w:lastRenderedPageBreak/>
              <w:t>несовершеннолетних граждан, проходящих обучение по основным образовательным программам, процент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outlineLvl w:val="0"/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 xml:space="preserve">Соотношение численности несовершеннолетних граждан, </w:t>
            </w:r>
            <w:r w:rsidRPr="001236AE">
              <w:rPr>
                <w:bCs/>
                <w:szCs w:val="28"/>
              </w:rPr>
              <w:t xml:space="preserve"> по адаптированным основным общеобразовательным программам</w:t>
            </w:r>
            <w:r w:rsidRPr="001236AE">
              <w:rPr>
                <w:szCs w:val="28"/>
              </w:rPr>
              <w:t xml:space="preserve">, от общего количества </w:t>
            </w:r>
            <w:r w:rsidRPr="001236AE">
              <w:rPr>
                <w:szCs w:val="28"/>
              </w:rPr>
              <w:lastRenderedPageBreak/>
              <w:t>несовершеннолетних граждан, проходящих обучение по основным образовательным программам умноженное на 100%</w:t>
            </w: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>6.14.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«Организация и осуществление деятельности по опеке и попечительству»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bCs/>
                <w:color w:val="000000"/>
                <w:szCs w:val="28"/>
              </w:rPr>
              <w:t>Создание организационных условий для реализации и осуществления деятельности по опеке и попечительству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Удельный вес численности детей, оставшихся без попечения родителей, устроенных в замещающие семьи, от общего количества детей, оставшихся без попечения родителей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1236AE">
              <w:rPr>
                <w:szCs w:val="28"/>
              </w:rPr>
              <w:t>(1-[численность детей, оставшихся без попечения родителей, в том числе находящееся в приемных семьях и т.д. (в приёмные семьи, на усыновление (удочерение), под опеку (попечительство), охваченных другими формами семейного устройства (семейные  детские дома, патронатные семьи), находящихся  в государственных (муниципальных)  учреждениях всех типов /  общая численность детского населения в возрасте  от 0 до 17 лет])*100%</w:t>
            </w:r>
            <w:proofErr w:type="gramEnd"/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jc w:val="both"/>
              <w:rPr>
                <w:szCs w:val="28"/>
              </w:rPr>
            </w:pPr>
            <w:r w:rsidRPr="001236AE">
              <w:rPr>
                <w:szCs w:val="28"/>
              </w:rPr>
              <w:t>6.15.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Мероприятие «Профилактика безнадзорности и правонарушений несовершеннолетних»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236AE">
              <w:rPr>
                <w:bCs/>
                <w:szCs w:val="28"/>
              </w:rPr>
              <w:t>Реализация мероприятий, направленных на профилактику безнадзорности и правонарушений среди несовершеннолетних</w:t>
            </w:r>
          </w:p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4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Удельный вес численности детей и </w:t>
            </w:r>
            <w:proofErr w:type="gramStart"/>
            <w:r w:rsidRPr="001236AE">
              <w:rPr>
                <w:szCs w:val="28"/>
              </w:rPr>
              <w:t>подростков</w:t>
            </w:r>
            <w:proofErr w:type="gramEnd"/>
            <w:r w:rsidRPr="001236AE">
              <w:rPr>
                <w:szCs w:val="28"/>
              </w:rPr>
              <w:t xml:space="preserve"> стоящих на учете в ПДН от процентов общего количества детей и подростков</w:t>
            </w:r>
          </w:p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(Численность </w:t>
            </w:r>
            <w:r w:rsidRPr="001236AE">
              <w:rPr>
                <w:bCs/>
                <w:szCs w:val="28"/>
              </w:rPr>
              <w:t>обучающихся сельских общеобразовательных организаций, занимающихся физической культурой и спортом во внеурочное время /общая численность обучающихся сельских общеобразовательных организаций) *100%</w:t>
            </w:r>
          </w:p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6.16.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Мероприятие  «Организация занятости несовершеннолетних детей»</w:t>
            </w:r>
          </w:p>
        </w:tc>
        <w:tc>
          <w:tcPr>
            <w:tcW w:w="2700" w:type="dxa"/>
            <w:gridSpan w:val="2"/>
          </w:tcPr>
          <w:p w:rsidR="0059003E" w:rsidRPr="001236AE" w:rsidRDefault="0059003E" w:rsidP="00354FF6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7"/>
                <w:szCs w:val="28"/>
              </w:rPr>
            </w:pPr>
            <w:r w:rsidRPr="001236AE">
              <w:rPr>
                <w:color w:val="000000"/>
                <w:spacing w:val="7"/>
                <w:szCs w:val="28"/>
              </w:rPr>
              <w:t>Организация временного трудоустройства несовершеннолетних граждан в возрасте от 14 до 17 лет (включительно) в летний период в Промышленновском муниципальном районе;</w:t>
            </w:r>
          </w:p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4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Количество трудоустроенных несовершеннолетних граждан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236AE">
              <w:rPr>
                <w:szCs w:val="28"/>
              </w:rPr>
              <w:t xml:space="preserve">Численность </w:t>
            </w:r>
            <w:r w:rsidRPr="001236AE">
              <w:rPr>
                <w:bCs/>
                <w:szCs w:val="28"/>
              </w:rPr>
              <w:t xml:space="preserve">обучающихся </w:t>
            </w:r>
            <w:r w:rsidRPr="001236AE">
              <w:rPr>
                <w:color w:val="000000"/>
                <w:spacing w:val="7"/>
                <w:szCs w:val="28"/>
              </w:rPr>
              <w:t xml:space="preserve">несовершеннолетних граждан в возрасте от 14 до 17 лет (включительно) </w:t>
            </w:r>
            <w:r w:rsidRPr="001236AE">
              <w:rPr>
                <w:bCs/>
                <w:szCs w:val="28"/>
              </w:rPr>
              <w:t xml:space="preserve">/общая численность </w:t>
            </w:r>
          </w:p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1236AE">
              <w:rPr>
                <w:bCs/>
                <w:szCs w:val="28"/>
              </w:rPr>
              <w:t xml:space="preserve">обучающихся </w:t>
            </w:r>
            <w:r w:rsidRPr="001236AE">
              <w:rPr>
                <w:color w:val="000000"/>
                <w:spacing w:val="7"/>
                <w:szCs w:val="28"/>
              </w:rPr>
              <w:t xml:space="preserve">несовершеннолетних граждан в возрасте от 14 до 17 лет </w:t>
            </w:r>
            <w:r w:rsidRPr="001236AE">
              <w:rPr>
                <w:bCs/>
                <w:szCs w:val="28"/>
              </w:rPr>
              <w:t xml:space="preserve"> *100%</w:t>
            </w:r>
          </w:p>
        </w:tc>
      </w:tr>
    </w:tbl>
    <w:p w:rsidR="0059003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2D2D2D"/>
          <w:spacing w:val="2"/>
          <w:szCs w:val="28"/>
        </w:rPr>
      </w:pPr>
      <w:r>
        <w:rPr>
          <w:b/>
          <w:color w:val="2D2D2D"/>
          <w:spacing w:val="2"/>
          <w:szCs w:val="28"/>
        </w:rPr>
        <w:t xml:space="preserve">   </w:t>
      </w:r>
    </w:p>
    <w:tbl>
      <w:tblPr>
        <w:tblpPr w:leftFromText="180" w:rightFromText="180" w:vertAnchor="text" w:horzAnchor="page" w:tblpX="1342" w:tblpY="220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451"/>
        <w:gridCol w:w="2700"/>
        <w:gridCol w:w="2140"/>
        <w:gridCol w:w="1980"/>
      </w:tblGrid>
      <w:tr w:rsidR="0059003E" w:rsidRPr="00D744FF" w:rsidTr="00354FF6">
        <w:tc>
          <w:tcPr>
            <w:tcW w:w="851" w:type="dxa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>6.17</w:t>
            </w:r>
            <w:r>
              <w:rPr>
                <w:szCs w:val="28"/>
              </w:rPr>
              <w:t>.</w:t>
            </w:r>
          </w:p>
        </w:tc>
        <w:tc>
          <w:tcPr>
            <w:tcW w:w="2451" w:type="dxa"/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>Мероприятие «Информатизация образовательного пространства»</w:t>
            </w:r>
          </w:p>
        </w:tc>
        <w:tc>
          <w:tcPr>
            <w:tcW w:w="2700" w:type="dxa"/>
          </w:tcPr>
          <w:p w:rsidR="0059003E" w:rsidRPr="001236AE" w:rsidRDefault="0059003E" w:rsidP="00354FF6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236AE">
              <w:rPr>
                <w:szCs w:val="28"/>
              </w:rPr>
              <w:t>Обеспечение образовательных учреждений компьютерной техникой в целях повышения информационной компетентности обучающихся.</w:t>
            </w:r>
          </w:p>
        </w:tc>
        <w:tc>
          <w:tcPr>
            <w:tcW w:w="214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Количество учащихся на 1 (один) компьютер.</w:t>
            </w:r>
          </w:p>
        </w:tc>
        <w:tc>
          <w:tcPr>
            <w:tcW w:w="1980" w:type="dxa"/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Отношение количества учащихся школ, к школе, </w:t>
            </w:r>
          </w:p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к общей численности компьютеров в школах к рекомендуемой норме.</w:t>
            </w:r>
          </w:p>
        </w:tc>
      </w:tr>
    </w:tbl>
    <w:p w:rsidR="0059003E" w:rsidRPr="00D744FF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D744FF">
        <w:rPr>
          <w:sz w:val="24"/>
          <w:szCs w:val="24"/>
        </w:rPr>
        <w:t xml:space="preserve">                                                                      </w:t>
      </w:r>
    </w:p>
    <w:p w:rsidR="0059003E" w:rsidRPr="001236A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1236AE">
        <w:rPr>
          <w:b/>
          <w:szCs w:val="28"/>
        </w:rPr>
        <w:t xml:space="preserve"> </w:t>
      </w:r>
    </w:p>
    <w:p w:rsidR="0059003E" w:rsidRPr="001236A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1236AE">
        <w:rPr>
          <w:b/>
          <w:szCs w:val="28"/>
        </w:rPr>
        <w:t>4.Ресурсное обеспечение реализации программы</w:t>
      </w:r>
    </w:p>
    <w:p w:rsidR="0059003E" w:rsidRPr="001236A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1236AE">
        <w:rPr>
          <w:b/>
          <w:szCs w:val="28"/>
        </w:rPr>
        <w:t>«Развитие системы образования и воспитания детей в Промышленновском районе»</w:t>
      </w:r>
    </w:p>
    <w:p w:rsidR="0059003E" w:rsidRPr="001236A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1236AE">
        <w:rPr>
          <w:b/>
          <w:szCs w:val="28"/>
        </w:rPr>
        <w:t>на 201</w:t>
      </w:r>
      <w:r>
        <w:rPr>
          <w:b/>
          <w:szCs w:val="28"/>
        </w:rPr>
        <w:t>8</w:t>
      </w:r>
      <w:r w:rsidRPr="001236AE">
        <w:rPr>
          <w:b/>
          <w:szCs w:val="28"/>
        </w:rPr>
        <w:t>-20</w:t>
      </w:r>
      <w:r>
        <w:rPr>
          <w:b/>
          <w:szCs w:val="28"/>
        </w:rPr>
        <w:t>20</w:t>
      </w:r>
      <w:r w:rsidRPr="001236AE">
        <w:rPr>
          <w:b/>
          <w:szCs w:val="28"/>
        </w:rPr>
        <w:t xml:space="preserve"> годы </w:t>
      </w:r>
    </w:p>
    <w:p w:rsidR="0059003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Cs w:val="28"/>
        </w:rPr>
      </w:pPr>
    </w:p>
    <w:tbl>
      <w:tblPr>
        <w:tblpPr w:leftFromText="180" w:rightFromText="180" w:vertAnchor="text" w:horzAnchor="margin" w:tblpXSpec="center" w:tblpY="218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240"/>
        <w:gridCol w:w="2340"/>
        <w:gridCol w:w="1620"/>
        <w:gridCol w:w="1440"/>
        <w:gridCol w:w="1332"/>
      </w:tblGrid>
      <w:tr w:rsidR="0059003E" w:rsidRPr="00694352" w:rsidTr="00354FF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</w:tabs>
              <w:autoSpaceDN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 xml:space="preserve">№ </w:t>
            </w:r>
            <w:proofErr w:type="spellStart"/>
            <w:proofErr w:type="gramStart"/>
            <w:r w:rsidRPr="00694352">
              <w:rPr>
                <w:color w:val="2D2D2D"/>
                <w:spacing w:val="2"/>
                <w:szCs w:val="28"/>
              </w:rPr>
              <w:t>п</w:t>
            </w:r>
            <w:proofErr w:type="spellEnd"/>
            <w:proofErr w:type="gramEnd"/>
            <w:r w:rsidRPr="00694352">
              <w:rPr>
                <w:color w:val="2D2D2D"/>
                <w:spacing w:val="2"/>
                <w:szCs w:val="28"/>
              </w:rPr>
              <w:t>/</w:t>
            </w:r>
            <w:proofErr w:type="spellStart"/>
            <w:r w:rsidRPr="00694352">
              <w:rPr>
                <w:color w:val="2D2D2D"/>
                <w:spacing w:val="2"/>
                <w:szCs w:val="28"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tabs>
                <w:tab w:val="left" w:pos="0"/>
              </w:tabs>
              <w:autoSpaceDN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Наименование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tabs>
                <w:tab w:val="left" w:pos="0"/>
              </w:tabs>
              <w:autoSpaceDN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Источник финансирования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 xml:space="preserve">Объем финансовых ресурсов, </w:t>
            </w:r>
            <w:proofErr w:type="spellStart"/>
            <w:r w:rsidRPr="00694352">
              <w:rPr>
                <w:color w:val="2D2D2D"/>
                <w:spacing w:val="2"/>
                <w:szCs w:val="28"/>
              </w:rPr>
              <w:t>тыс</w:t>
            </w:r>
            <w:proofErr w:type="gramStart"/>
            <w:r w:rsidRPr="00694352">
              <w:rPr>
                <w:color w:val="2D2D2D"/>
                <w:spacing w:val="2"/>
                <w:szCs w:val="28"/>
              </w:rPr>
              <w:t>.р</w:t>
            </w:r>
            <w:proofErr w:type="gramEnd"/>
            <w:r w:rsidRPr="00694352">
              <w:rPr>
                <w:color w:val="2D2D2D"/>
                <w:spacing w:val="2"/>
                <w:szCs w:val="28"/>
              </w:rPr>
              <w:t>уб</w:t>
            </w:r>
            <w:proofErr w:type="spellEnd"/>
          </w:p>
        </w:tc>
      </w:tr>
      <w:tr w:rsidR="0059003E" w:rsidRPr="00694352" w:rsidTr="00354FF6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2018</w:t>
            </w:r>
            <w:r w:rsidRPr="00694352">
              <w:rPr>
                <w:color w:val="2D2D2D"/>
                <w:spacing w:val="2"/>
                <w:szCs w:val="28"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201</w:t>
            </w:r>
            <w:r>
              <w:rPr>
                <w:color w:val="2D2D2D"/>
                <w:spacing w:val="2"/>
                <w:szCs w:val="28"/>
              </w:rPr>
              <w:t>9</w:t>
            </w:r>
            <w:r w:rsidRPr="00694352">
              <w:rPr>
                <w:color w:val="2D2D2D"/>
                <w:spacing w:val="2"/>
                <w:szCs w:val="28"/>
              </w:rPr>
              <w:t>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20</w:t>
            </w:r>
            <w:r>
              <w:rPr>
                <w:color w:val="2D2D2D"/>
                <w:spacing w:val="2"/>
                <w:szCs w:val="28"/>
              </w:rPr>
              <w:t>20</w:t>
            </w:r>
            <w:r w:rsidRPr="00694352">
              <w:rPr>
                <w:color w:val="2D2D2D"/>
                <w:spacing w:val="2"/>
                <w:szCs w:val="28"/>
              </w:rPr>
              <w:t>г.</w:t>
            </w:r>
          </w:p>
        </w:tc>
      </w:tr>
      <w:tr w:rsidR="0059003E" w:rsidRPr="00694352" w:rsidTr="00354FF6">
        <w:trPr>
          <w:trHeight w:val="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tabs>
                <w:tab w:val="left" w:pos="0"/>
              </w:tabs>
              <w:autoSpaceDN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tabs>
                <w:tab w:val="left" w:pos="0"/>
              </w:tabs>
              <w:autoSpaceDN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</w:t>
            </w:r>
          </w:p>
        </w:tc>
      </w:tr>
      <w:tr w:rsidR="0059003E" w:rsidRPr="00694352" w:rsidTr="00354FF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bCs/>
                <w:color w:val="000000"/>
                <w:spacing w:val="2"/>
                <w:szCs w:val="28"/>
              </w:rPr>
              <w:t xml:space="preserve">Муниципальная программа  «Развитие системы образования и воспитания детей в Промышленновском районе» </w:t>
            </w:r>
            <w:r w:rsidRPr="00694352">
              <w:rPr>
                <w:bCs/>
                <w:color w:val="000000"/>
                <w:spacing w:val="-1"/>
                <w:szCs w:val="28"/>
              </w:rPr>
              <w:t>на  201</w:t>
            </w:r>
            <w:r>
              <w:rPr>
                <w:bCs/>
                <w:color w:val="000000"/>
                <w:spacing w:val="-1"/>
                <w:szCs w:val="28"/>
              </w:rPr>
              <w:t>8</w:t>
            </w:r>
            <w:r w:rsidRPr="00694352">
              <w:rPr>
                <w:bCs/>
                <w:color w:val="000000"/>
                <w:spacing w:val="-1"/>
                <w:szCs w:val="28"/>
              </w:rPr>
              <w:t>-20</w:t>
            </w:r>
            <w:r>
              <w:rPr>
                <w:bCs/>
                <w:color w:val="000000"/>
                <w:spacing w:val="-1"/>
                <w:szCs w:val="28"/>
              </w:rPr>
              <w:t>20</w:t>
            </w:r>
            <w:r w:rsidRPr="00694352">
              <w:rPr>
                <w:bCs/>
                <w:color w:val="000000"/>
                <w:spacing w:val="-1"/>
                <w:szCs w:val="28"/>
              </w:rPr>
              <w:t xml:space="preserve"> годы</w:t>
            </w:r>
          </w:p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tabs>
                <w:tab w:val="left" w:pos="0"/>
              </w:tabs>
              <w:autoSpaceDN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797442,0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604741,5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605237,4</w:t>
            </w:r>
          </w:p>
        </w:tc>
      </w:tr>
      <w:tr w:rsidR="0059003E" w:rsidRPr="00694352" w:rsidTr="00354FF6">
        <w:trPr>
          <w:trHeight w:val="509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299552,0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106709,5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106671,7</w:t>
            </w:r>
          </w:p>
        </w:tc>
      </w:tr>
      <w:tr w:rsidR="0059003E" w:rsidRPr="00694352" w:rsidTr="00354FF6">
        <w:trPr>
          <w:trHeight w:val="730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497890,0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498032,0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498565,7</w:t>
            </w:r>
          </w:p>
        </w:tc>
      </w:tr>
      <w:tr w:rsidR="0059003E" w:rsidRPr="00694352" w:rsidTr="00354FF6">
        <w:trPr>
          <w:trHeight w:val="321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Федеральный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10838,9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11051,0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11653,0</w:t>
            </w:r>
          </w:p>
        </w:tc>
      </w:tr>
      <w:tr w:rsidR="0059003E" w:rsidRPr="00694352" w:rsidTr="00354FF6">
        <w:trPr>
          <w:trHeight w:val="36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486851,1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486781,0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486712,7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Средства юридических и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200,0</w:t>
            </w:r>
          </w:p>
        </w:tc>
      </w:tr>
      <w:tr w:rsidR="0059003E" w:rsidRPr="00694352" w:rsidTr="00354FF6">
        <w:trPr>
          <w:trHeight w:val="34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  <w:r w:rsidRPr="00694352">
              <w:rPr>
                <w:bCs/>
                <w:color w:val="000000"/>
                <w:spacing w:val="2"/>
                <w:szCs w:val="28"/>
              </w:rPr>
              <w:t>1.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bCs/>
                <w:color w:val="000000"/>
                <w:spacing w:val="2"/>
                <w:szCs w:val="28"/>
              </w:rPr>
              <w:t>Подпрограмма «Одаренные дети»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25,0</w:t>
            </w:r>
          </w:p>
        </w:tc>
      </w:tr>
      <w:tr w:rsidR="0059003E" w:rsidRPr="00694352" w:rsidTr="00354FF6">
        <w:trPr>
          <w:trHeight w:val="547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25,0</w:t>
            </w:r>
          </w:p>
        </w:tc>
      </w:tr>
      <w:tr w:rsidR="0059003E" w:rsidRPr="00694352" w:rsidTr="00354FF6">
        <w:trPr>
          <w:trHeight w:val="34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1.1.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 xml:space="preserve">Мероприятие «Организация конкурсов </w:t>
            </w:r>
            <w:proofErr w:type="gramStart"/>
            <w:r w:rsidRPr="00694352">
              <w:rPr>
                <w:color w:val="2D2D2D"/>
                <w:spacing w:val="2"/>
                <w:szCs w:val="28"/>
              </w:rPr>
              <w:t>для</w:t>
            </w:r>
            <w:proofErr w:type="gramEnd"/>
            <w:r w:rsidRPr="00694352">
              <w:rPr>
                <w:color w:val="2D2D2D"/>
                <w:spacing w:val="2"/>
                <w:szCs w:val="28"/>
              </w:rPr>
              <w:t xml:space="preserve"> обучающихся»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25,0</w:t>
            </w:r>
          </w:p>
        </w:tc>
      </w:tr>
      <w:tr w:rsidR="0059003E" w:rsidRPr="00694352" w:rsidTr="00354FF6">
        <w:trPr>
          <w:trHeight w:val="34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25,0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  <w:szCs w:val="28"/>
              </w:rPr>
            </w:pPr>
            <w:r w:rsidRPr="00694352">
              <w:rPr>
                <w:bCs/>
                <w:color w:val="000000"/>
                <w:spacing w:val="-1"/>
                <w:szCs w:val="28"/>
              </w:rPr>
              <w:t>2.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bCs/>
                <w:color w:val="000000"/>
                <w:spacing w:val="-1"/>
                <w:szCs w:val="28"/>
              </w:rPr>
              <w:t xml:space="preserve">Подпрограмма «Патриотическое воспитание </w:t>
            </w:r>
            <w:proofErr w:type="gramStart"/>
            <w:r w:rsidRPr="00694352">
              <w:rPr>
                <w:bCs/>
                <w:color w:val="000000"/>
                <w:spacing w:val="-1"/>
                <w:szCs w:val="28"/>
              </w:rPr>
              <w:t>обучающихся</w:t>
            </w:r>
            <w:proofErr w:type="gramEnd"/>
            <w:r w:rsidRPr="00694352">
              <w:rPr>
                <w:bCs/>
                <w:color w:val="000000"/>
                <w:spacing w:val="-1"/>
                <w:szCs w:val="28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103,0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53,0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53,0</w:t>
            </w:r>
          </w:p>
        </w:tc>
      </w:tr>
      <w:tr w:rsidR="0059003E" w:rsidRPr="00694352" w:rsidTr="00354FF6">
        <w:trPr>
          <w:trHeight w:val="34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103,0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53,0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53,0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2D2D2D"/>
                <w:spacing w:val="2"/>
                <w:szCs w:val="28"/>
              </w:rPr>
            </w:pPr>
            <w:r w:rsidRPr="00694352">
              <w:rPr>
                <w:bCs/>
                <w:color w:val="2D2D2D"/>
                <w:spacing w:val="2"/>
                <w:szCs w:val="28"/>
              </w:rPr>
              <w:t>2.1.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2D2D2D"/>
                <w:spacing w:val="2"/>
                <w:szCs w:val="28"/>
              </w:rPr>
            </w:pPr>
            <w:r w:rsidRPr="00694352">
              <w:rPr>
                <w:bCs/>
                <w:color w:val="2D2D2D"/>
                <w:spacing w:val="2"/>
                <w:szCs w:val="28"/>
              </w:rPr>
              <w:t>Мероприятие «П</w:t>
            </w:r>
            <w:r w:rsidRPr="00694352">
              <w:rPr>
                <w:color w:val="2D2D2D"/>
                <w:spacing w:val="-2"/>
                <w:szCs w:val="28"/>
              </w:rPr>
              <w:t>атриотическое воспитание граждан, допризывная подготовка молодежи, развитие физической культуры и детско-юношеского спорта</w:t>
            </w:r>
            <w:r w:rsidRPr="00694352">
              <w:rPr>
                <w:color w:val="2D2D2D"/>
                <w:spacing w:val="2"/>
                <w:szCs w:val="28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103,0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53,0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53,0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bCs/>
                <w:color w:val="000000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bCs/>
                <w:color w:val="000000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103,0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53,0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53,0</w:t>
            </w:r>
          </w:p>
        </w:tc>
      </w:tr>
      <w:tr w:rsidR="0059003E" w:rsidRPr="00694352" w:rsidTr="00354FF6">
        <w:trPr>
          <w:trHeight w:val="50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  <w:szCs w:val="28"/>
              </w:rPr>
            </w:pPr>
            <w:r w:rsidRPr="00694352">
              <w:rPr>
                <w:bCs/>
                <w:color w:val="000000"/>
                <w:spacing w:val="-1"/>
                <w:szCs w:val="28"/>
              </w:rPr>
              <w:t>3.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bCs/>
                <w:color w:val="000000"/>
                <w:spacing w:val="-1"/>
                <w:szCs w:val="28"/>
              </w:rPr>
              <w:t>Подпрограмма «</w:t>
            </w:r>
            <w:r w:rsidRPr="00694352">
              <w:rPr>
                <w:color w:val="2D2D2D"/>
                <w:spacing w:val="2"/>
                <w:szCs w:val="28"/>
              </w:rPr>
              <w:t>Оздоровление детей и подростков»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4566,0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4354,5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4354,5</w:t>
            </w:r>
          </w:p>
        </w:tc>
      </w:tr>
      <w:tr w:rsidR="0059003E" w:rsidRPr="00694352" w:rsidTr="00354FF6">
        <w:trPr>
          <w:trHeight w:val="34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2185,0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1092,5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1092,5</w:t>
            </w:r>
          </w:p>
        </w:tc>
      </w:tr>
      <w:tr w:rsidR="0059003E" w:rsidRPr="00694352" w:rsidTr="00354FF6">
        <w:trPr>
          <w:trHeight w:val="321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</w:tr>
      <w:tr w:rsidR="0059003E" w:rsidRPr="00694352" w:rsidTr="00354FF6">
        <w:trPr>
          <w:trHeight w:val="388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</w:tr>
      <w:tr w:rsidR="0059003E" w:rsidRPr="00694352" w:rsidTr="00354FF6">
        <w:trPr>
          <w:trHeight w:val="39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  <w:szCs w:val="28"/>
              </w:rPr>
            </w:pPr>
            <w:r w:rsidRPr="00694352">
              <w:rPr>
                <w:bCs/>
                <w:color w:val="000000"/>
                <w:spacing w:val="-1"/>
                <w:szCs w:val="28"/>
              </w:rPr>
              <w:t>3.1.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bCs/>
                <w:color w:val="000000"/>
                <w:spacing w:val="-1"/>
                <w:szCs w:val="28"/>
              </w:rPr>
              <w:t>Мероприятие «Летний отдых»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2185,0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1092,5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1092,5</w:t>
            </w:r>
          </w:p>
        </w:tc>
      </w:tr>
      <w:tr w:rsidR="0059003E" w:rsidRPr="00694352" w:rsidTr="00354FF6">
        <w:trPr>
          <w:trHeight w:val="48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2185,0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1092,5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1092,5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3.2.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 xml:space="preserve">Мероприятие «Организация круглогодичного отдыха, оздоровления и занятости </w:t>
            </w:r>
            <w:proofErr w:type="gramStart"/>
            <w:r w:rsidRPr="00694352">
              <w:rPr>
                <w:color w:val="2D2D2D"/>
                <w:spacing w:val="2"/>
                <w:szCs w:val="28"/>
              </w:rPr>
              <w:t>обучающихся</w:t>
            </w:r>
            <w:proofErr w:type="gramEnd"/>
            <w:r w:rsidRPr="00694352">
              <w:rPr>
                <w:color w:val="2D2D2D"/>
                <w:spacing w:val="2"/>
                <w:szCs w:val="28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bCs/>
                <w:color w:val="000000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bCs/>
                <w:color w:val="000000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bCs/>
                <w:color w:val="000000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bCs/>
                <w:color w:val="000000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</w:tr>
      <w:tr w:rsidR="0059003E" w:rsidRPr="00694352" w:rsidTr="00354FF6">
        <w:trPr>
          <w:trHeight w:val="70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  <w:r w:rsidRPr="00694352">
              <w:rPr>
                <w:bCs/>
                <w:color w:val="000000"/>
                <w:spacing w:val="2"/>
                <w:szCs w:val="28"/>
              </w:rPr>
              <w:t>4.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bCs/>
                <w:color w:val="000000"/>
                <w:spacing w:val="2"/>
                <w:szCs w:val="28"/>
              </w:rPr>
              <w:t>Подпрограмма «Тепло наших сердец»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279,0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139,0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139,0</w:t>
            </w:r>
          </w:p>
        </w:tc>
      </w:tr>
      <w:tr w:rsidR="0059003E" w:rsidRPr="00694352" w:rsidTr="00354FF6">
        <w:trPr>
          <w:trHeight w:val="51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279,0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139,0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139,0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  <w:r w:rsidRPr="00694352">
              <w:rPr>
                <w:bCs/>
                <w:color w:val="000000"/>
                <w:spacing w:val="2"/>
                <w:szCs w:val="28"/>
              </w:rPr>
              <w:t>4.1.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  <w:r w:rsidRPr="00694352">
              <w:rPr>
                <w:bCs/>
                <w:color w:val="000000"/>
                <w:spacing w:val="2"/>
                <w:szCs w:val="28"/>
              </w:rPr>
              <w:t xml:space="preserve">Мероприятие Акция </w:t>
            </w:r>
            <w:r w:rsidRPr="00694352">
              <w:rPr>
                <w:color w:val="2D2D2D"/>
                <w:spacing w:val="2"/>
                <w:szCs w:val="28"/>
              </w:rPr>
              <w:t>«Первое сентября - каждому школьнику»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261,0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130,0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130,0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bCs/>
                <w:color w:val="000000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bCs/>
                <w:color w:val="000000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261,0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130,0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130,0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3352"/>
              </w:tabs>
              <w:autoSpaceDE w:val="0"/>
              <w:autoSpaceDN w:val="0"/>
              <w:adjustRightInd w:val="0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4.2.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3352"/>
              </w:tabs>
              <w:autoSpaceDE w:val="0"/>
              <w:autoSpaceDN w:val="0"/>
              <w:adjustRightInd w:val="0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Мероприятие  «</w:t>
            </w:r>
            <w:r w:rsidRPr="00694352">
              <w:rPr>
                <w:bCs/>
                <w:color w:val="000000"/>
                <w:spacing w:val="2"/>
                <w:szCs w:val="28"/>
              </w:rPr>
              <w:t xml:space="preserve"> Тепло наших сердец</w:t>
            </w:r>
            <w:r w:rsidRPr="00694352">
              <w:rPr>
                <w:color w:val="2D2D2D"/>
                <w:spacing w:val="2"/>
                <w:szCs w:val="28"/>
              </w:rPr>
              <w:t xml:space="preserve"> 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9,0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9,0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9,0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9,0</w:t>
            </w:r>
          </w:p>
        </w:tc>
      </w:tr>
      <w:tr w:rsidR="0059003E" w:rsidRPr="00694352" w:rsidTr="00354FF6">
        <w:trPr>
          <w:trHeight w:val="720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3352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5.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3352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 xml:space="preserve">Подпрограмма  «Социальные гарантии в системе образования»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52042,4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51986,7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52520,4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342,7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145,0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145,0</w:t>
            </w:r>
          </w:p>
        </w:tc>
      </w:tr>
      <w:tr w:rsidR="0059003E" w:rsidRPr="00694352" w:rsidTr="00354FF6">
        <w:trPr>
          <w:trHeight w:val="117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51699,7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51841,7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52375,4</w:t>
            </w:r>
          </w:p>
        </w:tc>
      </w:tr>
      <w:tr w:rsidR="0059003E" w:rsidRPr="00694352" w:rsidTr="00354FF6">
        <w:trPr>
          <w:trHeight w:val="34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Федеральный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10838,9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11051,0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11653,0</w:t>
            </w:r>
          </w:p>
        </w:tc>
      </w:tr>
      <w:tr w:rsidR="0059003E" w:rsidRPr="00694352" w:rsidTr="00354FF6">
        <w:trPr>
          <w:trHeight w:val="321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40860,8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40790,7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40722,4</w:t>
            </w:r>
          </w:p>
        </w:tc>
      </w:tr>
      <w:tr w:rsidR="0059003E" w:rsidRPr="00694352" w:rsidTr="00354FF6">
        <w:trPr>
          <w:trHeight w:val="50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5.1.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Мероприятие «</w:t>
            </w:r>
            <w:r w:rsidRPr="00694352">
              <w:rPr>
                <w:bCs/>
                <w:color w:val="2D2D2D"/>
                <w:spacing w:val="2"/>
                <w:szCs w:val="28"/>
              </w:rPr>
              <w:t>Социальная поддержка семей, взявших на воспитание детей – сирот и детей, оставшихся без попечения родителей»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342,7</w:t>
            </w:r>
          </w:p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145,0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145,0</w:t>
            </w:r>
          </w:p>
        </w:tc>
      </w:tr>
      <w:tr w:rsidR="0059003E" w:rsidRPr="00694352" w:rsidTr="00354FF6">
        <w:trPr>
          <w:trHeight w:val="34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342,7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145,0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145,0</w:t>
            </w:r>
          </w:p>
        </w:tc>
      </w:tr>
      <w:tr w:rsidR="0059003E" w:rsidRPr="00694352" w:rsidTr="00354FF6">
        <w:trPr>
          <w:trHeight w:val="50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5.2.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Мероприятие «</w:t>
            </w:r>
            <w:r w:rsidRPr="00694352">
              <w:rPr>
                <w:bCs/>
                <w:color w:val="2D2D2D"/>
                <w:spacing w:val="2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9638,9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10051,0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10453,0</w:t>
            </w:r>
          </w:p>
        </w:tc>
      </w:tr>
      <w:tr w:rsidR="0059003E" w:rsidRPr="00694352" w:rsidTr="00354FF6">
        <w:trPr>
          <w:trHeight w:val="321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9638,9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10051,0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10453,0</w:t>
            </w:r>
          </w:p>
        </w:tc>
      </w:tr>
      <w:tr w:rsidR="0059003E" w:rsidRPr="00694352" w:rsidTr="00354FF6">
        <w:trPr>
          <w:trHeight w:val="366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Федеральный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9638,9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10051,0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10453,0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5.3.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Мероприятие «Выплата единовременного пособия при всех формах устройства детей, лишенных родительского попечения, в семью</w:t>
            </w:r>
            <w:r w:rsidRPr="00694352">
              <w:rPr>
                <w:bCs/>
                <w:color w:val="2D2D2D"/>
                <w:spacing w:val="2"/>
                <w:szCs w:val="28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1000,0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1200,0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1000,0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1200,0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Федеральный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1000,0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1200,0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5.4.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Мероприятие 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  <w:r w:rsidRPr="00694352">
              <w:rPr>
                <w:bCs/>
                <w:color w:val="2D2D2D"/>
                <w:spacing w:val="2"/>
                <w:szCs w:val="28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2255,0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2255,0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2255,0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2255,0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2255,0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2255,0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2255,0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2255,0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2255,0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5.5.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Мероприятие «Адресная социальная поддержка участников образовательного процесса»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5.6.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Мероприятие «Социальная поддержка работников образовательных организаций и реализация мероприятий по привлечению молодых специалистов»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790,0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790,0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790,0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790,0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790,0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790,0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790,0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790,0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790,0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5.7.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Мероприятие</w:t>
            </w:r>
          </w:p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«</w:t>
            </w:r>
            <w:r w:rsidRPr="00694352">
              <w:rPr>
                <w:bCs/>
                <w:color w:val="2D2D2D"/>
                <w:spacing w:val="2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4321,7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4251,6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4183,3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4321,7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4251,6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4183,3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4321,7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4251,6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4183,3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  <w:r w:rsidRPr="00694352">
              <w:rPr>
                <w:bCs/>
                <w:color w:val="000000"/>
                <w:spacing w:val="2"/>
                <w:szCs w:val="28"/>
              </w:rPr>
              <w:t>5.8.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bCs/>
                <w:color w:val="000000"/>
                <w:spacing w:val="2"/>
                <w:szCs w:val="28"/>
              </w:rPr>
              <w:t xml:space="preserve">Мероприятие «Обеспечение детей-сирот и детей, оставшихся без попечения родителей, </w:t>
            </w:r>
            <w:r w:rsidRPr="00694352">
              <w:rPr>
                <w:bCs/>
                <w:color w:val="000000"/>
                <w:spacing w:val="2"/>
                <w:szCs w:val="28"/>
              </w:rPr>
              <w:lastRenderedPageBreak/>
              <w:t>одеждой, обувью, единовременным денежным пособие при выпуске из общеобразовательных организаций»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lastRenderedPageBreak/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63,0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 xml:space="preserve">Иные, не запрещенные источники </w:t>
            </w:r>
            <w:r w:rsidRPr="00694352">
              <w:rPr>
                <w:color w:val="2D2D2D"/>
                <w:spacing w:val="2"/>
                <w:szCs w:val="28"/>
              </w:rPr>
              <w:lastRenderedPageBreak/>
              <w:t>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lastRenderedPageBreak/>
              <w:t>63,0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63,0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63,0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  <w:r w:rsidRPr="00694352">
              <w:rPr>
                <w:bCs/>
                <w:color w:val="000000"/>
                <w:spacing w:val="2"/>
                <w:szCs w:val="28"/>
              </w:rPr>
              <w:t>5.9.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bCs/>
                <w:color w:val="000000"/>
                <w:spacing w:val="2"/>
                <w:szCs w:val="28"/>
              </w:rPr>
              <w:t>Мероприятие «Обеспечение зачисления денежных средств детей-сирот и детей, оставшихся без попечения родителей, на специальные накопительные банковские счета»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490,0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490,0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490,0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490,0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490,0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490,0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  <w:r w:rsidRPr="00694352">
              <w:rPr>
                <w:bCs/>
                <w:color w:val="000000"/>
                <w:spacing w:val="2"/>
                <w:szCs w:val="28"/>
              </w:rPr>
              <w:t>5.10.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bCs/>
                <w:color w:val="000000"/>
                <w:spacing w:val="2"/>
                <w:szCs w:val="28"/>
              </w:rPr>
              <w:t>Мероприятие «Ежемесячные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10.12.2007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400,0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400,0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400,0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  <w:r w:rsidRPr="00694352">
              <w:rPr>
                <w:bCs/>
                <w:color w:val="000000"/>
                <w:spacing w:val="2"/>
                <w:szCs w:val="28"/>
              </w:rPr>
              <w:t>5.11.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proofErr w:type="gramStart"/>
            <w:r w:rsidRPr="00694352">
              <w:rPr>
                <w:bCs/>
                <w:color w:val="000000"/>
                <w:spacing w:val="2"/>
                <w:szCs w:val="28"/>
              </w:rPr>
              <w:t xml:space="preserve">Мероприятие «Социальная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попечительства несовершеннолетних» и от 13 марта 2008 года «О предоставлении меры социальной поддержки гражданам, усыновившим (удочерившим) детей-сирот и детей, оставшихся без попечения родителей» 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32363,0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32363,0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32363,0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32363,0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32363,0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32363,0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32363,0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32363,0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32363,0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5.12.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 xml:space="preserve">Мероприятия «Предоставление проезда отдельным категориям </w:t>
            </w:r>
            <w:proofErr w:type="gramStart"/>
            <w:r w:rsidRPr="00694352">
              <w:rPr>
                <w:color w:val="2D2D2D"/>
                <w:spacing w:val="2"/>
                <w:szCs w:val="28"/>
              </w:rPr>
              <w:t>обучающихся</w:t>
            </w:r>
            <w:proofErr w:type="gramEnd"/>
            <w:r w:rsidRPr="00694352">
              <w:rPr>
                <w:color w:val="2D2D2D"/>
                <w:spacing w:val="2"/>
                <w:szCs w:val="28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178,1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178,1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178,1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178,1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178,1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178,1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178,1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178,1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178,1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742797,6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551445,3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551407,5</w:t>
            </w:r>
          </w:p>
        </w:tc>
      </w:tr>
      <w:tr w:rsidR="0059003E" w:rsidRPr="00694352" w:rsidTr="00354FF6">
        <w:trPr>
          <w:trHeight w:val="659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296607,3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105255,0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105217,2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446190,3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446190,3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446190,3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445990,3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445990,3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445990,3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Средства юридических и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200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6.1.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2581,1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1071,0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1071,0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2581,4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1071,0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1071,0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6.2.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98430,9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32396,3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32358,5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98430,9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32396,3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32358,5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6.3.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Мероприятие «Обеспечение деятельности основных и средних школ»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105017,0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43</w:t>
            </w:r>
            <w:r>
              <w:rPr>
                <w:color w:val="2D2D2D"/>
                <w:spacing w:val="2"/>
                <w:szCs w:val="28"/>
              </w:rPr>
              <w:t>8</w:t>
            </w:r>
            <w:r w:rsidRPr="00694352">
              <w:rPr>
                <w:color w:val="2D2D2D"/>
                <w:spacing w:val="2"/>
                <w:szCs w:val="28"/>
              </w:rPr>
              <w:t>36,7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43</w:t>
            </w:r>
            <w:r>
              <w:rPr>
                <w:color w:val="2D2D2D"/>
                <w:spacing w:val="2"/>
                <w:szCs w:val="28"/>
              </w:rPr>
              <w:t>8</w:t>
            </w:r>
            <w:r w:rsidRPr="00694352">
              <w:rPr>
                <w:color w:val="2D2D2D"/>
                <w:spacing w:val="2"/>
                <w:szCs w:val="28"/>
              </w:rPr>
              <w:t>36,7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105017,0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43</w:t>
            </w:r>
            <w:r>
              <w:rPr>
                <w:color w:val="2D2D2D"/>
                <w:spacing w:val="2"/>
                <w:szCs w:val="28"/>
              </w:rPr>
              <w:t>8</w:t>
            </w:r>
            <w:r w:rsidRPr="00694352">
              <w:rPr>
                <w:color w:val="2D2D2D"/>
                <w:spacing w:val="2"/>
                <w:szCs w:val="28"/>
              </w:rPr>
              <w:t>36,7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43</w:t>
            </w:r>
            <w:r>
              <w:rPr>
                <w:color w:val="2D2D2D"/>
                <w:spacing w:val="2"/>
                <w:szCs w:val="28"/>
              </w:rPr>
              <w:t>8</w:t>
            </w:r>
            <w:r w:rsidRPr="00694352">
              <w:rPr>
                <w:color w:val="2D2D2D"/>
                <w:spacing w:val="2"/>
                <w:szCs w:val="28"/>
              </w:rPr>
              <w:t>36,7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6.4.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Мероприятие «Обеспечение деятельности школы-интерната»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3632,1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1700,0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1700,0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3632,1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1700,0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1700,0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6.5.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 xml:space="preserve">Мероприятие «Обеспечение </w:t>
            </w:r>
            <w:r w:rsidRPr="00694352">
              <w:rPr>
                <w:color w:val="2D2D2D"/>
                <w:spacing w:val="2"/>
                <w:szCs w:val="28"/>
              </w:rPr>
              <w:lastRenderedPageBreak/>
              <w:t>деятельности учреждений  дополнительного образования детей»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lastRenderedPageBreak/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34532,5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10377,0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10377,0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34532,5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10377,0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10377,0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lastRenderedPageBreak/>
              <w:t>6.6.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2034,3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1315,0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1315,0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2034,3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1315,0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1315,0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6.7.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Мероприятие «Обеспечение деятельности подведомственных учреждений за счет доходов от предпринимательской и иной, приносящей доход деятельности»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200,0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200,0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Средства юридических и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200,0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6.8.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 xml:space="preserve">Мероприятие «Обеспечение деятельности учебно-методических кабинетов, централизованных бухгалтерий, групп </w:t>
            </w:r>
            <w:proofErr w:type="gramStart"/>
            <w:r w:rsidRPr="00694352">
              <w:rPr>
                <w:color w:val="2D2D2D"/>
                <w:spacing w:val="2"/>
                <w:szCs w:val="28"/>
              </w:rPr>
              <w:t>хозяйственного</w:t>
            </w:r>
            <w:proofErr w:type="gramEnd"/>
            <w:r w:rsidRPr="00694352">
              <w:rPr>
                <w:color w:val="2D2D2D"/>
                <w:spacing w:val="2"/>
                <w:szCs w:val="28"/>
              </w:rPr>
              <w:t xml:space="preserve"> обслуживания»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50010,1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14374,0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14374,0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50010,1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14374,0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14374,0</w:t>
            </w:r>
          </w:p>
        </w:tc>
      </w:tr>
      <w:tr w:rsidR="0059003E" w:rsidRPr="00694352" w:rsidTr="00354FF6">
        <w:trPr>
          <w:trHeight w:val="60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6.9.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 xml:space="preserve">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93931,3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93931,3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93931,3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93931,3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93931,3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93931,3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93931,3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93931,3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93931,3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6.10.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 xml:space="preserve">Мероприятие «Развитие единого образовательного пространства, повышение качества образовательных результатов»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</w:tr>
      <w:tr w:rsidR="0059003E" w:rsidRPr="00694352" w:rsidTr="00354FF6">
        <w:trPr>
          <w:trHeight w:val="647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6.11.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33235,1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33235,1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33235,1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33235,1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33235,1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33235,1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33235,1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33235,1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33235,1</w:t>
            </w:r>
          </w:p>
        </w:tc>
      </w:tr>
      <w:tr w:rsidR="0059003E" w:rsidRPr="00694352" w:rsidTr="00354FF6">
        <w:trPr>
          <w:trHeight w:val="41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6.12.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313609,1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313609,1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313609,1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313609,1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313609,1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313609,1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313609,1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313609,1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313609,1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6.13.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Мероприятие «Обеспечение образовательной деятельности образовательных организаций по адаптированным общеобразовательным программам»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2561,0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2561,0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2561,0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2561,0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2561,0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2561,0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2561,0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2561,0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2561,0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6.14.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Мероприятие «Организация и осуществление деятельности по опеке и попечительству»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2653,8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2653,8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2653,8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2653,8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2653,8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2653,8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2653,8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2653,8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>
              <w:rPr>
                <w:color w:val="2D2D2D"/>
                <w:spacing w:val="2"/>
                <w:szCs w:val="28"/>
              </w:rPr>
              <w:t>2653,8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6.15.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Мероприятие «Профилактика безнадзорности и правонарушений несовершеннолетних»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6.16.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Мероприятие  «Организация занятости несовершеннолетних детей»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309,0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155,0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155,0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309,0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155,0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155,0</w:t>
            </w:r>
          </w:p>
        </w:tc>
      </w:tr>
      <w:tr w:rsidR="0059003E" w:rsidRPr="00694352" w:rsidTr="00354FF6">
        <w:trPr>
          <w:trHeight w:val="255"/>
        </w:trPr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6.17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2D2D2D"/>
                <w:spacing w:val="2"/>
                <w:szCs w:val="28"/>
              </w:rPr>
            </w:pPr>
            <w:r w:rsidRPr="00694352">
              <w:rPr>
                <w:bCs/>
                <w:color w:val="000000"/>
                <w:spacing w:val="2"/>
                <w:szCs w:val="28"/>
              </w:rPr>
              <w:t>Мероприятие «Информатизация образовательного пространства»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30,0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30,0</w:t>
            </w:r>
          </w:p>
        </w:tc>
      </w:tr>
      <w:tr w:rsidR="0059003E" w:rsidRPr="00694352" w:rsidTr="00354FF6">
        <w:trPr>
          <w:trHeight w:val="68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03E" w:rsidRPr="00694352" w:rsidRDefault="0059003E" w:rsidP="00354FF6">
            <w:pPr>
              <w:rPr>
                <w:color w:val="2D2D2D"/>
                <w:spacing w:val="2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Районный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30,0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694352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D2D2D"/>
                <w:spacing w:val="2"/>
                <w:szCs w:val="28"/>
              </w:rPr>
            </w:pPr>
            <w:r w:rsidRPr="00694352">
              <w:rPr>
                <w:color w:val="2D2D2D"/>
                <w:spacing w:val="2"/>
                <w:szCs w:val="28"/>
              </w:rPr>
              <w:t>30,0</w:t>
            </w:r>
          </w:p>
        </w:tc>
      </w:tr>
    </w:tbl>
    <w:p w:rsidR="0059003E" w:rsidRPr="00694352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2D2D2D"/>
          <w:spacing w:val="2"/>
          <w:szCs w:val="28"/>
        </w:rPr>
      </w:pPr>
    </w:p>
    <w:p w:rsidR="0059003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2D2D2D"/>
          <w:spacing w:val="2"/>
          <w:szCs w:val="28"/>
        </w:rPr>
      </w:pPr>
      <w:r>
        <w:rPr>
          <w:b/>
          <w:color w:val="2D2D2D"/>
          <w:spacing w:val="2"/>
          <w:szCs w:val="28"/>
        </w:rPr>
        <w:t xml:space="preserve">    </w:t>
      </w:r>
    </w:p>
    <w:p w:rsidR="0059003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2D2D2D"/>
          <w:spacing w:val="2"/>
          <w:szCs w:val="28"/>
        </w:rPr>
      </w:pPr>
    </w:p>
    <w:p w:rsidR="0059003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2D2D2D"/>
          <w:spacing w:val="2"/>
          <w:szCs w:val="28"/>
        </w:rPr>
      </w:pPr>
    </w:p>
    <w:p w:rsidR="0059003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2D2D2D"/>
          <w:spacing w:val="2"/>
          <w:szCs w:val="28"/>
        </w:rPr>
      </w:pPr>
    </w:p>
    <w:p w:rsidR="0059003E" w:rsidRPr="001236A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Cs w:val="28"/>
        </w:rPr>
      </w:pPr>
      <w:r w:rsidRPr="001236AE">
        <w:rPr>
          <w:b/>
          <w:szCs w:val="28"/>
        </w:rPr>
        <w:t>5. Сведения о планируемых значениях целевых показателей (индикаторов)</w:t>
      </w:r>
    </w:p>
    <w:p w:rsidR="0059003E" w:rsidRPr="00670DE4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FF0000"/>
          <w:szCs w:val="28"/>
        </w:rPr>
      </w:pPr>
      <w:r w:rsidRPr="001236AE">
        <w:rPr>
          <w:b/>
          <w:szCs w:val="28"/>
        </w:rPr>
        <w:t>муниципальной  программы</w:t>
      </w:r>
      <w:r w:rsidRPr="001236AE">
        <w:rPr>
          <w:b/>
          <w:color w:val="FF0000"/>
          <w:szCs w:val="28"/>
        </w:rPr>
        <w:t xml:space="preserve"> </w:t>
      </w:r>
    </w:p>
    <w:p w:rsidR="0059003E" w:rsidRPr="0077259C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77259C">
        <w:rPr>
          <w:b/>
          <w:szCs w:val="28"/>
        </w:rPr>
        <w:t>(по годам реализации программы)</w:t>
      </w:r>
    </w:p>
    <w:tbl>
      <w:tblPr>
        <w:tblpPr w:leftFromText="180" w:rightFromText="180" w:vertAnchor="text" w:horzAnchor="margin" w:tblpXSpec="center" w:tblpY="162"/>
        <w:tblW w:w="1085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95"/>
        <w:gridCol w:w="3533"/>
        <w:gridCol w:w="2835"/>
        <w:gridCol w:w="1134"/>
        <w:gridCol w:w="850"/>
        <w:gridCol w:w="851"/>
        <w:gridCol w:w="854"/>
      </w:tblGrid>
      <w:tr w:rsidR="0059003E" w:rsidRPr="001236AE" w:rsidTr="00354FF6">
        <w:trPr>
          <w:tblCellSpacing w:w="5" w:type="nil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 xml:space="preserve">№ </w:t>
            </w:r>
            <w:proofErr w:type="spellStart"/>
            <w:proofErr w:type="gramStart"/>
            <w:r w:rsidRPr="001236AE">
              <w:rPr>
                <w:szCs w:val="28"/>
              </w:rPr>
              <w:t>п</w:t>
            </w:r>
            <w:proofErr w:type="spellEnd"/>
            <w:proofErr w:type="gramEnd"/>
            <w:r w:rsidRPr="001236AE"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Наименование муниципальной подпрограммы, подпрограммы,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Единица измерения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Плановое значение целевого показателя (индикатора)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201</w:t>
            </w:r>
            <w:r>
              <w:rPr>
                <w:szCs w:val="28"/>
              </w:rPr>
              <w:t>7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 месяцев 2017 года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отклонения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6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7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</w:p>
          <w:p w:rsidR="0059003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</w:p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 xml:space="preserve">Муниципальная программа  «Развитие системы образования и воспитания детей в Промышленновском районе» </w:t>
            </w:r>
            <w:r w:rsidRPr="001236AE">
              <w:rPr>
                <w:bCs/>
                <w:color w:val="000000"/>
                <w:spacing w:val="-1"/>
                <w:szCs w:val="28"/>
              </w:rPr>
              <w:t>на  201</w:t>
            </w:r>
            <w:r>
              <w:rPr>
                <w:bCs/>
                <w:color w:val="000000"/>
                <w:spacing w:val="-1"/>
                <w:szCs w:val="28"/>
              </w:rPr>
              <w:t>8</w:t>
            </w:r>
            <w:r w:rsidRPr="001236AE">
              <w:rPr>
                <w:bCs/>
                <w:color w:val="000000"/>
                <w:spacing w:val="-1"/>
                <w:szCs w:val="28"/>
              </w:rPr>
              <w:t xml:space="preserve"> – 20</w:t>
            </w:r>
            <w:r>
              <w:rPr>
                <w:bCs/>
                <w:color w:val="000000"/>
                <w:spacing w:val="-1"/>
                <w:szCs w:val="28"/>
              </w:rPr>
              <w:t>20</w:t>
            </w:r>
            <w:r w:rsidRPr="001236AE">
              <w:rPr>
                <w:bCs/>
                <w:color w:val="000000"/>
                <w:spacing w:val="-1"/>
                <w:szCs w:val="28"/>
              </w:rPr>
              <w:t xml:space="preserve"> годы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9003E" w:rsidRPr="001236AE" w:rsidTr="00354FF6">
        <w:trPr>
          <w:trHeight w:val="704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>1.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>Подпрограмма «Одаренные дети»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Количество обучающихся, принявших  участие  в конкурсах, олимпиадах, спартакиадах и слетах, от общего числа обучающихся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97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93,5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1.1.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Мероприятие</w:t>
            </w:r>
            <w:r w:rsidRPr="001236AE">
              <w:rPr>
                <w:szCs w:val="28"/>
              </w:rPr>
              <w:t xml:space="preserve"> «Организация конкурсов </w:t>
            </w:r>
            <w:proofErr w:type="gramStart"/>
            <w:r w:rsidRPr="001236AE">
              <w:rPr>
                <w:szCs w:val="28"/>
              </w:rPr>
              <w:t>для</w:t>
            </w:r>
            <w:proofErr w:type="gramEnd"/>
            <w:r w:rsidRPr="001236AE">
              <w:rPr>
                <w:szCs w:val="28"/>
              </w:rPr>
              <w:t xml:space="preserve"> обучающихся»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Количество обучающихся, принявших  участие  в конкурсах, олимпиадах, спартакиадах и слетах, от общего числа обучающихся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97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93,5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Cs w:val="28"/>
              </w:rPr>
            </w:pPr>
            <w:r w:rsidRPr="001236AE">
              <w:rPr>
                <w:bCs/>
                <w:spacing w:val="-1"/>
                <w:szCs w:val="28"/>
              </w:rPr>
              <w:t>2.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bCs/>
                <w:spacing w:val="-1"/>
                <w:szCs w:val="28"/>
              </w:rPr>
              <w:t xml:space="preserve">Подпрограмма «Патриотическое воспитание </w:t>
            </w:r>
            <w:proofErr w:type="gramStart"/>
            <w:r w:rsidRPr="001236AE">
              <w:rPr>
                <w:bCs/>
                <w:spacing w:val="-1"/>
                <w:szCs w:val="28"/>
              </w:rPr>
              <w:t>обучающихся</w:t>
            </w:r>
            <w:proofErr w:type="gramEnd"/>
            <w:r w:rsidRPr="001236AE">
              <w:rPr>
                <w:bCs/>
                <w:spacing w:val="-1"/>
                <w:szCs w:val="28"/>
              </w:rPr>
              <w:t xml:space="preserve"> 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1236AE">
              <w:rPr>
                <w:szCs w:val="28"/>
              </w:rPr>
              <w:t xml:space="preserve">Количество обучающихся,  принявших  участие  в мероприятиях патриотической направленности, от общего числа обучающихся 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96,7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3,3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Cs w:val="28"/>
              </w:rPr>
            </w:pPr>
            <w:r w:rsidRPr="001236AE">
              <w:rPr>
                <w:bCs/>
                <w:spacing w:val="2"/>
                <w:szCs w:val="28"/>
              </w:rPr>
              <w:t>2.1.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  <w:szCs w:val="28"/>
              </w:rPr>
            </w:pPr>
            <w:r w:rsidRPr="001236AE">
              <w:rPr>
                <w:bCs/>
                <w:spacing w:val="2"/>
                <w:szCs w:val="28"/>
              </w:rPr>
              <w:t>Мероприятие «</w:t>
            </w:r>
            <w:r w:rsidRPr="001236AE">
              <w:rPr>
                <w:bCs/>
                <w:szCs w:val="28"/>
              </w:rPr>
              <w:t>П</w:t>
            </w:r>
            <w:r w:rsidRPr="001236AE">
              <w:rPr>
                <w:spacing w:val="-2"/>
                <w:szCs w:val="28"/>
              </w:rPr>
              <w:t>атриотическое воспитание граждан, допризывная подготовка молодежи, развитие физической культуры и детско-юношеского спорта</w:t>
            </w:r>
            <w:r w:rsidRPr="001236AE">
              <w:rPr>
                <w:szCs w:val="28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ind w:right="-108"/>
              <w:rPr>
                <w:bCs/>
                <w:szCs w:val="28"/>
              </w:rPr>
            </w:pPr>
            <w:r w:rsidRPr="001236AE">
              <w:rPr>
                <w:bCs/>
                <w:szCs w:val="28"/>
              </w:rPr>
              <w:t>Доля обучающихся общеобразовательных организаций, занимающихся физической культурой и спортом во внеурочное время, процентов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96,7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3,3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Cs w:val="28"/>
              </w:rPr>
            </w:pPr>
            <w:r w:rsidRPr="001236AE">
              <w:rPr>
                <w:bCs/>
                <w:color w:val="000000"/>
                <w:spacing w:val="-1"/>
                <w:szCs w:val="28"/>
              </w:rPr>
              <w:t>3.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bCs/>
                <w:color w:val="000000"/>
                <w:spacing w:val="-1"/>
                <w:szCs w:val="28"/>
              </w:rPr>
              <w:t>Подпрограмма «</w:t>
            </w:r>
            <w:r w:rsidRPr="001236AE">
              <w:rPr>
                <w:szCs w:val="28"/>
              </w:rPr>
              <w:t>Оздоровление детей и подростков»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Доля учащихся, охваченных всеми организованными формами отдыха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Cs w:val="28"/>
              </w:rPr>
            </w:pPr>
            <w:r w:rsidRPr="001236AE">
              <w:rPr>
                <w:bCs/>
                <w:color w:val="000000"/>
                <w:spacing w:val="-1"/>
                <w:szCs w:val="28"/>
              </w:rPr>
              <w:t>3.1.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bCs/>
                <w:color w:val="000000"/>
                <w:spacing w:val="-1"/>
                <w:szCs w:val="28"/>
              </w:rPr>
              <w:t>Мероприятие «Летний отдых»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Доля уча</w:t>
            </w:r>
          </w:p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1236AE">
              <w:rPr>
                <w:szCs w:val="28"/>
              </w:rPr>
              <w:t>щихся</w:t>
            </w:r>
            <w:proofErr w:type="spellEnd"/>
            <w:r w:rsidRPr="001236AE">
              <w:rPr>
                <w:szCs w:val="28"/>
              </w:rPr>
              <w:t xml:space="preserve">, </w:t>
            </w:r>
            <w:proofErr w:type="gramStart"/>
            <w:r w:rsidRPr="001236AE">
              <w:rPr>
                <w:szCs w:val="28"/>
              </w:rPr>
              <w:t>охваченных</w:t>
            </w:r>
            <w:proofErr w:type="gramEnd"/>
            <w:r w:rsidRPr="001236AE">
              <w:rPr>
                <w:szCs w:val="28"/>
              </w:rPr>
              <w:t xml:space="preserve"> всеми организованными формами отдыха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Cs w:val="28"/>
              </w:rPr>
            </w:pPr>
            <w:r w:rsidRPr="001236AE">
              <w:rPr>
                <w:bCs/>
                <w:color w:val="000000"/>
                <w:spacing w:val="-1"/>
                <w:szCs w:val="28"/>
              </w:rPr>
              <w:t>3.2.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Cs w:val="28"/>
              </w:rPr>
            </w:pPr>
            <w:r w:rsidRPr="001236AE">
              <w:rPr>
                <w:bCs/>
                <w:color w:val="000000"/>
                <w:spacing w:val="-1"/>
                <w:szCs w:val="28"/>
              </w:rPr>
              <w:t xml:space="preserve">Мероприятие «Организация круглогодичного отдыха, оздоровления и занятости </w:t>
            </w:r>
            <w:proofErr w:type="gramStart"/>
            <w:r w:rsidRPr="001236AE">
              <w:rPr>
                <w:bCs/>
                <w:color w:val="000000"/>
                <w:spacing w:val="-1"/>
                <w:szCs w:val="28"/>
              </w:rPr>
              <w:t>обучающихся</w:t>
            </w:r>
            <w:proofErr w:type="gramEnd"/>
            <w:r w:rsidRPr="001236AE">
              <w:rPr>
                <w:bCs/>
                <w:color w:val="000000"/>
                <w:spacing w:val="-1"/>
                <w:szCs w:val="28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Доля учащихся охваченных  отдыхом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% от </w:t>
            </w:r>
            <w:proofErr w:type="gramStart"/>
            <w:r w:rsidRPr="001236AE">
              <w:rPr>
                <w:szCs w:val="28"/>
              </w:rPr>
              <w:t>потреб</w:t>
            </w:r>
            <w:r>
              <w:rPr>
                <w:szCs w:val="28"/>
              </w:rPr>
              <w:t xml:space="preserve"> </w:t>
            </w:r>
            <w:proofErr w:type="spellStart"/>
            <w:r w:rsidRPr="001236AE">
              <w:rPr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>4.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>Подпрограмма «Тепло наших сердец»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Охват детей, оказавшихся в трудных жизненных ситуациях всеми организованными формами поддержки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>4.1.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 xml:space="preserve">Мероприятие </w:t>
            </w:r>
          </w:p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szCs w:val="28"/>
              </w:rPr>
              <w:t>Акция  «1 сентября каждому школьнику»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Доля учащихся, получивших  социальную поддержку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% от </w:t>
            </w:r>
            <w:proofErr w:type="gramStart"/>
            <w:r w:rsidRPr="001236AE">
              <w:rPr>
                <w:szCs w:val="28"/>
              </w:rPr>
              <w:t>потреб</w:t>
            </w:r>
            <w:r>
              <w:rPr>
                <w:szCs w:val="28"/>
              </w:rPr>
              <w:t xml:space="preserve"> </w:t>
            </w:r>
            <w:proofErr w:type="spellStart"/>
            <w:r w:rsidRPr="001236AE">
              <w:rPr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9003E" w:rsidRPr="001236AE" w:rsidTr="00354FF6">
        <w:trPr>
          <w:trHeight w:val="7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>4.2.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Акция «Тепло наших сердец»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Охват детей, имеющих ограниченные возможности, которым созданы условия получения качественного обучения, в общей численности детей с ограниченными возможностями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9003E" w:rsidRPr="001236AE" w:rsidTr="00354FF6">
        <w:trPr>
          <w:trHeight w:val="1266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1236AE">
              <w:rPr>
                <w:szCs w:val="28"/>
              </w:rPr>
              <w:t>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szCs w:val="28"/>
              </w:rPr>
              <w:t>Подпрограмма  «Социальные гарантии в системе образования»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Охват всех категорий граждан имеющих право на получение  социальных гарантий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1236AE">
              <w:rPr>
                <w:szCs w:val="28"/>
              </w:rPr>
              <w:t>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szCs w:val="28"/>
              </w:rPr>
              <w:t>Мероприятие «</w:t>
            </w:r>
            <w:r w:rsidRPr="001236AE">
              <w:rPr>
                <w:bCs/>
                <w:szCs w:val="28"/>
              </w:rPr>
              <w:t>Социальная поддержка семей, взявших на воспитание детей, детей-сирот и детей, оставшихся без попечения родителей»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Доля семей взявших и</w:t>
            </w:r>
            <w:proofErr w:type="gramStart"/>
            <w:r w:rsidRPr="001236AE">
              <w:rPr>
                <w:szCs w:val="28"/>
              </w:rPr>
              <w:t xml:space="preserve"> ,</w:t>
            </w:r>
            <w:proofErr w:type="gramEnd"/>
            <w:r w:rsidRPr="001236AE">
              <w:rPr>
                <w:szCs w:val="28"/>
              </w:rPr>
              <w:t xml:space="preserve"> получивших социальную поддержку на воспитание детей,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1236AE">
              <w:rPr>
                <w:szCs w:val="28"/>
              </w:rPr>
              <w:t>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</w:t>
            </w:r>
            <w:r w:rsidRPr="001236AE">
              <w:rPr>
                <w:bCs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Доля детей-сирот и детей, оставшихся без попечения родителей, получивших жилые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1236AE">
              <w:rPr>
                <w:szCs w:val="28"/>
              </w:rPr>
              <w:t>Коли</w:t>
            </w:r>
            <w:r>
              <w:rPr>
                <w:szCs w:val="28"/>
              </w:rPr>
              <w:t xml:space="preserve"> </w:t>
            </w:r>
            <w:proofErr w:type="spellStart"/>
            <w:r w:rsidRPr="001236AE">
              <w:rPr>
                <w:szCs w:val="28"/>
              </w:rPr>
              <w:t>чество</w:t>
            </w:r>
            <w:proofErr w:type="spellEnd"/>
            <w:proofErr w:type="gramEnd"/>
            <w:r w:rsidRPr="001236AE">
              <w:rPr>
                <w:szCs w:val="28"/>
              </w:rPr>
              <w:t xml:space="preserve">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1236AE">
              <w:rPr>
                <w:szCs w:val="28"/>
              </w:rPr>
              <w:t>.3.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Доля детей, получивших единовременное пособие  от потребности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1236AE">
              <w:rPr>
                <w:szCs w:val="28"/>
              </w:rPr>
              <w:t>.4.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Доля семей, получающих компенсацию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 xml:space="preserve">% от </w:t>
            </w:r>
            <w:proofErr w:type="gramStart"/>
            <w:r w:rsidRPr="001236AE">
              <w:rPr>
                <w:szCs w:val="28"/>
              </w:rPr>
              <w:t>потреб</w:t>
            </w:r>
            <w:r>
              <w:rPr>
                <w:szCs w:val="28"/>
              </w:rPr>
              <w:t xml:space="preserve"> </w:t>
            </w:r>
            <w:proofErr w:type="spellStart"/>
            <w:r w:rsidRPr="001236AE">
              <w:rPr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1236AE">
              <w:rPr>
                <w:szCs w:val="28"/>
              </w:rPr>
              <w:t>.5.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«Адресная социальная поддержка участников образовательного процесса»</w:t>
            </w:r>
          </w:p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Поддержка участников 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Чело</w:t>
            </w:r>
            <w:r>
              <w:rPr>
                <w:szCs w:val="28"/>
              </w:rPr>
              <w:t xml:space="preserve"> </w:t>
            </w:r>
            <w:r w:rsidRPr="001236AE">
              <w:rPr>
                <w:szCs w:val="28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1236AE">
              <w:rPr>
                <w:szCs w:val="28"/>
              </w:rPr>
              <w:t>.6.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«Социальная поддержка работников образовательных организаций и реализация мероприятий по привлечению молодых специалистов»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Доля работников образовательных организаций и молодых специалистов, получивших социальную поддержку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% от </w:t>
            </w:r>
            <w:proofErr w:type="gramStart"/>
            <w:r w:rsidRPr="001236AE">
              <w:rPr>
                <w:szCs w:val="28"/>
              </w:rPr>
              <w:t>потреб</w:t>
            </w:r>
            <w:r>
              <w:rPr>
                <w:szCs w:val="28"/>
              </w:rPr>
              <w:t xml:space="preserve"> </w:t>
            </w:r>
            <w:proofErr w:type="spellStart"/>
            <w:r w:rsidRPr="001236AE">
              <w:rPr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1236AE">
              <w:rPr>
                <w:szCs w:val="28"/>
              </w:rPr>
              <w:t>.7.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</w:t>
            </w:r>
            <w:r w:rsidRPr="001236AE">
              <w:rPr>
                <w:bCs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Доля детей-сирот и детей, оставшихся без попечения родителей, охваченных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% от </w:t>
            </w:r>
            <w:proofErr w:type="gramStart"/>
            <w:r w:rsidRPr="001236AE">
              <w:rPr>
                <w:szCs w:val="28"/>
              </w:rPr>
              <w:t>потреб</w:t>
            </w:r>
            <w:r>
              <w:rPr>
                <w:szCs w:val="28"/>
              </w:rPr>
              <w:t xml:space="preserve"> </w:t>
            </w:r>
            <w:proofErr w:type="spellStart"/>
            <w:r w:rsidRPr="001236AE">
              <w:rPr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>
              <w:rPr>
                <w:bCs/>
                <w:color w:val="000000"/>
                <w:spacing w:val="2"/>
                <w:szCs w:val="28"/>
              </w:rPr>
              <w:t>5</w:t>
            </w:r>
            <w:r w:rsidRPr="001236AE">
              <w:rPr>
                <w:bCs/>
                <w:color w:val="000000"/>
                <w:spacing w:val="2"/>
                <w:szCs w:val="28"/>
              </w:rPr>
              <w:t>.8.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>Мероприятие «Обеспечение детей-сирот и детей, оставшихся без попечения родителей, одеждой, обувью, единовременным денежным пособие</w:t>
            </w:r>
            <w:r>
              <w:rPr>
                <w:bCs/>
                <w:color w:val="000000"/>
                <w:spacing w:val="2"/>
                <w:szCs w:val="28"/>
              </w:rPr>
              <w:t>м</w:t>
            </w:r>
            <w:r w:rsidRPr="001236AE">
              <w:rPr>
                <w:bCs/>
                <w:color w:val="000000"/>
                <w:spacing w:val="2"/>
                <w:szCs w:val="28"/>
              </w:rPr>
              <w:t xml:space="preserve"> при выпуске из общеобразовательных организаций»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Доля детей-сирот и детей, оставшихся без попечения родителей, получивших поддержку при выпуске из </w:t>
            </w:r>
            <w:r w:rsidRPr="001236AE">
              <w:rPr>
                <w:bCs/>
                <w:color w:val="000000"/>
                <w:spacing w:val="2"/>
                <w:szCs w:val="28"/>
              </w:rPr>
              <w:t>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% от </w:t>
            </w:r>
            <w:proofErr w:type="gramStart"/>
            <w:r w:rsidRPr="001236AE">
              <w:rPr>
                <w:szCs w:val="28"/>
              </w:rPr>
              <w:t>потреб</w:t>
            </w:r>
            <w:r>
              <w:rPr>
                <w:szCs w:val="28"/>
              </w:rPr>
              <w:t xml:space="preserve"> </w:t>
            </w:r>
            <w:proofErr w:type="spellStart"/>
            <w:r w:rsidRPr="001236AE">
              <w:rPr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>
              <w:rPr>
                <w:bCs/>
                <w:color w:val="000000"/>
                <w:spacing w:val="2"/>
                <w:szCs w:val="28"/>
              </w:rPr>
              <w:t>5</w:t>
            </w:r>
            <w:r w:rsidRPr="001236AE">
              <w:rPr>
                <w:bCs/>
                <w:color w:val="000000"/>
                <w:spacing w:val="2"/>
                <w:szCs w:val="28"/>
              </w:rPr>
              <w:t>.9.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>Мероприятие «Обеспечение зачисления денежных средств детей-сирот и детей, оставшихся без попечения родителей, на специальные накопительные банковские счета»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Доля детей-сирот и детей, оставшихся без попечения родителей, получающих денежные средства на специальные </w:t>
            </w:r>
            <w:r w:rsidRPr="001236AE">
              <w:rPr>
                <w:bCs/>
                <w:color w:val="000000"/>
                <w:spacing w:val="2"/>
                <w:szCs w:val="28"/>
              </w:rPr>
              <w:t>накопительные банковские 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% от </w:t>
            </w:r>
            <w:proofErr w:type="gramStart"/>
            <w:r w:rsidRPr="001236AE">
              <w:rPr>
                <w:szCs w:val="28"/>
              </w:rPr>
              <w:t>потреб</w:t>
            </w:r>
            <w:r>
              <w:rPr>
                <w:szCs w:val="28"/>
              </w:rPr>
              <w:t xml:space="preserve"> </w:t>
            </w:r>
            <w:proofErr w:type="spellStart"/>
            <w:r w:rsidRPr="001236AE">
              <w:rPr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>
              <w:rPr>
                <w:bCs/>
                <w:color w:val="000000"/>
                <w:spacing w:val="2"/>
                <w:szCs w:val="28"/>
              </w:rPr>
              <w:t>5</w:t>
            </w:r>
            <w:r w:rsidRPr="001236AE">
              <w:rPr>
                <w:bCs/>
                <w:color w:val="000000"/>
                <w:spacing w:val="2"/>
                <w:szCs w:val="28"/>
              </w:rPr>
              <w:t>.10.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 xml:space="preserve">Мероприятие «Ежемесячные денежные выплаты отдельным категориям граждан, воспитывающих детей в возрасте от 1,5 до 7 лет в </w:t>
            </w:r>
            <w:r w:rsidRPr="001236AE">
              <w:rPr>
                <w:bCs/>
                <w:color w:val="000000"/>
                <w:spacing w:val="2"/>
                <w:szCs w:val="28"/>
              </w:rPr>
              <w:lastRenderedPageBreak/>
              <w:t>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>Доля семей, получающих выплату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% от </w:t>
            </w:r>
            <w:proofErr w:type="gramStart"/>
            <w:r w:rsidRPr="001236AE">
              <w:rPr>
                <w:szCs w:val="28"/>
              </w:rPr>
              <w:t>потреб</w:t>
            </w:r>
            <w:r>
              <w:rPr>
                <w:szCs w:val="28"/>
              </w:rPr>
              <w:t xml:space="preserve"> </w:t>
            </w:r>
            <w:proofErr w:type="spellStart"/>
            <w:r w:rsidRPr="001236AE">
              <w:rPr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>
              <w:rPr>
                <w:bCs/>
                <w:color w:val="000000"/>
                <w:spacing w:val="2"/>
                <w:szCs w:val="28"/>
              </w:rPr>
              <w:lastRenderedPageBreak/>
              <w:t>5</w:t>
            </w:r>
            <w:r w:rsidRPr="001236AE">
              <w:rPr>
                <w:bCs/>
                <w:color w:val="000000"/>
                <w:spacing w:val="2"/>
                <w:szCs w:val="28"/>
              </w:rPr>
              <w:t>.11.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1236AE">
              <w:rPr>
                <w:bCs/>
                <w:color w:val="000000"/>
                <w:spacing w:val="2"/>
                <w:szCs w:val="28"/>
              </w:rPr>
              <w:t xml:space="preserve">Мероприятие «Социальная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попечительства несовершеннолетних» и от 13 марта 2008 года «О предоставлении меры социальной поддержки гражданам, усыновившим (удочерившим) детей-сирот и детей, оставшихся без попечения родителей»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Доля приемных семей, взявших на воспитание детей, получающих социальную поддержку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% от </w:t>
            </w:r>
            <w:proofErr w:type="gramStart"/>
            <w:r w:rsidRPr="001236AE">
              <w:rPr>
                <w:szCs w:val="28"/>
              </w:rPr>
              <w:t>потреб</w:t>
            </w:r>
            <w:r>
              <w:rPr>
                <w:szCs w:val="28"/>
              </w:rPr>
              <w:t xml:space="preserve"> </w:t>
            </w:r>
            <w:proofErr w:type="spellStart"/>
            <w:r w:rsidRPr="001236AE">
              <w:rPr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>
              <w:rPr>
                <w:bCs/>
                <w:color w:val="000000"/>
                <w:spacing w:val="2"/>
                <w:szCs w:val="28"/>
              </w:rPr>
              <w:t>5</w:t>
            </w:r>
            <w:r w:rsidRPr="001236AE">
              <w:rPr>
                <w:bCs/>
                <w:color w:val="000000"/>
                <w:spacing w:val="2"/>
                <w:szCs w:val="28"/>
              </w:rPr>
              <w:t>.12.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Cs w:val="28"/>
              </w:rPr>
            </w:pPr>
            <w:r w:rsidRPr="001236AE">
              <w:rPr>
                <w:bCs/>
                <w:color w:val="000000"/>
                <w:spacing w:val="2"/>
                <w:szCs w:val="28"/>
              </w:rPr>
              <w:t xml:space="preserve">Мероприятия «Предоставление проезда отдельным категориям </w:t>
            </w:r>
            <w:proofErr w:type="gramStart"/>
            <w:r w:rsidRPr="001236AE">
              <w:rPr>
                <w:bCs/>
                <w:color w:val="000000"/>
                <w:spacing w:val="2"/>
                <w:szCs w:val="28"/>
              </w:rPr>
              <w:t>обучающихся</w:t>
            </w:r>
            <w:proofErr w:type="gramEnd"/>
            <w:r w:rsidRPr="001236AE">
              <w:rPr>
                <w:bCs/>
                <w:color w:val="000000"/>
                <w:spacing w:val="2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Доля </w:t>
            </w:r>
            <w:proofErr w:type="gramStart"/>
            <w:r w:rsidRPr="001236AE">
              <w:rPr>
                <w:szCs w:val="28"/>
              </w:rPr>
              <w:t>обучающихся</w:t>
            </w:r>
            <w:proofErr w:type="gramEnd"/>
            <w:r w:rsidRPr="001236AE">
              <w:rPr>
                <w:szCs w:val="28"/>
              </w:rPr>
              <w:t>, пользующихся проездом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% от </w:t>
            </w:r>
            <w:proofErr w:type="gramStart"/>
            <w:r w:rsidRPr="001236AE">
              <w:rPr>
                <w:szCs w:val="28"/>
              </w:rPr>
              <w:t>потреб</w:t>
            </w:r>
            <w:r>
              <w:rPr>
                <w:szCs w:val="28"/>
              </w:rPr>
              <w:t xml:space="preserve"> </w:t>
            </w:r>
            <w:proofErr w:type="spellStart"/>
            <w:r w:rsidRPr="001236AE">
              <w:rPr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1236AE">
              <w:rPr>
                <w:szCs w:val="28"/>
              </w:rPr>
              <w:t>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1236AE">
              <w:rPr>
                <w:szCs w:val="28"/>
              </w:rPr>
              <w:t>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Доля образовательных учреждений, получивших информационную поддержку от общей численности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1236AE">
              <w:rPr>
                <w:szCs w:val="28"/>
              </w:rPr>
              <w:t>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Доступность дошкольного образования (отношение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1236AE">
              <w:rPr>
                <w:szCs w:val="28"/>
              </w:rPr>
              <w:t>.3.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«Обеспечение деятельности основных и средних школ»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Отношение среднего балла ЕГЭ (в расчете на один предмет) в школе с лучшими результатами к школе с худшими результатами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коэффициент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42,9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42,8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1236AE">
              <w:rPr>
                <w:szCs w:val="28"/>
              </w:rPr>
              <w:t>.4.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«Обеспечение деятельности школы-интерната»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Удельный вес численности детей, имеющих медицинские показания для обучения по коррекционной программе, обучающихся в коррекционной школе – интернате  к общей численности детей, имеющих медицинские показания для обучения по коррекционной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1236AE">
              <w:rPr>
                <w:szCs w:val="28"/>
              </w:rPr>
              <w:t>.5.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«Обеспечение деятельности учреждений дополнительного образования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Доля детей, охваченных программами дополнительного образования, в общей численности детей и молодежи в возрасте 5- 18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69,7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69,8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1236AE">
              <w:rPr>
                <w:szCs w:val="28"/>
              </w:rPr>
              <w:t>.6.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Доля детей, охваченных оздоровительной компанией в общей численности детей 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1236AE">
              <w:rPr>
                <w:szCs w:val="28"/>
              </w:rPr>
              <w:t>.7.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Мероприятие «Обеспечение деятельности подведомственных учреждений за счет доходов от предпринимательской и иной, </w:t>
            </w:r>
            <w:r w:rsidRPr="001236AE">
              <w:rPr>
                <w:szCs w:val="28"/>
              </w:rPr>
              <w:lastRenderedPageBreak/>
              <w:t>приносящей доход деятельности»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 xml:space="preserve">Количество образовательных учреждений, получающих доходы от предпринимательской и иной, </w:t>
            </w:r>
            <w:r w:rsidRPr="001236AE">
              <w:rPr>
                <w:szCs w:val="28"/>
              </w:rPr>
              <w:lastRenderedPageBreak/>
              <w:t>приносящей доход деятельности, в том числе спонсорской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lastRenderedPageBreak/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2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Pr="001236AE">
              <w:rPr>
                <w:szCs w:val="28"/>
              </w:rPr>
              <w:t>.8.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Мероприятие «Обеспечение деятельности учебно-методических кабинетов, централизованных бухгалтерий, групп </w:t>
            </w:r>
            <w:proofErr w:type="gramStart"/>
            <w:r w:rsidRPr="001236AE">
              <w:rPr>
                <w:szCs w:val="28"/>
              </w:rPr>
              <w:t>хозяйственного</w:t>
            </w:r>
            <w:proofErr w:type="gramEnd"/>
            <w:r w:rsidRPr="001236AE">
              <w:rPr>
                <w:szCs w:val="28"/>
              </w:rPr>
              <w:t xml:space="preserve"> обслуживания»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Доля образовательных учреждений, получивших методическую, информационную поддержку от общей численности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1236AE">
              <w:rPr>
                <w:szCs w:val="28"/>
              </w:rPr>
              <w:t>.9.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организациях»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Отношение среднемесячной заработной платы педагогических работников дошкольных образовательных учреждений к средней заработной плате в общем образовании в Промышленновском районе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1236AE">
              <w:rPr>
                <w:szCs w:val="28"/>
              </w:rPr>
              <w:t>.10.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Мероприятие «Развитие единого образовательного пространства, повышение качества образовательных результатов»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 xml:space="preserve">Доля выпускников образовательных учреждений, не сдавших ЕГЭ в общей численности выпускников 11 классов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1,7</w:t>
            </w:r>
            <w:r w:rsidRPr="001236AE">
              <w:rPr>
                <w:szCs w:val="28"/>
              </w:rPr>
              <w:tab/>
              <w:t xml:space="preserve"> 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1236AE">
              <w:rPr>
                <w:szCs w:val="28"/>
              </w:rPr>
              <w:t>.11.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color w:val="FF0000"/>
                <w:szCs w:val="28"/>
              </w:rPr>
            </w:pPr>
            <w:r w:rsidRPr="001236AE">
              <w:rPr>
                <w:szCs w:val="28"/>
              </w:rPr>
              <w:t>Удельный вес численности детей сирот и детей, оставшихся без попечения родителей, проживающих в  детских домах к общей численности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16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1236AE">
              <w:rPr>
                <w:szCs w:val="28"/>
              </w:rPr>
              <w:t>.12.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организациях»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Отношение среднемесячной заработной платы педагогических работников образовательных учреждений к средней заработной плате в общем образовании в Кемеровской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1236AE">
              <w:rPr>
                <w:szCs w:val="28"/>
              </w:rPr>
              <w:t>.13.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«Обеспечение образовательной деятельности образовательных организаций по адаптированным общеобразовательным программам»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Удельный вес численности детей, имеющих медицинские показания для обучения по адаптированным программам, обучающихся в образовательных учреждениях к общей численности детей, имеющих медицинские показания для обучения по адаптированным программ</w:t>
            </w:r>
            <w:r>
              <w:rPr>
                <w:szCs w:val="28"/>
              </w:rPr>
              <w:t>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100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1236AE">
              <w:rPr>
                <w:szCs w:val="28"/>
              </w:rPr>
              <w:t>.14.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Мероприятие «Организация и осуществление деятельности по опеке и попечительству»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9F537B" w:rsidRDefault="0059003E" w:rsidP="00354FF6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  <w:lang w:eastAsia="ru-RU"/>
              </w:rPr>
            </w:pPr>
            <w:r w:rsidRPr="001236AE">
              <w:rPr>
                <w:rStyle w:val="2"/>
              </w:rPr>
              <w:t>Доля детей-сирот и детей, оставшихся без попечения родителей, охваченных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9F537B" w:rsidRDefault="0059003E" w:rsidP="00354FF6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  <w:lang w:eastAsia="ru-RU"/>
              </w:rPr>
            </w:pPr>
            <w:r w:rsidRPr="001236AE">
              <w:rPr>
                <w:rStyle w:val="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9F537B" w:rsidRDefault="0059003E" w:rsidP="00354FF6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  <w:lang w:eastAsia="ru-RU"/>
              </w:rPr>
            </w:pPr>
            <w:r w:rsidRPr="001236AE">
              <w:rPr>
                <w:rStyle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</w:rPr>
            </w:pPr>
            <w:r w:rsidRPr="001236AE">
              <w:rPr>
                <w:rStyle w:val="2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</w:rPr>
            </w:pPr>
            <w:r w:rsidRPr="001236AE">
              <w:rPr>
                <w:rStyle w:val="2"/>
              </w:rPr>
              <w:t>100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1236AE">
              <w:rPr>
                <w:szCs w:val="28"/>
              </w:rPr>
              <w:t>.15.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Мероприятие «Профилактика безнадзорности и правонарушений несовершеннолетних»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36AE">
              <w:rPr>
                <w:szCs w:val="28"/>
              </w:rPr>
              <w:t>Удельный вес преступлений, совершенных несовершеннолетними, в общем количестве преступлений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5,6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36AE">
              <w:rPr>
                <w:szCs w:val="28"/>
              </w:rPr>
              <w:t>5,5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1236AE">
              <w:rPr>
                <w:szCs w:val="28"/>
              </w:rPr>
              <w:t>.16.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Мероприятие  «Организация занятости несовершеннолетних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 w:rsidRPr="001236AE">
              <w:rPr>
                <w:color w:val="000000"/>
                <w:szCs w:val="28"/>
              </w:rPr>
              <w:t xml:space="preserve">Доля </w:t>
            </w:r>
            <w:proofErr w:type="gramStart"/>
            <w:r w:rsidRPr="001236AE">
              <w:rPr>
                <w:color w:val="000000"/>
                <w:szCs w:val="28"/>
              </w:rPr>
              <w:t>обучающихся</w:t>
            </w:r>
            <w:proofErr w:type="gramEnd"/>
            <w:r w:rsidRPr="001236AE">
              <w:rPr>
                <w:color w:val="000000"/>
                <w:szCs w:val="28"/>
              </w:rPr>
              <w:t>, охваченных организованными формами труда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1236AE">
              <w:rPr>
                <w:bCs/>
                <w:color w:val="000000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1236AE">
              <w:rPr>
                <w:bCs/>
                <w:color w:val="000000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236AE">
              <w:rPr>
                <w:bCs/>
                <w:color w:val="000000"/>
                <w:szCs w:val="28"/>
              </w:rPr>
              <w:t>79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236AE">
              <w:rPr>
                <w:bCs/>
                <w:color w:val="000000"/>
                <w:szCs w:val="28"/>
              </w:rPr>
              <w:t>80</w:t>
            </w:r>
          </w:p>
        </w:tc>
      </w:tr>
      <w:tr w:rsidR="0059003E" w:rsidRPr="001236AE" w:rsidTr="00354FF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1236AE">
              <w:rPr>
                <w:szCs w:val="28"/>
              </w:rPr>
              <w:t>.1</w:t>
            </w:r>
            <w:r>
              <w:rPr>
                <w:szCs w:val="28"/>
              </w:rPr>
              <w:t>7</w:t>
            </w:r>
            <w:r w:rsidRPr="001236AE">
              <w:rPr>
                <w:szCs w:val="28"/>
              </w:rPr>
              <w:t>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3E" w:rsidRPr="001236AE" w:rsidRDefault="0059003E" w:rsidP="00354FF6">
            <w:pPr>
              <w:rPr>
                <w:szCs w:val="28"/>
              </w:rPr>
            </w:pPr>
            <w:r w:rsidRPr="001236AE">
              <w:rPr>
                <w:szCs w:val="28"/>
              </w:rPr>
              <w:t>Мероприятие  «</w:t>
            </w:r>
            <w:r>
              <w:rPr>
                <w:szCs w:val="28"/>
              </w:rPr>
              <w:t>Информатизация образовательного пространства</w:t>
            </w:r>
            <w:r w:rsidRPr="001236AE">
              <w:rPr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8B6248" w:rsidRDefault="0059003E" w:rsidP="00354FF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Количеств обучающихся на 1 компьютер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Чел/компьютер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B024FC" w:rsidRDefault="0059003E" w:rsidP="00354F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B024FC">
              <w:rPr>
                <w:bCs/>
                <w:color w:val="000000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3E" w:rsidRPr="001236AE" w:rsidRDefault="0059003E" w:rsidP="00354F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10</w:t>
            </w:r>
          </w:p>
        </w:tc>
      </w:tr>
    </w:tbl>
    <w:p w:rsidR="0059003E" w:rsidRDefault="0059003E" w:rsidP="0059003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9003E" w:rsidRPr="001236AE" w:rsidRDefault="0059003E" w:rsidP="0059003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236AE">
        <w:rPr>
          <w:b/>
          <w:szCs w:val="28"/>
        </w:rPr>
        <w:t xml:space="preserve">6. Методика оценки эффективности </w:t>
      </w:r>
      <w:r>
        <w:rPr>
          <w:b/>
          <w:szCs w:val="28"/>
        </w:rPr>
        <w:t xml:space="preserve"> муниципальной </w:t>
      </w:r>
      <w:r w:rsidRPr="001236AE">
        <w:rPr>
          <w:b/>
          <w:szCs w:val="28"/>
        </w:rPr>
        <w:t>программы</w:t>
      </w:r>
    </w:p>
    <w:p w:rsidR="0059003E" w:rsidRPr="001236AE" w:rsidRDefault="0059003E" w:rsidP="005900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236AE">
        <w:rPr>
          <w:szCs w:val="28"/>
        </w:rPr>
        <w:lastRenderedPageBreak/>
        <w:t>Степень достижения целей (решения задач) муниципальной программы (</w:t>
      </w:r>
      <w:proofErr w:type="spellStart"/>
      <w:r w:rsidRPr="001236AE">
        <w:rPr>
          <w:szCs w:val="28"/>
        </w:rPr>
        <w:t>Сд</w:t>
      </w:r>
      <w:proofErr w:type="spellEnd"/>
      <w:r w:rsidRPr="001236AE">
        <w:rPr>
          <w:szCs w:val="28"/>
        </w:rPr>
        <w:t>) определяется по формуле:</w:t>
      </w:r>
    </w:p>
    <w:p w:rsidR="0059003E" w:rsidRPr="001236AE" w:rsidRDefault="0059003E" w:rsidP="0059003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59003E" w:rsidRPr="001236AE" w:rsidRDefault="0059003E" w:rsidP="005900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236AE">
        <w:rPr>
          <w:szCs w:val="28"/>
        </w:rPr>
        <w:t>Сд</w:t>
      </w:r>
      <w:proofErr w:type="spellEnd"/>
      <w:r w:rsidRPr="001236AE">
        <w:rPr>
          <w:szCs w:val="28"/>
        </w:rPr>
        <w:t xml:space="preserve"> = </w:t>
      </w:r>
      <w:proofErr w:type="spellStart"/>
      <w:r w:rsidRPr="001236AE">
        <w:rPr>
          <w:szCs w:val="28"/>
        </w:rPr>
        <w:t>Зф</w:t>
      </w:r>
      <w:proofErr w:type="spellEnd"/>
      <w:r w:rsidRPr="001236AE">
        <w:rPr>
          <w:szCs w:val="28"/>
        </w:rPr>
        <w:t xml:space="preserve"> / </w:t>
      </w:r>
      <w:proofErr w:type="spellStart"/>
      <w:r w:rsidRPr="001236AE">
        <w:rPr>
          <w:szCs w:val="28"/>
        </w:rPr>
        <w:t>Зп</w:t>
      </w:r>
      <w:proofErr w:type="spellEnd"/>
      <w:r w:rsidRPr="001236AE">
        <w:rPr>
          <w:szCs w:val="28"/>
        </w:rPr>
        <w:t xml:space="preserve"> </w:t>
      </w:r>
      <w:r w:rsidRPr="001236AE">
        <w:rPr>
          <w:szCs w:val="28"/>
          <w:lang w:val="en-GB"/>
        </w:rPr>
        <w:t>x</w:t>
      </w:r>
      <w:r w:rsidRPr="001236AE">
        <w:rPr>
          <w:szCs w:val="28"/>
        </w:rPr>
        <w:t xml:space="preserve"> 100%,</w:t>
      </w:r>
    </w:p>
    <w:p w:rsidR="0059003E" w:rsidRPr="001236AE" w:rsidRDefault="0059003E" w:rsidP="005900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236AE">
        <w:rPr>
          <w:szCs w:val="28"/>
        </w:rPr>
        <w:t>где:</w:t>
      </w:r>
    </w:p>
    <w:p w:rsidR="0059003E" w:rsidRPr="001236AE" w:rsidRDefault="0059003E" w:rsidP="005900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236AE">
        <w:rPr>
          <w:szCs w:val="28"/>
        </w:rPr>
        <w:t>Зф</w:t>
      </w:r>
      <w:proofErr w:type="spellEnd"/>
      <w:r w:rsidRPr="001236AE">
        <w:rPr>
          <w:szCs w:val="28"/>
        </w:rPr>
        <w:t xml:space="preserve"> - фактическое значение индикатора (показателя) муниципальной программы;</w:t>
      </w:r>
    </w:p>
    <w:p w:rsidR="0059003E" w:rsidRPr="001236AE" w:rsidRDefault="0059003E" w:rsidP="005900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236AE">
        <w:rPr>
          <w:szCs w:val="28"/>
        </w:rPr>
        <w:t>Зп</w:t>
      </w:r>
      <w:proofErr w:type="spellEnd"/>
      <w:r w:rsidRPr="001236AE">
        <w:rPr>
          <w:szCs w:val="28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59003E" w:rsidRPr="001236AE" w:rsidRDefault="0059003E" w:rsidP="005900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236AE">
        <w:rPr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59003E" w:rsidRPr="001236AE" w:rsidRDefault="0059003E" w:rsidP="005900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9003E" w:rsidRPr="001236AE" w:rsidRDefault="0059003E" w:rsidP="005900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236AE">
        <w:rPr>
          <w:szCs w:val="28"/>
        </w:rPr>
        <w:t xml:space="preserve">Уф = </w:t>
      </w:r>
      <w:proofErr w:type="spellStart"/>
      <w:r w:rsidRPr="001236AE">
        <w:rPr>
          <w:szCs w:val="28"/>
        </w:rPr>
        <w:t>Фф</w:t>
      </w:r>
      <w:proofErr w:type="spellEnd"/>
      <w:r w:rsidRPr="001236AE">
        <w:rPr>
          <w:szCs w:val="28"/>
        </w:rPr>
        <w:t xml:space="preserve"> / </w:t>
      </w:r>
      <w:proofErr w:type="spellStart"/>
      <w:r w:rsidRPr="001236AE">
        <w:rPr>
          <w:szCs w:val="28"/>
        </w:rPr>
        <w:t>Фп</w:t>
      </w:r>
      <w:proofErr w:type="spellEnd"/>
      <w:r w:rsidRPr="001236AE">
        <w:rPr>
          <w:szCs w:val="28"/>
        </w:rPr>
        <w:t xml:space="preserve"> </w:t>
      </w:r>
      <w:r w:rsidRPr="001236AE">
        <w:rPr>
          <w:szCs w:val="28"/>
          <w:lang w:val="en-GB"/>
        </w:rPr>
        <w:t>x</w:t>
      </w:r>
      <w:r w:rsidRPr="001236AE">
        <w:rPr>
          <w:szCs w:val="28"/>
        </w:rPr>
        <w:t xml:space="preserve"> 100%,</w:t>
      </w:r>
    </w:p>
    <w:p w:rsidR="0059003E" w:rsidRPr="001236AE" w:rsidRDefault="0059003E" w:rsidP="005900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236AE">
        <w:rPr>
          <w:szCs w:val="28"/>
        </w:rPr>
        <w:t>где:</w:t>
      </w:r>
    </w:p>
    <w:p w:rsidR="0059003E" w:rsidRPr="001236AE" w:rsidRDefault="0059003E" w:rsidP="005900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236AE">
        <w:rPr>
          <w:szCs w:val="28"/>
        </w:rPr>
        <w:t>Фф</w:t>
      </w:r>
      <w:proofErr w:type="spellEnd"/>
      <w:r w:rsidRPr="001236AE">
        <w:rPr>
          <w:szCs w:val="28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59003E" w:rsidRPr="001236AE" w:rsidRDefault="0059003E" w:rsidP="005900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236AE">
        <w:rPr>
          <w:szCs w:val="28"/>
        </w:rPr>
        <w:t>Фп</w:t>
      </w:r>
      <w:proofErr w:type="spellEnd"/>
      <w:r w:rsidRPr="001236AE">
        <w:rPr>
          <w:szCs w:val="28"/>
        </w:rPr>
        <w:t xml:space="preserve"> - плановый объем финансовых ресурсов на соответствующий отчетный период.</w:t>
      </w:r>
    </w:p>
    <w:p w:rsidR="0059003E" w:rsidRPr="001236AE" w:rsidRDefault="0059003E" w:rsidP="005900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236AE">
        <w:rPr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:rsidR="0059003E" w:rsidRPr="001236AE" w:rsidRDefault="0059003E" w:rsidP="005900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236AE">
        <w:rPr>
          <w:szCs w:val="28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59003E" w:rsidRPr="001236AE" w:rsidRDefault="0059003E" w:rsidP="005900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236AE">
        <w:rPr>
          <w:szCs w:val="28"/>
        </w:rPr>
        <w:t xml:space="preserve">не менее 95 процентов мероприятий, запланированных на отчетный год, </w:t>
      </w:r>
      <w:proofErr w:type="gramStart"/>
      <w:r w:rsidRPr="001236AE">
        <w:rPr>
          <w:szCs w:val="28"/>
        </w:rPr>
        <w:t>выполнены</w:t>
      </w:r>
      <w:proofErr w:type="gramEnd"/>
      <w:r w:rsidRPr="001236AE">
        <w:rPr>
          <w:szCs w:val="28"/>
        </w:rPr>
        <w:t xml:space="preserve"> в полном объеме.</w:t>
      </w:r>
    </w:p>
    <w:p w:rsidR="0059003E" w:rsidRPr="001236AE" w:rsidRDefault="0059003E" w:rsidP="005900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236AE">
        <w:rPr>
          <w:szCs w:val="28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 w:rsidR="0059003E" w:rsidRPr="001236AE" w:rsidRDefault="0059003E" w:rsidP="005900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236AE">
        <w:rPr>
          <w:szCs w:val="28"/>
        </w:rPr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59003E" w:rsidRPr="001236AE" w:rsidRDefault="0059003E" w:rsidP="005900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236AE">
        <w:rPr>
          <w:szCs w:val="28"/>
        </w:rPr>
        <w:t xml:space="preserve">не менее 80 процентов мероприятий, запланированных на отчетный год, </w:t>
      </w:r>
      <w:proofErr w:type="gramStart"/>
      <w:r w:rsidRPr="001236AE">
        <w:rPr>
          <w:szCs w:val="28"/>
        </w:rPr>
        <w:t>выполнены</w:t>
      </w:r>
      <w:proofErr w:type="gramEnd"/>
      <w:r w:rsidRPr="001236AE">
        <w:rPr>
          <w:szCs w:val="28"/>
        </w:rPr>
        <w:t xml:space="preserve"> в полном объеме.</w:t>
      </w:r>
    </w:p>
    <w:p w:rsidR="0059003E" w:rsidRPr="001236A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1236AE">
        <w:rPr>
          <w:szCs w:val="28"/>
        </w:rPr>
        <w:t>Если реализация муниципальной программы не отвечает указанным критериям, уровень эффективности ее реализации признается неудовлетворительным.</w:t>
      </w:r>
    </w:p>
    <w:p w:rsidR="0059003E" w:rsidRPr="001236A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59003E" w:rsidRPr="001236A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59003E" w:rsidRPr="001236AE" w:rsidRDefault="0059003E" w:rsidP="005900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59003E" w:rsidRPr="001236AE" w:rsidRDefault="0059003E" w:rsidP="0059003E">
      <w:pPr>
        <w:rPr>
          <w:szCs w:val="28"/>
        </w:rPr>
      </w:pPr>
      <w:r w:rsidRPr="001236AE">
        <w:rPr>
          <w:szCs w:val="28"/>
        </w:rPr>
        <w:t>Директор программы:</w:t>
      </w:r>
    </w:p>
    <w:p w:rsidR="0059003E" w:rsidRPr="001236AE" w:rsidRDefault="0059003E" w:rsidP="0059003E">
      <w:pPr>
        <w:rPr>
          <w:szCs w:val="28"/>
        </w:rPr>
      </w:pPr>
    </w:p>
    <w:p w:rsidR="0059003E" w:rsidRPr="001236AE" w:rsidRDefault="0059003E" w:rsidP="0059003E">
      <w:pPr>
        <w:tabs>
          <w:tab w:val="left" w:pos="0"/>
        </w:tabs>
        <w:ind w:hanging="360"/>
        <w:rPr>
          <w:szCs w:val="28"/>
        </w:rPr>
      </w:pPr>
      <w:r w:rsidRPr="001236AE">
        <w:rPr>
          <w:szCs w:val="28"/>
        </w:rPr>
        <w:t xml:space="preserve">     Заместитель главы</w:t>
      </w:r>
    </w:p>
    <w:p w:rsidR="0059003E" w:rsidRPr="001236AE" w:rsidRDefault="0059003E" w:rsidP="0059003E">
      <w:pPr>
        <w:tabs>
          <w:tab w:val="left" w:pos="-360"/>
        </w:tabs>
        <w:ind w:hanging="540"/>
        <w:rPr>
          <w:szCs w:val="28"/>
        </w:rPr>
      </w:pPr>
      <w:r w:rsidRPr="001236AE">
        <w:rPr>
          <w:szCs w:val="28"/>
        </w:rPr>
        <w:t xml:space="preserve">       Промышленновского муниципального района                               С.А. </w:t>
      </w:r>
      <w:proofErr w:type="spellStart"/>
      <w:r w:rsidRPr="001236AE">
        <w:rPr>
          <w:szCs w:val="28"/>
        </w:rPr>
        <w:t>Федарюк</w:t>
      </w:r>
      <w:proofErr w:type="spellEnd"/>
    </w:p>
    <w:p w:rsidR="006364DF" w:rsidRDefault="006364DF"/>
    <w:sectPr w:rsidR="006364DF" w:rsidSect="0087009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5238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1C1045"/>
    <w:multiLevelType w:val="hybridMultilevel"/>
    <w:tmpl w:val="A9F6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45E88"/>
    <w:multiLevelType w:val="hybridMultilevel"/>
    <w:tmpl w:val="22F43D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DA41F7"/>
    <w:multiLevelType w:val="hybridMultilevel"/>
    <w:tmpl w:val="A7B67BA4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938"/>
    <w:multiLevelType w:val="hybridMultilevel"/>
    <w:tmpl w:val="71FC68D8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F404D"/>
    <w:multiLevelType w:val="hybridMultilevel"/>
    <w:tmpl w:val="3334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C6297"/>
    <w:multiLevelType w:val="hybridMultilevel"/>
    <w:tmpl w:val="3C7E2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235D4"/>
    <w:multiLevelType w:val="hybridMultilevel"/>
    <w:tmpl w:val="CE8A4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191DDA"/>
    <w:multiLevelType w:val="hybridMultilevel"/>
    <w:tmpl w:val="CEF2D836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64EEC"/>
    <w:multiLevelType w:val="hybridMultilevel"/>
    <w:tmpl w:val="DF8A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03E"/>
    <w:rsid w:val="000E45AB"/>
    <w:rsid w:val="0059003E"/>
    <w:rsid w:val="006364DF"/>
    <w:rsid w:val="008117DA"/>
    <w:rsid w:val="00870092"/>
    <w:rsid w:val="008A7D92"/>
    <w:rsid w:val="008F0DD1"/>
    <w:rsid w:val="00983A7B"/>
    <w:rsid w:val="00DF0944"/>
    <w:rsid w:val="00E346FA"/>
    <w:rsid w:val="00F44F15"/>
    <w:rsid w:val="00F6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003E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59003E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003E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59003E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590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2"/>
    <w:rsid w:val="0059003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3">
    <w:name w:val="Основной текст_"/>
    <w:link w:val="3"/>
    <w:locked/>
    <w:rsid w:val="0059003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59003E"/>
    <w:pPr>
      <w:widowControl w:val="0"/>
      <w:shd w:val="clear" w:color="auto" w:fill="FFFFFF"/>
      <w:spacing w:before="420" w:after="600" w:line="24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6Exact">
    <w:name w:val="Основной текст (6) Exact"/>
    <w:link w:val="6"/>
    <w:locked/>
    <w:rsid w:val="0059003E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59003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38"/>
      <w:szCs w:val="38"/>
      <w:shd w:val="clear" w:color="auto" w:fill="FFFFFF"/>
      <w:lang w:eastAsia="en-US"/>
    </w:rPr>
  </w:style>
  <w:style w:type="character" w:customStyle="1" w:styleId="a4">
    <w:name w:val="Нижний колонтитул Знак"/>
    <w:basedOn w:val="a0"/>
    <w:link w:val="a5"/>
    <w:rsid w:val="0059003E"/>
    <w:rPr>
      <w:rFonts w:eastAsia="Calibri"/>
      <w:sz w:val="28"/>
    </w:rPr>
  </w:style>
  <w:style w:type="paragraph" w:styleId="a5">
    <w:name w:val="footer"/>
    <w:basedOn w:val="a"/>
    <w:link w:val="a4"/>
    <w:rsid w:val="0059003E"/>
    <w:pPr>
      <w:tabs>
        <w:tab w:val="center" w:pos="4677"/>
        <w:tab w:val="right" w:pos="9355"/>
      </w:tabs>
    </w:pPr>
    <w:rPr>
      <w:rFonts w:asciiTheme="minorHAnsi" w:eastAsia="Calibri" w:hAnsiTheme="minorHAnsi" w:cstheme="minorBidi"/>
      <w:sz w:val="28"/>
      <w:szCs w:val="22"/>
      <w:lang w:eastAsia="en-US"/>
    </w:rPr>
  </w:style>
  <w:style w:type="character" w:customStyle="1" w:styleId="1">
    <w:name w:val="Нижний колонтитул Знак1"/>
    <w:basedOn w:val="a0"/>
    <w:link w:val="a5"/>
    <w:uiPriority w:val="99"/>
    <w:semiHidden/>
    <w:rsid w:val="00590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59003E"/>
    <w:rPr>
      <w:rFonts w:eastAsia="Calibri"/>
      <w:sz w:val="28"/>
    </w:rPr>
  </w:style>
  <w:style w:type="paragraph" w:styleId="a7">
    <w:name w:val="header"/>
    <w:basedOn w:val="a"/>
    <w:link w:val="a6"/>
    <w:rsid w:val="0059003E"/>
    <w:pPr>
      <w:tabs>
        <w:tab w:val="center" w:pos="4677"/>
        <w:tab w:val="right" w:pos="9355"/>
      </w:tabs>
    </w:pPr>
    <w:rPr>
      <w:rFonts w:asciiTheme="minorHAnsi" w:eastAsia="Calibri" w:hAnsiTheme="minorHAnsi" w:cstheme="minorBidi"/>
      <w:sz w:val="28"/>
      <w:szCs w:val="22"/>
      <w:lang w:eastAsia="en-US"/>
    </w:rPr>
  </w:style>
  <w:style w:type="character" w:customStyle="1" w:styleId="10">
    <w:name w:val="Верхний колонтитул Знак1"/>
    <w:basedOn w:val="a0"/>
    <w:link w:val="a7"/>
    <w:uiPriority w:val="99"/>
    <w:semiHidden/>
    <w:rsid w:val="00590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9"/>
    <w:rsid w:val="0059003E"/>
    <w:rPr>
      <w:rFonts w:ascii="Tahoma" w:eastAsia="Calibri" w:hAnsi="Tahoma" w:cs="Tahoma"/>
      <w:shd w:val="clear" w:color="auto" w:fill="000080"/>
    </w:rPr>
  </w:style>
  <w:style w:type="paragraph" w:styleId="a9">
    <w:name w:val="Document Map"/>
    <w:basedOn w:val="a"/>
    <w:link w:val="a8"/>
    <w:rsid w:val="0059003E"/>
    <w:pPr>
      <w:shd w:val="clear" w:color="auto" w:fill="000080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link w:val="a9"/>
    <w:uiPriority w:val="99"/>
    <w:semiHidden/>
    <w:rsid w:val="00590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b"/>
    <w:rsid w:val="0059003E"/>
    <w:rPr>
      <w:rFonts w:ascii="Tahoma" w:eastAsia="Calibri" w:hAnsi="Tahoma"/>
      <w:sz w:val="16"/>
      <w:szCs w:val="16"/>
    </w:rPr>
  </w:style>
  <w:style w:type="paragraph" w:styleId="ab">
    <w:name w:val="Balloon Text"/>
    <w:basedOn w:val="a"/>
    <w:link w:val="aa"/>
    <w:rsid w:val="0059003E"/>
    <w:rPr>
      <w:rFonts w:ascii="Tahoma" w:eastAsia="Calibri" w:hAnsi="Tahoma" w:cstheme="minorBidi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b"/>
    <w:uiPriority w:val="99"/>
    <w:semiHidden/>
    <w:rsid w:val="005900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10427</Words>
  <Characters>59437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pk3061</dc:creator>
  <cp:keywords/>
  <dc:description/>
  <cp:lastModifiedBy>pk3061</cp:lastModifiedBy>
  <cp:revision>4</cp:revision>
  <dcterms:created xsi:type="dcterms:W3CDTF">2017-11-22T09:58:00Z</dcterms:created>
  <dcterms:modified xsi:type="dcterms:W3CDTF">2018-04-03T08:30:00Z</dcterms:modified>
</cp:coreProperties>
</file>