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EA" w:rsidRPr="0070405A" w:rsidRDefault="00BB5203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EA" w:rsidRPr="0070405A" w:rsidRDefault="00EB36E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EB36EA" w:rsidRPr="0070405A" w:rsidRDefault="00EB36E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EB36EA" w:rsidRPr="0070405A" w:rsidRDefault="00EB36E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EB36EA" w:rsidRPr="0070405A" w:rsidRDefault="00EB36E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EB36EA" w:rsidRPr="0070405A" w:rsidRDefault="00EB36E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B36EA" w:rsidRPr="0070405A" w:rsidRDefault="00EB36E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 xml:space="preserve">ПОСТАНОВЛЕНИЕ </w:t>
      </w:r>
    </w:p>
    <w:p w:rsidR="00EB36EA" w:rsidRPr="0070405A" w:rsidRDefault="00EB36E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B36EA" w:rsidRPr="0070405A" w:rsidRDefault="00EB36E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>От 13.09.2012г.</w:t>
      </w:r>
      <w:r w:rsidR="0070405A" w:rsidRPr="0070405A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05A">
        <w:rPr>
          <w:rFonts w:cs="Arial"/>
          <w:b/>
          <w:bCs/>
          <w:kern w:val="28"/>
          <w:sz w:val="32"/>
          <w:szCs w:val="32"/>
        </w:rPr>
        <w:t>1404-П</w:t>
      </w:r>
    </w:p>
    <w:p w:rsidR="00EB36EA" w:rsidRPr="0070405A" w:rsidRDefault="00EB36E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B36EA" w:rsidRPr="0070405A" w:rsidRDefault="00EB36E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</w:t>
      </w:r>
    </w:p>
    <w:p w:rsidR="00EB36EA" w:rsidRPr="0070405A" w:rsidRDefault="00EB36E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 xml:space="preserve">администрации Промышленновского </w:t>
      </w:r>
    </w:p>
    <w:p w:rsidR="00EB36EA" w:rsidRPr="0070405A" w:rsidRDefault="00EB36E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>муниципального района</w:t>
      </w:r>
      <w:r w:rsidR="0070405A" w:rsidRPr="0070405A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05A">
        <w:rPr>
          <w:rFonts w:cs="Arial"/>
          <w:b/>
          <w:bCs/>
          <w:kern w:val="28"/>
          <w:sz w:val="32"/>
          <w:szCs w:val="32"/>
        </w:rPr>
        <w:t>от 26.01.2012г.</w:t>
      </w:r>
    </w:p>
    <w:p w:rsidR="00EB36EA" w:rsidRPr="0070405A" w:rsidRDefault="0070405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 xml:space="preserve"> </w:t>
      </w:r>
      <w:r w:rsidR="00EB36EA" w:rsidRPr="0070405A">
        <w:rPr>
          <w:rFonts w:cs="Arial"/>
          <w:b/>
          <w:bCs/>
          <w:kern w:val="28"/>
          <w:sz w:val="32"/>
          <w:szCs w:val="32"/>
        </w:rPr>
        <w:t>97-П « О внесении изменения в постановление</w:t>
      </w:r>
    </w:p>
    <w:p w:rsidR="00EB36EA" w:rsidRPr="0070405A" w:rsidRDefault="00EB36E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>Администрации Промышленновского муниципального</w:t>
      </w:r>
    </w:p>
    <w:p w:rsidR="00EB36EA" w:rsidRPr="0070405A" w:rsidRDefault="00EB36E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 xml:space="preserve"> района от 06.09.2011г. №35-П «О долгосрочной целевой </w:t>
      </w:r>
    </w:p>
    <w:p w:rsidR="00EB36EA" w:rsidRPr="0070405A" w:rsidRDefault="00EB36E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 xml:space="preserve">программе «Борьба с преступностью, профилактика </w:t>
      </w:r>
    </w:p>
    <w:p w:rsidR="00EB36EA" w:rsidRPr="0070405A" w:rsidRDefault="00EB36E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 xml:space="preserve">правонарушений и обеспечение безопасности </w:t>
      </w:r>
    </w:p>
    <w:p w:rsidR="00EB36EA" w:rsidRPr="0070405A" w:rsidRDefault="00EB36E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 xml:space="preserve">дорожного движения в Промышленновском районе </w:t>
      </w:r>
    </w:p>
    <w:p w:rsidR="00EB36EA" w:rsidRPr="0070405A" w:rsidRDefault="00EB36EA" w:rsidP="00704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>на 2010-2014 годы»</w:t>
      </w:r>
    </w:p>
    <w:p w:rsidR="00EB36EA" w:rsidRPr="0070405A" w:rsidRDefault="00EB36EA" w:rsidP="0070405A">
      <w:pPr>
        <w:ind w:left="567" w:firstLine="0"/>
      </w:pPr>
    </w:p>
    <w:p w:rsidR="00EB36EA" w:rsidRPr="0070405A" w:rsidRDefault="00EB36EA" w:rsidP="0070405A">
      <w:pPr>
        <w:ind w:left="567" w:firstLine="0"/>
      </w:pPr>
      <w:r w:rsidRPr="0070405A">
        <w:t xml:space="preserve">В соответствии с Федеральным законом </w:t>
      </w:r>
      <w:r w:rsidR="006C7F8A">
        <w:fldChar w:fldCharType="begin"/>
      </w:r>
      <w:r w:rsidR="00BB5203">
        <w:instrText>HYPERLINK "http://dostup.scli.ru:8111//content/act/96e20c02-1b12-465a-b64c-24aa92270007.html" \t "Logical"</w:instrText>
      </w:r>
      <w:r w:rsidR="006C7F8A">
        <w:fldChar w:fldCharType="separate"/>
      </w:r>
      <w:r w:rsidR="006C7F8A" w:rsidRPr="00787BEC">
        <w:rPr>
          <w:rStyle w:val="a7"/>
        </w:rPr>
        <w:t>от 06.10.2003 N 131-ФЗ</w:t>
      </w:r>
      <w:r w:rsidR="006C7F8A">
        <w:fldChar w:fldCharType="end"/>
      </w:r>
      <w:r w:rsidRPr="0070405A">
        <w:t xml:space="preserve"> «Об общих принципах организации местного самоуправления в Российской Федерации» и</w:t>
      </w:r>
      <w:r w:rsidR="0070405A">
        <w:t xml:space="preserve"> </w:t>
      </w:r>
      <w:r w:rsidRPr="0070405A">
        <w:t>в целях софинансирования расходных обязательств, возникающих при осуществлении мероприятий, предусмотренных долгосрочной целевой программой «Молодежь Кузбасса. Развитие спорта и туризма в Кемеровской области» на 2012-2014 гг.» администрации Промышленновского муниципального района постановляет внести следующие изменения:</w:t>
      </w:r>
    </w:p>
    <w:p w:rsidR="00EB36EA" w:rsidRPr="0070405A" w:rsidRDefault="00EB36EA" w:rsidP="0070405A">
      <w:pPr>
        <w:ind w:left="567" w:firstLine="0"/>
      </w:pPr>
      <w:r w:rsidRPr="0070405A">
        <w:t xml:space="preserve">Пункт 2. Подпрограммы «Комплексные меры противодействия злоупотреблению наркотиками и их незаконному обороту» раздела 7. «Программные мероприятия» долгосрочной целевой программы «Борьба с преступностью, профилактика правонарушений и обеспечение безопасности дорожного движения в Промышленновском районе на 2010-2014 годы» изложить в новой редакции согласно приложению. </w:t>
      </w:r>
    </w:p>
    <w:p w:rsidR="00EB36EA" w:rsidRPr="0070405A" w:rsidRDefault="00EB36EA" w:rsidP="0070405A">
      <w:pPr>
        <w:ind w:left="567" w:firstLine="0"/>
      </w:pPr>
      <w:r w:rsidRPr="0070405A">
        <w:t>И.о. начальника организационного отдела (Торопова Н.В.) обеспечить размещение настоящего постановления на сайте администрации Промышленновского муниципального района.</w:t>
      </w:r>
    </w:p>
    <w:p w:rsidR="00EB36EA" w:rsidRPr="0070405A" w:rsidRDefault="00EB36EA" w:rsidP="0070405A">
      <w:pPr>
        <w:ind w:left="567" w:firstLine="0"/>
      </w:pPr>
      <w:r w:rsidRPr="0070405A">
        <w:t>Постановление вступает в силу со дня его подписания.</w:t>
      </w:r>
    </w:p>
    <w:p w:rsidR="00EB36EA" w:rsidRPr="0070405A" w:rsidRDefault="00EB36EA" w:rsidP="0070405A">
      <w:pPr>
        <w:ind w:left="567" w:firstLine="0"/>
      </w:pPr>
      <w:r w:rsidRPr="0070405A">
        <w:t>Контроль за исполнением настоящего постановления возложить на первого заместителя Главы района Еремеева В.А.</w:t>
      </w:r>
    </w:p>
    <w:p w:rsidR="00EB36EA" w:rsidRPr="0070405A" w:rsidRDefault="00EB36EA" w:rsidP="0070405A">
      <w:pPr>
        <w:ind w:left="567" w:firstLine="0"/>
      </w:pPr>
    </w:p>
    <w:p w:rsidR="00EB36EA" w:rsidRDefault="0070405A" w:rsidP="0070405A">
      <w:pPr>
        <w:ind w:left="567" w:firstLine="0"/>
      </w:pPr>
      <w:r>
        <w:t xml:space="preserve">Глава района </w:t>
      </w:r>
      <w:r w:rsidR="00EB36EA" w:rsidRPr="0070405A">
        <w:t>А.И. Шмидт</w:t>
      </w:r>
    </w:p>
    <w:p w:rsidR="0070405A" w:rsidRPr="0070405A" w:rsidRDefault="0070405A" w:rsidP="0070405A">
      <w:pPr>
        <w:ind w:left="567" w:firstLine="0"/>
      </w:pPr>
    </w:p>
    <w:p w:rsidR="00EB36EA" w:rsidRPr="0070405A" w:rsidRDefault="00EB36EA" w:rsidP="0070405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</w:p>
    <w:p w:rsidR="00EB36EA" w:rsidRPr="0070405A" w:rsidRDefault="00EB36EA" w:rsidP="0070405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EB36EA" w:rsidRPr="0070405A" w:rsidRDefault="00EB36EA" w:rsidP="0070405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EB36EA" w:rsidRPr="0070405A" w:rsidRDefault="00EB36EA" w:rsidP="0070405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>от 13.09.2012г. №1404-П</w:t>
      </w:r>
    </w:p>
    <w:p w:rsidR="00EB36EA" w:rsidRPr="0070405A" w:rsidRDefault="00EB36EA" w:rsidP="0070405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>« О внесении изменения в постановление</w:t>
      </w:r>
    </w:p>
    <w:p w:rsidR="00EB36EA" w:rsidRPr="0070405A" w:rsidRDefault="00EB36EA" w:rsidP="0070405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>администрации П</w:t>
      </w:r>
      <w:r w:rsidR="0070405A">
        <w:rPr>
          <w:rFonts w:cs="Arial"/>
          <w:b/>
          <w:bCs/>
          <w:kern w:val="28"/>
          <w:sz w:val="32"/>
          <w:szCs w:val="32"/>
        </w:rPr>
        <w:t>ромышленновского муниципального</w:t>
      </w:r>
    </w:p>
    <w:p w:rsidR="00EB36EA" w:rsidRPr="0070405A" w:rsidRDefault="00EB36EA" w:rsidP="0070405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>района от 26.01.2012г.</w:t>
      </w:r>
      <w:r w:rsidR="0070405A" w:rsidRPr="0070405A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05A">
        <w:rPr>
          <w:rFonts w:cs="Arial"/>
          <w:b/>
          <w:bCs/>
          <w:kern w:val="28"/>
          <w:sz w:val="32"/>
          <w:szCs w:val="32"/>
        </w:rPr>
        <w:t>97-П «О внесении изменения</w:t>
      </w:r>
    </w:p>
    <w:p w:rsidR="00EB36EA" w:rsidRPr="0070405A" w:rsidRDefault="00EB36EA" w:rsidP="0070405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 xml:space="preserve"> в постановление администрации Промышленновского</w:t>
      </w:r>
    </w:p>
    <w:p w:rsidR="00EB36EA" w:rsidRPr="0070405A" w:rsidRDefault="00EB36EA" w:rsidP="0070405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>муниципального района от 06.09.2011г.</w:t>
      </w:r>
      <w:r w:rsidR="0070405A" w:rsidRPr="0070405A">
        <w:rPr>
          <w:rFonts w:cs="Arial"/>
          <w:b/>
          <w:bCs/>
          <w:kern w:val="28"/>
          <w:sz w:val="32"/>
          <w:szCs w:val="32"/>
        </w:rPr>
        <w:t xml:space="preserve"> </w:t>
      </w:r>
      <w:r w:rsidRPr="0070405A">
        <w:rPr>
          <w:rFonts w:cs="Arial"/>
          <w:b/>
          <w:bCs/>
          <w:kern w:val="28"/>
          <w:sz w:val="32"/>
          <w:szCs w:val="32"/>
        </w:rPr>
        <w:t>35-П</w:t>
      </w:r>
    </w:p>
    <w:p w:rsidR="00EB36EA" w:rsidRPr="0070405A" w:rsidRDefault="00EB36EA" w:rsidP="0070405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>«О долгосрочной целевой программе «Борьба</w:t>
      </w:r>
    </w:p>
    <w:p w:rsidR="00EB36EA" w:rsidRPr="0070405A" w:rsidRDefault="00EB36EA" w:rsidP="0070405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>с преступностью, профилактика правонарушений и</w:t>
      </w:r>
    </w:p>
    <w:p w:rsidR="00EB36EA" w:rsidRPr="0070405A" w:rsidRDefault="00EB36EA" w:rsidP="0070405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>обеспечение безопасности дорожного движении</w:t>
      </w:r>
    </w:p>
    <w:p w:rsidR="00EB36EA" w:rsidRPr="0070405A" w:rsidRDefault="00EB36EA" w:rsidP="0070405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0405A">
        <w:rPr>
          <w:rFonts w:cs="Arial"/>
          <w:b/>
          <w:bCs/>
          <w:kern w:val="28"/>
          <w:sz w:val="32"/>
          <w:szCs w:val="32"/>
        </w:rPr>
        <w:t xml:space="preserve"> в Промышленновском районе на 2012-2014 годы»</w:t>
      </w:r>
    </w:p>
    <w:p w:rsidR="00EB36EA" w:rsidRPr="0070405A" w:rsidRDefault="00EB36EA" w:rsidP="0070405A">
      <w:pPr>
        <w:ind w:left="567" w:firstLine="0"/>
      </w:pPr>
    </w:p>
    <w:tbl>
      <w:tblPr>
        <w:tblW w:w="4658" w:type="pc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2"/>
        <w:gridCol w:w="3973"/>
        <w:gridCol w:w="1684"/>
        <w:gridCol w:w="1314"/>
        <w:gridCol w:w="1446"/>
      </w:tblGrid>
      <w:tr w:rsidR="00EB36EA" w:rsidRPr="0070405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0"/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0"/>
            </w:pPr>
          </w:p>
          <w:p w:rsidR="00EB36EA" w:rsidRPr="0070405A" w:rsidRDefault="00EB36EA" w:rsidP="0070405A">
            <w:pPr>
              <w:pStyle w:val="Table0"/>
            </w:pPr>
            <w:r w:rsidRPr="0070405A">
              <w:t>Наименование мероприятий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0"/>
            </w:pPr>
          </w:p>
          <w:p w:rsidR="00EB36EA" w:rsidRPr="0070405A" w:rsidRDefault="00EB36EA" w:rsidP="0070405A">
            <w:pPr>
              <w:pStyle w:val="Table0"/>
            </w:pPr>
            <w:r w:rsidRPr="0070405A">
              <w:t>Срок исполнения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Объем, всего тысяч руб.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</w:p>
          <w:p w:rsidR="00EB36EA" w:rsidRPr="0070405A" w:rsidRDefault="00EB36EA" w:rsidP="0070405A">
            <w:pPr>
              <w:pStyle w:val="Table"/>
            </w:pPr>
            <w:r w:rsidRPr="0070405A">
              <w:t>Ответственные исполнители</w:t>
            </w:r>
          </w:p>
        </w:tc>
      </w:tr>
      <w:tr w:rsidR="00EB36EA" w:rsidRPr="0070405A"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2.</w:t>
            </w:r>
            <w:r w:rsidR="0070405A">
              <w:t xml:space="preserve"> </w:t>
            </w:r>
            <w:r w:rsidRPr="0070405A">
              <w:t>Подпрограмма «Комплексные меры противодействия злоупотреблению наркотиками и их незаконному обороту»</w:t>
            </w:r>
          </w:p>
        </w:tc>
      </w:tr>
      <w:tr w:rsidR="00EB36EA" w:rsidRPr="0070405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2.1.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Проведение конкурсных туров «Жизнь без наркотиков»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2010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2011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2012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2013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10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8,5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УКМПСТ</w:t>
            </w:r>
          </w:p>
        </w:tc>
      </w:tr>
      <w:tr w:rsidR="00EB36EA" w:rsidRPr="0070405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2.2.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Проведение молодежной акции «Начало трудового летнего сезона» и подведение итогов деятельности молодежных трудовых бригад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2010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2011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2012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 xml:space="preserve"> 2013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5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10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10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10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УКМПСТ</w:t>
            </w:r>
          </w:p>
        </w:tc>
      </w:tr>
      <w:tr w:rsidR="00EB36EA" w:rsidRPr="0070405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2.3.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Конкурс рисунков, плакатов, буклетов, фотографий «Наркотики не для нас, Кузбасс – наркотики здесь лишние»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2010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2011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2012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 xml:space="preserve"> 2013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10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5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5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УКМПСТ</w:t>
            </w:r>
          </w:p>
        </w:tc>
      </w:tr>
      <w:tr w:rsidR="00EB36EA" w:rsidRPr="0070405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2.4.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Проведение районной игры «Зарница», спортивные соревнования, посвященные профилактике употребления психоактивных веществ</w:t>
            </w:r>
          </w:p>
          <w:p w:rsidR="00EB36EA" w:rsidRPr="0070405A" w:rsidRDefault="00EB36EA" w:rsidP="0070405A">
            <w:pPr>
              <w:pStyle w:val="Table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2010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2011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2012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 xml:space="preserve"> 2013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16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10,75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12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УКМПСТ</w:t>
            </w:r>
          </w:p>
        </w:tc>
      </w:tr>
      <w:tr w:rsidR="00EB36EA" w:rsidRPr="0070405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2.5.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Организация работы по борьбе с дикорастущей коноплей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2010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2011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2012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 xml:space="preserve"> 2013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25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13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5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УКМПСТ</w:t>
            </w:r>
          </w:p>
        </w:tc>
      </w:tr>
      <w:tr w:rsidR="00EB36EA" w:rsidRPr="0070405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2.6.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 xml:space="preserve">Проведение цикла семинаров по </w:t>
            </w:r>
            <w:r w:rsidRPr="0070405A">
              <w:lastRenderedPageBreak/>
              <w:t>системе «Подросток - подростку» по программе «Спасибо, нет!»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lastRenderedPageBreak/>
              <w:t>2010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lastRenderedPageBreak/>
              <w:t>2011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2012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 xml:space="preserve"> 2013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lastRenderedPageBreak/>
              <w:t>10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lastRenderedPageBreak/>
              <w:t>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5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5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lastRenderedPageBreak/>
              <w:t>УКМПСТ</w:t>
            </w:r>
          </w:p>
        </w:tc>
      </w:tr>
      <w:tr w:rsidR="00EB36EA" w:rsidRPr="0070405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lastRenderedPageBreak/>
              <w:t>2.7.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Организация работы психологов с подростками в наркологическом кабинете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2010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2011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2012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 xml:space="preserve"> 2013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5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5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МБУЗ ЦРБ</w:t>
            </w:r>
          </w:p>
        </w:tc>
      </w:tr>
      <w:tr w:rsidR="00EB36EA" w:rsidRPr="0070405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2.8.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Приобретение тест-систем для определения нахождения наркотиков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2010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2011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2012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 xml:space="preserve"> 2013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40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30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15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МБУЗ ЦРБ</w:t>
            </w:r>
          </w:p>
        </w:tc>
      </w:tr>
      <w:tr w:rsidR="00EB36EA" w:rsidRPr="0070405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2.9.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Приобретение препаратов для лечения наркомании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2010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2011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2012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 xml:space="preserve"> 2013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35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10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МБУЗ ЦРБ</w:t>
            </w:r>
          </w:p>
        </w:tc>
      </w:tr>
      <w:tr w:rsidR="00EB36EA" w:rsidRPr="0070405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2.10.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 xml:space="preserve">Софинансирование мероприятий, предусмотренных долгосрочной целевой программой «Молодежь Кузбасса. Развитие спорта и туризма в Кемеровской области» на 2012-2014гг.» (Отряд СООПР)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2010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2011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2012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 xml:space="preserve"> 2013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5,25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УКМПСТ</w:t>
            </w:r>
          </w:p>
        </w:tc>
      </w:tr>
      <w:tr w:rsidR="00EB36EA" w:rsidRPr="0070405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Всего по Подпрограмме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2010-2014 годы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2011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2012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2013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  <w:r w:rsidRPr="0070405A">
              <w:t>460,5</w:t>
            </w:r>
          </w:p>
          <w:p w:rsidR="00EB36EA" w:rsidRPr="0070405A" w:rsidRDefault="00EB36EA" w:rsidP="0070405A">
            <w:pPr>
              <w:pStyle w:val="Table"/>
            </w:pPr>
          </w:p>
          <w:p w:rsidR="00EB36EA" w:rsidRPr="0070405A" w:rsidRDefault="00EB36EA" w:rsidP="0070405A">
            <w:pPr>
              <w:pStyle w:val="Table"/>
            </w:pPr>
            <w:r w:rsidRPr="0070405A">
              <w:t>80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111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124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77</w:t>
            </w:r>
          </w:p>
          <w:p w:rsidR="00EB36EA" w:rsidRPr="0070405A" w:rsidRDefault="00EB36EA" w:rsidP="0070405A">
            <w:pPr>
              <w:pStyle w:val="Table"/>
            </w:pPr>
            <w:r w:rsidRPr="0070405A">
              <w:t>68,5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EA" w:rsidRPr="0070405A" w:rsidRDefault="00EB36EA" w:rsidP="0070405A">
            <w:pPr>
              <w:pStyle w:val="Table"/>
            </w:pPr>
          </w:p>
        </w:tc>
      </w:tr>
    </w:tbl>
    <w:p w:rsidR="00EB36EA" w:rsidRPr="0070405A" w:rsidRDefault="00EB36EA" w:rsidP="0070405A">
      <w:pPr>
        <w:ind w:left="567" w:firstLine="0"/>
      </w:pPr>
    </w:p>
    <w:sectPr w:rsidR="00EB36EA" w:rsidRPr="0070405A" w:rsidSect="007040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524"/>
    <w:multiLevelType w:val="hybridMultilevel"/>
    <w:tmpl w:val="55D4FD0A"/>
    <w:lvl w:ilvl="0" w:tplc="215C3A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oNotHyphenateCaps/>
  <w:characterSpacingControl w:val="doNotCompress"/>
  <w:doNotValidateAgainstSchema/>
  <w:doNotDemarcateInvalidXml/>
  <w:compat/>
  <w:rsids>
    <w:rsidRoot w:val="00B805F4"/>
    <w:rsid w:val="000844AE"/>
    <w:rsid w:val="001E1A26"/>
    <w:rsid w:val="001E7D7A"/>
    <w:rsid w:val="00274A7D"/>
    <w:rsid w:val="00282AB3"/>
    <w:rsid w:val="002B7240"/>
    <w:rsid w:val="0034108B"/>
    <w:rsid w:val="003B3429"/>
    <w:rsid w:val="003F6005"/>
    <w:rsid w:val="004D1BF0"/>
    <w:rsid w:val="005055E1"/>
    <w:rsid w:val="00562B71"/>
    <w:rsid w:val="00565762"/>
    <w:rsid w:val="00664909"/>
    <w:rsid w:val="00696560"/>
    <w:rsid w:val="006B7E45"/>
    <w:rsid w:val="006C7F8A"/>
    <w:rsid w:val="007000ED"/>
    <w:rsid w:val="0070405A"/>
    <w:rsid w:val="007425CB"/>
    <w:rsid w:val="00785232"/>
    <w:rsid w:val="007C650E"/>
    <w:rsid w:val="007F4B36"/>
    <w:rsid w:val="009036A6"/>
    <w:rsid w:val="009A714B"/>
    <w:rsid w:val="00B805F4"/>
    <w:rsid w:val="00BA12DA"/>
    <w:rsid w:val="00BB5203"/>
    <w:rsid w:val="00BC76E5"/>
    <w:rsid w:val="00C60562"/>
    <w:rsid w:val="00CC0809"/>
    <w:rsid w:val="00CF38FF"/>
    <w:rsid w:val="00DC3E0C"/>
    <w:rsid w:val="00EB36EA"/>
    <w:rsid w:val="00F6602B"/>
    <w:rsid w:val="00FA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B520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locked/>
    <w:rsid w:val="00BB520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locked/>
    <w:rsid w:val="00BB520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locked/>
    <w:rsid w:val="00BB520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locked/>
    <w:rsid w:val="00BB520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B520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B5203"/>
  </w:style>
  <w:style w:type="paragraph" w:styleId="a3">
    <w:name w:val="Title"/>
    <w:basedOn w:val="a"/>
    <w:link w:val="10"/>
    <w:qFormat/>
    <w:rsid w:val="00B805F4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10">
    <w:name w:val="Название Знак1"/>
    <w:basedOn w:val="a0"/>
    <w:link w:val="a3"/>
    <w:locked/>
    <w:rsid w:val="00B805F4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a4">
    <w:name w:val="Название Знак"/>
    <w:basedOn w:val="a0"/>
    <w:link w:val="a3"/>
    <w:locked/>
    <w:rsid w:val="00B805F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ListParagraph">
    <w:name w:val="List Paragraph"/>
    <w:basedOn w:val="a"/>
    <w:rsid w:val="00B805F4"/>
    <w:pPr>
      <w:ind w:left="720"/>
    </w:pPr>
  </w:style>
  <w:style w:type="table" w:styleId="a5">
    <w:name w:val="Table Grid"/>
    <w:basedOn w:val="a1"/>
    <w:rsid w:val="007425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BB52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BB5203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BB52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B5203"/>
    <w:rPr>
      <w:color w:val="0000FF"/>
      <w:u w:val="none"/>
    </w:rPr>
  </w:style>
  <w:style w:type="paragraph" w:customStyle="1" w:styleId="Application">
    <w:name w:val="Application!Приложение"/>
    <w:rsid w:val="00BB520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520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520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520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B520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4119</CharactersWithSpaces>
  <SharedDoc>false</SharedDoc>
  <HLinks>
    <vt:vector size="6" baseType="variant"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2012-09-12T04:54:00Z</cp:lastPrinted>
  <dcterms:created xsi:type="dcterms:W3CDTF">2017-10-31T08:01:00Z</dcterms:created>
  <dcterms:modified xsi:type="dcterms:W3CDTF">2017-10-31T08:01:00Z</dcterms:modified>
</cp:coreProperties>
</file>