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32" w:rsidRPr="00D82BAA" w:rsidRDefault="00676461" w:rsidP="00D82BAA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932" w:rsidRPr="00D82BAA" w:rsidRDefault="00F40932" w:rsidP="00D82BAA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D82BAA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F40932" w:rsidRPr="00D82BAA" w:rsidRDefault="00F40932" w:rsidP="00D82BAA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D82BAA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F40932" w:rsidRPr="00D82BAA" w:rsidRDefault="00F40932" w:rsidP="00D82BAA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</w:p>
    <w:p w:rsidR="00F40932" w:rsidRPr="00D82BAA" w:rsidRDefault="00F40932" w:rsidP="00D82BAA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D82BAA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F40932" w:rsidRPr="00D82BAA" w:rsidRDefault="00F40932" w:rsidP="00D82BAA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D82BAA">
        <w:rPr>
          <w:rFonts w:cs="Arial"/>
          <w:b/>
          <w:bCs/>
          <w:kern w:val="28"/>
          <w:sz w:val="32"/>
          <w:szCs w:val="32"/>
        </w:rPr>
        <w:t>от «15»июля 2015г. 866-П</w:t>
      </w:r>
    </w:p>
    <w:p w:rsidR="00F40932" w:rsidRPr="00D82BAA" w:rsidRDefault="00F40932" w:rsidP="00D82BAA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D82BAA">
        <w:rPr>
          <w:rFonts w:cs="Arial"/>
          <w:b/>
          <w:bCs/>
          <w:kern w:val="28"/>
          <w:sz w:val="32"/>
          <w:szCs w:val="32"/>
        </w:rPr>
        <w:t>пгт. Промышленная</w:t>
      </w:r>
    </w:p>
    <w:p w:rsidR="00F40932" w:rsidRPr="00D82BAA" w:rsidRDefault="00F40932" w:rsidP="00D82BAA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</w:p>
    <w:p w:rsidR="00F40932" w:rsidRDefault="00F40932" w:rsidP="00D82BAA">
      <w:pPr>
        <w:ind w:firstLine="600"/>
        <w:jc w:val="center"/>
      </w:pPr>
      <w:r w:rsidRPr="00D82BAA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</w:t>
      </w:r>
      <w:r w:rsidRPr="00D82BAA">
        <w:t>»</w:t>
      </w:r>
    </w:p>
    <w:p w:rsidR="00F40932" w:rsidRPr="00D82BAA" w:rsidRDefault="00F40932" w:rsidP="00D82BAA">
      <w:pPr>
        <w:ind w:firstLine="600"/>
      </w:pPr>
    </w:p>
    <w:p w:rsidR="00F40932" w:rsidRPr="00D82BAA" w:rsidRDefault="00F40932" w:rsidP="00D82BAA">
      <w:pPr>
        <w:ind w:firstLine="600"/>
      </w:pPr>
      <w:r w:rsidRPr="00D82BAA">
        <w:t xml:space="preserve">В соответствии с Федеральным законом </w:t>
      </w:r>
      <w:hyperlink r:id="rId6" w:tgtFrame="Logical" w:history="1">
        <w:r w:rsidR="005609F4">
          <w:rPr>
            <w:rStyle w:val="a6"/>
          </w:rPr>
          <w:t>от 27.07.2010 № 210-ФЗ</w:t>
        </w:r>
      </w:hyperlink>
      <w:r w:rsidR="005609F4" w:rsidRPr="00D82BAA">
        <w:t xml:space="preserve"> </w:t>
      </w:r>
      <w:r w:rsidRPr="00D82BAA">
        <w:t xml:space="preserve">«Об организации предоставления государственных и муниципальных услуг», Федеральным законом </w:t>
      </w:r>
      <w:hyperlink r:id="rId7" w:tgtFrame="Logical" w:history="1">
        <w:r w:rsidR="005609F4">
          <w:rPr>
            <w:rStyle w:val="a6"/>
          </w:rPr>
          <w:t>от 06.10.2003 № 131-ФЗ</w:t>
        </w:r>
      </w:hyperlink>
      <w:r w:rsidR="005609F4" w:rsidRPr="00D82BAA">
        <w:t xml:space="preserve"> </w:t>
      </w:r>
      <w:r w:rsidRPr="00D82BAA">
        <w:t xml:space="preserve">«Об общих принципах организации местного самоуправления в Российской Федерации», постановлением администрации Промышленновского муниципального района </w:t>
      </w:r>
      <w:hyperlink r:id="rId8" w:tgtFrame="Logical" w:history="1">
        <w:r w:rsidRPr="005609F4">
          <w:rPr>
            <w:rStyle w:val="a6"/>
          </w:rPr>
          <w:t>от 19.09.2011 1182-П</w:t>
        </w:r>
      </w:hyperlink>
      <w:r w:rsidRPr="00D82BAA">
        <w:t xml:space="preserve"> «Об утверждении порядка разработки и утверждения административных регламентов предоставления муниципальных услуг»</w:t>
      </w:r>
    </w:p>
    <w:p w:rsidR="00F40932" w:rsidRPr="00D82BAA" w:rsidRDefault="00F40932" w:rsidP="00D82BAA">
      <w:pPr>
        <w:ind w:firstLine="600"/>
      </w:pPr>
      <w:r w:rsidRPr="00D82BAA">
        <w:t>1. Утвердить прилагаемый административный регламент предоставления муниципальной услуги «Выдача градостроительных планов земельных участков».</w:t>
      </w:r>
    </w:p>
    <w:p w:rsidR="00F40932" w:rsidRPr="00D82BAA" w:rsidRDefault="00F40932" w:rsidP="00D82BAA">
      <w:pPr>
        <w:ind w:firstLine="600"/>
      </w:pPr>
      <w:r w:rsidRPr="00D82BAA">
        <w:t>2.</w:t>
      </w:r>
      <w:r>
        <w:t xml:space="preserve"> </w:t>
      </w:r>
      <w:r w:rsidRPr="00D82BAA">
        <w:t xml:space="preserve">Постановление администрации Промышленновского муниципального района </w:t>
      </w:r>
      <w:hyperlink r:id="rId9" w:tgtFrame="Cancelling" w:history="1">
        <w:r w:rsidRPr="005609F4">
          <w:rPr>
            <w:rStyle w:val="a6"/>
          </w:rPr>
          <w:t>от 06.05.2015 649-П</w:t>
        </w:r>
      </w:hyperlink>
      <w:r w:rsidRPr="00D82BAA">
        <w:t xml:space="preserve"> «Об утверждении административного регламента оказания муниципальной услуги «Выдача градостроительных планов земельных участков» признать утратившим силу.</w:t>
      </w:r>
    </w:p>
    <w:p w:rsidR="00F40932" w:rsidRPr="00D82BAA" w:rsidRDefault="00F40932" w:rsidP="00D82BAA">
      <w:pPr>
        <w:ind w:firstLine="600"/>
      </w:pPr>
      <w:r w:rsidRPr="00D82BAA">
        <w:t>3. Контроль за исполнением настоящего постановления возложить на первого заместителя главы Промышленновского муниципального района П.А. Петрова.</w:t>
      </w:r>
    </w:p>
    <w:p w:rsidR="00F40932" w:rsidRDefault="00F40932" w:rsidP="00D82BAA">
      <w:pPr>
        <w:ind w:firstLine="600"/>
      </w:pPr>
      <w:r w:rsidRPr="00D82BAA">
        <w:t>4.</w:t>
      </w:r>
      <w:r>
        <w:t xml:space="preserve"> </w:t>
      </w:r>
      <w:r w:rsidRPr="00D82BAA">
        <w:t>Постановление вступает в силу со дня подписания.</w:t>
      </w:r>
    </w:p>
    <w:p w:rsidR="00782C58" w:rsidRPr="00D82BAA" w:rsidRDefault="00782C58" w:rsidP="00D82BAA">
      <w:pPr>
        <w:ind w:firstLine="600"/>
      </w:pPr>
    </w:p>
    <w:p w:rsidR="00F40932" w:rsidRPr="00D82BAA" w:rsidRDefault="00F40932" w:rsidP="00D82BAA">
      <w:pPr>
        <w:ind w:firstLine="600"/>
      </w:pPr>
      <w:r w:rsidRPr="00D82BAA">
        <w:t>И.о. главы</w:t>
      </w:r>
    </w:p>
    <w:p w:rsidR="00F40932" w:rsidRDefault="00F40932" w:rsidP="00D82BAA">
      <w:pPr>
        <w:ind w:firstLine="600"/>
      </w:pPr>
      <w:r w:rsidRPr="00D82BAA">
        <w:t>Промышленновского муниципального района</w:t>
      </w:r>
    </w:p>
    <w:p w:rsidR="00F40932" w:rsidRPr="00D82BAA" w:rsidRDefault="00F40932" w:rsidP="00D82BAA">
      <w:pPr>
        <w:ind w:firstLine="600"/>
      </w:pPr>
      <w:r w:rsidRPr="00D82BAA">
        <w:t>Д.П. Ильин</w:t>
      </w:r>
    </w:p>
    <w:p w:rsidR="00F40932" w:rsidRPr="00D82BAA" w:rsidRDefault="00F40932" w:rsidP="00D82BAA">
      <w:pPr>
        <w:ind w:firstLine="600"/>
      </w:pPr>
      <w:r w:rsidRPr="00D82BAA">
        <w:t>Исп. Ю.А. Крылова</w:t>
      </w:r>
    </w:p>
    <w:p w:rsidR="00F40932" w:rsidRPr="00D82BAA" w:rsidRDefault="00F40932" w:rsidP="00D82BAA">
      <w:pPr>
        <w:ind w:firstLine="600"/>
      </w:pPr>
      <w:r w:rsidRPr="00D82BAA">
        <w:t>Тел. 74734</w:t>
      </w:r>
    </w:p>
    <w:p w:rsidR="00F40932" w:rsidRPr="00D82BAA" w:rsidRDefault="00F40932" w:rsidP="00D82BAA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D82BAA">
        <w:rPr>
          <w:rFonts w:cs="Arial"/>
          <w:b/>
          <w:bCs/>
          <w:kern w:val="28"/>
          <w:sz w:val="32"/>
          <w:szCs w:val="32"/>
        </w:rPr>
        <w:t>УТВЕРЖДЕН</w:t>
      </w:r>
    </w:p>
    <w:p w:rsidR="00F40932" w:rsidRPr="00D82BAA" w:rsidRDefault="00F40932" w:rsidP="00D82BAA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D82BAA">
        <w:rPr>
          <w:rFonts w:cs="Arial"/>
          <w:b/>
          <w:bCs/>
          <w:kern w:val="28"/>
          <w:sz w:val="32"/>
          <w:szCs w:val="32"/>
        </w:rPr>
        <w:t>постановлением</w:t>
      </w:r>
    </w:p>
    <w:p w:rsidR="00F40932" w:rsidRPr="00D82BAA" w:rsidRDefault="00F40932" w:rsidP="00D82BAA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D82BAA">
        <w:rPr>
          <w:rFonts w:cs="Arial"/>
          <w:b/>
          <w:bCs/>
          <w:kern w:val="28"/>
          <w:sz w:val="32"/>
          <w:szCs w:val="32"/>
        </w:rPr>
        <w:t>администрации Промышленновского</w:t>
      </w:r>
    </w:p>
    <w:p w:rsidR="00F40932" w:rsidRPr="00D82BAA" w:rsidRDefault="00F40932" w:rsidP="00D82BAA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D82BAA">
        <w:rPr>
          <w:rFonts w:cs="Arial"/>
          <w:b/>
          <w:bCs/>
          <w:kern w:val="28"/>
          <w:sz w:val="32"/>
          <w:szCs w:val="32"/>
        </w:rPr>
        <w:t>муниципального района</w:t>
      </w:r>
    </w:p>
    <w:p w:rsidR="00F40932" w:rsidRPr="00D82BAA" w:rsidRDefault="00F40932" w:rsidP="00D82BAA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D82BAA">
        <w:rPr>
          <w:rFonts w:cs="Arial"/>
          <w:b/>
          <w:bCs/>
          <w:kern w:val="28"/>
          <w:sz w:val="32"/>
          <w:szCs w:val="32"/>
        </w:rPr>
        <w:t>от 15.07.2015г 866-П</w:t>
      </w:r>
    </w:p>
    <w:p w:rsidR="00F40932" w:rsidRPr="00D82BAA" w:rsidRDefault="00F40932" w:rsidP="00D82BAA">
      <w:pPr>
        <w:ind w:firstLine="600"/>
      </w:pPr>
    </w:p>
    <w:p w:rsidR="00F40932" w:rsidRPr="00D82BAA" w:rsidRDefault="00F40932" w:rsidP="00D82BAA">
      <w:pPr>
        <w:ind w:firstLine="600"/>
        <w:jc w:val="center"/>
        <w:rPr>
          <w:rFonts w:cs="Arial"/>
          <w:b/>
          <w:bCs/>
          <w:kern w:val="32"/>
          <w:sz w:val="32"/>
          <w:szCs w:val="32"/>
        </w:rPr>
      </w:pPr>
      <w:r w:rsidRPr="00D82BAA">
        <w:rPr>
          <w:rFonts w:cs="Arial"/>
          <w:b/>
          <w:bCs/>
          <w:kern w:val="32"/>
          <w:sz w:val="32"/>
          <w:szCs w:val="32"/>
        </w:rPr>
        <w:t>АДМИНИСТРАТИВНЫЙ РЕГЛАМЕНТ предоставления муниципальной услуги «ВЫДАЧА ГРАДОСТРОИТЕЛЬНЫХ ПЛАНОВ ЗЕМЕЛЬНЫХ УЧАСТКОВ»</w:t>
      </w:r>
    </w:p>
    <w:p w:rsidR="00F40932" w:rsidRPr="00D82BAA" w:rsidRDefault="00F40932" w:rsidP="00D82BAA">
      <w:pPr>
        <w:ind w:firstLine="600"/>
      </w:pPr>
    </w:p>
    <w:p w:rsidR="00F40932" w:rsidRPr="00782C58" w:rsidRDefault="00F40932" w:rsidP="00782C58">
      <w:pPr>
        <w:ind w:firstLine="600"/>
        <w:rPr>
          <w:rFonts w:cs="Arial"/>
          <w:b/>
          <w:bCs/>
          <w:sz w:val="28"/>
          <w:szCs w:val="26"/>
        </w:rPr>
      </w:pPr>
      <w:r w:rsidRPr="00782C58">
        <w:rPr>
          <w:rFonts w:cs="Arial"/>
          <w:b/>
          <w:bCs/>
          <w:sz w:val="28"/>
          <w:szCs w:val="26"/>
        </w:rPr>
        <w:t>1. ОБЩИЕ ПОЛОЖЕНИЯ.</w:t>
      </w:r>
    </w:p>
    <w:p w:rsidR="00F40932" w:rsidRPr="00D82BAA" w:rsidRDefault="00F40932" w:rsidP="00D82BAA">
      <w:pPr>
        <w:ind w:firstLine="600"/>
      </w:pPr>
      <w:r w:rsidRPr="00D82BAA">
        <w:t xml:space="preserve">1.1. Предмет регулирования регламента. </w:t>
      </w:r>
    </w:p>
    <w:p w:rsidR="00F40932" w:rsidRPr="00D82BAA" w:rsidRDefault="00F40932" w:rsidP="00D82BAA">
      <w:pPr>
        <w:ind w:firstLine="600"/>
      </w:pPr>
      <w:r w:rsidRPr="00D82BAA">
        <w:t>Административный регламент (далее – регламент) предоставления муниципальной услуги «Выдача градостроительных планов земельных участков» (далее – муниципальная услуга) разработан в целях повышения качества исполнения и доступности муниципальной услуги по подготовке и выдаче градостроительного плана земельного участка и определяет условия, сроки и последовательность действий (административных процедур) при оказании муниципальной услуги.</w:t>
      </w:r>
    </w:p>
    <w:p w:rsidR="00F40932" w:rsidRPr="00D82BAA" w:rsidRDefault="00F40932" w:rsidP="00D82BAA">
      <w:pPr>
        <w:ind w:firstLine="600"/>
      </w:pPr>
      <w:r w:rsidRPr="00D82BAA">
        <w:t xml:space="preserve">1.2. Круг заявителей. </w:t>
      </w:r>
    </w:p>
    <w:p w:rsidR="00F40932" w:rsidRPr="00D82BAA" w:rsidRDefault="00F40932" w:rsidP="00D82BAA">
      <w:pPr>
        <w:ind w:firstLine="600"/>
      </w:pPr>
      <w:r w:rsidRPr="00D82BAA">
        <w:t>Право на получение муниципальной услуги имеют юридические и физические лица (далее – заявители).</w:t>
      </w:r>
    </w:p>
    <w:p w:rsidR="00F40932" w:rsidRPr="00D82BAA" w:rsidRDefault="00F40932" w:rsidP="00D82BAA">
      <w:pPr>
        <w:ind w:firstLine="600"/>
      </w:pPr>
      <w:r w:rsidRPr="00D82BAA">
        <w:t xml:space="preserve">1.3. Требования к порядку информирования о предоставлении услуги. </w:t>
      </w:r>
    </w:p>
    <w:p w:rsidR="00F40932" w:rsidRPr="00D82BAA" w:rsidRDefault="00F40932" w:rsidP="00D82BAA">
      <w:pPr>
        <w:ind w:firstLine="600"/>
      </w:pPr>
      <w:r w:rsidRPr="00D82BAA">
        <w:t>1.3.1. Место нахождения отдела по архитектуре и градостроительству администрации Промышленновского района (далее - отдел): 652380, Кемеровская обл., пгт. Промышленная, ул. Коммунистическая, 23а,</w:t>
      </w:r>
      <w:r>
        <w:t xml:space="preserve"> </w:t>
      </w:r>
      <w:r w:rsidRPr="00D82BAA">
        <w:t>каб.312, 314.</w:t>
      </w:r>
    </w:p>
    <w:p w:rsidR="00F40932" w:rsidRPr="00D82BAA" w:rsidRDefault="00F40932" w:rsidP="00D82BAA">
      <w:pPr>
        <w:ind w:firstLine="600"/>
      </w:pPr>
      <w:r w:rsidRPr="00D82BAA">
        <w:t>График работы: с понедельника по четверг - с 8-30 ч. до 17-30 ч., в пятницу с 8-30 ч. до 16-30 ч.,</w:t>
      </w:r>
      <w:r>
        <w:t xml:space="preserve"> </w:t>
      </w:r>
      <w:r w:rsidRPr="00D82BAA">
        <w:t>перерыв: с 13-00 ч. до 14-00 ч. В летнее время: с понедельника по четверг - с 8-30 ч. до 17-30 ч., перерыв: с 13-00 ч. до 14-00 ч., в пятницу с 8-30 ч. до 14-00 ч. без перерыва на обед.</w:t>
      </w:r>
    </w:p>
    <w:p w:rsidR="00F40932" w:rsidRPr="00D82BAA" w:rsidRDefault="00F40932" w:rsidP="00D82BAA">
      <w:pPr>
        <w:ind w:firstLine="600"/>
      </w:pPr>
      <w:r w:rsidRPr="00D82BAA">
        <w:t>Место нахождения МАУ «Многофункциональный центр предоставления государственных и муниципальных услуг в Промышленновском муниципальном районе» (далее - МФЦ): 652380, Кемеровская обл., пгт. Промышленная, ул. Коммунистическая, 20-А.</w:t>
      </w:r>
    </w:p>
    <w:p w:rsidR="00F40932" w:rsidRPr="00D82BAA" w:rsidRDefault="00F40932" w:rsidP="00D82BAA">
      <w:pPr>
        <w:ind w:firstLine="600"/>
      </w:pPr>
      <w:r w:rsidRPr="00D82BAA">
        <w:t>График работы: с понедельника по четверг - с 8-30 ч. до 18-30 ч., в пятницу с 8-30 ч. до 17-30 ч.,</w:t>
      </w:r>
      <w:r>
        <w:t xml:space="preserve"> </w:t>
      </w:r>
      <w:r w:rsidRPr="00D82BAA">
        <w:t>в субботу с 9-00 ч. до 14-00 ч., без перерыва.</w:t>
      </w:r>
    </w:p>
    <w:p w:rsidR="00F40932" w:rsidRPr="00D82BAA" w:rsidRDefault="00F40932" w:rsidP="00D82BAA">
      <w:pPr>
        <w:ind w:firstLine="600"/>
      </w:pPr>
      <w:r w:rsidRPr="00D82BAA">
        <w:t>1.3.2. Справочные телефоны, факс отдела: (38442) 7-47-34. Справочные телефоны МФЦ: (38442) 7-26-89;</w:t>
      </w:r>
    </w:p>
    <w:p w:rsidR="00F40932" w:rsidRPr="00D82BAA" w:rsidRDefault="00F40932" w:rsidP="00D82BAA">
      <w:pPr>
        <w:ind w:firstLine="600"/>
      </w:pPr>
      <w:r w:rsidRPr="00D82BAA">
        <w:t>1.3.3. Информацию о порядке предоставления муниципальной услуги заявитель может получить</w:t>
      </w:r>
      <w:r>
        <w:t xml:space="preserve"> </w:t>
      </w:r>
      <w:r w:rsidRPr="00D82BAA">
        <w:t xml:space="preserve">в сети Интернет на официальном сайте администрации Промышленновского муниципального района (http://www.adm-promishl-rn.ru/); на Едином портале государственных и муниципальных услуг (http://www.gosuslugi.ru/); в МАУ «Многофункциональный центр предоставления государственных и муниципальных услуг в Промышленновском муниципальном районе» (http://www.mfc-prom.ru/). </w:t>
      </w:r>
    </w:p>
    <w:p w:rsidR="00F40932" w:rsidRPr="00D82BAA" w:rsidRDefault="00F40932" w:rsidP="00D82BAA">
      <w:pPr>
        <w:ind w:firstLine="600"/>
      </w:pPr>
      <w:r w:rsidRPr="00D82BAA">
        <w:t>Адрес электронной почты администрации: adm-Promishl-rn@ako.ru, adm-Promishl-rn@rambler.ru, адрес электронной почты МФЦ: mfc_prom@mail.ru.</w:t>
      </w:r>
    </w:p>
    <w:p w:rsidR="00F40932" w:rsidRPr="00D82BAA" w:rsidRDefault="00F40932" w:rsidP="00D82BAA">
      <w:pPr>
        <w:ind w:firstLine="600"/>
      </w:pPr>
      <w:r w:rsidRPr="00D82BAA">
        <w:t>Информацию о порядке предоставления муниципальной услуги заявитель может получить в местах нахождения органа, предоставляющего муниципальную услугу, на информационных стендах либо с использованием телефонной, почтовой и электронной связи, средств массовой информации.</w:t>
      </w:r>
    </w:p>
    <w:p w:rsidR="00F40932" w:rsidRPr="00782C58" w:rsidRDefault="00F40932" w:rsidP="00782C58">
      <w:pPr>
        <w:ind w:firstLine="600"/>
        <w:rPr>
          <w:rFonts w:cs="Arial"/>
          <w:b/>
          <w:bCs/>
          <w:sz w:val="28"/>
          <w:szCs w:val="26"/>
        </w:rPr>
      </w:pPr>
      <w:r w:rsidRPr="00782C58">
        <w:rPr>
          <w:rFonts w:cs="Arial"/>
          <w:b/>
          <w:bCs/>
          <w:sz w:val="28"/>
          <w:szCs w:val="26"/>
        </w:rPr>
        <w:t>2. СТАНДАРТ ПРЕДОСТАВЛЕНИЯ МУНИЦИПАЛЬНОЙ УСЛУГИ.</w:t>
      </w:r>
    </w:p>
    <w:p w:rsidR="00F40932" w:rsidRPr="00D82BAA" w:rsidRDefault="00F40932" w:rsidP="00D82BAA">
      <w:pPr>
        <w:ind w:firstLine="600"/>
      </w:pPr>
      <w:r w:rsidRPr="00D82BAA">
        <w:t xml:space="preserve">2.1. Наименование услуги. </w:t>
      </w:r>
    </w:p>
    <w:p w:rsidR="00F40932" w:rsidRPr="00D82BAA" w:rsidRDefault="00F40932" w:rsidP="00D82BAA">
      <w:pPr>
        <w:ind w:firstLine="600"/>
      </w:pPr>
      <w:r w:rsidRPr="00D82BAA">
        <w:t>Наименование муниципальной услуги - «Выдача градостроительных планов земельных участков».</w:t>
      </w:r>
    </w:p>
    <w:p w:rsidR="00F40932" w:rsidRPr="00D82BAA" w:rsidRDefault="00F40932" w:rsidP="00D82BAA">
      <w:pPr>
        <w:ind w:firstLine="600"/>
      </w:pPr>
      <w:r w:rsidRPr="00D82BAA">
        <w:t>2.2. Наименование органа, предоставляющего услугу.</w:t>
      </w:r>
    </w:p>
    <w:p w:rsidR="00F40932" w:rsidRPr="00D82BAA" w:rsidRDefault="00F40932" w:rsidP="00D82BAA">
      <w:pPr>
        <w:ind w:firstLine="600"/>
      </w:pPr>
      <w:r w:rsidRPr="00D82BAA">
        <w:t>Муниципальную услугу предоставляет отдел по архитектуре и градостроительству администрации Промышленновского муниципального района (далее - Отдел), МАУ «Многофункциональный центр предоставления государственных и муниципальных услуг в Промышленновском муниципальном районе».</w:t>
      </w:r>
    </w:p>
    <w:p w:rsidR="00F40932" w:rsidRPr="00D82BAA" w:rsidRDefault="00F40932" w:rsidP="00D82BAA">
      <w:pPr>
        <w:ind w:firstLine="600"/>
      </w:pPr>
      <w:r w:rsidRPr="00D82BAA">
        <w:lastRenderedPageBreak/>
        <w:t>2.3. Результат предоставления муниципальной услуги.</w:t>
      </w:r>
    </w:p>
    <w:p w:rsidR="00F40932" w:rsidRPr="00D82BAA" w:rsidRDefault="00F40932" w:rsidP="00D82BAA">
      <w:pPr>
        <w:ind w:firstLine="600"/>
      </w:pPr>
      <w:r w:rsidRPr="00D82BAA">
        <w:t>Выдача</w:t>
      </w:r>
      <w:r>
        <w:t xml:space="preserve"> </w:t>
      </w:r>
      <w:r w:rsidRPr="00D82BAA">
        <w:t>в одном экземпляре:</w:t>
      </w:r>
    </w:p>
    <w:p w:rsidR="00F40932" w:rsidRPr="00D82BAA" w:rsidRDefault="00F40932" w:rsidP="00D82BAA">
      <w:pPr>
        <w:ind w:firstLine="600"/>
      </w:pPr>
      <w:r w:rsidRPr="00D82BAA">
        <w:t>1.</w:t>
      </w:r>
      <w:r>
        <w:t xml:space="preserve"> </w:t>
      </w:r>
      <w:r w:rsidRPr="00D82BAA">
        <w:t>градостроительного плана земельного участка заявителю, а также копии постановления администрации Промышленновского муниципального района об утверждении градостроительного плана;</w:t>
      </w:r>
    </w:p>
    <w:p w:rsidR="00F40932" w:rsidRPr="00D82BAA" w:rsidRDefault="00F40932" w:rsidP="00D82BAA">
      <w:pPr>
        <w:ind w:firstLine="600"/>
      </w:pPr>
      <w:r w:rsidRPr="00D82BAA">
        <w:t>2. уведомление о невозможности выдачи градостроительного плана земельного участка.</w:t>
      </w:r>
    </w:p>
    <w:p w:rsidR="00F40932" w:rsidRPr="00D82BAA" w:rsidRDefault="00F40932" w:rsidP="00D82BAA">
      <w:pPr>
        <w:ind w:firstLine="600"/>
      </w:pPr>
      <w:r w:rsidRPr="00D82BAA">
        <w:t xml:space="preserve">2.4. Срок предоставления муниципальной услуги. </w:t>
      </w:r>
    </w:p>
    <w:p w:rsidR="00F40932" w:rsidRPr="00D82BAA" w:rsidRDefault="00F40932" w:rsidP="00D82BAA">
      <w:pPr>
        <w:ind w:firstLine="600"/>
      </w:pPr>
      <w:r w:rsidRPr="00D82BAA">
        <w:t>С момента получения заявления о выдаче градостроительного плана земельного участка срок прохождения всех административных процедур, необходимых для исполнения муниципальной услуги, не может составлять более 15 календарных дней.</w:t>
      </w:r>
    </w:p>
    <w:p w:rsidR="00F40932" w:rsidRPr="00D82BAA" w:rsidRDefault="00F40932" w:rsidP="00D82BAA">
      <w:pPr>
        <w:ind w:firstLine="600"/>
      </w:pPr>
      <w:r w:rsidRPr="00D82BAA">
        <w:t>2.5. Перечень нормативных актов.</w:t>
      </w:r>
    </w:p>
    <w:p w:rsidR="00F40932" w:rsidRPr="00D82BAA" w:rsidRDefault="00F40932" w:rsidP="00D82BAA">
      <w:pPr>
        <w:ind w:firstLine="600"/>
      </w:pPr>
      <w:r w:rsidRPr="00D82BAA">
        <w:t>Предоставление муниципальной услуги</w:t>
      </w:r>
      <w:r>
        <w:t xml:space="preserve"> </w:t>
      </w:r>
      <w:r w:rsidRPr="00D82BAA">
        <w:t>осуществляется в соответствии с: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>- "</w:t>
      </w:r>
      <w:hyperlink r:id="rId10" w:tgtFrame="Logical" w:history="1">
        <w:r w:rsidR="005609F4">
          <w:rPr>
            <w:rStyle w:val="a6"/>
          </w:rPr>
          <w:t>Конституцией Российской Федерации</w:t>
        </w:r>
      </w:hyperlink>
      <w:r w:rsidRPr="00D82BAA">
        <w:t>" (принята всенародным голосованием 12.12.1993г.) (официальный текст Конституции Российской Федерации с внесенными поправками от 21.07.2014г. опубликован на официальном интернет - портале правовой информации http://www.pravo.gov.ru, 01.08.2014г,в "Собрании законодательства Российской Федерации", 04.08.2014г, N 31, ст. 4398);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>- "</w:t>
      </w:r>
      <w:hyperlink r:id="rId11" w:tgtFrame="Logical" w:history="1">
        <w:r w:rsidR="005609F4">
          <w:rPr>
            <w:rStyle w:val="a6"/>
          </w:rPr>
          <w:t>Градостроительным кодексом Российской Федерации</w:t>
        </w:r>
      </w:hyperlink>
      <w:r w:rsidRPr="00D82BAA">
        <w:t>" от 29.12.2004г.</w:t>
      </w:r>
      <w:r>
        <w:t xml:space="preserve"> </w:t>
      </w:r>
      <w:r w:rsidRPr="00D82BAA">
        <w:t>N 190-ФЗ (опубликован в изданиях "Российская газета", N 290, 30.12.2004г, "Собрание законодательства Российской Федерации", 03.01.2005г, N 1 (часть 1), ст. 16,"Парламентская газета", N 5-6, 14.01.2005г);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>- Приказом Минрегиона Российской Федерации от 10.05.2011г. N 207 "Об утверждении формы градостроительного плана земельного участка" (Зарегистрировано в Минюсте Российской Федерации 24.05.2011г. N 20838) (опубликован в изданиях "Российская газета", N 122, 08.06.2011г);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 xml:space="preserve">- Постановлением Правительства Российской Федерации </w:t>
      </w:r>
      <w:hyperlink r:id="rId12" w:history="1">
        <w:r w:rsidRPr="005609F4">
          <w:rPr>
            <w:rStyle w:val="a6"/>
          </w:rPr>
          <w:t>от 13.02.2006г. N 83</w:t>
        </w:r>
      </w:hyperlink>
      <w:r w:rsidRPr="00D82BAA">
        <w:t xml:space="preserve"> (ред. от 23.08.2014г.)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(опубликован в издании "Собрание законодательства Российской Федерации", 20.02.2006г., N 8, ст. 920).</w:t>
      </w:r>
    </w:p>
    <w:p w:rsidR="00F40932" w:rsidRPr="00D82BAA" w:rsidRDefault="00F40932" w:rsidP="00D82BAA">
      <w:pPr>
        <w:ind w:firstLine="600"/>
      </w:pPr>
      <w:r w:rsidRPr="00D82BAA">
        <w:t>2.6. Исчерпывающий перечень документов, необходимых в соответствии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заявителем.</w:t>
      </w:r>
    </w:p>
    <w:p w:rsidR="00F40932" w:rsidRPr="00D82BAA" w:rsidRDefault="00F40932" w:rsidP="00D82BAA">
      <w:pPr>
        <w:ind w:firstLine="600"/>
      </w:pPr>
      <w:r w:rsidRPr="00D82BAA">
        <w:t>Для</w:t>
      </w:r>
      <w:r>
        <w:t xml:space="preserve"> </w:t>
      </w:r>
      <w:r w:rsidRPr="00D82BAA">
        <w:t>предоставления муниципальной услуги необходимо:</w:t>
      </w:r>
      <w:r>
        <w:t xml:space="preserve"> 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 xml:space="preserve">1.заявление на имя главы Промышленновского муниципального района о предоставлении градостроительного плана земельного участка по форме согласно приложению </w:t>
      </w:r>
      <w:r>
        <w:t xml:space="preserve"> </w:t>
      </w:r>
      <w:r w:rsidRPr="00D82BAA">
        <w:t>1 к настоящему регламенту, в котором указаны сведения:</w:t>
      </w:r>
    </w:p>
    <w:p w:rsidR="00F40932" w:rsidRPr="00D82BAA" w:rsidRDefault="00F40932" w:rsidP="00D82BAA">
      <w:pPr>
        <w:ind w:firstLine="600"/>
      </w:pPr>
      <w:r w:rsidRPr="00D82BAA">
        <w:t>а)</w:t>
      </w:r>
      <w:r>
        <w:t xml:space="preserve"> </w:t>
      </w:r>
      <w:r w:rsidRPr="00D82BAA">
        <w:t xml:space="preserve">о кадастровом номере земельного участка; </w:t>
      </w:r>
    </w:p>
    <w:p w:rsidR="00F40932" w:rsidRPr="00D82BAA" w:rsidRDefault="00F40932" w:rsidP="00D82BAA">
      <w:pPr>
        <w:ind w:firstLine="600"/>
      </w:pPr>
      <w:r w:rsidRPr="00D82BAA">
        <w:t>б) об адресе земельного участка (в случае отсутствия кадастрового номера и адреса, местоположение, позволяющее идентифицировать земельный участок);</w:t>
      </w:r>
    </w:p>
    <w:p w:rsidR="00F40932" w:rsidRPr="00D82BAA" w:rsidRDefault="00F40932" w:rsidP="00D82BAA">
      <w:pPr>
        <w:ind w:firstLine="600"/>
      </w:pPr>
      <w:r w:rsidRPr="00D82BAA">
        <w:t>в) об объектах капитального строительства, расположенных на</w:t>
      </w:r>
      <w:r>
        <w:t xml:space="preserve"> </w:t>
      </w:r>
      <w:r w:rsidRPr="00D82BAA">
        <w:t>земельном участке, поставленных на государственный кадастровый учет;</w:t>
      </w:r>
    </w:p>
    <w:p w:rsidR="00F40932" w:rsidRPr="00D82BAA" w:rsidRDefault="00F40932" w:rsidP="00D82BAA">
      <w:pPr>
        <w:ind w:firstLine="600"/>
      </w:pPr>
      <w:r w:rsidRPr="00D82BAA">
        <w:t>г) об объектах,</w:t>
      </w:r>
      <w:r>
        <w:t xml:space="preserve"> </w:t>
      </w:r>
      <w:r w:rsidRPr="00D82BAA">
        <w:t>включенных</w:t>
      </w:r>
      <w:r>
        <w:t xml:space="preserve"> </w:t>
      </w:r>
      <w:r w:rsidRPr="00D82BAA">
        <w:t>в</w:t>
      </w:r>
      <w:r>
        <w:t xml:space="preserve"> </w:t>
      </w:r>
      <w:r w:rsidRPr="00D82BAA">
        <w:t>единый</w:t>
      </w:r>
      <w:r>
        <w:t xml:space="preserve"> </w:t>
      </w:r>
      <w:r w:rsidRPr="00D82BAA">
        <w:t>государственный</w:t>
      </w:r>
      <w:r>
        <w:t xml:space="preserve"> </w:t>
      </w:r>
      <w:r w:rsidRPr="00D82BAA">
        <w:t>реестр</w:t>
      </w:r>
      <w:r>
        <w:t xml:space="preserve"> </w:t>
      </w:r>
      <w:r w:rsidRPr="00D82BAA">
        <w:t>объектов культурного</w:t>
      </w:r>
      <w:r>
        <w:t xml:space="preserve"> </w:t>
      </w:r>
      <w:r w:rsidRPr="00D82BAA">
        <w:t>наследия</w:t>
      </w:r>
      <w:r>
        <w:t xml:space="preserve"> </w:t>
      </w:r>
      <w:r w:rsidRPr="00D82BAA">
        <w:t>(памятников</w:t>
      </w:r>
      <w:r>
        <w:t xml:space="preserve"> </w:t>
      </w:r>
      <w:r w:rsidRPr="00D82BAA">
        <w:t>истории</w:t>
      </w:r>
      <w:r>
        <w:t xml:space="preserve"> </w:t>
      </w:r>
      <w:r w:rsidRPr="00D82BAA">
        <w:t>и культуры) народов Российской Федерации;</w:t>
      </w:r>
    </w:p>
    <w:p w:rsidR="00F40932" w:rsidRPr="00D82BAA" w:rsidRDefault="00F40932" w:rsidP="00D82BAA">
      <w:pPr>
        <w:ind w:firstLine="600"/>
      </w:pPr>
      <w:r w:rsidRPr="00D82BAA">
        <w:t xml:space="preserve">д) сведения о технических условиях на подключения объекта капитального строительства к сетям инженерно-технического обеспечения (водоснабжение, </w:t>
      </w:r>
      <w:r w:rsidRPr="00D82BAA">
        <w:lastRenderedPageBreak/>
        <w:t>канализирование, теплоснабжение), в случае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также, если истек срок действия технических условий, выданных органом местного самоуправления в составе документов о предоставлении земельного участка;</w:t>
      </w:r>
    </w:p>
    <w:p w:rsidR="00F40932" w:rsidRPr="00D82BAA" w:rsidRDefault="00F40932" w:rsidP="00D82BAA">
      <w:pPr>
        <w:ind w:firstLine="600"/>
      </w:pPr>
      <w:r w:rsidRPr="00D82BAA">
        <w:t>е) сведения о технических условиях на подключения объекта капитального строительства к сетям электроснабжения.</w:t>
      </w:r>
    </w:p>
    <w:p w:rsidR="00F40932" w:rsidRPr="00D82BAA" w:rsidRDefault="00F40932" w:rsidP="00D82BAA">
      <w:pPr>
        <w:ind w:firstLine="600"/>
      </w:pPr>
    </w:p>
    <w:p w:rsidR="00F40932" w:rsidRPr="00D82BAA" w:rsidRDefault="00F40932" w:rsidP="00D82BAA">
      <w:pPr>
        <w:ind w:firstLine="600"/>
      </w:pPr>
      <w:r w:rsidRPr="00D82BAA">
        <w:t>ж) о технических характеристиках (размеры здания) планируемого объекта капитального строительства, реконструкции;</w:t>
      </w:r>
    </w:p>
    <w:p w:rsidR="00F40932" w:rsidRPr="00D82BAA" w:rsidRDefault="00F40932" w:rsidP="00D82BAA">
      <w:pPr>
        <w:ind w:firstLine="600"/>
      </w:pPr>
      <w:r w:rsidRPr="00D82BAA">
        <w:t>з) о цели подготовки градостроительного плана (строительство или реконструкция).</w:t>
      </w:r>
    </w:p>
    <w:p w:rsidR="00F40932" w:rsidRPr="00D82BAA" w:rsidRDefault="00F40932" w:rsidP="00D82BAA">
      <w:pPr>
        <w:ind w:firstLine="600"/>
      </w:pPr>
      <w:r w:rsidRPr="00D82BAA">
        <w:t>2.6.1.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F40932" w:rsidRPr="00D82BAA" w:rsidRDefault="00F40932" w:rsidP="00D82BAA">
      <w:pPr>
        <w:ind w:firstLine="600"/>
      </w:pPr>
      <w:r w:rsidRPr="00D82BAA">
        <w:t>а) документы (их копии или сведения, содержащиеся в них), указанные в пунктах а, б, в, г части 2.6 настоящего регламента, в случае если заявитель не представил данные документы самостоятельно.</w:t>
      </w:r>
    </w:p>
    <w:p w:rsidR="00F40932" w:rsidRPr="00D82BAA" w:rsidRDefault="00F40932" w:rsidP="00D82BAA">
      <w:pPr>
        <w:ind w:firstLine="600"/>
      </w:pPr>
      <w:r w:rsidRPr="00D82BAA">
        <w:t>б) сведения о возможности технологического присоединения на подключение объекта капитального строительства к сетям инженерно-технического обеспечения (кроме электроснабжения), в случае если земельный участок, находящийся в государственной или муниципальной собственности предоставлен с торгов по продаже права собственности (аренды).</w:t>
      </w:r>
    </w:p>
    <w:p w:rsidR="00F40932" w:rsidRPr="00D82BAA" w:rsidRDefault="00F40932" w:rsidP="00D82BAA">
      <w:pPr>
        <w:ind w:firstLine="600"/>
      </w:pPr>
      <w:r w:rsidRPr="00D82BAA">
        <w:t>Документы перечисленные в настоящей части,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по межведомственным запросам и в срок не позднее трех рабочих дней со дня получения соответствующего межведомственного запроса.</w:t>
      </w:r>
    </w:p>
    <w:p w:rsidR="00F40932" w:rsidRPr="00D82BAA" w:rsidRDefault="00F40932" w:rsidP="00D82BAA">
      <w:pPr>
        <w:ind w:firstLine="600"/>
      </w:pPr>
      <w:r w:rsidRPr="00D82BAA"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F40932" w:rsidRPr="00D82BAA" w:rsidRDefault="00F40932" w:rsidP="00D82BAA">
      <w:pPr>
        <w:ind w:firstLine="600"/>
      </w:pPr>
      <w:r w:rsidRPr="00D82BAA">
        <w:t>Перечень оснований для отказа в приеме документов законодательством не предусмотрен.</w:t>
      </w:r>
    </w:p>
    <w:p w:rsidR="00F40932" w:rsidRPr="00D82BAA" w:rsidRDefault="00F40932" w:rsidP="00D82BAA">
      <w:pPr>
        <w:ind w:firstLine="600"/>
      </w:pPr>
      <w:r w:rsidRPr="00D82BAA">
        <w:t>2.7.1. Исчерпывающий перечень оснований для приостановления предоставления муниципальной услуги или выдачи уведомления о невозможности выдачи градостроительного плана земельного участка.</w:t>
      </w:r>
    </w:p>
    <w:p w:rsidR="00F40932" w:rsidRPr="00D82BAA" w:rsidRDefault="00F40932" w:rsidP="00D82BAA">
      <w:pPr>
        <w:ind w:firstLine="600"/>
      </w:pPr>
      <w:r w:rsidRPr="00D82BAA">
        <w:t>Основания для приостановления предоставления услуги не предусмотрены.</w:t>
      </w:r>
    </w:p>
    <w:p w:rsidR="00F40932" w:rsidRPr="00D82BAA" w:rsidRDefault="00F40932" w:rsidP="00D82BAA">
      <w:pPr>
        <w:ind w:firstLine="600"/>
      </w:pPr>
      <w:r w:rsidRPr="00D82BAA">
        <w:t>Перечень оснований для выдачи уведомления о невозможности выдачи градостроительного плана земельного участка: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>- отсутствие в заявлении о выдаче градостроительного плана земельного участка кадастрового номера земельного участка и указания его местоположения;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>- отсутствие сведений о земельном участке, подтвержденные</w:t>
      </w:r>
      <w:r>
        <w:t xml:space="preserve"> </w:t>
      </w:r>
      <w:r w:rsidRPr="00D82BAA">
        <w:t>ответом на межведомственный запрос из органа государственного кадастрового учета;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>- неустановленные, в соответствии с действующим земельным законодательством, границы земельного участка.</w:t>
      </w:r>
    </w:p>
    <w:p w:rsidR="00F40932" w:rsidRPr="00D82BAA" w:rsidRDefault="00F40932" w:rsidP="00D82BAA">
      <w:pPr>
        <w:ind w:firstLine="600"/>
      </w:pPr>
      <w:r w:rsidRPr="00D82BAA">
        <w:t>2.8.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F40932" w:rsidRPr="00D82BAA" w:rsidRDefault="00F40932" w:rsidP="00D82BAA">
      <w:pPr>
        <w:ind w:firstLine="600"/>
      </w:pPr>
      <w:r w:rsidRPr="00D82BAA">
        <w:lastRenderedPageBreak/>
        <w:t>Муниципальная услуга предоставляется на бесплатной основе.</w:t>
      </w:r>
    </w:p>
    <w:p w:rsidR="00F40932" w:rsidRPr="00D82BAA" w:rsidRDefault="00F40932" w:rsidP="00D82BAA">
      <w:pPr>
        <w:ind w:firstLine="600"/>
      </w:pPr>
      <w:r w:rsidRPr="00D82BAA">
        <w:t>2.8.1.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платы.</w:t>
      </w:r>
    </w:p>
    <w:p w:rsidR="00F40932" w:rsidRPr="00D82BAA" w:rsidRDefault="00F40932" w:rsidP="00D82BAA">
      <w:pPr>
        <w:ind w:firstLine="600"/>
      </w:pPr>
      <w:r w:rsidRPr="00D82BAA">
        <w:t>Предоставление необходимых и обязательных услуг не требуется.</w:t>
      </w:r>
      <w:r>
        <w:t xml:space="preserve"> </w:t>
      </w:r>
      <w:r w:rsidRPr="00D82BAA"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услуг.</w:t>
      </w:r>
    </w:p>
    <w:p w:rsidR="00F40932" w:rsidRPr="00D82BAA" w:rsidRDefault="00F40932" w:rsidP="00D82BAA">
      <w:pPr>
        <w:ind w:firstLine="600"/>
      </w:pPr>
      <w:r w:rsidRPr="00D82BAA">
        <w:t xml:space="preserve"> Подача заявления на получение муниципальной услуги при наличии очереди - не более 15 минут.</w:t>
      </w:r>
    </w:p>
    <w:p w:rsidR="00F40932" w:rsidRPr="00D82BAA" w:rsidRDefault="00F40932" w:rsidP="00D82BAA">
      <w:pPr>
        <w:ind w:firstLine="600"/>
      </w:pPr>
      <w:r w:rsidRPr="00D82BAA"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F40932" w:rsidRPr="00D82BAA" w:rsidRDefault="00F40932" w:rsidP="00D82BAA">
      <w:pPr>
        <w:ind w:firstLine="600"/>
      </w:pPr>
      <w:r w:rsidRPr="00D82BAA">
        <w:t>2.9.1. Срок регистрации запроса заявителя о предоставлении муниципальной услуги.</w:t>
      </w:r>
    </w:p>
    <w:p w:rsidR="00F40932" w:rsidRPr="00D82BAA" w:rsidRDefault="00F40932" w:rsidP="00D82BAA">
      <w:pPr>
        <w:ind w:firstLine="600"/>
      </w:pPr>
      <w:r w:rsidRPr="00D82BAA">
        <w:t>В течение одного дня с момента поступления заявления.</w:t>
      </w:r>
    </w:p>
    <w:p w:rsidR="00F40932" w:rsidRPr="00D82BAA" w:rsidRDefault="00F40932" w:rsidP="00D82BAA">
      <w:pPr>
        <w:ind w:firstLine="600"/>
      </w:pPr>
      <w:r w:rsidRPr="00D82BAA">
        <w:t>2.10. Требования к местам предоставления муниципальной услуги.</w:t>
      </w:r>
      <w:r>
        <w:t xml:space="preserve"> </w:t>
      </w:r>
      <w:r w:rsidRPr="00D82BAA">
        <w:t>2.10.1. Прием граждан осуществляется в специально выделенных для предоставления муниципальных услуг помещениях.</w:t>
      </w:r>
    </w:p>
    <w:p w:rsidR="00F40932" w:rsidRPr="00D82BAA" w:rsidRDefault="00F40932" w:rsidP="00D82BAA">
      <w:pPr>
        <w:ind w:firstLine="600"/>
      </w:pPr>
      <w:r w:rsidRPr="00D82BAA">
        <w:t>Помещения содержат места для информирования, ожидания и приема граждан. Помещения соответствуют санитарно-эпидемиологическим правилам и нормам.</w:t>
      </w:r>
    </w:p>
    <w:p w:rsidR="00F40932" w:rsidRPr="00D82BAA" w:rsidRDefault="00F40932" w:rsidP="00D82BAA">
      <w:pPr>
        <w:ind w:firstLine="600"/>
      </w:pPr>
      <w:r w:rsidRPr="00D82BAA">
        <w:t>2.10.2. Места информирования, предназначенные для ознакомления заявителей с информационными материалами, оборудуются информационными стендами. К информационным стендам должна быть обеспечена возможность свободного доступа</w:t>
      </w:r>
      <w:r>
        <w:t xml:space="preserve"> </w:t>
      </w:r>
      <w:r w:rsidRPr="00D82BAA">
        <w:t>граждан.</w:t>
      </w:r>
    </w:p>
    <w:p w:rsidR="00F40932" w:rsidRPr="00D82BAA" w:rsidRDefault="00F40932" w:rsidP="00D82BAA">
      <w:pPr>
        <w:ind w:firstLine="600"/>
      </w:pPr>
      <w:r w:rsidRPr="00D82BAA">
        <w:t>На информационных стендах размещается следующая информация:</w:t>
      </w:r>
      <w:r>
        <w:t xml:space="preserve"> </w:t>
      </w:r>
      <w:r w:rsidRPr="00D82BAA">
        <w:t>номера телефонов, факсов исполнителя муниципальной услуги; адрес официального портала администрации Промышленновского муниципального района в сети Интернет, содержащий информацию о предоставлении муниципальной услуги, адрес официального сайта, адрес электронной почты исполнителя муниципальной услуги; режим работы исполнителя муниципальной услуги; график приема граждан уполномоченными должностными лицами; номера кабинетов, где осуществляются прием письменных обращений граждан и устное информирование граждан; перечень документов, необходимых для предоставления муниципальной услуги.</w:t>
      </w:r>
    </w:p>
    <w:p w:rsidR="00F40932" w:rsidRPr="00D82BAA" w:rsidRDefault="00F40932" w:rsidP="00D82BAA">
      <w:pPr>
        <w:ind w:firstLine="600"/>
      </w:pPr>
      <w:r w:rsidRPr="00D82BAA">
        <w:t>2.10.3. Прием заявителей осуществляется в специально предназначенных для этих целей помещениях (кабинетах), имеющих оптимальные условия для работы.</w:t>
      </w:r>
    </w:p>
    <w:p w:rsidR="00F40932" w:rsidRPr="00D82BAA" w:rsidRDefault="00F40932" w:rsidP="00D82BAA">
      <w:pPr>
        <w:ind w:firstLine="600"/>
      </w:pPr>
      <w:r w:rsidRPr="00D82BAA">
        <w:t>Помещение для приема заявителей должно быть оборудовано табличками с указанием номера кабинета, оснащено мебелью, 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</w:t>
      </w:r>
    </w:p>
    <w:p w:rsidR="00F40932" w:rsidRPr="00D82BAA" w:rsidRDefault="00F40932" w:rsidP="00D82BAA">
      <w:pPr>
        <w:ind w:firstLine="600"/>
      </w:pPr>
      <w:r w:rsidRPr="00D82BAA">
        <w:t>Места ожидания в очереди должны соответствовать комфортным условиям для заявителей, оборудуются стульями, кресельными секциями.</w:t>
      </w:r>
    </w:p>
    <w:p w:rsidR="00F40932" w:rsidRPr="00D82BAA" w:rsidRDefault="00F40932" w:rsidP="00D82BAA">
      <w:pPr>
        <w:ind w:firstLine="600"/>
      </w:pPr>
      <w:r w:rsidRPr="00D82BAA">
        <w:t>2.11. Показатели доступности и качества муниципальной услуги.</w:t>
      </w:r>
    </w:p>
    <w:p w:rsidR="00F40932" w:rsidRPr="00D82BAA" w:rsidRDefault="00F40932" w:rsidP="00D82BAA">
      <w:pPr>
        <w:ind w:firstLine="600"/>
      </w:pPr>
      <w:r w:rsidRPr="00D82BAA">
        <w:t>Показателями доступности предоставления муниципальной услуги являются:</w:t>
      </w:r>
    </w:p>
    <w:p w:rsidR="00F40932" w:rsidRPr="00D82BAA" w:rsidRDefault="00F40932" w:rsidP="00D82BAA">
      <w:pPr>
        <w:ind w:firstLine="600"/>
      </w:pPr>
      <w:r w:rsidRPr="00D82BAA">
        <w:t>а) расположенность помещения в зоне доступности общественного транспорта;</w:t>
      </w:r>
    </w:p>
    <w:p w:rsidR="00F40932" w:rsidRPr="00D82BAA" w:rsidRDefault="00F40932" w:rsidP="00D82BAA">
      <w:pPr>
        <w:ind w:firstLine="600"/>
      </w:pPr>
      <w:r w:rsidRPr="00D82BAA">
        <w:t>б) наличие необходимого количества специалистов, а также помещений, в которых осуществляется прием документов от заявителей;</w:t>
      </w:r>
    </w:p>
    <w:p w:rsidR="00F40932" w:rsidRPr="00D82BAA" w:rsidRDefault="00F40932" w:rsidP="00D82BAA">
      <w:pPr>
        <w:ind w:firstLine="600"/>
      </w:pPr>
      <w:r w:rsidRPr="00D82BAA">
        <w:t>в)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</w:r>
    </w:p>
    <w:p w:rsidR="00F40932" w:rsidRPr="00D82BAA" w:rsidRDefault="00F40932" w:rsidP="00D82BAA">
      <w:pPr>
        <w:ind w:firstLine="600"/>
      </w:pPr>
      <w:r w:rsidRPr="00D82BAA">
        <w:t>Качество предоставления муниципальной услуги характеризуется отсутствием:</w:t>
      </w:r>
    </w:p>
    <w:p w:rsidR="00F40932" w:rsidRPr="00D82BAA" w:rsidRDefault="00F40932" w:rsidP="00D82BAA">
      <w:pPr>
        <w:ind w:firstLine="600"/>
      </w:pPr>
      <w:r w:rsidRPr="00D82BAA">
        <w:lastRenderedPageBreak/>
        <w:t>а) очередей при приеме и выдаче документов заявителям;</w:t>
      </w:r>
    </w:p>
    <w:p w:rsidR="00F40932" w:rsidRPr="00D82BAA" w:rsidRDefault="00F40932" w:rsidP="00D82BAA">
      <w:pPr>
        <w:ind w:firstLine="600"/>
      </w:pPr>
      <w:r w:rsidRPr="00D82BAA">
        <w:t>б) нарушений сроков предоставления муниципальной услуги;</w:t>
      </w:r>
    </w:p>
    <w:p w:rsidR="00F40932" w:rsidRPr="00D82BAA" w:rsidRDefault="00F40932" w:rsidP="00D82BAA">
      <w:pPr>
        <w:ind w:firstLine="600"/>
      </w:pPr>
      <w:r w:rsidRPr="00D82BAA">
        <w:t>в) жалоб на действия (бездействие) муниципальных служащих, предоставляющих муниципальную услугу;</w:t>
      </w:r>
    </w:p>
    <w:p w:rsidR="00F40932" w:rsidRPr="00D82BAA" w:rsidRDefault="00F40932" w:rsidP="00D82BAA">
      <w:pPr>
        <w:ind w:firstLine="600"/>
      </w:pPr>
      <w:r w:rsidRPr="00D82BAA">
        <w:t>г) жалоб на некорректное, невнимательное отношение муниципальных служащих, оказывающих муниципальную услугу, к заявителям.</w:t>
      </w:r>
    </w:p>
    <w:p w:rsidR="00F40932" w:rsidRPr="00D82BAA" w:rsidRDefault="00F40932" w:rsidP="00D82BAA">
      <w:pPr>
        <w:ind w:firstLine="600"/>
      </w:pPr>
      <w:r w:rsidRPr="00D82BAA">
        <w:t>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</w:r>
    </w:p>
    <w:p w:rsidR="00F40932" w:rsidRPr="00D82BAA" w:rsidRDefault="00F40932" w:rsidP="00D82BAA">
      <w:pPr>
        <w:ind w:firstLine="600"/>
      </w:pPr>
      <w:r w:rsidRPr="00D82BAA">
        <w:t>2.12. Особенности предоставления муниципальной услуги в электронной форме.</w:t>
      </w:r>
    </w:p>
    <w:p w:rsidR="00F40932" w:rsidRPr="00D82BAA" w:rsidRDefault="00F40932" w:rsidP="00D82BAA">
      <w:pPr>
        <w:ind w:firstLine="600"/>
      </w:pPr>
      <w:r w:rsidRPr="00D82BAA">
        <w:t>Консультацию о порядке получения муниципальной услуги в электронной форме можно получить через Интернет - приемную или через Портал государственных и муниципальных услуг администрации Промышленновского муниципального района.</w:t>
      </w:r>
    </w:p>
    <w:p w:rsidR="00F40932" w:rsidRPr="00D82BAA" w:rsidRDefault="00F40932" w:rsidP="00D82BAA">
      <w:pPr>
        <w:ind w:firstLine="600"/>
      </w:pPr>
      <w:r w:rsidRPr="00D82BAA">
        <w:t>В электронной форме заявление подается через Портал государственных и муниципальных услуг администрации Промышленновского муниципального района (</w:t>
      </w:r>
      <w:r w:rsidRPr="008A1B83">
        <w:t>http://www.adm-promishl-rn.ru/</w:t>
      </w:r>
      <w:r w:rsidRPr="00D82BAA">
        <w:t>), или Единый портал</w:t>
      </w:r>
      <w:r>
        <w:t xml:space="preserve"> </w:t>
      </w:r>
      <w:r w:rsidRPr="00D82BAA">
        <w:t xml:space="preserve">государственных и муниципальных услуг (функций) (http:// </w:t>
      </w:r>
      <w:r w:rsidRPr="008A1B83">
        <w:t>www.gosuslugi.ru/</w:t>
      </w:r>
      <w:r w:rsidRPr="00D82BAA">
        <w:t>).</w:t>
      </w:r>
    </w:p>
    <w:p w:rsidR="00F40932" w:rsidRPr="00782C58" w:rsidRDefault="00F40932" w:rsidP="00782C58">
      <w:pPr>
        <w:ind w:firstLine="600"/>
        <w:rPr>
          <w:rFonts w:cs="Arial"/>
          <w:b/>
          <w:bCs/>
          <w:sz w:val="28"/>
          <w:szCs w:val="26"/>
        </w:rPr>
      </w:pPr>
      <w:r w:rsidRPr="00782C58">
        <w:rPr>
          <w:rFonts w:cs="Arial"/>
          <w:b/>
          <w:bCs/>
          <w:sz w:val="28"/>
          <w:szCs w:val="26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F40932" w:rsidRPr="00D82BAA" w:rsidRDefault="00F40932" w:rsidP="00D82BAA">
      <w:pPr>
        <w:ind w:firstLine="600"/>
      </w:pPr>
      <w:r w:rsidRPr="00D82BAA">
        <w:t>3.1. Описание последовательности действий при предоставлении муниципальной услуги.</w:t>
      </w:r>
    </w:p>
    <w:p w:rsidR="00F40932" w:rsidRPr="00D82BAA" w:rsidRDefault="00F40932" w:rsidP="00D82BAA">
      <w:pPr>
        <w:ind w:firstLine="600"/>
      </w:pPr>
      <w:r w:rsidRPr="00D82BAA">
        <w:t>3.1.1. Предоставление муниципальной услуги включает в себя следующие процедуры:</w:t>
      </w:r>
    </w:p>
    <w:p w:rsidR="00F40932" w:rsidRPr="00D82BAA" w:rsidRDefault="00F40932" w:rsidP="00D82BAA">
      <w:pPr>
        <w:ind w:firstLine="600"/>
      </w:pPr>
      <w:r w:rsidRPr="00D82BAA">
        <w:t>а) прием, первичная поверка и регистрация заявления;</w:t>
      </w:r>
    </w:p>
    <w:p w:rsidR="00F40932" w:rsidRPr="00D82BAA" w:rsidRDefault="00F40932" w:rsidP="00D82BAA">
      <w:pPr>
        <w:ind w:firstLine="600"/>
      </w:pPr>
      <w:r w:rsidRPr="00D82BAA">
        <w:t>б) формирование и направление межведомственных запросов в органы, участвующие в предоставлении муниципальной услуги;</w:t>
      </w:r>
    </w:p>
    <w:p w:rsidR="00F40932" w:rsidRPr="00D82BAA" w:rsidRDefault="00F40932" w:rsidP="00D82BAA">
      <w:pPr>
        <w:ind w:firstLine="600"/>
      </w:pPr>
      <w:r w:rsidRPr="00D82BAA">
        <w:t>в) подготовка и оформление градостроительного плана либо уведомления о невозможности выдачи градостроительного плана;</w:t>
      </w:r>
    </w:p>
    <w:p w:rsidR="00F40932" w:rsidRPr="00D82BAA" w:rsidRDefault="00F40932" w:rsidP="00D82BAA">
      <w:pPr>
        <w:ind w:firstLine="600"/>
      </w:pPr>
      <w:r w:rsidRPr="00D82BAA">
        <w:t xml:space="preserve">г) выдача заявителю градостроительного плана земельного участка и копии постановления о его утверждении. </w:t>
      </w:r>
    </w:p>
    <w:p w:rsidR="00F40932" w:rsidRPr="00D82BAA" w:rsidRDefault="00F40932" w:rsidP="00D82BAA">
      <w:pPr>
        <w:ind w:firstLine="600"/>
      </w:pPr>
      <w:r w:rsidRPr="00D82BAA">
        <w:t>3.1.2. Блок-схема последовательности действий по предоставлению муниципальной услуги представлена в приложении</w:t>
      </w:r>
      <w:r>
        <w:t xml:space="preserve"> </w:t>
      </w:r>
      <w:r w:rsidRPr="00D82BAA">
        <w:t>3.</w:t>
      </w:r>
    </w:p>
    <w:p w:rsidR="00F40932" w:rsidRPr="00D82BAA" w:rsidRDefault="00F40932" w:rsidP="00D82BAA">
      <w:pPr>
        <w:ind w:firstLine="600"/>
      </w:pPr>
      <w:r w:rsidRPr="00D82BAA">
        <w:t>3.2. Консультирование заявителя</w:t>
      </w:r>
    </w:p>
    <w:p w:rsidR="00F40932" w:rsidRPr="00D82BAA" w:rsidRDefault="00F40932" w:rsidP="00D82BAA">
      <w:pPr>
        <w:ind w:firstLine="600"/>
      </w:pPr>
      <w:r w:rsidRPr="00D82BAA">
        <w:t>Заявитель вправе обратиться в отдел лично, по телефону и (или) по электронной почте для получения консультаций о порядке получения муниципальной услуги.</w:t>
      </w:r>
    </w:p>
    <w:p w:rsidR="00F40932" w:rsidRPr="00D82BAA" w:rsidRDefault="00F40932" w:rsidP="00D82BAA">
      <w:pPr>
        <w:ind w:firstLine="600"/>
      </w:pPr>
      <w:r w:rsidRPr="00D82BAA">
        <w:t>Должностное лицо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F40932" w:rsidRPr="00D82BAA" w:rsidRDefault="00F40932" w:rsidP="00D82BAA">
      <w:pPr>
        <w:ind w:firstLine="600"/>
      </w:pPr>
      <w:r w:rsidRPr="00D82BAA">
        <w:t>Процедуры, устанавливаемые настоящим пунктом, осуществляются в день обращения заявителя.</w:t>
      </w:r>
    </w:p>
    <w:p w:rsidR="00F40932" w:rsidRPr="00D82BAA" w:rsidRDefault="00F40932" w:rsidP="00D82BAA">
      <w:pPr>
        <w:ind w:firstLine="600"/>
      </w:pPr>
      <w:r w:rsidRPr="00D82BAA">
        <w:t>Результат процедур: консультация по составу, форме представляемой документации и другим вопросам получения разрешения.</w:t>
      </w:r>
    </w:p>
    <w:p w:rsidR="00F40932" w:rsidRPr="00D82BAA" w:rsidRDefault="00F40932" w:rsidP="00D82BAA">
      <w:pPr>
        <w:ind w:firstLine="600"/>
      </w:pPr>
      <w:r w:rsidRPr="00D82BAA">
        <w:t>3.3. Принятие и регистрация заявления.</w:t>
      </w:r>
    </w:p>
    <w:p w:rsidR="00F40932" w:rsidRPr="00D82BAA" w:rsidRDefault="00F40932" w:rsidP="00D82BAA">
      <w:pPr>
        <w:ind w:firstLine="600"/>
      </w:pPr>
      <w:r w:rsidRPr="00D82BAA">
        <w:t>3.3.1. Заявитель лично или через доверенное лицо, в бумажной форме или по электронной почте,</w:t>
      </w:r>
      <w:r>
        <w:t xml:space="preserve"> </w:t>
      </w:r>
      <w:r w:rsidRPr="00D82BAA">
        <w:t>через портал услуг либо</w:t>
      </w:r>
      <w:r>
        <w:t xml:space="preserve"> </w:t>
      </w:r>
      <w:r w:rsidRPr="00D82BAA">
        <w:t xml:space="preserve">через многофункциональный центр подает письменное заявление о предоставлении муниципальной услуги и </w:t>
      </w:r>
      <w:r w:rsidRPr="00D82BAA">
        <w:lastRenderedPageBreak/>
        <w:t>направляет документы в соответствии с частью 2.6 настоящего регламента в администрацию Промышленновского муниципального района.</w:t>
      </w:r>
    </w:p>
    <w:p w:rsidR="00F40932" w:rsidRPr="00D82BAA" w:rsidRDefault="00F40932" w:rsidP="00D82BAA">
      <w:pPr>
        <w:ind w:firstLine="600"/>
      </w:pPr>
      <w:r w:rsidRPr="00D82BAA">
        <w:t>Заявление о предоставлении муниципальной услуги в электронной форме направляется в администрацию Промышленновского муниципального района</w:t>
      </w:r>
      <w:r>
        <w:t xml:space="preserve"> </w:t>
      </w:r>
      <w:r w:rsidRPr="00D82BAA">
        <w:t xml:space="preserve">по электронной почте или в электронной форме. Документы, предусмотренные частью 2.6.1 настоящего регламента, направляются заявителем так же по электронной почте. Представление документов на бумажном носителе в этом случае не требуется. Регистрация заявления, поступившего в электронной форме, осуществляется в установленном порядке. </w:t>
      </w:r>
    </w:p>
    <w:p w:rsidR="00F40932" w:rsidRPr="00D82BAA" w:rsidRDefault="00F40932" w:rsidP="00D82BAA">
      <w:pPr>
        <w:ind w:firstLine="600"/>
      </w:pPr>
      <w:r w:rsidRPr="00D82BAA">
        <w:t>3.3.2.Должностное лицо отдела, ведущий прием заявлений, осуществляет: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 xml:space="preserve">- проверку наличия документов, предусмотренных частью 2.6 настоящего регламента; 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>- 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>должностное лицо отдела осуществляет: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>- прием и регистрацию заявления в специальном журнале с присвоением входящего номера, даты исполнения муниципальной услуги;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>- направление заявления на рассмотрение главе Промышленновского муниципального района.</w:t>
      </w:r>
    </w:p>
    <w:p w:rsidR="00F40932" w:rsidRPr="00D82BAA" w:rsidRDefault="00F40932" w:rsidP="00D82BAA">
      <w:pPr>
        <w:ind w:firstLine="600"/>
      </w:pPr>
      <w:r w:rsidRPr="00D82BAA">
        <w:t>Процедуры устанавливаемые данной частью осуществляются в течение одного дня со дня приема заявления.</w:t>
      </w:r>
    </w:p>
    <w:p w:rsidR="00F40932" w:rsidRPr="00D82BAA" w:rsidRDefault="00F40932" w:rsidP="00D82BAA">
      <w:pPr>
        <w:ind w:firstLine="600"/>
      </w:pPr>
      <w:r w:rsidRPr="00D82BAA">
        <w:t>Результат процедур: зарегистрированное заявление о выдаче разрешения на ввод в эксплуатацию объекта капитального строительства, направленное на рассмотрение главе Промышленновского муниципального района.</w:t>
      </w:r>
    </w:p>
    <w:p w:rsidR="00F40932" w:rsidRPr="00D82BAA" w:rsidRDefault="00F40932" w:rsidP="00D82BAA">
      <w:pPr>
        <w:ind w:firstLine="600"/>
      </w:pPr>
      <w:r w:rsidRPr="00D82BAA">
        <w:t>3.3. Формирование и направление межведомственных запросов в органы, участвующие в предоставлении муниципальной услуги.</w:t>
      </w:r>
    </w:p>
    <w:p w:rsidR="00F40932" w:rsidRPr="00D82BAA" w:rsidRDefault="00F40932" w:rsidP="00D82BAA">
      <w:pPr>
        <w:ind w:firstLine="600"/>
      </w:pPr>
      <w:r w:rsidRPr="00D82BAA">
        <w:t>3.3.1. 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F40932" w:rsidRPr="00D82BAA" w:rsidRDefault="00F40932" w:rsidP="00D82BAA">
      <w:pPr>
        <w:ind w:firstLine="600"/>
      </w:pPr>
      <w:r w:rsidRPr="00D82BAA">
        <w:t>1. в Управление</w:t>
      </w:r>
      <w:r>
        <w:t xml:space="preserve"> </w:t>
      </w:r>
      <w:r w:rsidRPr="00D82BAA">
        <w:t xml:space="preserve">Федеральной службы государственной регистрации, кадастра и картографии по Кемеровской области (РОСРЕЕСТР) о предоставлении: 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 xml:space="preserve">- кадастровой выписки о земельном участке; 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>- сведений об объектах капитального строительства,</w:t>
      </w:r>
      <w:r>
        <w:t xml:space="preserve"> </w:t>
      </w:r>
      <w:r w:rsidRPr="00D82BAA">
        <w:t>расположенных на</w:t>
      </w:r>
      <w:r>
        <w:t xml:space="preserve"> </w:t>
      </w:r>
      <w:r w:rsidRPr="00D82BAA">
        <w:t>земельном участке, поставленных на государственный кадастровый учет.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>2. в соответствующие подразделения органов местного самоуправления, организации обеспечивающие технологическое присоединение объекта капитального строительства к инженерным сетям (кроме электроснабжения) о предоставлении: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>- сведений о технических условиях на подключение объекта капитального строительства к сетям инженерно-технического обеспечения, в случае если земельный участок, находящийся в государственной или муниципальной собственности предоставлен с торгов по продаже права собственности (аренды).</w:t>
      </w:r>
    </w:p>
    <w:p w:rsidR="00F40932" w:rsidRPr="00D82BAA" w:rsidRDefault="00F40932" w:rsidP="00D82BAA">
      <w:pPr>
        <w:ind w:firstLine="600"/>
      </w:pPr>
      <w:r w:rsidRPr="00D82BAA">
        <w:t>3. в федеральные органы охраны объектов культурного наследия (регионального органа охраны объектов культурного наследия) о предоставлении: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>- выписки из реестра федерального органа охраны объектов культурного наследия (регионального органа охраны объектов культурного наследия), содержащую сведения об объектах культурного наследия (памятников</w:t>
      </w:r>
      <w:r>
        <w:t xml:space="preserve"> </w:t>
      </w:r>
      <w:r w:rsidRPr="00D82BAA">
        <w:t>истории</w:t>
      </w:r>
      <w:r>
        <w:t xml:space="preserve"> </w:t>
      </w:r>
      <w:r w:rsidRPr="00D82BAA">
        <w:t>и культуры) народов Российской Федерации.</w:t>
      </w:r>
    </w:p>
    <w:p w:rsidR="00F40932" w:rsidRPr="00D82BAA" w:rsidRDefault="00F40932" w:rsidP="00D82BAA">
      <w:pPr>
        <w:ind w:firstLine="600"/>
      </w:pPr>
      <w:r w:rsidRPr="00D82BAA">
        <w:t>Процедуры, устанавливаемые настоящим пунктом, осуществляются в течение 2-х рабочих дней с момента поступления заявления о предоставлении муниципальной услуги.</w:t>
      </w:r>
    </w:p>
    <w:p w:rsidR="00F40932" w:rsidRPr="00D82BAA" w:rsidRDefault="00F40932" w:rsidP="00D82BAA">
      <w:pPr>
        <w:ind w:firstLine="600"/>
      </w:pPr>
      <w:r w:rsidRPr="00D82BAA">
        <w:t xml:space="preserve">Результат процедуры: направленные в органы власти запросы. </w:t>
      </w:r>
    </w:p>
    <w:p w:rsidR="00F40932" w:rsidRPr="00D82BAA" w:rsidRDefault="00F40932" w:rsidP="00D82BAA">
      <w:pPr>
        <w:ind w:firstLine="600"/>
      </w:pPr>
      <w:r w:rsidRPr="00D82BAA">
        <w:lastRenderedPageBreak/>
        <w:t>3.3.2. Специалисты поставщиков данных на основании запросов, поступивших через систему межведомственного электронного взаимодействия, предоставляют запрашиваемые документы (информацию) или направляют уведомления об отсутствии документа и (или) информации, необходимых для предоставления муниципальной услуги (далее – уведомление о невозможности выдачи градостроительного плана земельного участка).</w:t>
      </w:r>
    </w:p>
    <w:p w:rsidR="00F40932" w:rsidRPr="00D82BAA" w:rsidRDefault="00F40932" w:rsidP="00D82BAA">
      <w:pPr>
        <w:ind w:firstLine="600"/>
      </w:pPr>
      <w:r w:rsidRPr="00D82BAA">
        <w:t>Процедуры, устанавливаемые настоящей частью, осуществляются в течение 3-х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Федерации.</w:t>
      </w:r>
    </w:p>
    <w:p w:rsidR="00F40932" w:rsidRPr="00D82BAA" w:rsidRDefault="00F40932" w:rsidP="00D82BAA">
      <w:pPr>
        <w:ind w:firstLine="600"/>
      </w:pPr>
      <w:r w:rsidRPr="00D82BAA">
        <w:t>Результат процедур: запрошенные отделом документы (сведения о них) от органов власти.</w:t>
      </w:r>
    </w:p>
    <w:p w:rsidR="00F40932" w:rsidRPr="00D82BAA" w:rsidRDefault="00F40932" w:rsidP="00D82BAA">
      <w:pPr>
        <w:ind w:firstLine="600"/>
      </w:pPr>
      <w:r w:rsidRPr="00D82BAA">
        <w:t>3.4. Подготовка и оформление градостроительного плана или уведомления о невозможности выдачи градостроительного плана земельного участка.</w:t>
      </w:r>
    </w:p>
    <w:p w:rsidR="00F40932" w:rsidRPr="00D82BAA" w:rsidRDefault="00F40932" w:rsidP="00D82BAA">
      <w:pPr>
        <w:ind w:firstLine="600"/>
      </w:pPr>
      <w:r w:rsidRPr="00D82BAA">
        <w:t>3.4.1. Подготовка градостроительного плана земельного участка осуществляется специалистом отдела в соответствии с</w:t>
      </w:r>
      <w:r>
        <w:t xml:space="preserve"> </w:t>
      </w:r>
      <w:r w:rsidRPr="00D82BAA">
        <w:t>приказом Минрегина Российской Федерации от 10.05.2011г.</w:t>
      </w:r>
      <w:r>
        <w:t xml:space="preserve"> </w:t>
      </w:r>
      <w:r w:rsidRPr="00D82BAA">
        <w:t>207 «Об утверждении формы градостроительного плана земельного участка».</w:t>
      </w:r>
    </w:p>
    <w:p w:rsidR="00F40932" w:rsidRPr="00D82BAA" w:rsidRDefault="00F40932" w:rsidP="00D82BAA">
      <w:pPr>
        <w:ind w:firstLine="600"/>
      </w:pPr>
      <w:r w:rsidRPr="00D82BAA">
        <w:t>3.4.2. В случае, если земельный участок, находящийся в государственной или муниципальной собственности предоставлен правообладателю не с торгов по продаже права собственности (аренды), возможность технологического присоединения объекта капитального строительства, определяет специалист отдела на основании:</w:t>
      </w:r>
    </w:p>
    <w:p w:rsidR="00F40932" w:rsidRPr="00D82BAA" w:rsidRDefault="00F40932" w:rsidP="00D82BAA">
      <w:pPr>
        <w:ind w:firstLine="600"/>
      </w:pPr>
      <w:r w:rsidRPr="00D82BAA">
        <w:t>информации о разрешенном использовании земельного участка;</w:t>
      </w:r>
    </w:p>
    <w:p w:rsidR="00F40932" w:rsidRPr="00D82BAA" w:rsidRDefault="00F40932" w:rsidP="00D82BAA">
      <w:pPr>
        <w:ind w:firstLine="600"/>
      </w:pPr>
      <w:r w:rsidRPr="00D82BAA">
        <w:t>предельных параметров разрешенного строительства (реконструкции) объектов капитального строительства, установленных в отношении данного земельного участка;</w:t>
      </w:r>
    </w:p>
    <w:p w:rsidR="00F40932" w:rsidRPr="00D82BAA" w:rsidRDefault="00F40932" w:rsidP="00D82BAA">
      <w:pPr>
        <w:ind w:firstLine="600"/>
      </w:pPr>
      <w:r w:rsidRPr="00D82BAA">
        <w:t xml:space="preserve">региональных и (или) местных </w:t>
      </w:r>
      <w:r w:rsidRPr="008A1B83">
        <w:t>нормативов</w:t>
      </w:r>
      <w:r w:rsidRPr="00D82BAA">
        <w:t xml:space="preserve"> градостроительного проектирования;</w:t>
      </w:r>
    </w:p>
    <w:p w:rsidR="00F40932" w:rsidRPr="00D82BAA" w:rsidRDefault="00F40932" w:rsidP="00D82BAA">
      <w:pPr>
        <w:ind w:firstLine="600"/>
      </w:pPr>
      <w:r w:rsidRPr="00D82BAA">
        <w:t>схем существующего и планируемого размещения объектов капитального строительства (тепло-, водоснабжения и водоотведения) федерального, регионального и местного значения, схем тепло-, водоснабжения и водоотведения;</w:t>
      </w:r>
    </w:p>
    <w:p w:rsidR="00F40932" w:rsidRPr="00D82BAA" w:rsidRDefault="00F40932" w:rsidP="00D82BAA">
      <w:pPr>
        <w:ind w:firstLine="600"/>
      </w:pPr>
      <w:r w:rsidRPr="00D82BAA">
        <w:t>предельных (минимальных и (или) максимальных) размеров земельных участков.</w:t>
      </w:r>
    </w:p>
    <w:p w:rsidR="00F40932" w:rsidRPr="00D82BAA" w:rsidRDefault="00F40932" w:rsidP="00D82BAA">
      <w:pPr>
        <w:ind w:firstLine="600"/>
      </w:pPr>
      <w:r w:rsidRPr="00D82BAA">
        <w:t xml:space="preserve">3.4.3.Утвержденный главой Промышленновского муниципального района градостроительный план земельного участка, должностным лицом отдела размещается в муниципальной информационной подсистеме градостроительной деятельности ГИС ТП КО. </w:t>
      </w:r>
    </w:p>
    <w:p w:rsidR="00F40932" w:rsidRPr="00D82BAA" w:rsidRDefault="00F40932" w:rsidP="00D82BAA">
      <w:pPr>
        <w:ind w:firstLine="600"/>
      </w:pPr>
      <w:r w:rsidRPr="00D82BAA">
        <w:t xml:space="preserve">3.4.4. Подготовка уведомления о невозможности выдачи градостроительного плана земельного участка осуществляется специалистом отдела по форме согласно приложению </w:t>
      </w:r>
      <w:r>
        <w:t xml:space="preserve"> </w:t>
      </w:r>
      <w:r w:rsidRPr="00D82BAA">
        <w:t>2 к настоящему регламенту.</w:t>
      </w:r>
    </w:p>
    <w:p w:rsidR="00F40932" w:rsidRPr="00D82BAA" w:rsidRDefault="00F40932" w:rsidP="00D82BAA">
      <w:pPr>
        <w:ind w:firstLine="600"/>
      </w:pPr>
      <w:r w:rsidRPr="00D82BAA">
        <w:t xml:space="preserve">3.4.5. Обязательным приложением к уведомлению о невозможности выдачи градостроительного плана земельного участка являются копии подтверждающих документов. </w:t>
      </w:r>
    </w:p>
    <w:p w:rsidR="00F40932" w:rsidRPr="00D82BAA" w:rsidRDefault="00F40932" w:rsidP="00D82BAA">
      <w:pPr>
        <w:ind w:firstLine="600"/>
      </w:pPr>
      <w:r w:rsidRPr="00D82BAA">
        <w:t>Процедуры, устанавливаемые настоящей частью, осуществляются в течение 13 дней со дня регистрации заявления о предоставлении муниципальной услуги.</w:t>
      </w:r>
    </w:p>
    <w:p w:rsidR="00F40932" w:rsidRPr="00D82BAA" w:rsidRDefault="00F40932" w:rsidP="00D82BAA">
      <w:pPr>
        <w:ind w:firstLine="600"/>
      </w:pPr>
      <w:r w:rsidRPr="00D82BAA">
        <w:t>Результат процедуры: градостроительный план земельного участка или уведомление о невозможности в подготовке градостроительного плана земельного участка.</w:t>
      </w:r>
    </w:p>
    <w:p w:rsidR="00F40932" w:rsidRPr="00D82BAA" w:rsidRDefault="00F40932" w:rsidP="00D82BAA">
      <w:pPr>
        <w:ind w:firstLine="600"/>
      </w:pPr>
      <w:r w:rsidRPr="00D82BAA">
        <w:t xml:space="preserve">3.5. Выдача заявителю градостроительного плана и копии постановления об утверждении градостроительного плана. </w:t>
      </w:r>
    </w:p>
    <w:p w:rsidR="00F40932" w:rsidRPr="00D82BAA" w:rsidRDefault="00F40932" w:rsidP="00D82BAA">
      <w:pPr>
        <w:ind w:firstLine="600"/>
      </w:pPr>
      <w:r w:rsidRPr="00D82BAA">
        <w:lastRenderedPageBreak/>
        <w:t>3.5.1. Подготовленный специалистом отдела проект постановления об утверждении градостроительного плана земельного участка представляется главе Промышленновского муниципального района или лицу, исполняющему его обязанности, для подписания в срок не позднее, чем за два дня до окончания срока подготовки градостроительного плана либо уведомления о невозможности выдачи градостроительного плана земельного участка.</w:t>
      </w:r>
    </w:p>
    <w:p w:rsidR="00F40932" w:rsidRPr="00D82BAA" w:rsidRDefault="00F40932" w:rsidP="00D82BAA">
      <w:pPr>
        <w:ind w:firstLine="600"/>
      </w:pPr>
      <w:r w:rsidRPr="00D82BAA">
        <w:t>3.5.2. После утверждения</w:t>
      </w:r>
      <w:r>
        <w:t xml:space="preserve"> </w:t>
      </w:r>
      <w:r w:rsidRPr="00D82BAA">
        <w:t>постановления, градостроительный план земельного участка регистрируется специалистом отдела и в 1 экземпляре выдается заявителю. Обязательным приложение к градостроительному плану земельного участка является копия постановления администрации Промышленновского муниципального района об утверждении градостроительного плана.</w:t>
      </w:r>
    </w:p>
    <w:p w:rsidR="00F40932" w:rsidRPr="00D82BAA" w:rsidRDefault="00F40932" w:rsidP="00D82BAA">
      <w:pPr>
        <w:ind w:firstLine="600"/>
      </w:pPr>
      <w:r w:rsidRPr="00D82BAA">
        <w:t>Процедуры, устанавливаемые настоящей частью, осуществляются в течение 2-х дней со дня подписания постановления администрации Промышленновского муниципального района об утверждении градостроительного плана земельного участка.</w:t>
      </w:r>
    </w:p>
    <w:p w:rsidR="00F40932" w:rsidRPr="00D82BAA" w:rsidRDefault="00F40932" w:rsidP="00D82BAA">
      <w:pPr>
        <w:ind w:firstLine="600"/>
      </w:pPr>
      <w:r w:rsidRPr="00D82BAA">
        <w:t>Результат процедуры: выданные заявителю утвержденный градостроительный план земельного участка и копия постановления об</w:t>
      </w:r>
      <w:r>
        <w:t xml:space="preserve"> </w:t>
      </w:r>
      <w:r w:rsidRPr="00D82BAA">
        <w:t>утверждении градостроительного плана земельного участка.</w:t>
      </w:r>
    </w:p>
    <w:p w:rsidR="00F40932" w:rsidRPr="00D82BAA" w:rsidRDefault="00F40932" w:rsidP="00D82BAA">
      <w:pPr>
        <w:ind w:firstLine="600"/>
      </w:pPr>
      <w:r w:rsidRPr="00D82BAA">
        <w:t>3.6. Предоставление муниципальной услуги через МФЦ.</w:t>
      </w:r>
    </w:p>
    <w:p w:rsidR="00F40932" w:rsidRPr="00D82BAA" w:rsidRDefault="00F40932" w:rsidP="00D82BAA">
      <w:pPr>
        <w:ind w:firstLine="600"/>
      </w:pPr>
      <w:r w:rsidRPr="00D82BAA">
        <w:t>3.6.1.</w:t>
      </w:r>
      <w:r>
        <w:t xml:space="preserve"> </w:t>
      </w:r>
      <w:r w:rsidRPr="00D82BAA">
        <w:t xml:space="preserve">Заявитель вправе обратиться для получения муниципальной услуги в МФЦ. </w:t>
      </w:r>
    </w:p>
    <w:p w:rsidR="00F40932" w:rsidRPr="00D82BAA" w:rsidRDefault="00F40932" w:rsidP="00D82BAA">
      <w:pPr>
        <w:ind w:firstLine="600"/>
      </w:pPr>
      <w:r w:rsidRPr="00D82BAA">
        <w:t xml:space="preserve">3.6.2.Предоставление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F40932" w:rsidRPr="00D82BAA" w:rsidRDefault="00F40932" w:rsidP="00D82BAA">
      <w:pPr>
        <w:ind w:firstLine="600"/>
      </w:pPr>
      <w:r w:rsidRPr="00D82BAA">
        <w:t>3.6.3. При поступлении документов из МФЦ по предоставлению муниципальной услуги, процедуры осуществляются в соответствии с частями</w:t>
      </w:r>
      <w:r>
        <w:t xml:space="preserve"> </w:t>
      </w:r>
      <w:r w:rsidRPr="00D82BAA">
        <w:t>3.2 - 3.5 настоящего Регламента. Результат муниципальной услуги направляется в МФЦ.</w:t>
      </w:r>
    </w:p>
    <w:p w:rsidR="00F40932" w:rsidRPr="00782C58" w:rsidRDefault="00F40932" w:rsidP="00782C58">
      <w:pPr>
        <w:ind w:firstLine="600"/>
        <w:rPr>
          <w:rFonts w:cs="Arial"/>
          <w:b/>
          <w:bCs/>
          <w:sz w:val="28"/>
          <w:szCs w:val="26"/>
        </w:rPr>
      </w:pPr>
      <w:r w:rsidRPr="00782C58">
        <w:rPr>
          <w:rFonts w:cs="Arial"/>
          <w:b/>
          <w:bCs/>
          <w:sz w:val="28"/>
          <w:szCs w:val="26"/>
        </w:rPr>
        <w:t>4. ФОРМЫ КОНТРОЛЯ ИСПОЛНЕНИЯ АДМИНИСТРАТИВНОГО РЕГЛАМЕНТА</w:t>
      </w:r>
    </w:p>
    <w:p w:rsidR="00F40932" w:rsidRPr="00D82BAA" w:rsidRDefault="00F40932" w:rsidP="00D82BAA">
      <w:pPr>
        <w:ind w:firstLine="600"/>
      </w:pPr>
      <w:r w:rsidRPr="00D82BAA"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Кемеровской области, муниципальных правовых актов Промышленновского района, устанавливающих требования к предоставлению муниципальной услуги, а также принятием решений ответственными лицами осуществляется первым заместителем главы Промышленновского муниципального района, курирующим вопросы сферы градостроительства и начальником отдела.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регламента.</w:t>
      </w:r>
    </w:p>
    <w:p w:rsidR="00F40932" w:rsidRPr="00D82BAA" w:rsidRDefault="00F40932" w:rsidP="00D82BAA">
      <w:pPr>
        <w:ind w:firstLine="600"/>
      </w:pPr>
      <w:r w:rsidRPr="00D82BAA">
        <w:t>4.2. Проведение текущего контроля должно осуществляться не реже</w:t>
      </w:r>
      <w:r>
        <w:t xml:space="preserve"> </w:t>
      </w:r>
      <w:r w:rsidRPr="00D82BAA">
        <w:t>одного раза в год. Текущий контроль может быть плановым (осуществляться на основании планов работы отдела)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r>
        <w:t xml:space="preserve">  </w:t>
      </w:r>
      <w:r w:rsidRPr="00D82BAA">
        <w:t xml:space="preserve"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F40932" w:rsidRPr="00782C58" w:rsidRDefault="00F40932" w:rsidP="00782C58">
      <w:pPr>
        <w:ind w:firstLine="600"/>
        <w:rPr>
          <w:rFonts w:cs="Arial"/>
          <w:b/>
          <w:bCs/>
          <w:sz w:val="28"/>
          <w:szCs w:val="26"/>
        </w:rPr>
      </w:pPr>
      <w:r w:rsidRPr="00782C58">
        <w:rPr>
          <w:rFonts w:cs="Arial"/>
          <w:b/>
          <w:bCs/>
          <w:sz w:val="28"/>
          <w:szCs w:val="26"/>
        </w:rPr>
        <w:t xml:space="preserve">5. ДОСУДЕБНЫЙ (ВНЕСУДЕБНЫЙ) ПОРЯДОК ОБЖАЛОВАНИЯ РЕШЕНИЙ И ДЕЙСТВИЙ (БЕЗДЕЙСТВИЯ) ИСПОЛНИТЕЛЯ </w:t>
      </w:r>
      <w:r w:rsidRPr="00782C58">
        <w:rPr>
          <w:rFonts w:cs="Arial"/>
          <w:b/>
          <w:bCs/>
          <w:sz w:val="28"/>
          <w:szCs w:val="26"/>
        </w:rPr>
        <w:lastRenderedPageBreak/>
        <w:t>МУНИЦИПАЛЬНОЙ УСЛУГИ, А ТАКЖЕ ДОЛЖНОСТНЫХ ЛИЦ, МУНИЦИПАЛЬНЫХ СЛУЖАЩИХ.</w:t>
      </w:r>
    </w:p>
    <w:p w:rsidR="00F40932" w:rsidRPr="00D82BAA" w:rsidRDefault="00F40932" w:rsidP="00D82BAA">
      <w:pPr>
        <w:ind w:firstLine="600"/>
      </w:pPr>
      <w:r w:rsidRPr="00D82BAA">
        <w:t xml:space="preserve">5.1. Действия (бездействие) должностных лиц, а также принятые ими решения в ходе предоставления муниципальной услуги могут быть обжалованы: </w:t>
      </w:r>
    </w:p>
    <w:p w:rsidR="00F40932" w:rsidRPr="00D82BAA" w:rsidRDefault="00F40932" w:rsidP="00D82BAA">
      <w:pPr>
        <w:ind w:firstLine="600"/>
      </w:pPr>
      <w:r w:rsidRPr="00D82BAA">
        <w:t>а) Главе</w:t>
      </w:r>
      <w:r>
        <w:t xml:space="preserve"> </w:t>
      </w:r>
      <w:r w:rsidRPr="00D82BAA">
        <w:t>Промышленновского муниципального района</w:t>
      </w:r>
      <w:r>
        <w:t xml:space="preserve"> </w:t>
      </w:r>
      <w:r w:rsidRPr="00D82BAA">
        <w:t>по адресу: 652380, пгт. Промышленная, ул. Коммунистическая, 23а, кабинет 205, тел. (38442) 7-11-45;</w:t>
      </w:r>
    </w:p>
    <w:p w:rsidR="00F40932" w:rsidRPr="00D82BAA" w:rsidRDefault="00F40932" w:rsidP="00D82BAA">
      <w:pPr>
        <w:ind w:firstLine="600"/>
      </w:pPr>
      <w:r w:rsidRPr="00D82BAA">
        <w:t>б) Заместителю главы Промышленновского муниципального района, курирующему вопросы по архитектуре и градостроительству по адресу:</w:t>
      </w:r>
      <w:r>
        <w:t xml:space="preserve"> </w:t>
      </w:r>
      <w:r w:rsidRPr="00D82BAA">
        <w:t xml:space="preserve">652380, пгт. Промышленная, ул. Коммунистическая, 23а, кабинет </w:t>
      </w:r>
      <w:r>
        <w:t xml:space="preserve"> </w:t>
      </w:r>
      <w:r w:rsidRPr="00D82BAA">
        <w:t>211, тел. (38442) 7-30-03;</w:t>
      </w:r>
    </w:p>
    <w:p w:rsidR="00F40932" w:rsidRPr="00D82BAA" w:rsidRDefault="00F40932" w:rsidP="00D82BAA">
      <w:pPr>
        <w:ind w:firstLine="600"/>
      </w:pPr>
      <w:r w:rsidRPr="00D82BAA">
        <w:t>в) Начальнику отдела по архитектуре и градостроительству администрации Промышленновского муниципального района по адресу:</w:t>
      </w:r>
      <w:r>
        <w:t xml:space="preserve"> </w:t>
      </w:r>
      <w:r w:rsidRPr="00D82BAA">
        <w:t xml:space="preserve">652380, пгт. Промышленная, ул. Коммунистическая, 23а, каб. </w:t>
      </w:r>
      <w:r>
        <w:t xml:space="preserve"> </w:t>
      </w:r>
      <w:r w:rsidRPr="00D82BAA">
        <w:t>312, тел. (38442) 7-47-34.</w:t>
      </w:r>
    </w:p>
    <w:p w:rsidR="00F40932" w:rsidRPr="00D82BAA" w:rsidRDefault="00F40932" w:rsidP="00D82BAA">
      <w:pPr>
        <w:ind w:firstLine="600"/>
      </w:pPr>
      <w:r w:rsidRPr="00D82BAA">
        <w:t xml:space="preserve">г) иные органы в соответствии с законодательством Российской Федерации. </w:t>
      </w:r>
      <w:r>
        <w:t xml:space="preserve">  </w:t>
      </w:r>
      <w:r w:rsidRPr="00D82BAA">
        <w:t>5.2. Основанием для начала досудебного (внесудебного) обжалования является поступление жалобы (обращения), направленной по почте, через многофункциональный центр, с использованием информационно-телекоммуникационной сети "Интернет", официального сайта администрации Промышленновского муниципального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40932" w:rsidRPr="00D82BAA" w:rsidRDefault="00F40932" w:rsidP="00D82BAA">
      <w:pPr>
        <w:ind w:firstLine="600"/>
      </w:pPr>
      <w:r w:rsidRPr="00D82BAA">
        <w:t>5.3. В жалобе в обязательном порядке указываются:</w:t>
      </w:r>
    </w:p>
    <w:p w:rsidR="00F40932" w:rsidRPr="00D82BAA" w:rsidRDefault="00F40932" w:rsidP="00D82BAA">
      <w:pPr>
        <w:ind w:firstLine="600"/>
      </w:pPr>
      <w:r w:rsidRPr="00D82BAA"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F40932" w:rsidRPr="00D82BAA" w:rsidRDefault="00F40932" w:rsidP="00D82BAA">
      <w:pPr>
        <w:ind w:firstLine="600"/>
      </w:pPr>
      <w:r w:rsidRPr="00D82BAA"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40932" w:rsidRPr="00D82BAA" w:rsidRDefault="00F40932" w:rsidP="00D82BAA">
      <w:pPr>
        <w:ind w:firstLine="600"/>
      </w:pPr>
      <w:r w:rsidRPr="00D82BAA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40932" w:rsidRPr="00D82BAA" w:rsidRDefault="00F40932" w:rsidP="00D82BAA">
      <w:pPr>
        <w:ind w:firstLine="600"/>
      </w:pPr>
      <w:r w:rsidRPr="00D82BAA">
        <w:t>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40932" w:rsidRPr="00D82BAA" w:rsidRDefault="00F40932" w:rsidP="00D82BAA">
      <w:pPr>
        <w:ind w:firstLine="600"/>
      </w:pPr>
      <w:r w:rsidRPr="00D82BAA">
        <w:t>5.4.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В случае направления запроса государственным органам, территориальным структурным подразделениям администрации</w:t>
      </w:r>
      <w:r>
        <w:t xml:space="preserve"> </w:t>
      </w:r>
      <w:r w:rsidRPr="00D82BAA">
        <w:t>Промышленновского муниципального района</w:t>
      </w:r>
      <w:r>
        <w:t xml:space="preserve"> </w:t>
      </w:r>
      <w:r w:rsidRPr="00D82BAA">
        <w:t>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тридцать дней, уведомив заявителя о продлении срока ее рассмотрения.</w:t>
      </w:r>
    </w:p>
    <w:p w:rsidR="00F40932" w:rsidRPr="00D82BAA" w:rsidRDefault="00F40932" w:rsidP="00D82BAA">
      <w:pPr>
        <w:ind w:firstLine="600"/>
      </w:pPr>
      <w:r w:rsidRPr="00D82BAA">
        <w:lastRenderedPageBreak/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F40932" w:rsidRPr="00D82BAA" w:rsidRDefault="00F40932" w:rsidP="00D82BAA">
      <w:pPr>
        <w:ind w:firstLine="600"/>
      </w:pPr>
      <w:r w:rsidRPr="00D82BAA">
        <w:t>5.5. По результатам рассмотрения жалобы отдел, предоставляющий муниципальную услугу, принимает одно из следующих решений:</w:t>
      </w:r>
    </w:p>
    <w:p w:rsidR="00F40932" w:rsidRPr="00D82BAA" w:rsidRDefault="00F40932" w:rsidP="00D82BAA">
      <w:pPr>
        <w:ind w:firstLine="600"/>
      </w:pPr>
      <w:r w:rsidRPr="00D82BAA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F40932" w:rsidRPr="00D82BAA" w:rsidRDefault="00F40932" w:rsidP="00D82BAA">
      <w:pPr>
        <w:ind w:firstLine="600"/>
      </w:pPr>
      <w:r w:rsidRPr="00D82BAA">
        <w:t>2) отказывает в удовлетворении жалобы.</w:t>
      </w:r>
    </w:p>
    <w:p w:rsidR="00F40932" w:rsidRPr="00D82BAA" w:rsidRDefault="00F40932" w:rsidP="00D82BAA">
      <w:pPr>
        <w:ind w:firstLine="600"/>
      </w:pPr>
      <w:r w:rsidRPr="00D82BAA">
        <w:t>5.6. Не позднее дня, следующего за днем принятия решения, указанного в части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40932" w:rsidRPr="00D82BAA" w:rsidRDefault="00F40932" w:rsidP="00D82BAA">
      <w:pPr>
        <w:ind w:firstLine="600"/>
      </w:pPr>
      <w:bookmarkStart w:id="0" w:name="Par0"/>
      <w:bookmarkEnd w:id="0"/>
      <w:r w:rsidRPr="00D82BAA"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40932" w:rsidRPr="00D82BAA" w:rsidRDefault="00F40932" w:rsidP="00D82BAA">
      <w:pPr>
        <w:ind w:firstLine="600"/>
      </w:pPr>
      <w:r w:rsidRPr="00D82BAA">
        <w:t>5.8. Исчерпывающий перечень случаев, в которых ответ на жалобу (претензию) не дается.</w:t>
      </w:r>
    </w:p>
    <w:p w:rsidR="00F40932" w:rsidRPr="00D82BAA" w:rsidRDefault="00F40932" w:rsidP="00D82BAA">
      <w:pPr>
        <w:ind w:firstLine="600"/>
      </w:pPr>
      <w:r w:rsidRPr="00D82BAA">
        <w:t>5.8.1.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40932" w:rsidRPr="00D82BAA" w:rsidRDefault="00F40932" w:rsidP="00D82BAA">
      <w:pPr>
        <w:ind w:firstLine="600"/>
      </w:pPr>
      <w:r w:rsidRPr="00D82BAA">
        <w:t>5.8.2.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F40932" w:rsidRPr="00D82BAA" w:rsidRDefault="00F40932" w:rsidP="00D82BAA">
      <w:pPr>
        <w:ind w:firstLine="600"/>
      </w:pPr>
      <w:r>
        <w:t xml:space="preserve"> </w:t>
      </w:r>
      <w:r w:rsidRPr="00D82BAA">
        <w:t>Если текст жалобы не поддается прочтению, ответ на жалобу не осуществляется, о чем в письменном виде на почтовый адрес сообщается.</w:t>
      </w:r>
    </w:p>
    <w:p w:rsidR="00F40932" w:rsidRPr="00D82BAA" w:rsidRDefault="00F40932" w:rsidP="00D82BAA">
      <w:pPr>
        <w:ind w:firstLine="600"/>
      </w:pPr>
      <w:r w:rsidRPr="00D82BAA">
        <w:t>Подача обращения, жалобы не лишает заявителя права обратиться в суд за защитой нарушенных прав.</w:t>
      </w:r>
    </w:p>
    <w:p w:rsidR="00F40932" w:rsidRPr="00D82BAA" w:rsidRDefault="00F40932" w:rsidP="00D82BAA">
      <w:pPr>
        <w:ind w:firstLine="600"/>
      </w:pPr>
    </w:p>
    <w:p w:rsidR="00F40932" w:rsidRPr="008A1B83" w:rsidRDefault="00F40932" w:rsidP="008A1B8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8A1B83">
        <w:rPr>
          <w:rFonts w:cs="Arial"/>
          <w:b/>
          <w:bCs/>
          <w:kern w:val="28"/>
          <w:sz w:val="32"/>
          <w:szCs w:val="32"/>
        </w:rPr>
        <w:t>Приложение 1</w:t>
      </w:r>
    </w:p>
    <w:p w:rsidR="00F40932" w:rsidRPr="008A1B83" w:rsidRDefault="00F40932" w:rsidP="008A1B8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8A1B83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F40932" w:rsidRPr="008A1B83" w:rsidRDefault="00F40932" w:rsidP="008A1B8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8A1B83">
        <w:rPr>
          <w:rFonts w:cs="Arial"/>
          <w:b/>
          <w:bCs/>
          <w:kern w:val="28"/>
          <w:sz w:val="32"/>
          <w:szCs w:val="32"/>
        </w:rPr>
        <w:t>предоставления муниципальной услуги:</w:t>
      </w:r>
    </w:p>
    <w:p w:rsidR="00F40932" w:rsidRPr="008A1B83" w:rsidRDefault="00F40932" w:rsidP="008A1B83">
      <w:pPr>
        <w:ind w:firstLine="600"/>
        <w:jc w:val="center"/>
        <w:rPr>
          <w:rFonts w:cs="Arial"/>
          <w:b/>
          <w:bCs/>
          <w:kern w:val="32"/>
          <w:sz w:val="32"/>
          <w:szCs w:val="32"/>
        </w:rPr>
      </w:pPr>
      <w:r w:rsidRPr="008A1B83">
        <w:rPr>
          <w:rFonts w:cs="Arial"/>
          <w:b/>
          <w:bCs/>
          <w:kern w:val="32"/>
          <w:sz w:val="32"/>
          <w:szCs w:val="32"/>
        </w:rPr>
        <w:t>«Выдача градостроительных планов земельных участков»</w:t>
      </w:r>
    </w:p>
    <w:p w:rsidR="00F40932" w:rsidRPr="00D82BAA" w:rsidRDefault="00F40932" w:rsidP="00D82BAA">
      <w:pPr>
        <w:ind w:firstLine="600"/>
      </w:pPr>
    </w:p>
    <w:p w:rsidR="00F40932" w:rsidRPr="00D82BAA" w:rsidRDefault="00F40932" w:rsidP="00D82BAA">
      <w:pPr>
        <w:ind w:firstLine="600"/>
      </w:pPr>
      <w:r w:rsidRPr="00D82BAA">
        <w:t>В_________________________________________</w:t>
      </w:r>
    </w:p>
    <w:p w:rsidR="00F40932" w:rsidRPr="00D82BAA" w:rsidRDefault="00F40932" w:rsidP="00D82BAA">
      <w:pPr>
        <w:ind w:firstLine="600"/>
      </w:pPr>
      <w:r w:rsidRPr="00D82BAA">
        <w:t>(орган местного самоуправления, уполномоченный на выдачу ГП ЗУ)</w:t>
      </w:r>
    </w:p>
    <w:p w:rsidR="00F40932" w:rsidRPr="00D82BAA" w:rsidRDefault="00F40932" w:rsidP="00D82BAA">
      <w:pPr>
        <w:ind w:firstLine="600"/>
      </w:pPr>
      <w:r w:rsidRPr="00D82BAA">
        <w:t>от ________________________________________</w:t>
      </w:r>
    </w:p>
    <w:p w:rsidR="00F40932" w:rsidRPr="00D82BAA" w:rsidRDefault="00F40932" w:rsidP="00D82BAA">
      <w:pPr>
        <w:ind w:firstLine="600"/>
      </w:pPr>
      <w:r w:rsidRPr="00D82BAA">
        <w:t>(ФИО полностью, адрес проживания, контактный телефон, в случае</w:t>
      </w:r>
      <w:r>
        <w:t xml:space="preserve"> </w:t>
      </w:r>
    </w:p>
    <w:p w:rsidR="00F40932" w:rsidRPr="00D82BAA" w:rsidRDefault="00F40932" w:rsidP="00D82BAA">
      <w:pPr>
        <w:ind w:firstLine="600"/>
      </w:pPr>
      <w:r w:rsidRPr="00D82BAA">
        <w:t>если ИП полное наименование ИП, должность и ФИО полностью</w:t>
      </w:r>
      <w:r>
        <w:t xml:space="preserve"> </w:t>
      </w:r>
    </w:p>
    <w:p w:rsidR="00F40932" w:rsidRPr="00D82BAA" w:rsidRDefault="00F40932" w:rsidP="00D82BAA">
      <w:pPr>
        <w:ind w:firstLine="600"/>
      </w:pPr>
      <w:r w:rsidRPr="00D82BAA">
        <w:t>представителя ИП или</w:t>
      </w:r>
      <w:r>
        <w:t xml:space="preserve"> </w:t>
      </w:r>
      <w:r w:rsidRPr="00D82BAA">
        <w:t>юридического лица)</w:t>
      </w:r>
    </w:p>
    <w:p w:rsidR="00F40932" w:rsidRPr="00D82BAA" w:rsidRDefault="00F40932" w:rsidP="00D82BAA">
      <w:pPr>
        <w:ind w:firstLine="600"/>
      </w:pPr>
      <w:r w:rsidRPr="00D82BAA">
        <w:t>__________________________________________</w:t>
      </w:r>
      <w:r>
        <w:t xml:space="preserve"> </w:t>
      </w:r>
    </w:p>
    <w:p w:rsidR="00F40932" w:rsidRPr="00D82BAA" w:rsidRDefault="00F40932" w:rsidP="00D82BAA">
      <w:pPr>
        <w:ind w:firstLine="600"/>
      </w:pPr>
    </w:p>
    <w:p w:rsidR="00F40932" w:rsidRPr="00782C58" w:rsidRDefault="00F40932" w:rsidP="00782C58">
      <w:pPr>
        <w:ind w:firstLine="600"/>
        <w:jc w:val="center"/>
        <w:rPr>
          <w:rFonts w:cs="Arial"/>
          <w:b/>
          <w:bCs/>
          <w:kern w:val="32"/>
          <w:sz w:val="32"/>
          <w:szCs w:val="32"/>
        </w:rPr>
      </w:pPr>
      <w:r w:rsidRPr="00782C58">
        <w:rPr>
          <w:rFonts w:cs="Arial"/>
          <w:b/>
          <w:bCs/>
          <w:kern w:val="32"/>
          <w:sz w:val="32"/>
          <w:szCs w:val="32"/>
        </w:rPr>
        <w:lastRenderedPageBreak/>
        <w:t xml:space="preserve">ЗАЯВЛЕНИЕ </w:t>
      </w:r>
    </w:p>
    <w:p w:rsidR="00F40932" w:rsidRPr="00782C58" w:rsidRDefault="00F40932" w:rsidP="00782C58">
      <w:pPr>
        <w:ind w:firstLine="600"/>
        <w:jc w:val="center"/>
        <w:rPr>
          <w:rFonts w:cs="Arial"/>
          <w:b/>
          <w:bCs/>
          <w:kern w:val="32"/>
          <w:sz w:val="32"/>
          <w:szCs w:val="32"/>
        </w:rPr>
      </w:pPr>
      <w:r w:rsidRPr="00782C58">
        <w:rPr>
          <w:rFonts w:cs="Arial"/>
          <w:b/>
          <w:bCs/>
          <w:kern w:val="32"/>
          <w:sz w:val="32"/>
          <w:szCs w:val="32"/>
        </w:rPr>
        <w:t>о выдаче градостроительного плана земельного участка</w:t>
      </w:r>
    </w:p>
    <w:p w:rsidR="00782C58" w:rsidRPr="00D82BAA" w:rsidRDefault="00782C58" w:rsidP="00D82BAA">
      <w:pPr>
        <w:ind w:firstLine="600"/>
      </w:pPr>
    </w:p>
    <w:p w:rsidR="00F40932" w:rsidRPr="00D82BAA" w:rsidRDefault="00F40932" w:rsidP="00D82BAA">
      <w:pPr>
        <w:ind w:firstLine="600"/>
      </w:pPr>
      <w:r w:rsidRPr="00D82BAA">
        <w:t xml:space="preserve">Прошу выдать градостроительный план земельного участка (ГП ЗУ) с кадастровым номером ___________________________________________, </w:t>
      </w:r>
    </w:p>
    <w:p w:rsidR="00F40932" w:rsidRPr="00D82BAA" w:rsidRDefault="00F40932" w:rsidP="00D82BAA">
      <w:pPr>
        <w:ind w:firstLine="600"/>
      </w:pPr>
      <w:r w:rsidRPr="00D82BAA">
        <w:t>расположенным</w:t>
      </w:r>
      <w:r>
        <w:t xml:space="preserve"> </w:t>
      </w:r>
      <w:r w:rsidRPr="00D82BAA">
        <w:t xml:space="preserve">по адресу: </w:t>
      </w:r>
    </w:p>
    <w:p w:rsidR="00F40932" w:rsidRPr="00D82BAA" w:rsidRDefault="00F40932" w:rsidP="00D82BAA">
      <w:pPr>
        <w:ind w:firstLine="600"/>
      </w:pPr>
      <w:r w:rsidRPr="00D82BAA">
        <w:t>________________________________________________________________________________________________________________________________,</w:t>
      </w:r>
      <w:r>
        <w:t xml:space="preserve"> </w:t>
      </w:r>
    </w:p>
    <w:p w:rsidR="00F40932" w:rsidRPr="00D82BAA" w:rsidRDefault="00F40932" w:rsidP="00D82BAA">
      <w:pPr>
        <w:ind w:firstLine="600"/>
      </w:pPr>
      <w:r w:rsidRPr="00D82BAA">
        <w:t>(при отсутствии указания кадастрового номера и адреса, указать местоположение, позволяющее идентифицировать земельный участок)</w:t>
      </w:r>
    </w:p>
    <w:p w:rsidR="00F40932" w:rsidRPr="00D82BAA" w:rsidRDefault="00F40932" w:rsidP="00D82BAA">
      <w:pPr>
        <w:ind w:firstLine="600"/>
      </w:pPr>
      <w:r w:rsidRPr="00D82BAA">
        <w:t xml:space="preserve">с расположенным (ми) на нем объектом (ами) капитального строительства </w:t>
      </w:r>
    </w:p>
    <w:p w:rsidR="00F40932" w:rsidRPr="00D82BAA" w:rsidRDefault="00F40932" w:rsidP="00D82BAA">
      <w:pPr>
        <w:ind w:firstLine="600"/>
      </w:pPr>
      <w:r w:rsidRPr="00D82BAA">
        <w:t>____________________________________________________________________________________________________________________________________</w:t>
      </w:r>
    </w:p>
    <w:p w:rsidR="00F40932" w:rsidRPr="00D82BAA" w:rsidRDefault="00F40932" w:rsidP="00D82BAA">
      <w:pPr>
        <w:ind w:firstLine="600"/>
      </w:pPr>
      <w:r w:rsidRPr="00D82BAA">
        <w:t>(назначение объекта капитального строительства, инвентаризационный или кадастровый номер,</w:t>
      </w:r>
      <w:r>
        <w:t xml:space="preserve"> </w:t>
      </w:r>
      <w:r w:rsidRPr="00D82BAA">
        <w:t>наименование организации (органа) государственного кадастрового учета объектов недвижимости или государственного технического учета и технической инвентаризации объектов капитального строительства)</w:t>
      </w:r>
    </w:p>
    <w:p w:rsidR="00F40932" w:rsidRPr="00D82BAA" w:rsidRDefault="00F40932" w:rsidP="00D82BAA">
      <w:pPr>
        <w:ind w:firstLine="600"/>
      </w:pPr>
      <w:r w:rsidRPr="00D82BAA">
        <w:t>с указанием наименования</w:t>
      </w:r>
      <w:r>
        <w:t xml:space="preserve"> </w:t>
      </w:r>
      <w:r w:rsidRPr="00D82BAA">
        <w:t>объектов, с указанием принадлежности к объектам культурного наследия (в случае если такое имеются).</w:t>
      </w:r>
      <w:r>
        <w:t xml:space="preserve">  </w:t>
      </w:r>
      <w:r w:rsidRPr="00D82BAA">
        <w:t>__________________________________________________________</w:t>
      </w:r>
    </w:p>
    <w:p w:rsidR="00F40932" w:rsidRPr="00D82BAA" w:rsidRDefault="00F40932" w:rsidP="00D82BAA">
      <w:pPr>
        <w:ind w:firstLine="600"/>
      </w:pPr>
      <w:r w:rsidRPr="00D82BAA">
        <w:t>(заполняется в случае наличия таковых объектов: назначение объекта культурного наследия, наименование органа государственной власти, принявшего решение о включении выявленного объекта культурного наследия в реестр, реквизиты этого решения)</w:t>
      </w:r>
    </w:p>
    <w:p w:rsidR="00F40932" w:rsidRPr="00D82BAA" w:rsidRDefault="00F40932" w:rsidP="00D82BAA">
      <w:pPr>
        <w:ind w:firstLine="600"/>
      </w:pPr>
      <w:r w:rsidRPr="00D82BAA">
        <w:t>в целях строительства, реконструкции (нужное подчеркнуть).</w:t>
      </w:r>
    </w:p>
    <w:p w:rsidR="00F40932" w:rsidRPr="00D82BAA" w:rsidRDefault="00F40932" w:rsidP="00D82BAA">
      <w:pPr>
        <w:ind w:firstLine="600"/>
      </w:pPr>
      <w:r w:rsidRPr="00D82BAA">
        <w:t>Настоящим заявлением сообщаю сведения о выданных технических условиях на подключение объекта капитального строительства к сетям инженерно-технического обеспечения:</w:t>
      </w:r>
    </w:p>
    <w:p w:rsidR="00F40932" w:rsidRPr="00D82BAA" w:rsidRDefault="00F40932" w:rsidP="00D82BAA">
      <w:pPr>
        <w:ind w:firstLine="600"/>
      </w:pPr>
      <w:r w:rsidRPr="00D82BAA">
        <w:t>водоснабжение:____________________________________________;</w:t>
      </w:r>
    </w:p>
    <w:p w:rsidR="00F40932" w:rsidRPr="00D82BAA" w:rsidRDefault="00F40932" w:rsidP="00D82BAA">
      <w:pPr>
        <w:ind w:firstLine="600"/>
      </w:pPr>
      <w:r w:rsidRPr="00D82BAA">
        <w:t>канализирование:___________________________________________;</w:t>
      </w:r>
    </w:p>
    <w:p w:rsidR="00F40932" w:rsidRPr="00D82BAA" w:rsidRDefault="00F40932" w:rsidP="00D82BAA">
      <w:pPr>
        <w:ind w:firstLine="600"/>
      </w:pPr>
      <w:r w:rsidRPr="00D82BAA">
        <w:t>теплоснабжение:____________________________________________;</w:t>
      </w:r>
    </w:p>
    <w:p w:rsidR="00F40932" w:rsidRPr="00D82BAA" w:rsidRDefault="00F40932" w:rsidP="00D82BAA">
      <w:pPr>
        <w:ind w:firstLine="600"/>
      </w:pPr>
      <w:r w:rsidRPr="00D82BAA">
        <w:t>(заполняется в случае, если правообладатель земельного участка намерен осуществить реконструкцию объекта капитального строительства или подключение построенного объекта капитального строительства к сетям инженерно-технического обеспечения и если технические условия для его подключения отсутствовали либо истек срок их действия, а также если истек срок действия технических условий, выданных органом местного самоуправления в составе документов о предоставлении земельного участка, правообладатель в целях определения необходимой ему подключаемой нагрузки обращается в организацию, осуществляющую эксплуатацию сетей инженерно-технического обеспечения, к которым планируется подключение реконструированного (построенного) объекта капитального строительства, для получения технических условий)</w:t>
      </w:r>
    </w:p>
    <w:p w:rsidR="00F40932" w:rsidRPr="00D82BAA" w:rsidRDefault="00F40932" w:rsidP="00D82BAA">
      <w:pPr>
        <w:ind w:firstLine="600"/>
      </w:pPr>
      <w:r w:rsidRPr="00D82BAA">
        <w:t>электроснабжение:___________________________________________.</w:t>
      </w:r>
    </w:p>
    <w:p w:rsidR="00F40932" w:rsidRPr="00D82BAA" w:rsidRDefault="00F40932" w:rsidP="00D82BAA">
      <w:pPr>
        <w:ind w:firstLine="600"/>
      </w:pPr>
      <w:r w:rsidRPr="00D82BAA">
        <w:t>Сведения о размерах объекта капитального строительства, реконструкции: ______________________________________м.</w:t>
      </w:r>
    </w:p>
    <w:p w:rsidR="00F40932" w:rsidRPr="00D82BAA" w:rsidRDefault="00F40932" w:rsidP="00D82BAA">
      <w:pPr>
        <w:ind w:firstLine="600"/>
      </w:pPr>
      <w:r w:rsidRPr="00D82BAA">
        <w:t>(указать размеры здания по ширине и длине)</w:t>
      </w:r>
    </w:p>
    <w:p w:rsidR="00F40932" w:rsidRPr="00D82BAA" w:rsidRDefault="00F40932" w:rsidP="00D82BAA">
      <w:pPr>
        <w:ind w:firstLine="600"/>
      </w:pPr>
      <w:r w:rsidRPr="00D82BAA">
        <w:t>Для ускорения выдачи ГП ЗУ добровольно прилагаю копии следующих документов:</w:t>
      </w:r>
    </w:p>
    <w:p w:rsidR="00F40932" w:rsidRPr="00D82BAA" w:rsidRDefault="00F40932" w:rsidP="00D82BAA">
      <w:pPr>
        <w:ind w:firstLine="600"/>
      </w:pPr>
      <w:r w:rsidRPr="00D82BAA">
        <w:t>____________________________________________________________________________________________________________________________________</w:t>
      </w:r>
    </w:p>
    <w:p w:rsidR="00F40932" w:rsidRPr="00D82BAA" w:rsidRDefault="00F40932" w:rsidP="00D82BAA">
      <w:pPr>
        <w:ind w:firstLine="600"/>
      </w:pPr>
      <w:r w:rsidRPr="00D82BAA">
        <w:lastRenderedPageBreak/>
        <w:t>_____________</w:t>
      </w:r>
      <w:r>
        <w:t xml:space="preserve"> </w:t>
      </w:r>
      <w:r w:rsidRPr="00D82BAA">
        <w:t>_________________</w:t>
      </w:r>
      <w:r>
        <w:t xml:space="preserve"> </w:t>
      </w:r>
      <w:r w:rsidRPr="00D82BAA">
        <w:t>____________________</w:t>
      </w:r>
    </w:p>
    <w:p w:rsidR="00F40932" w:rsidRPr="00D82BAA" w:rsidRDefault="00F40932" w:rsidP="00D82BAA">
      <w:pPr>
        <w:ind w:firstLine="600"/>
      </w:pPr>
      <w:r w:rsidRPr="00D82BAA">
        <w:t>(дата)</w:t>
      </w:r>
      <w:r>
        <w:t xml:space="preserve"> </w:t>
      </w:r>
      <w:r w:rsidRPr="00D82BAA">
        <w:t>(подпись заявителя)</w:t>
      </w:r>
      <w:r>
        <w:t xml:space="preserve"> </w:t>
      </w:r>
      <w:r w:rsidRPr="00D82BAA">
        <w:t>расшифровка подписи)</w:t>
      </w:r>
    </w:p>
    <w:p w:rsidR="00F40932" w:rsidRDefault="00F40932" w:rsidP="00D82BAA">
      <w:pPr>
        <w:ind w:firstLine="600"/>
      </w:pPr>
    </w:p>
    <w:p w:rsidR="00F40932" w:rsidRPr="008A1B83" w:rsidRDefault="00F40932" w:rsidP="008A1B8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8A1B83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F40932" w:rsidRPr="008A1B83" w:rsidRDefault="00F40932" w:rsidP="008A1B8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8A1B83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F40932" w:rsidRPr="008A1B83" w:rsidRDefault="00F40932" w:rsidP="008A1B8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8A1B83">
        <w:rPr>
          <w:rFonts w:cs="Arial"/>
          <w:b/>
          <w:bCs/>
          <w:kern w:val="28"/>
          <w:sz w:val="32"/>
          <w:szCs w:val="32"/>
        </w:rPr>
        <w:t>предоставления муниципальной услуги:</w:t>
      </w:r>
    </w:p>
    <w:p w:rsidR="00F40932" w:rsidRDefault="00F40932" w:rsidP="008A1B8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8A1B83">
        <w:rPr>
          <w:rFonts w:cs="Arial"/>
          <w:b/>
          <w:bCs/>
          <w:kern w:val="28"/>
          <w:sz w:val="32"/>
          <w:szCs w:val="32"/>
        </w:rPr>
        <w:t>«Выдача гра</w:t>
      </w:r>
      <w:r>
        <w:rPr>
          <w:rFonts w:cs="Arial"/>
          <w:b/>
          <w:bCs/>
          <w:kern w:val="28"/>
          <w:sz w:val="32"/>
          <w:szCs w:val="32"/>
        </w:rPr>
        <w:t>достроительных планов земельных</w:t>
      </w:r>
    </w:p>
    <w:p w:rsidR="00F40932" w:rsidRPr="008A1B83" w:rsidRDefault="00F40932" w:rsidP="008A1B83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8A1B83">
        <w:rPr>
          <w:rFonts w:cs="Arial"/>
          <w:b/>
          <w:bCs/>
          <w:kern w:val="28"/>
          <w:sz w:val="32"/>
          <w:szCs w:val="32"/>
        </w:rPr>
        <w:t>участков»</w:t>
      </w:r>
    </w:p>
    <w:p w:rsidR="00F40932" w:rsidRPr="00D82BAA" w:rsidRDefault="00F40932" w:rsidP="00D82BAA">
      <w:pPr>
        <w:ind w:firstLine="600"/>
      </w:pPr>
    </w:p>
    <w:p w:rsidR="00F40932" w:rsidRPr="00D82BAA" w:rsidRDefault="00F40932" w:rsidP="00D82BAA">
      <w:pPr>
        <w:ind w:firstLine="600"/>
      </w:pPr>
      <w:r w:rsidRPr="00D82BAA">
        <w:t>Кому ________________________________________</w:t>
      </w:r>
    </w:p>
    <w:p w:rsidR="00F40932" w:rsidRPr="00D82BAA" w:rsidRDefault="00F40932" w:rsidP="00D82BAA">
      <w:pPr>
        <w:ind w:firstLine="600"/>
      </w:pPr>
      <w:r w:rsidRPr="00D82BAA">
        <w:t>(орган местного самоуправления, уполномоченный на выдачу ГП ЗУ)</w:t>
      </w:r>
    </w:p>
    <w:p w:rsidR="00F40932" w:rsidRPr="00D82BAA" w:rsidRDefault="00F40932" w:rsidP="00D82BAA">
      <w:pPr>
        <w:ind w:firstLine="600"/>
      </w:pPr>
      <w:r w:rsidRPr="00D82BAA">
        <w:t>Куда ________________________________________</w:t>
      </w:r>
    </w:p>
    <w:p w:rsidR="00F40932" w:rsidRPr="00D82BAA" w:rsidRDefault="00F40932" w:rsidP="00D82BAA">
      <w:pPr>
        <w:ind w:firstLine="600"/>
      </w:pPr>
      <w:r w:rsidRPr="00D82BAA">
        <w:t>(ФИО полностью, адрес проживания, контактный телефон, в случае</w:t>
      </w:r>
      <w:r>
        <w:t xml:space="preserve"> </w:t>
      </w:r>
    </w:p>
    <w:p w:rsidR="00F40932" w:rsidRPr="00D82BAA" w:rsidRDefault="00F40932" w:rsidP="00D82BAA">
      <w:pPr>
        <w:ind w:firstLine="600"/>
      </w:pPr>
      <w:r w:rsidRPr="00D82BAA">
        <w:t>если ИП полное наименование ИП, должность и ФИО полностью</w:t>
      </w:r>
      <w:r>
        <w:t xml:space="preserve"> </w:t>
      </w:r>
    </w:p>
    <w:p w:rsidR="00F40932" w:rsidRPr="00D82BAA" w:rsidRDefault="00F40932" w:rsidP="00D82BAA">
      <w:pPr>
        <w:ind w:firstLine="600"/>
      </w:pPr>
      <w:r w:rsidRPr="00D82BAA">
        <w:t>представителя ИП или</w:t>
      </w:r>
      <w:r>
        <w:t xml:space="preserve"> </w:t>
      </w:r>
      <w:r w:rsidRPr="00D82BAA">
        <w:t>юридического лица)</w:t>
      </w:r>
    </w:p>
    <w:p w:rsidR="00F40932" w:rsidRPr="00D82BAA" w:rsidRDefault="00F40932" w:rsidP="00D82BAA">
      <w:pPr>
        <w:ind w:firstLine="600"/>
      </w:pPr>
      <w:r w:rsidRPr="00D82BAA">
        <w:t>__________________________________________</w:t>
      </w:r>
      <w:r>
        <w:t xml:space="preserve"> </w:t>
      </w:r>
    </w:p>
    <w:p w:rsidR="00F40932" w:rsidRPr="00D82BAA" w:rsidRDefault="00F40932" w:rsidP="00D82BAA">
      <w:pPr>
        <w:ind w:firstLine="600"/>
      </w:pPr>
    </w:p>
    <w:p w:rsidR="00F40932" w:rsidRPr="00782C58" w:rsidRDefault="00F40932" w:rsidP="00782C58">
      <w:pPr>
        <w:ind w:firstLine="600"/>
        <w:jc w:val="center"/>
        <w:rPr>
          <w:rFonts w:cs="Arial"/>
          <w:b/>
          <w:bCs/>
          <w:kern w:val="32"/>
          <w:sz w:val="32"/>
          <w:szCs w:val="32"/>
        </w:rPr>
      </w:pPr>
      <w:r w:rsidRPr="00782C58">
        <w:rPr>
          <w:rFonts w:cs="Arial"/>
          <w:b/>
          <w:bCs/>
          <w:kern w:val="32"/>
          <w:sz w:val="32"/>
          <w:szCs w:val="32"/>
        </w:rPr>
        <w:t>УВЕДОМЛЕНИЕ</w:t>
      </w:r>
    </w:p>
    <w:p w:rsidR="00F40932" w:rsidRPr="00782C58" w:rsidRDefault="00F40932" w:rsidP="00782C58">
      <w:pPr>
        <w:ind w:firstLine="600"/>
        <w:jc w:val="center"/>
        <w:rPr>
          <w:rFonts w:cs="Arial"/>
          <w:b/>
          <w:bCs/>
          <w:kern w:val="32"/>
          <w:sz w:val="32"/>
          <w:szCs w:val="32"/>
        </w:rPr>
      </w:pPr>
      <w:r w:rsidRPr="00782C58">
        <w:rPr>
          <w:rFonts w:cs="Arial"/>
          <w:b/>
          <w:bCs/>
          <w:kern w:val="32"/>
          <w:sz w:val="32"/>
          <w:szCs w:val="32"/>
        </w:rPr>
        <w:t>о невозможности выдачи градостроительного плана земельного участка</w:t>
      </w:r>
    </w:p>
    <w:p w:rsidR="00F40932" w:rsidRPr="00D82BAA" w:rsidRDefault="00F40932" w:rsidP="00D82BAA">
      <w:pPr>
        <w:ind w:firstLine="600"/>
      </w:pPr>
      <w:bookmarkStart w:id="1" w:name="_GoBack"/>
    </w:p>
    <w:bookmarkEnd w:id="1"/>
    <w:p w:rsidR="00F40932" w:rsidRPr="00D82BAA" w:rsidRDefault="00F40932" w:rsidP="00D82BAA">
      <w:pPr>
        <w:ind w:firstLine="600"/>
      </w:pPr>
      <w:r w:rsidRPr="00D82BAA">
        <w:t xml:space="preserve">В связи с отказом в предоставлении сведений из государственного кадастра недвижимости о земельном участке, расположенном по адресу:______________________________________________________________________________________________________________________________, </w:t>
      </w:r>
    </w:p>
    <w:p w:rsidR="00F40932" w:rsidRPr="00D82BAA" w:rsidRDefault="00F40932" w:rsidP="00D82BAA">
      <w:pPr>
        <w:ind w:firstLine="600"/>
      </w:pPr>
      <w:r w:rsidRPr="00D82BAA">
        <w:t>(при отсутствии указания кадастрового номера и адреса, указать местоположение, позволяющее идентифицировать земельный участок)</w:t>
      </w:r>
    </w:p>
    <w:p w:rsidR="00F40932" w:rsidRPr="00D82BAA" w:rsidRDefault="00F40932" w:rsidP="00D82BAA">
      <w:pPr>
        <w:ind w:firstLine="600"/>
      </w:pPr>
      <w:r w:rsidRPr="00D82BAA">
        <w:t>ввиду</w:t>
      </w:r>
      <w:r>
        <w:t xml:space="preserve"> </w:t>
      </w:r>
      <w:r w:rsidRPr="00D82BAA">
        <w:t>отсутствия сведений о земельном участке, что подтверждается __________________________________________________________________,</w:t>
      </w:r>
      <w:r>
        <w:t xml:space="preserve"> </w:t>
      </w:r>
    </w:p>
    <w:p w:rsidR="00F40932" w:rsidRPr="00D82BAA" w:rsidRDefault="00F40932" w:rsidP="00D82BAA">
      <w:pPr>
        <w:ind w:firstLine="600"/>
      </w:pPr>
      <w:r w:rsidRPr="00D82BAA">
        <w:t>(наименование документа органа государственного кадастрового учета, его реквизиты)</w:t>
      </w:r>
    </w:p>
    <w:p w:rsidR="00F40932" w:rsidRPr="00D82BAA" w:rsidRDefault="00F40932" w:rsidP="00D82BAA">
      <w:pPr>
        <w:ind w:firstLine="600"/>
      </w:pPr>
      <w:r w:rsidRPr="00D82BAA">
        <w:t>копия которого прилагается, уведомляем Вас о невозможности выдачи градостроительного плана земельного участка.</w:t>
      </w:r>
    </w:p>
    <w:p w:rsidR="00F40932" w:rsidRPr="00D82BAA" w:rsidRDefault="00F40932" w:rsidP="00D82BAA">
      <w:pPr>
        <w:ind w:firstLine="600"/>
      </w:pPr>
      <w:r w:rsidRPr="00D82BAA">
        <w:t>В связи с отсутствием границ земельного участка с кадастровым номером ___________________, установленных в соответствии с законодательством, что подтверждается:</w:t>
      </w:r>
    </w:p>
    <w:p w:rsidR="00F40932" w:rsidRPr="00D82BAA" w:rsidRDefault="00F40932" w:rsidP="00D82BAA">
      <w:pPr>
        <w:ind w:firstLine="600"/>
      </w:pPr>
      <w:r w:rsidRPr="00D82BAA">
        <w:t xml:space="preserve">__________________________________________________________________, </w:t>
      </w:r>
    </w:p>
    <w:p w:rsidR="00F40932" w:rsidRPr="00D82BAA" w:rsidRDefault="00F40932" w:rsidP="00D82BAA">
      <w:pPr>
        <w:ind w:firstLine="600"/>
      </w:pPr>
      <w:r w:rsidRPr="00D82BAA">
        <w:t>(наименование документа органа государственного кадастрового учета, его реквизиты)</w:t>
      </w:r>
    </w:p>
    <w:p w:rsidR="00F40932" w:rsidRPr="00D82BAA" w:rsidRDefault="00F40932" w:rsidP="00D82BAA">
      <w:pPr>
        <w:ind w:firstLine="600"/>
      </w:pPr>
      <w:r w:rsidRPr="00D82BAA">
        <w:t>копия которого прилагается, уведомляем Вас о невозможности выдачи градостроительного плана указанного земельного участка.</w:t>
      </w:r>
    </w:p>
    <w:p w:rsidR="00F40932" w:rsidRPr="00D82BAA" w:rsidRDefault="00F40932" w:rsidP="00D82BAA">
      <w:pPr>
        <w:ind w:firstLine="600"/>
      </w:pPr>
    </w:p>
    <w:p w:rsidR="00F40932" w:rsidRPr="00D82BAA" w:rsidRDefault="00F40932" w:rsidP="00D82BAA">
      <w:pPr>
        <w:ind w:firstLine="600"/>
      </w:pPr>
      <w:r w:rsidRPr="00D82BAA">
        <w:t>Документы подтверждающие невозможность выдачи ГП ЗУ прилагаются на _____ листе (ах).</w:t>
      </w:r>
    </w:p>
    <w:p w:rsidR="00F40932" w:rsidRPr="00D82BAA" w:rsidRDefault="00F40932" w:rsidP="00D82BAA">
      <w:pPr>
        <w:ind w:firstLine="600"/>
      </w:pPr>
    </w:p>
    <w:p w:rsidR="00F40932" w:rsidRPr="00D82BAA" w:rsidRDefault="00F40932" w:rsidP="00D82BAA">
      <w:pPr>
        <w:ind w:firstLine="600"/>
      </w:pPr>
      <w:r w:rsidRPr="00D82BAA">
        <w:t>_______________________</w:t>
      </w:r>
      <w:r>
        <w:t xml:space="preserve"> </w:t>
      </w:r>
      <w:r w:rsidRPr="00D82BAA">
        <w:t>(________________________)</w:t>
      </w:r>
      <w:r>
        <w:t xml:space="preserve"> </w:t>
      </w:r>
      <w:r w:rsidRPr="00D82BAA">
        <w:t>(должность представителя</w:t>
      </w:r>
      <w:r>
        <w:t xml:space="preserve"> </w:t>
      </w:r>
      <w:r w:rsidRPr="00D82BAA">
        <w:t>ОМС,</w:t>
      </w:r>
      <w:r>
        <w:t xml:space="preserve"> </w:t>
      </w:r>
      <w:r w:rsidRPr="00D82BAA">
        <w:t>(подпись)</w:t>
      </w:r>
      <w:r>
        <w:t xml:space="preserve"> </w:t>
      </w:r>
      <w:r w:rsidRPr="00D82BAA">
        <w:t>(инициалы, фамилия)</w:t>
      </w:r>
    </w:p>
    <w:p w:rsidR="00F40932" w:rsidRPr="00D82BAA" w:rsidRDefault="00F40932" w:rsidP="00D82BAA">
      <w:pPr>
        <w:ind w:firstLine="600"/>
      </w:pPr>
      <w:r w:rsidRPr="00D82BAA">
        <w:t>уполномоченного на выдачу ГП ЗУ)</w:t>
      </w:r>
    </w:p>
    <w:p w:rsidR="00F40932" w:rsidRPr="00D82BAA" w:rsidRDefault="00F40932" w:rsidP="00D82BAA">
      <w:pPr>
        <w:ind w:firstLine="600"/>
      </w:pPr>
      <w:r w:rsidRPr="00D82BAA">
        <w:t>_____________</w:t>
      </w:r>
    </w:p>
    <w:p w:rsidR="00F40932" w:rsidRPr="00D82BAA" w:rsidRDefault="00F40932" w:rsidP="00D82BAA">
      <w:pPr>
        <w:ind w:firstLine="600"/>
      </w:pPr>
      <w:r w:rsidRPr="00D82BAA">
        <w:t>дата</w:t>
      </w:r>
    </w:p>
    <w:p w:rsidR="00F40932" w:rsidRPr="00D82BAA" w:rsidRDefault="00F40932" w:rsidP="00D82BAA">
      <w:pPr>
        <w:ind w:firstLine="600"/>
      </w:pPr>
      <w:r w:rsidRPr="00D82BAA">
        <w:lastRenderedPageBreak/>
        <w:t>МП</w:t>
      </w:r>
    </w:p>
    <w:p w:rsidR="00F40932" w:rsidRPr="00D82BAA" w:rsidRDefault="00F40932" w:rsidP="00D82BAA">
      <w:pPr>
        <w:ind w:firstLine="600"/>
      </w:pPr>
    </w:p>
    <w:p w:rsidR="00F40932" w:rsidRPr="00FB7881" w:rsidRDefault="00F40932" w:rsidP="00FB7881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FB7881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F40932" w:rsidRPr="00FB7881" w:rsidRDefault="00F40932" w:rsidP="00FB7881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FB7881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F40932" w:rsidRPr="00FB7881" w:rsidRDefault="00F40932" w:rsidP="00FB7881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FB7881">
        <w:rPr>
          <w:rFonts w:cs="Arial"/>
          <w:b/>
          <w:bCs/>
          <w:kern w:val="28"/>
          <w:sz w:val="32"/>
          <w:szCs w:val="32"/>
        </w:rPr>
        <w:t>предоставления муниципальной услуги:</w:t>
      </w:r>
    </w:p>
    <w:p w:rsidR="00F40932" w:rsidRPr="00FB7881" w:rsidRDefault="00F40932" w:rsidP="00FB7881">
      <w:pPr>
        <w:ind w:firstLine="600"/>
        <w:jc w:val="right"/>
        <w:rPr>
          <w:rFonts w:cs="Arial"/>
          <w:b/>
          <w:bCs/>
          <w:kern w:val="28"/>
          <w:sz w:val="32"/>
          <w:szCs w:val="32"/>
        </w:rPr>
      </w:pPr>
      <w:r w:rsidRPr="00FB7881">
        <w:rPr>
          <w:rFonts w:cs="Arial"/>
          <w:b/>
          <w:bCs/>
          <w:kern w:val="28"/>
          <w:sz w:val="32"/>
          <w:szCs w:val="32"/>
        </w:rPr>
        <w:t>«Выдача градостроительных планов земельных участков»</w:t>
      </w:r>
    </w:p>
    <w:p w:rsidR="00F40932" w:rsidRPr="00D82BAA" w:rsidRDefault="00F40932" w:rsidP="00D82BAA">
      <w:pPr>
        <w:ind w:firstLine="600"/>
      </w:pPr>
    </w:p>
    <w:p w:rsidR="00F40932" w:rsidRPr="00FB7881" w:rsidRDefault="00F40932" w:rsidP="00FB7881">
      <w:pPr>
        <w:ind w:firstLine="600"/>
        <w:jc w:val="center"/>
        <w:rPr>
          <w:rFonts w:cs="Arial"/>
          <w:b/>
          <w:bCs/>
          <w:kern w:val="32"/>
          <w:sz w:val="32"/>
          <w:szCs w:val="32"/>
        </w:rPr>
      </w:pPr>
      <w:r w:rsidRPr="00FB7881">
        <w:rPr>
          <w:rFonts w:cs="Arial"/>
          <w:b/>
          <w:bCs/>
          <w:kern w:val="32"/>
          <w:sz w:val="32"/>
          <w:szCs w:val="32"/>
        </w:rPr>
        <w:t>Блок-схема последовательности действий при предоставлении муниципальной услуги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92"/>
        <w:gridCol w:w="1414"/>
        <w:gridCol w:w="4141"/>
      </w:tblGrid>
      <w:tr w:rsidR="00F40932" w:rsidRPr="00D82BAA" w:rsidTr="008A1B83">
        <w:trPr>
          <w:jc w:val="center"/>
        </w:trPr>
        <w:tc>
          <w:tcPr>
            <w:tcW w:w="9365" w:type="dxa"/>
            <w:gridSpan w:val="3"/>
          </w:tcPr>
          <w:p w:rsidR="00F40932" w:rsidRPr="00D82BAA" w:rsidRDefault="00F40932" w:rsidP="008A1B83">
            <w:pPr>
              <w:pStyle w:val="Table0"/>
            </w:pPr>
            <w:r w:rsidRPr="00D82BAA">
              <w:t>Обращение заявителя</w:t>
            </w:r>
          </w:p>
        </w:tc>
      </w:tr>
      <w:tr w:rsidR="00F40932" w:rsidRPr="00D82BAA" w:rsidTr="008A1B83">
        <w:trPr>
          <w:trHeight w:val="459"/>
          <w:jc w:val="center"/>
        </w:trPr>
        <w:tc>
          <w:tcPr>
            <w:tcW w:w="3972" w:type="dxa"/>
            <w:tcBorders>
              <w:left w:val="nil"/>
              <w:right w:val="nil"/>
            </w:tcBorders>
          </w:tcPr>
          <w:p w:rsidR="00F40932" w:rsidRPr="00D82BAA" w:rsidRDefault="00D64C58" w:rsidP="008A1B83">
            <w:pPr>
              <w:pStyle w:val="Table0"/>
            </w:pPr>
            <w:r>
              <w:rPr>
                <w:noProof/>
              </w:rPr>
              <w:pict>
                <v:line id="_x0000_s1026" style="position:absolute;left:0;text-align:left;z-index:251656704;mso-position-horizontal-relative:text;mso-position-vertical-relative:text" from="54.6pt,1.9pt" to="54.6pt,19.9pt">
                  <v:stroke endarrow="block"/>
                </v:line>
              </w:pict>
            </w:r>
          </w:p>
        </w:tc>
        <w:tc>
          <w:tcPr>
            <w:tcW w:w="1373" w:type="dxa"/>
            <w:tcBorders>
              <w:left w:val="nil"/>
              <w:bottom w:val="nil"/>
              <w:right w:val="nil"/>
            </w:tcBorders>
          </w:tcPr>
          <w:p w:rsidR="00F40932" w:rsidRPr="00D82BAA" w:rsidRDefault="00F40932" w:rsidP="008A1B83">
            <w:pPr>
              <w:pStyle w:val="Table"/>
            </w:pPr>
          </w:p>
        </w:tc>
        <w:tc>
          <w:tcPr>
            <w:tcW w:w="4020" w:type="dxa"/>
            <w:tcBorders>
              <w:left w:val="nil"/>
              <w:right w:val="nil"/>
            </w:tcBorders>
          </w:tcPr>
          <w:p w:rsidR="00F40932" w:rsidRPr="00D82BAA" w:rsidRDefault="00D64C58" w:rsidP="008A1B83">
            <w:pPr>
              <w:pStyle w:val="Table"/>
            </w:pPr>
            <w:r>
              <w:rPr>
                <w:noProof/>
              </w:rPr>
              <w:pict>
                <v:line id="_x0000_s1027" style="position:absolute;z-index:251659776;mso-position-horizontal-relative:text;mso-position-vertical-relative:text" from="53.6pt,4.3pt" to="53.6pt,22.3pt">
                  <v:stroke endarrow="block"/>
                </v:line>
              </w:pict>
            </w:r>
          </w:p>
        </w:tc>
      </w:tr>
      <w:tr w:rsidR="00F40932" w:rsidRPr="00D82BAA" w:rsidTr="008A1B83">
        <w:trPr>
          <w:trHeight w:val="850"/>
          <w:jc w:val="center"/>
        </w:trPr>
        <w:tc>
          <w:tcPr>
            <w:tcW w:w="3972" w:type="dxa"/>
          </w:tcPr>
          <w:p w:rsidR="00F40932" w:rsidRPr="00D82BAA" w:rsidRDefault="00F40932" w:rsidP="008A1B83">
            <w:pPr>
              <w:pStyle w:val="Table"/>
            </w:pPr>
            <w:r w:rsidRPr="00D82BAA">
              <w:t>Не</w:t>
            </w:r>
            <w:r>
              <w:t xml:space="preserve"> </w:t>
            </w:r>
            <w:r w:rsidRPr="00D82BAA">
              <w:t>предоставлены все сведения</w:t>
            </w:r>
            <w:r>
              <w:t xml:space="preserve"> </w:t>
            </w:r>
            <w:r w:rsidRPr="00D82BAA">
              <w:t>о ЗУ, предусмотренные формой заявления о подготовке и выдаче градостроительного плана ЗУ</w:t>
            </w:r>
          </w:p>
        </w:tc>
        <w:tc>
          <w:tcPr>
            <w:tcW w:w="1373" w:type="dxa"/>
            <w:tcBorders>
              <w:top w:val="nil"/>
              <w:bottom w:val="nil"/>
            </w:tcBorders>
          </w:tcPr>
          <w:p w:rsidR="00F40932" w:rsidRPr="00D82BAA" w:rsidRDefault="00F40932" w:rsidP="008A1B83">
            <w:pPr>
              <w:pStyle w:val="Table"/>
            </w:pPr>
          </w:p>
        </w:tc>
        <w:tc>
          <w:tcPr>
            <w:tcW w:w="4020" w:type="dxa"/>
          </w:tcPr>
          <w:p w:rsidR="00F40932" w:rsidRPr="00D82BAA" w:rsidRDefault="00F40932" w:rsidP="008A1B83">
            <w:pPr>
              <w:pStyle w:val="Table"/>
            </w:pPr>
            <w:r w:rsidRPr="00D82BAA">
              <w:t>Предоставлены все сведения</w:t>
            </w:r>
            <w:r>
              <w:t xml:space="preserve"> </w:t>
            </w:r>
            <w:r w:rsidRPr="00D82BAA">
              <w:t>о ЗУ, предусмотренные формой заявления о подготовке и выдаче градостроительного плана ЗУ</w:t>
            </w:r>
          </w:p>
        </w:tc>
      </w:tr>
      <w:tr w:rsidR="00F40932" w:rsidRPr="00D82BAA" w:rsidTr="008A1B83">
        <w:trPr>
          <w:trHeight w:val="394"/>
          <w:jc w:val="center"/>
        </w:trPr>
        <w:tc>
          <w:tcPr>
            <w:tcW w:w="9365" w:type="dxa"/>
            <w:gridSpan w:val="3"/>
            <w:tcBorders>
              <w:left w:val="nil"/>
              <w:right w:val="nil"/>
            </w:tcBorders>
          </w:tcPr>
          <w:p w:rsidR="00F40932" w:rsidRPr="00D82BAA" w:rsidRDefault="00D64C58" w:rsidP="008A1B83">
            <w:pPr>
              <w:pStyle w:val="Table"/>
            </w:pPr>
            <w:r>
              <w:rPr>
                <w:noProof/>
              </w:rPr>
              <w:pict>
                <v:line id="_x0000_s1028" style="position:absolute;flip:x;z-index:251657728;mso-position-horizontal-relative:text;mso-position-vertical-relative:text" from="-135.25pt,2.5pt" to="-135.25pt,20.5pt">
                  <v:stroke endarrow="block"/>
                </v:line>
              </w:pict>
            </w:r>
            <w:r>
              <w:rPr>
                <w:noProof/>
              </w:rPr>
              <w:pict>
                <v:line id="_x0000_s1029" style="position:absolute;flip:x;z-index:251658752;mso-position-horizontal-relative:text;mso-position-vertical-relative:text" from="62.75pt,-.8pt" to="62.9pt,24.05pt">
                  <v:stroke endarrow="block"/>
                </v:line>
              </w:pict>
            </w:r>
          </w:p>
        </w:tc>
      </w:tr>
      <w:tr w:rsidR="00F40932" w:rsidRPr="00D82BAA" w:rsidTr="008A1B83">
        <w:trPr>
          <w:trHeight w:val="591"/>
          <w:jc w:val="center"/>
        </w:trPr>
        <w:tc>
          <w:tcPr>
            <w:tcW w:w="9365" w:type="dxa"/>
            <w:gridSpan w:val="3"/>
          </w:tcPr>
          <w:p w:rsidR="00F40932" w:rsidRPr="00D82BAA" w:rsidRDefault="00F40932" w:rsidP="008A1B83">
            <w:pPr>
              <w:pStyle w:val="Table"/>
            </w:pPr>
            <w:r w:rsidRPr="00D82BAA">
              <w:t>Исполнение муниципальной услуги</w:t>
            </w:r>
          </w:p>
        </w:tc>
      </w:tr>
      <w:tr w:rsidR="00F40932" w:rsidRPr="00D82BAA" w:rsidTr="008A1B83">
        <w:trPr>
          <w:trHeight w:val="465"/>
          <w:jc w:val="center"/>
        </w:trPr>
        <w:tc>
          <w:tcPr>
            <w:tcW w:w="9365" w:type="dxa"/>
            <w:gridSpan w:val="3"/>
            <w:tcBorders>
              <w:left w:val="nil"/>
              <w:right w:val="nil"/>
            </w:tcBorders>
          </w:tcPr>
          <w:p w:rsidR="00F40932" w:rsidRPr="00D82BAA" w:rsidRDefault="00D64C58" w:rsidP="008A1B83">
            <w:pPr>
              <w:pStyle w:val="Table"/>
            </w:pPr>
            <w:r>
              <w:rPr>
                <w:noProof/>
              </w:rPr>
              <w:pict>
                <v:line id="_x0000_s1030" style="position:absolute;flip:x;z-index:251655680;mso-position-horizontal-relative:text;mso-position-vertical-relative:text" from="66.75pt,-.55pt" to="66.8pt,26.05pt">
                  <v:stroke endarrow="block"/>
                </v:line>
              </w:pict>
            </w:r>
          </w:p>
        </w:tc>
      </w:tr>
      <w:tr w:rsidR="00F40932" w:rsidRPr="00D82BAA" w:rsidTr="008A1B83">
        <w:trPr>
          <w:trHeight w:val="413"/>
          <w:jc w:val="center"/>
        </w:trPr>
        <w:tc>
          <w:tcPr>
            <w:tcW w:w="9365" w:type="dxa"/>
            <w:gridSpan w:val="3"/>
          </w:tcPr>
          <w:p w:rsidR="00F40932" w:rsidRPr="00D82BAA" w:rsidRDefault="00F40932" w:rsidP="008A1B83">
            <w:pPr>
              <w:pStyle w:val="Table"/>
            </w:pPr>
            <w:r w:rsidRPr="00D82BAA">
              <w:t>Выдача заявителю градостроительного плана</w:t>
            </w:r>
            <w:r>
              <w:t xml:space="preserve"> </w:t>
            </w:r>
            <w:r w:rsidRPr="00D82BAA">
              <w:t>земельного участка установленного образца и копии постановления главы района об утверждении градостроительного плана</w:t>
            </w:r>
          </w:p>
        </w:tc>
      </w:tr>
    </w:tbl>
    <w:p w:rsidR="00F40932" w:rsidRPr="008A1B83" w:rsidRDefault="00F40932" w:rsidP="008A1B83">
      <w:pPr>
        <w:jc w:val="center"/>
        <w:rPr>
          <w:rFonts w:cs="Arial"/>
          <w:bCs/>
          <w:kern w:val="28"/>
          <w:szCs w:val="32"/>
        </w:rPr>
      </w:pPr>
      <w:r w:rsidRPr="008A1B83">
        <w:rPr>
          <w:rFonts w:cs="Arial"/>
          <w:bCs/>
          <w:kern w:val="28"/>
          <w:szCs w:val="32"/>
        </w:rPr>
        <w:t>Уведомление о невозможности выдачи градостроительного плана ЗУ</w:t>
      </w:r>
    </w:p>
    <w:p w:rsidR="00F40932" w:rsidRPr="008A1B83" w:rsidRDefault="00F40932" w:rsidP="00D82BAA">
      <w:pPr>
        <w:ind w:firstLine="600"/>
        <w:rPr>
          <w:rFonts w:cs="Arial"/>
          <w:bCs/>
          <w:kern w:val="28"/>
          <w:szCs w:val="32"/>
        </w:rPr>
      </w:pPr>
    </w:p>
    <w:sectPr w:rsidR="00F40932" w:rsidRPr="008A1B83" w:rsidSect="00782C5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AB7"/>
    <w:multiLevelType w:val="hybridMultilevel"/>
    <w:tmpl w:val="44BE7F2E"/>
    <w:lvl w:ilvl="0" w:tplc="8D4869EE">
      <w:start w:val="1"/>
      <w:numFmt w:val="decimal"/>
      <w:lvlText w:val="%1)"/>
      <w:lvlJc w:val="left"/>
      <w:pPr>
        <w:ind w:left="82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D8522C"/>
    <w:multiLevelType w:val="hybridMultilevel"/>
    <w:tmpl w:val="8596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2D60FE"/>
    <w:multiLevelType w:val="hybridMultilevel"/>
    <w:tmpl w:val="81FAEC50"/>
    <w:lvl w:ilvl="0" w:tplc="905459E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44D60B2A"/>
    <w:multiLevelType w:val="hybridMultilevel"/>
    <w:tmpl w:val="EB6AB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676AE4"/>
    <w:multiLevelType w:val="hybridMultilevel"/>
    <w:tmpl w:val="EB80298A"/>
    <w:lvl w:ilvl="0" w:tplc="8DF0A7C0">
      <w:start w:val="1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5">
    <w:nsid w:val="61E5561B"/>
    <w:multiLevelType w:val="hybridMultilevel"/>
    <w:tmpl w:val="933E1574"/>
    <w:lvl w:ilvl="0" w:tplc="883E1F0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>
    <w:nsid w:val="6E83720C"/>
    <w:multiLevelType w:val="hybridMultilevel"/>
    <w:tmpl w:val="5CCC66E2"/>
    <w:lvl w:ilvl="0" w:tplc="FE080AE6">
      <w:start w:val="1"/>
      <w:numFmt w:val="decimal"/>
      <w:lvlText w:val="%1."/>
      <w:lvlJc w:val="left"/>
      <w:pPr>
        <w:ind w:left="1512" w:hanging="94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DF5ED4"/>
    <w:rsid w:val="00036A21"/>
    <w:rsid w:val="00071651"/>
    <w:rsid w:val="00071B83"/>
    <w:rsid w:val="00072B64"/>
    <w:rsid w:val="00075B41"/>
    <w:rsid w:val="00096097"/>
    <w:rsid w:val="000A2DC0"/>
    <w:rsid w:val="000C1A62"/>
    <w:rsid w:val="000C2131"/>
    <w:rsid w:val="000D4A0C"/>
    <w:rsid w:val="00123A47"/>
    <w:rsid w:val="0013735D"/>
    <w:rsid w:val="00142FA3"/>
    <w:rsid w:val="00153B9A"/>
    <w:rsid w:val="00160E21"/>
    <w:rsid w:val="0016182B"/>
    <w:rsid w:val="00162149"/>
    <w:rsid w:val="00171453"/>
    <w:rsid w:val="0017772B"/>
    <w:rsid w:val="001811CB"/>
    <w:rsid w:val="00184C47"/>
    <w:rsid w:val="001871AD"/>
    <w:rsid w:val="001903DC"/>
    <w:rsid w:val="00197966"/>
    <w:rsid w:val="001B316D"/>
    <w:rsid w:val="001C6370"/>
    <w:rsid w:val="002004DB"/>
    <w:rsid w:val="002231FC"/>
    <w:rsid w:val="0023337C"/>
    <w:rsid w:val="00246679"/>
    <w:rsid w:val="00251D7D"/>
    <w:rsid w:val="0025223A"/>
    <w:rsid w:val="002801D5"/>
    <w:rsid w:val="0028686B"/>
    <w:rsid w:val="002A4969"/>
    <w:rsid w:val="002B0F3C"/>
    <w:rsid w:val="002B2DEB"/>
    <w:rsid w:val="002B79E1"/>
    <w:rsid w:val="002C1948"/>
    <w:rsid w:val="002D289D"/>
    <w:rsid w:val="002D55A9"/>
    <w:rsid w:val="002D55DB"/>
    <w:rsid w:val="003064DD"/>
    <w:rsid w:val="00314EA7"/>
    <w:rsid w:val="00322CF7"/>
    <w:rsid w:val="0034132A"/>
    <w:rsid w:val="00342C5B"/>
    <w:rsid w:val="00343DEF"/>
    <w:rsid w:val="00344394"/>
    <w:rsid w:val="0035684B"/>
    <w:rsid w:val="00362F88"/>
    <w:rsid w:val="00367744"/>
    <w:rsid w:val="00370D54"/>
    <w:rsid w:val="00372F16"/>
    <w:rsid w:val="003A2109"/>
    <w:rsid w:val="003B090E"/>
    <w:rsid w:val="003C0659"/>
    <w:rsid w:val="003C6380"/>
    <w:rsid w:val="003D00BD"/>
    <w:rsid w:val="003D18CA"/>
    <w:rsid w:val="003E002D"/>
    <w:rsid w:val="003E73C3"/>
    <w:rsid w:val="003F406E"/>
    <w:rsid w:val="00404698"/>
    <w:rsid w:val="00421CD1"/>
    <w:rsid w:val="00460DF3"/>
    <w:rsid w:val="0047038A"/>
    <w:rsid w:val="0047038B"/>
    <w:rsid w:val="00482A37"/>
    <w:rsid w:val="00486918"/>
    <w:rsid w:val="00492DAB"/>
    <w:rsid w:val="00492F59"/>
    <w:rsid w:val="004A0656"/>
    <w:rsid w:val="004A62A9"/>
    <w:rsid w:val="004B1B6F"/>
    <w:rsid w:val="004D6EDC"/>
    <w:rsid w:val="0050311F"/>
    <w:rsid w:val="00503BA9"/>
    <w:rsid w:val="00503EF6"/>
    <w:rsid w:val="00504BB9"/>
    <w:rsid w:val="00511BB5"/>
    <w:rsid w:val="00520255"/>
    <w:rsid w:val="005300E9"/>
    <w:rsid w:val="00534C5F"/>
    <w:rsid w:val="005555BA"/>
    <w:rsid w:val="005600C5"/>
    <w:rsid w:val="005609F4"/>
    <w:rsid w:val="00567283"/>
    <w:rsid w:val="00576BE7"/>
    <w:rsid w:val="00586B41"/>
    <w:rsid w:val="00591A67"/>
    <w:rsid w:val="005958B1"/>
    <w:rsid w:val="005A2111"/>
    <w:rsid w:val="005B6B0A"/>
    <w:rsid w:val="005B6B1E"/>
    <w:rsid w:val="005C6248"/>
    <w:rsid w:val="005D18F4"/>
    <w:rsid w:val="00600493"/>
    <w:rsid w:val="00623CE0"/>
    <w:rsid w:val="006455BE"/>
    <w:rsid w:val="00653DC7"/>
    <w:rsid w:val="00676461"/>
    <w:rsid w:val="006840F5"/>
    <w:rsid w:val="006C30C1"/>
    <w:rsid w:val="006E1D03"/>
    <w:rsid w:val="006F06D1"/>
    <w:rsid w:val="006F4644"/>
    <w:rsid w:val="006F704E"/>
    <w:rsid w:val="00751E68"/>
    <w:rsid w:val="007525BA"/>
    <w:rsid w:val="00755BD6"/>
    <w:rsid w:val="00772069"/>
    <w:rsid w:val="00782C58"/>
    <w:rsid w:val="00783BC1"/>
    <w:rsid w:val="007C0CE2"/>
    <w:rsid w:val="007C2A4E"/>
    <w:rsid w:val="007C6525"/>
    <w:rsid w:val="007D44EF"/>
    <w:rsid w:val="007F0628"/>
    <w:rsid w:val="007F3BF0"/>
    <w:rsid w:val="0080053A"/>
    <w:rsid w:val="00807956"/>
    <w:rsid w:val="008124A0"/>
    <w:rsid w:val="008168BA"/>
    <w:rsid w:val="00823A93"/>
    <w:rsid w:val="00840201"/>
    <w:rsid w:val="00896C72"/>
    <w:rsid w:val="008A1B83"/>
    <w:rsid w:val="008C35ED"/>
    <w:rsid w:val="008D18CF"/>
    <w:rsid w:val="008D194F"/>
    <w:rsid w:val="008E42DE"/>
    <w:rsid w:val="008E5FFA"/>
    <w:rsid w:val="008E7011"/>
    <w:rsid w:val="008F0DD7"/>
    <w:rsid w:val="00932D35"/>
    <w:rsid w:val="00955196"/>
    <w:rsid w:val="009635BF"/>
    <w:rsid w:val="00983FA7"/>
    <w:rsid w:val="00987E1C"/>
    <w:rsid w:val="009A2234"/>
    <w:rsid w:val="009E5DF8"/>
    <w:rsid w:val="009E6564"/>
    <w:rsid w:val="00A04BB9"/>
    <w:rsid w:val="00A059DD"/>
    <w:rsid w:val="00A06B85"/>
    <w:rsid w:val="00A07D88"/>
    <w:rsid w:val="00A111F8"/>
    <w:rsid w:val="00A24E85"/>
    <w:rsid w:val="00A710D8"/>
    <w:rsid w:val="00A92DB3"/>
    <w:rsid w:val="00A94DEA"/>
    <w:rsid w:val="00AA1FC8"/>
    <w:rsid w:val="00AA6941"/>
    <w:rsid w:val="00AB3511"/>
    <w:rsid w:val="00AB37FF"/>
    <w:rsid w:val="00AB5C48"/>
    <w:rsid w:val="00AC6E90"/>
    <w:rsid w:val="00AD37CE"/>
    <w:rsid w:val="00AE7D4F"/>
    <w:rsid w:val="00AF0342"/>
    <w:rsid w:val="00AF4D26"/>
    <w:rsid w:val="00B02A41"/>
    <w:rsid w:val="00B033CA"/>
    <w:rsid w:val="00B1009F"/>
    <w:rsid w:val="00B1084D"/>
    <w:rsid w:val="00B128A1"/>
    <w:rsid w:val="00B20504"/>
    <w:rsid w:val="00B60E37"/>
    <w:rsid w:val="00B65268"/>
    <w:rsid w:val="00B94056"/>
    <w:rsid w:val="00B9442B"/>
    <w:rsid w:val="00B948D5"/>
    <w:rsid w:val="00BA069B"/>
    <w:rsid w:val="00BA5053"/>
    <w:rsid w:val="00BB2EFB"/>
    <w:rsid w:val="00BB38C7"/>
    <w:rsid w:val="00BB4B99"/>
    <w:rsid w:val="00BD3CA6"/>
    <w:rsid w:val="00BF2573"/>
    <w:rsid w:val="00C02CC4"/>
    <w:rsid w:val="00C049C1"/>
    <w:rsid w:val="00C11A16"/>
    <w:rsid w:val="00C12C52"/>
    <w:rsid w:val="00C2302C"/>
    <w:rsid w:val="00C33CAF"/>
    <w:rsid w:val="00C36AB4"/>
    <w:rsid w:val="00C37343"/>
    <w:rsid w:val="00C408EF"/>
    <w:rsid w:val="00C523E2"/>
    <w:rsid w:val="00C63E5B"/>
    <w:rsid w:val="00C95ED0"/>
    <w:rsid w:val="00D07F37"/>
    <w:rsid w:val="00D23574"/>
    <w:rsid w:val="00D250A8"/>
    <w:rsid w:val="00D274A4"/>
    <w:rsid w:val="00D52BD6"/>
    <w:rsid w:val="00D52FB6"/>
    <w:rsid w:val="00D567D5"/>
    <w:rsid w:val="00D56CE7"/>
    <w:rsid w:val="00D62D10"/>
    <w:rsid w:val="00D64648"/>
    <w:rsid w:val="00D64C58"/>
    <w:rsid w:val="00D73A82"/>
    <w:rsid w:val="00D82BAA"/>
    <w:rsid w:val="00D836E1"/>
    <w:rsid w:val="00DD0C1B"/>
    <w:rsid w:val="00DD5EC8"/>
    <w:rsid w:val="00DF3FAD"/>
    <w:rsid w:val="00DF5ED4"/>
    <w:rsid w:val="00E342B1"/>
    <w:rsid w:val="00E44D06"/>
    <w:rsid w:val="00E46BF8"/>
    <w:rsid w:val="00E60FEA"/>
    <w:rsid w:val="00E65B62"/>
    <w:rsid w:val="00E66741"/>
    <w:rsid w:val="00E810C4"/>
    <w:rsid w:val="00E85238"/>
    <w:rsid w:val="00E93153"/>
    <w:rsid w:val="00EA5409"/>
    <w:rsid w:val="00EA7FF2"/>
    <w:rsid w:val="00EB7C3D"/>
    <w:rsid w:val="00EC7311"/>
    <w:rsid w:val="00ED4744"/>
    <w:rsid w:val="00ED5A5B"/>
    <w:rsid w:val="00EE17A5"/>
    <w:rsid w:val="00EE2250"/>
    <w:rsid w:val="00EE30D5"/>
    <w:rsid w:val="00F376F6"/>
    <w:rsid w:val="00F37F23"/>
    <w:rsid w:val="00F40932"/>
    <w:rsid w:val="00F4270D"/>
    <w:rsid w:val="00F55EEB"/>
    <w:rsid w:val="00F84AAB"/>
    <w:rsid w:val="00F9155C"/>
    <w:rsid w:val="00FA51E2"/>
    <w:rsid w:val="00FB7881"/>
    <w:rsid w:val="00FC0412"/>
    <w:rsid w:val="00FC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646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67646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67646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67646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6461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semiHidden/>
    <w:rsid w:val="0067646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676461"/>
  </w:style>
  <w:style w:type="character" w:customStyle="1" w:styleId="10">
    <w:name w:val="Заголовок 1 Знак"/>
    <w:aliases w:val="!Части документа Знак"/>
    <w:basedOn w:val="a0"/>
    <w:link w:val="1"/>
    <w:rsid w:val="00F65AF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65AFC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65AFC"/>
    <w:rPr>
      <w:rFonts w:ascii="Arial" w:hAnsi="Arial" w:cs="Arial"/>
      <w:b/>
      <w:bCs/>
      <w:sz w:val="28"/>
      <w:szCs w:val="26"/>
    </w:rPr>
  </w:style>
  <w:style w:type="character" w:customStyle="1" w:styleId="Heading4Char">
    <w:name w:val="Heading 4 Char"/>
    <w:aliases w:val="!Параграфы/Статьи документа Char"/>
    <w:basedOn w:val="a0"/>
    <w:uiPriority w:val="99"/>
    <w:semiHidden/>
    <w:locked/>
    <w:rsid w:val="00075B4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a0"/>
    <w:uiPriority w:val="99"/>
    <w:semiHidden/>
    <w:locked/>
    <w:rsid w:val="00075B41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</w:style>
  <w:style w:type="paragraph" w:styleId="a4">
    <w:name w:val="Balloon Text"/>
    <w:basedOn w:val="a"/>
    <w:link w:val="a5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5B41"/>
    <w:rPr>
      <w:rFonts w:cs="Times New Roman"/>
      <w:sz w:val="2"/>
    </w:rPr>
  </w:style>
  <w:style w:type="character" w:customStyle="1" w:styleId="apple-converted-space">
    <w:name w:val="apple-converted-space"/>
    <w:basedOn w:val="a0"/>
    <w:uiPriority w:val="99"/>
    <w:rsid w:val="00C049C1"/>
    <w:rPr>
      <w:rFonts w:cs="Times New Roman"/>
    </w:rPr>
  </w:style>
  <w:style w:type="character" w:styleId="a6">
    <w:name w:val="Hyperlink"/>
    <w:basedOn w:val="a0"/>
    <w:rsid w:val="00676461"/>
    <w:rPr>
      <w:color w:val="0000FF"/>
      <w:u w:val="none"/>
    </w:rPr>
  </w:style>
  <w:style w:type="paragraph" w:customStyle="1" w:styleId="ConsPlusNonformat">
    <w:name w:val="ConsPlusNonformat"/>
    <w:uiPriority w:val="99"/>
    <w:rsid w:val="00D23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99"/>
    <w:qFormat/>
    <w:rsid w:val="00D235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AF0342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AF0342"/>
    <w:rPr>
      <w:rFonts w:cs="Times New Roman"/>
      <w:b/>
      <w:bCs/>
      <w:sz w:val="28"/>
      <w:szCs w:val="28"/>
      <w:lang w:val="en-GB"/>
    </w:rPr>
  </w:style>
  <w:style w:type="paragraph" w:customStyle="1" w:styleId="ConsPlusNormal">
    <w:name w:val="ConsPlusNormal"/>
    <w:uiPriority w:val="99"/>
    <w:rsid w:val="00783BC1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HTML">
    <w:name w:val="HTML Variable"/>
    <w:aliases w:val="!Ссылки в документе"/>
    <w:basedOn w:val="a0"/>
    <w:rsid w:val="00676461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676461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F65AF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7646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7646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7646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7646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76461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76461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5dddce55-9111-4dfb-8f13-1e1d57511b7d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/content/act/96e20c02-1b12-465a-b64c-24aa92270007.html" TargetMode="External"/><Relationship Id="rId12" Type="http://schemas.openxmlformats.org/officeDocument/2006/relationships/hyperlink" Target="http://zakon.scli.ru/ru/legal_texts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/content/act/bba0bfb1-06c7-4e50-a8d3-fe1045784bf1.html" TargetMode="External"/><Relationship Id="rId11" Type="http://schemas.openxmlformats.org/officeDocument/2006/relationships/hyperlink" Target="http://dostup.scli.ru:8111//content/act/387507c3-b80d-4c0d-9291-8cdc81673f2b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stup.scli.ru:8111//content/act/15d4560c-d530-4955-bf7e-f734337ae80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99.77:8080/content/act/b24ba923-82cb-4d43-80ae-5a0063c83a89.doc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14</Pages>
  <Words>5872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39265</CharactersWithSpaces>
  <SharedDoc>false</SharedDoc>
  <HLinks>
    <vt:vector size="42" baseType="variant">
      <vt:variant>
        <vt:i4>6619158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http://zakon.scli.ru/ru/legal_texts/index.php</vt:lpwstr>
      </vt:variant>
      <vt:variant>
        <vt:lpwstr/>
      </vt:variant>
      <vt:variant>
        <vt:i4>6291554</vt:i4>
      </vt:variant>
      <vt:variant>
        <vt:i4>15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7077997</vt:i4>
      </vt:variant>
      <vt:variant>
        <vt:i4>12</vt:i4>
      </vt:variant>
      <vt:variant>
        <vt:i4>0</vt:i4>
      </vt:variant>
      <vt:variant>
        <vt:i4>5</vt:i4>
      </vt:variant>
      <vt:variant>
        <vt:lpwstr>/content/act/15d4560c-d530-4955-bf7e-f734337ae80b.html</vt:lpwstr>
      </vt:variant>
      <vt:variant>
        <vt:lpwstr/>
      </vt:variant>
      <vt:variant>
        <vt:i4>1245264</vt:i4>
      </vt:variant>
      <vt:variant>
        <vt:i4>9</vt:i4>
      </vt:variant>
      <vt:variant>
        <vt:i4>0</vt:i4>
      </vt:variant>
      <vt:variant>
        <vt:i4>5</vt:i4>
      </vt:variant>
      <vt:variant>
        <vt:lpwstr>/content/act/b24ba923-82cb-4d43-80ae-5a0063c83a89.doc</vt:lpwstr>
      </vt:variant>
      <vt:variant>
        <vt:lpwstr/>
      </vt:variant>
      <vt:variant>
        <vt:i4>5111819</vt:i4>
      </vt:variant>
      <vt:variant>
        <vt:i4>6</vt:i4>
      </vt:variant>
      <vt:variant>
        <vt:i4>0</vt:i4>
      </vt:variant>
      <vt:variant>
        <vt:i4>5</vt:i4>
      </vt:variant>
      <vt:variant>
        <vt:lpwstr>/content/act/5dddce55-9111-4dfb-8f13-1e1d57511b7d.doc</vt:lpwstr>
      </vt:variant>
      <vt:variant>
        <vt:lpwstr/>
      </vt:variant>
      <vt:variant>
        <vt:i4>4128831</vt:i4>
      </vt:variant>
      <vt:variant>
        <vt:i4>3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Юрист</dc:creator>
  <cp:keywords/>
  <dc:description/>
  <cp:lastModifiedBy>Юрист</cp:lastModifiedBy>
  <cp:revision>1</cp:revision>
  <cp:lastPrinted>2015-08-03T07:19:00Z</cp:lastPrinted>
  <dcterms:created xsi:type="dcterms:W3CDTF">2017-10-31T09:07:00Z</dcterms:created>
  <dcterms:modified xsi:type="dcterms:W3CDTF">2017-10-31T09:07:00Z</dcterms:modified>
</cp:coreProperties>
</file>