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4A" w:rsidRPr="0035074A" w:rsidRDefault="0035074A" w:rsidP="003507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C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35074A" w:rsidRPr="0035074A" w:rsidTr="0035074A">
        <w:tc>
          <w:tcPr>
            <w:tcW w:w="11355" w:type="dxa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355"/>
            </w:tblGrid>
            <w:tr w:rsidR="0035074A" w:rsidRPr="003507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4A" w:rsidRPr="0035074A" w:rsidRDefault="0035074A" w:rsidP="00350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gor1"/>
                  <w:r w:rsidRPr="003507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28575" distB="2857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1733550"/>
                        <wp:effectExtent l="19050" t="0" r="0" b="0"/>
                        <wp:wrapSquare wrapText="bothSides"/>
                        <wp:docPr id="2" name="Рисунок 2" descr="on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on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733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 </w:t>
                  </w:r>
                  <w:bookmarkStart w:id="1" w:name="ogor2"/>
                  <w:bookmarkEnd w:id="0"/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Огородников Николай Иванович</w:t>
                  </w:r>
                </w:p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 первого дня войны и до последнего наш земляк Николай Иванович Огородников находился на фронте в пехоте. Он прошел боевой путь от солдата до капитана.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Участвовал в знаменитых битвах под Москвой, Смоленском, Ельней, Волгоградом, в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Орловско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–Курской битве, при форсировании Десны, Днепра, Припяти, Буга, в боях за Карпаты.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Осенью 1943 года минометная рота старшего лей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тенанта Н. И.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Огородиикова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вместе с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тысячами пе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хотинцев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артиллеристов, саперов участвовала в форсировании Днепра. Н. И. Огородников вместе со своей ротой одним из первых форсировал реку и занял плацдарм на западном берегу. Две недели дрались советские бойцы на занятом пятачке. Хра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брецы отражали по 10—12 атак в день. В роте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Огородникова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осталось 15 солдат. И тогда коммунист Огородников поднял оставшихся бойцов на прорыв кольца окружения. Эвакуировав раненых, они с бо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ем через болота вышли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своим. За этот жестокий, суровый бой, за плацдарм и форсирование Днепра Н. И. Огородников был пред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ставлен к званию Героя Советского Союза. 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  <w:bookmarkEnd w:id="1"/>
                </w:p>
              </w:tc>
            </w:tr>
            <w:tr w:rsidR="0035074A" w:rsidRPr="003507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28575" distB="2857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1905000"/>
                        <wp:effectExtent l="19050" t="0" r="0" b="0"/>
                        <wp:wrapSquare wrapText="bothSides"/>
                        <wp:docPr id="3" name="Рисунок 3" descr="pe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pe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Перминов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Ерофей Иосифович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ноября 1943 года Президиум Верховного Со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вета СССР присвоил звание Героя Советского Союза нашему земляку Ерофею Иосифовичу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Перминову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До ухода в РККА Е. И.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Перминов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работал по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мощником машиниста электростанции ст.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Промы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шленная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Был стахановцем, пользовался заслуженным авторитетом среди рабочих. На фронте Е. И.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Перминов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проявил себя муже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ственным, стойким и бесстрашным воином, как и подобает сибиряку. Вот что писал полковник Козлов о нашем земля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ке: «Воины нашей части с радостью встретили весть о присвоении звания Героя Советского Союза Е. И.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Перминову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Мы счастливы, что в нашей семье есть человек, который прославил на века свое имя и рус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ское оружие, примите нашу благодарность за то, что дали Родине такого прекрасного героя». 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35074A" w:rsidRPr="003507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4A" w:rsidRPr="0035074A" w:rsidRDefault="0035074A" w:rsidP="00350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19050" distB="19050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1619250"/>
                        <wp:effectExtent l="19050" t="0" r="0" b="0"/>
                        <wp:wrapSquare wrapText="bothSides"/>
                        <wp:docPr id="4" name="Рисунок 4" descr="vip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vip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619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Васильев Илларион Романович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Илларион Романович – один из 28 солдат панфиловцев, совершивших беспримерный подвиг под Москвой. Горстка солдат из 316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панфиловской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дивизии выдержала натиск 50 не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мецких танков. Васильев сидел в темном, тесном окопе. Никто не тешил себя надеждами, что выйдет из этого боя целым и не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вредимым. Все знали, что будет горячий бой и что придется встретиться лицом к лицу с врагами. Надеты через плечо сумки, в которых гранаты и бу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тылки с горючей смесью. Политрук смотрит в бинокль, и брови его схо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дятся на переносице — 20 танков. Справимся, мень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 чем по одному на брата. Сорок метров, двадцать... Ближе подпустить, бли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же. Нужно рассчитать, чтобы точно попасть в смот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ровую щель. Размахивается Илларион Васильев. Вскидывает руку с гранатой Яков Бондаренко. Го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ловной танк, охваченный пламенем, останавлива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ется. Страшный грохот – взорвался бензобак. Еще один танк выползает из-за горящей машины. - Кидай быстрей гранату! - кричит кто-то Ва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сильеву. Но он ждет так же, как в первый раз. Бить нуж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но только наверняка, только в цель. Метко бросил гранаты Иван Шадрин. Четыре машины на счету Петра Елизова и Николая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Боло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това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Дрогнули стальные чудовища, откатились на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зад. Остались на заснеженном поле 14 разбитых танков. Но многих друзей не досчитались гвардей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цы. Васильев видел, как в 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последний раз политрук метнул гранату, как вражеский танк остановился, объятый пламенем. А сам Васильев с бутылками с горючей смесью шел на следующую машину вра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га. Казалось, этому аду не будет конца. Глаза разъ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едали пыль и гарь. Снег кругом почернел от крови. Погиб Абрам Крючков, вышел навстречу танкам обвешанный гранатами Яков Бондаренко. Василь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ев тоже поднялся во весь рост и кинул гранату. Что-то раскаленное ударило его... Это был миг, когда все 28 вошли в бессмертие.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Чудом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оставшись в живых после боя на разъез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де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Дубосеково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солдат долгое время не знал, что удостоен звания Героя Советского Союза (Указ Президиума Верховного Совета СССР от 21 июля 1942 г.)... После госпиталя он вернулся в родной Кузбасс, работал в колхозе. Именем Героя Советского Союза Васильева И. Р. названа улица Центрального района города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Кемерова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В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Заринской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средней школе создан музей боевой славы имени И. Р. Васильева. 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</w:t>
                  </w:r>
                </w:p>
              </w:tc>
            </w:tr>
            <w:tr w:rsidR="0035074A" w:rsidRPr="003507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4A" w:rsidRPr="0035074A" w:rsidRDefault="0035074A" w:rsidP="0035074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lastRenderedPageBreak/>
                    <w:drawing>
                      <wp:anchor distT="28575" distB="2857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1428750"/>
                        <wp:effectExtent l="19050" t="0" r="0" b="0"/>
                        <wp:wrapSquare wrapText="bothSides"/>
                        <wp:docPr id="5" name="Рисунок 5" descr="cn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n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Чухреев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Николай Максимович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Перед строем бойцов 18-й гвардейской авиаде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сантной бригады объявлен приказ о форсировании реки Свирь. Требовались добровольцы для созда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ния ложной переправы. Первым шагнул вперед стар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ший сержант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Чухреев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Добровольцев нашлось мно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го, но отобрали 10 человек, и командиром назначи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ли Николая Максимовича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Чухреева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Ясным июльским утром шквал артиллерийского огня обрушился па вражеский берег. В самый раз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гар артподготовки по заранее проделанным прохо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дам в минных полях к реке вышла группа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ева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И вот плывут через Свирь десантники, толкая пе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ред собой тяжелые лодки. В лодках сидят солдаты, блестят па солнце каски, в руках автоматы. Без единого выстрела плывут они по реке. Вода вокруг них кипит от взрывов. Немцы всполошились, вы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звали уж и авиацию. А в лодках сидели манекены, одетые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старые шипели. Цель ложной переправы - отвлечь огонь артиллерии противника на себя. «Вспомнить стра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шно эту переправу, - пишет Н. М.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Чухреев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-Л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одки сносило течением, Свирь – очень быстрая и глубокая река». В этот день Николай Максимович был ранен два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жды: в руки и в голову. Не успели его перевязать на берегу, как началась атака. И только после нее Н. М.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Чухреев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был отправлен в медсанбат. Четырем десантникам из группы, в том числе и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Чухрееву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Указом от 12 июля 1944 года за подвиг, совершенный в боях за освобождение Советской Карелии от фашистских захватчиков, было присво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ено звание Героя Советского Союза. Николаю Максимовичу было в то время 19 лет. Потом Н. М.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Чухреев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еще дважды отличился в боях и получил еще две награды—орден Ленина за пленение немецкого офицера и медаль «За отвагу»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—з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 участие в разведке боем. После войны Николай Максимович вернулся в родную Денисовку, а через несколько лет уехал жить в Подмосковье. 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>  </w:t>
                  </w:r>
                </w:p>
              </w:tc>
            </w:tr>
            <w:tr w:rsidR="0035074A" w:rsidRPr="0035074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anchor distT="28575" distB="28575" distL="47625" distR="47625" simplePos="0" relativeHeight="251658240" behindDoc="0" locked="0" layoutInCell="1" allowOverlap="0">
                        <wp:simplePos x="0" y="0"/>
                        <wp:positionH relativeFrom="column">
                          <wp:align>left</wp:align>
                        </wp:positionH>
                        <wp:positionV relativeFrom="line">
                          <wp:posOffset>0</wp:posOffset>
                        </wp:positionV>
                        <wp:extent cx="952500" cy="1428750"/>
                        <wp:effectExtent l="19050" t="0" r="0" b="0"/>
                        <wp:wrapSquare wrapText="bothSides"/>
                        <wp:docPr id="6" name="Рисунок 6" descr="mf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mf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4287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35074A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Миронов Филипп Абрамович</w:t>
                  </w:r>
                </w:p>
                <w:p w:rsidR="0035074A" w:rsidRPr="0035074A" w:rsidRDefault="0035074A" w:rsidP="0035074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действительную службу Филиппа Абрамовича Миронова призвали осенью 1940 года. Войну он встретил курсантом полковой школы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.. 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1941 году в срочно сформированном летучем взводе сибиряков-десантников он вошел в особый войсковой железнодорожный батальон. Взвод взры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вал базы с горючим, склады с боеприпасами, же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лезнодорожные мосты и коммуникации врага. Затем была учеба в танковой школе в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Ульяновске. После школы Миронова направили в 26-й гвардей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ский танковый полк, в роту лейтенанта Алексея Харлова командиром танка. Летом 1944 года 26-й гвардейский полк был бро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шен па прорыв линии Маннергейма. Танк Мироно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ва, прорвав оборону противника, начал в упор рас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стреливать его огневые точки. Ловко маневрируя машиной, 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механик-водитель Скоробогатов подмял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под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гусеницы</w:t>
                  </w:r>
                  <w:proofErr w:type="gram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две противотанковые пушки и пуле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мет. Но остальные орудия противника открыли по смельчакам огонь. Один из снарядов подбил маши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ну. Семь часов отбивал экипаж попытки противни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ка подобраться к танку. Но вот выпущен последний снаряд. Враги окружили машину, намереваясь за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хватить экипаж. Послышались крики: «Рус, сдавай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ся!». В ответ из смотровых щелей раздались вы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стрелы из пистолетов. На командный пункт Алек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сей Харлов передал: «Умираем, но не сдаемся!». Так героически погибли командир роты старший лейтенант Алексей Харлов, командир танка млад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>ший лейтенант Филипп Миронов, механик-водитель лейтенант Анатолий Скоробогатов и командир ору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дия старшина Виктор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Вагин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В марте 1945 года Указом Президиума Верховного Совета СССР им было присвоено звание Героя Советского Союза посмертно. Именем Миронова благодарные земляки в память о герое назвали ули</w:t>
                  </w:r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softHyphen/>
                    <w:t xml:space="preserve">цу на ст. </w:t>
                  </w:r>
                  <w:proofErr w:type="spellStart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Падунская</w:t>
                  </w:r>
                  <w:proofErr w:type="spellEnd"/>
                  <w:r w:rsidRPr="0035074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 </w:t>
                  </w:r>
                </w:p>
              </w:tc>
            </w:tr>
          </w:tbl>
          <w:p w:rsidR="0035074A" w:rsidRPr="0035074A" w:rsidRDefault="0035074A" w:rsidP="003507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1B44DB" w:rsidRDefault="001B44DB"/>
    <w:sectPr w:rsidR="001B44DB" w:rsidSect="001B4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074A"/>
    <w:rsid w:val="001B44DB"/>
    <w:rsid w:val="0035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4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5074A"/>
  </w:style>
  <w:style w:type="paragraph" w:styleId="a3">
    <w:name w:val="Normal (Web)"/>
    <w:basedOn w:val="a"/>
    <w:uiPriority w:val="99"/>
    <w:unhideWhenUsed/>
    <w:rsid w:val="003507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9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1114</Words>
  <Characters>6356</Characters>
  <Application>Microsoft Office Word</Application>
  <DocSecurity>0</DocSecurity>
  <Lines>52</Lines>
  <Paragraphs>14</Paragraphs>
  <ScaleCrop>false</ScaleCrop>
  <Company>Reanimator Extreme Edition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pk2091</dc:creator>
  <cp:lastModifiedBy>pk2091</cp:lastModifiedBy>
  <cp:revision>1</cp:revision>
  <dcterms:created xsi:type="dcterms:W3CDTF">2017-01-15T11:48:00Z</dcterms:created>
  <dcterms:modified xsi:type="dcterms:W3CDTF">2017-01-15T11:49:00Z</dcterms:modified>
</cp:coreProperties>
</file>