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F" w:rsidRDefault="006F3696" w:rsidP="009210F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Информация</w:t>
      </w:r>
    </w:p>
    <w:p w:rsidR="006F3696" w:rsidRPr="006F3696" w:rsidRDefault="005A47D6" w:rsidP="009210F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>о преимуществах получения государственных услуг в сфере миграции в электронном виде</w:t>
      </w:r>
      <w:r w:rsidR="004D2F1C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6F3696" w:rsidRPr="006F369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</w:p>
    <w:p w:rsidR="009210F8" w:rsidRDefault="009210F8" w:rsidP="00921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Все граждане нашей страны должны знать свои права и уметь ими пользоваться, знать, какие государственные органы власти отвечают за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предоставление этих прав (например, вопросы образования</w:t>
      </w:r>
      <w:r w:rsidR="000D1EC3"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регулирует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Министерство</w:t>
      </w:r>
      <w:r w:rsidR="000D1EC3"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образования и науки Российской Федерации, вопросы труда -</w:t>
      </w:r>
      <w:r w:rsidR="000D1EC3"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Федерации, 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вопросы, связанные с интернетом - Министерство связи и массовых </w:t>
      </w:r>
      <w:r w:rsidRPr="009210F8">
        <w:rPr>
          <w:rFonts w:ascii="Times New Roman" w:hAnsi="Times New Roman" w:cs="Times New Roman"/>
          <w:sz w:val="28"/>
          <w:szCs w:val="28"/>
        </w:rPr>
        <w:t>коммуникаций Российской Федерации).</w:t>
      </w: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Федеральным органом исполнительной власти, реализующим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государственную политику в сфере миграции и осуществляющим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правоприменительные функции, функции по контролю, надзору и оказанию </w:t>
      </w:r>
      <w:r w:rsidRPr="009210F8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государственных    услуг    в    сфере    миграции,    является    </w:t>
      </w:r>
      <w:r w:rsidR="000D1EC3" w:rsidRPr="009210F8">
        <w:rPr>
          <w:rFonts w:ascii="Times New Roman" w:hAnsi="Times New Roman" w:cs="Times New Roman"/>
          <w:spacing w:val="-4"/>
          <w:sz w:val="28"/>
          <w:szCs w:val="28"/>
        </w:rPr>
        <w:t>Главное Управление по вопросам миграции МВД России</w:t>
      </w:r>
      <w:r w:rsidRPr="00921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 xml:space="preserve">Государственные услуги, оказываемые </w:t>
      </w:r>
      <w:r w:rsidR="000D1EC3" w:rsidRPr="009210F8">
        <w:rPr>
          <w:rFonts w:ascii="Times New Roman" w:hAnsi="Times New Roman" w:cs="Times New Roman"/>
          <w:sz w:val="28"/>
          <w:szCs w:val="28"/>
        </w:rPr>
        <w:t>миграционной службой</w:t>
      </w:r>
      <w:r w:rsidRPr="009210F8">
        <w:rPr>
          <w:rFonts w:ascii="Times New Roman" w:hAnsi="Times New Roman" w:cs="Times New Roman"/>
          <w:sz w:val="28"/>
          <w:szCs w:val="28"/>
        </w:rPr>
        <w:t xml:space="preserve"> гражданам Р</w:t>
      </w:r>
      <w:r w:rsidR="000D1EC3" w:rsidRPr="009210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210F8">
        <w:rPr>
          <w:rFonts w:ascii="Times New Roman" w:hAnsi="Times New Roman" w:cs="Times New Roman"/>
          <w:sz w:val="28"/>
          <w:szCs w:val="28"/>
        </w:rPr>
        <w:t>Ф</w:t>
      </w:r>
      <w:r w:rsidR="000D1EC3" w:rsidRPr="009210F8">
        <w:rPr>
          <w:rFonts w:ascii="Times New Roman" w:hAnsi="Times New Roman" w:cs="Times New Roman"/>
          <w:sz w:val="28"/>
          <w:szCs w:val="28"/>
        </w:rPr>
        <w:t>едерации</w:t>
      </w:r>
      <w:r w:rsidRPr="009210F8">
        <w:rPr>
          <w:rFonts w:ascii="Times New Roman" w:hAnsi="Times New Roman" w:cs="Times New Roman"/>
          <w:sz w:val="28"/>
          <w:szCs w:val="28"/>
        </w:rPr>
        <w:t>, имеют крайне важное значение. Так, паспорт гражданина Р</w:t>
      </w:r>
      <w:r w:rsidR="000D1EC3" w:rsidRPr="009210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210F8">
        <w:rPr>
          <w:rFonts w:ascii="Times New Roman" w:hAnsi="Times New Roman" w:cs="Times New Roman"/>
          <w:sz w:val="28"/>
          <w:szCs w:val="28"/>
        </w:rPr>
        <w:t>Ф</w:t>
      </w:r>
      <w:r w:rsidR="000D1EC3" w:rsidRPr="009210F8">
        <w:rPr>
          <w:rFonts w:ascii="Times New Roman" w:hAnsi="Times New Roman" w:cs="Times New Roman"/>
          <w:sz w:val="28"/>
          <w:szCs w:val="28"/>
        </w:rPr>
        <w:t>едерации</w:t>
      </w:r>
      <w:r w:rsidRPr="009210F8">
        <w:rPr>
          <w:rFonts w:ascii="Times New Roman" w:hAnsi="Times New Roman" w:cs="Times New Roman"/>
          <w:sz w:val="28"/>
          <w:szCs w:val="28"/>
        </w:rPr>
        <w:t xml:space="preserve"> и регистрация по месту жительства или по месту пребывания необходимы для реализации своих прав и обязанностей на территории России, </w:t>
      </w:r>
      <w:r w:rsidR="000D1EC3" w:rsidRPr="009210F8">
        <w:rPr>
          <w:rFonts w:ascii="Times New Roman" w:hAnsi="Times New Roman" w:cs="Times New Roman"/>
          <w:sz w:val="28"/>
          <w:szCs w:val="28"/>
        </w:rPr>
        <w:t xml:space="preserve">а </w:t>
      </w:r>
      <w:r w:rsidRPr="009210F8">
        <w:rPr>
          <w:rFonts w:ascii="Times New Roman" w:hAnsi="Times New Roman" w:cs="Times New Roman"/>
          <w:sz w:val="28"/>
          <w:szCs w:val="28"/>
        </w:rPr>
        <w:t>без заграничного паспорта невозможен выезд за пределы Российской Федерации.</w:t>
      </w: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является основным документом, удостоверяющим личность гражданина Российской Федерации. Паспорт обязаны иметь все граждане Р</w:t>
      </w:r>
      <w:r w:rsidR="000D1EC3" w:rsidRPr="009210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210F8">
        <w:rPr>
          <w:rFonts w:ascii="Times New Roman" w:hAnsi="Times New Roman" w:cs="Times New Roman"/>
          <w:sz w:val="28"/>
          <w:szCs w:val="28"/>
        </w:rPr>
        <w:t>Ф</w:t>
      </w:r>
      <w:r w:rsidR="000D1EC3" w:rsidRPr="009210F8">
        <w:rPr>
          <w:rFonts w:ascii="Times New Roman" w:hAnsi="Times New Roman" w:cs="Times New Roman"/>
          <w:sz w:val="28"/>
          <w:szCs w:val="28"/>
        </w:rPr>
        <w:t>едерации</w:t>
      </w:r>
      <w:r w:rsidRPr="009210F8">
        <w:rPr>
          <w:rFonts w:ascii="Times New Roman" w:hAnsi="Times New Roman" w:cs="Times New Roman"/>
          <w:sz w:val="28"/>
          <w:szCs w:val="28"/>
        </w:rPr>
        <w:t>, достигшие 14-летнего возраста. Пас</w:t>
      </w:r>
      <w:r w:rsidR="000D1EC3" w:rsidRPr="009210F8">
        <w:rPr>
          <w:rFonts w:ascii="Times New Roman" w:hAnsi="Times New Roman" w:cs="Times New Roman"/>
          <w:sz w:val="28"/>
          <w:szCs w:val="28"/>
        </w:rPr>
        <w:t>порт необходим в жизненно важных</w:t>
      </w:r>
      <w:r w:rsidRPr="009210F8">
        <w:rPr>
          <w:rFonts w:ascii="Times New Roman" w:hAnsi="Times New Roman" w:cs="Times New Roman"/>
          <w:sz w:val="28"/>
          <w:szCs w:val="28"/>
        </w:rPr>
        <w:t xml:space="preserve"> ситуациях на протяжении всей жизни: сдача экзаменов, поступление в высшее учебное заведение, устройство на работу, получение водительского удостоверения, вступление в брак, проведение банковских операций и многое другое.</w:t>
      </w: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Получить государственные услуги можно тремя способами:</w:t>
      </w:r>
    </w:p>
    <w:p w:rsidR="001D790F" w:rsidRPr="009210F8" w:rsidRDefault="00DF15E2" w:rsidP="009210F8">
      <w:pPr>
        <w:numPr>
          <w:ilvl w:val="0"/>
          <w:numId w:val="3"/>
        </w:num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в   соответствующих   органах   государственной   власти   и   местного самоуправления;</w:t>
      </w:r>
    </w:p>
    <w:p w:rsidR="001D790F" w:rsidRPr="009210F8" w:rsidRDefault="00DF15E2" w:rsidP="009210F8">
      <w:pPr>
        <w:numPr>
          <w:ilvl w:val="0"/>
          <w:numId w:val="4"/>
        </w:num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в многофункциональном центре (МФЦ);</w:t>
      </w:r>
    </w:p>
    <w:p w:rsidR="001D790F" w:rsidRPr="009210F8" w:rsidRDefault="00DF15E2" w:rsidP="009210F8">
      <w:pPr>
        <w:numPr>
          <w:ilvl w:val="0"/>
          <w:numId w:val="3"/>
        </w:num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в    электронном    виде    на    едином    портале    государственных    и муниципальных услуг.</w:t>
      </w: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 xml:space="preserve">Еще недавно на получение любой </w:t>
      </w:r>
      <w:r w:rsidR="000D1EC3" w:rsidRPr="009210F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210F8">
        <w:rPr>
          <w:rFonts w:ascii="Times New Roman" w:hAnsi="Times New Roman" w:cs="Times New Roman"/>
          <w:sz w:val="28"/>
          <w:szCs w:val="28"/>
        </w:rPr>
        <w:t>услуги уходило много времени, приходилось отпрашиваться с работы, стоять в очередях, заполнять множество бланков.</w:t>
      </w:r>
    </w:p>
    <w:p w:rsidR="001D790F" w:rsidRPr="009210F8" w:rsidRDefault="00DF15E2" w:rsidP="007244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Традиционно, чтобы получить государственную услугу необходимо следующее: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-</w:t>
      </w:r>
      <w:r w:rsidR="008761DE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знать часы приема учреждения;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-</w:t>
      </w:r>
      <w:r w:rsidR="008761DE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знать перечень необходимых документов;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-</w:t>
      </w:r>
      <w:r w:rsidR="008761DE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заполнить бумажные бланки заявлений;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-</w:t>
      </w:r>
      <w:r w:rsidR="008761DE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обратиться в   приемные часы к специалисту для подачи заявления и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необходимых документов;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7"/>
          <w:sz w:val="28"/>
          <w:szCs w:val="28"/>
        </w:rPr>
        <w:lastRenderedPageBreak/>
        <w:t>-</w:t>
      </w:r>
      <w:r w:rsidR="008761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через установленное законом время (срок оказания услуги) обратиться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в учреждение повторно за получением оформленного документа.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4"/>
          <w:sz w:val="28"/>
          <w:szCs w:val="28"/>
        </w:rPr>
        <w:t xml:space="preserve">Теперь же, современные интернет-технологии позволяют отправить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запрос практически в любую организацию и получить от нее ответ через </w:t>
      </w:r>
      <w:r w:rsidRPr="009210F8">
        <w:rPr>
          <w:rFonts w:ascii="Times New Roman" w:hAnsi="Times New Roman" w:cs="Times New Roman"/>
          <w:sz w:val="28"/>
          <w:szCs w:val="28"/>
        </w:rPr>
        <w:t>интернет.</w:t>
      </w:r>
      <w:r w:rsidR="008761DE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Такой вид представления государственных услуг получил название -</w:t>
      </w:r>
      <w:r w:rsidR="008761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Электронное правительство.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 xml:space="preserve">На сегодняшний момент практически все государственные организации имеют собственные страницы в интернете, на которых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содержится информация о гос</w:t>
      </w:r>
      <w:r w:rsidR="000D1EC3"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ударственных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услугах, которые они предоставляют. Однако в 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2010 году в сети интернет по адресу: </w:t>
      </w:r>
      <w:r w:rsidRPr="009210F8">
        <w:rPr>
          <w:rFonts w:ascii="Times New Roman" w:hAnsi="Times New Roman" w:cs="Times New Roman"/>
          <w:spacing w:val="-3"/>
          <w:sz w:val="28"/>
          <w:szCs w:val="28"/>
          <w:lang w:val="en-US"/>
        </w:rPr>
        <w:t>www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9210F8">
        <w:rPr>
          <w:rFonts w:ascii="Times New Roman" w:hAnsi="Times New Roman" w:cs="Times New Roman"/>
          <w:spacing w:val="-3"/>
          <w:sz w:val="28"/>
          <w:szCs w:val="28"/>
          <w:lang w:val="en-US"/>
        </w:rPr>
        <w:t>gosuslugi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9210F8">
        <w:rPr>
          <w:rFonts w:ascii="Times New Roman" w:hAnsi="Times New Roman" w:cs="Times New Roman"/>
          <w:spacing w:val="-3"/>
          <w:sz w:val="28"/>
          <w:szCs w:val="28"/>
          <w:lang w:val="en-US"/>
        </w:rPr>
        <w:t>ru</w:t>
      </w:r>
      <w:r w:rsidR="000D1EC3"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 открылся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1EC3" w:rsidRPr="009210F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диный портал государственных и муниципальных услуг, который призван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централизовать систему электронного документооборота (Электронное </w:t>
      </w:r>
      <w:r w:rsidRPr="009210F8">
        <w:rPr>
          <w:rFonts w:ascii="Times New Roman" w:hAnsi="Times New Roman" w:cs="Times New Roman"/>
          <w:sz w:val="28"/>
          <w:szCs w:val="28"/>
        </w:rPr>
        <w:t xml:space="preserve">правительство) в интернет-пространстве. Этот сайт можно назвать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виртуальным МФЦ. С его помощью появилась возможность оформить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практически любую государственную услугу посредством интернет, а также </w:t>
      </w:r>
      <w:r w:rsidRPr="009210F8">
        <w:rPr>
          <w:rFonts w:ascii="Times New Roman" w:hAnsi="Times New Roman" w:cs="Times New Roman"/>
          <w:spacing w:val="-5"/>
          <w:sz w:val="28"/>
          <w:szCs w:val="28"/>
        </w:rPr>
        <w:t xml:space="preserve">получить информацию об адресах и телефонах ведомств, о том, какие </w:t>
      </w:r>
      <w:r w:rsidRPr="009210F8">
        <w:rPr>
          <w:rFonts w:ascii="Times New Roman" w:hAnsi="Times New Roman" w:cs="Times New Roman"/>
          <w:sz w:val="28"/>
          <w:szCs w:val="28"/>
        </w:rPr>
        <w:t>необходимы документы для оформления услуги и каким образом осуществить ее получение.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7"/>
          <w:sz w:val="28"/>
          <w:szCs w:val="28"/>
        </w:rPr>
        <w:t>Для того чтобы получить возможность пользоваться гос</w:t>
      </w:r>
      <w:r w:rsidR="000D1EC3"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ударственными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услугами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посредством сайта, необходимо на нем зарегистрироваться. Уже сегодня это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может сделать каждый из вас. Для регистрации на портале государственных услуг необходимо иметь паспорт гражданина Р</w:t>
      </w:r>
      <w:r w:rsidR="000D1EC3"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оссийской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Ф</w:t>
      </w:r>
      <w:r w:rsidR="000D1EC3" w:rsidRPr="009210F8">
        <w:rPr>
          <w:rFonts w:ascii="Times New Roman" w:hAnsi="Times New Roman" w:cs="Times New Roman"/>
          <w:spacing w:val="-9"/>
          <w:sz w:val="28"/>
          <w:szCs w:val="28"/>
        </w:rPr>
        <w:t>едерации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 и СНИЛС (страховой номер</w:t>
      </w:r>
      <w:r w:rsidR="008761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6"/>
          <w:sz w:val="28"/>
          <w:szCs w:val="28"/>
        </w:rPr>
        <w:t>индивидуального лицевого счета) - зеленую пластиковую карточку, которая</w:t>
      </w:r>
      <w:r w:rsidR="008761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должна быть у каждого из вас. Если у вас нет СНИЛС - попросите оформить </w:t>
      </w:r>
      <w:r w:rsidRPr="009210F8">
        <w:rPr>
          <w:rFonts w:ascii="Times New Roman" w:hAnsi="Times New Roman" w:cs="Times New Roman"/>
          <w:sz w:val="28"/>
          <w:szCs w:val="28"/>
        </w:rPr>
        <w:t>его ваших родителей в ближайшем отделе Пенсионного Фонда. Этот документ выдается человеку с момента рождения.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Регистрация на едином портале занимает совсем немного времени и </w:t>
      </w:r>
      <w:r w:rsidRPr="009210F8">
        <w:rPr>
          <w:rFonts w:ascii="Times New Roman" w:hAnsi="Times New Roman" w:cs="Times New Roman"/>
          <w:sz w:val="28"/>
          <w:szCs w:val="28"/>
        </w:rPr>
        <w:t>состоит из трех этапов:</w:t>
      </w:r>
    </w:p>
    <w:p w:rsidR="001D790F" w:rsidRPr="009210F8" w:rsidRDefault="00DF15E2" w:rsidP="008761DE">
      <w:pPr>
        <w:shd w:val="clear" w:color="auto" w:fill="FFFFFF"/>
        <w:tabs>
          <w:tab w:val="left" w:pos="55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4"/>
          <w:sz w:val="28"/>
          <w:szCs w:val="28"/>
        </w:rPr>
        <w:t>простая регистрация. На этом этапе необходимо указать фамилию,</w:t>
      </w:r>
      <w:r w:rsidR="008761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имя, номер телефона или адрес электронной почты, придумать пароль. На</w:t>
      </w:r>
      <w:r w:rsidR="008761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>указанный номер или адрес почты придет код подтверждения, который</w:t>
      </w:r>
      <w:r w:rsidR="008761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>необходимо ввести в предложенное поле. Простая регистрация пройдена.</w:t>
      </w:r>
      <w:r w:rsidR="008761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Однако, для и</w:t>
      </w:r>
      <w:r w:rsidR="008761DE">
        <w:rPr>
          <w:rFonts w:ascii="Times New Roman" w:hAnsi="Times New Roman" w:cs="Times New Roman"/>
          <w:spacing w:val="-9"/>
          <w:sz w:val="28"/>
          <w:szCs w:val="28"/>
        </w:rPr>
        <w:t>спользования всех возможностей Е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диного портала обязательно</w:t>
      </w:r>
      <w:r w:rsidR="008761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указать свои полные данные: фамилию, имя, отчество, дату рождения, место</w:t>
      </w:r>
      <w:r w:rsidR="008761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рождения, данные паспорта и СНИЛС.</w:t>
      </w:r>
      <w:r w:rsidRPr="009210F8">
        <w:rPr>
          <w:rFonts w:ascii="Times New Roman" w:hAnsi="Times New Roman" w:cs="Times New Roman"/>
          <w:sz w:val="28"/>
          <w:szCs w:val="28"/>
        </w:rPr>
        <w:tab/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-</w:t>
      </w:r>
      <w:r w:rsidR="008761DE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 xml:space="preserve">проверка введенных данных. Проверка осуществляется </w:t>
      </w:r>
      <w:r w:rsidR="00D910F9" w:rsidRPr="009210F8">
        <w:rPr>
          <w:rFonts w:ascii="Times New Roman" w:hAnsi="Times New Roman" w:cs="Times New Roman"/>
          <w:spacing w:val="-5"/>
          <w:sz w:val="28"/>
          <w:szCs w:val="28"/>
        </w:rPr>
        <w:t>автоматически</w:t>
      </w:r>
      <w:r w:rsidRPr="009210F8">
        <w:rPr>
          <w:rFonts w:ascii="Times New Roman" w:hAnsi="Times New Roman" w:cs="Times New Roman"/>
          <w:spacing w:val="-5"/>
          <w:sz w:val="28"/>
          <w:szCs w:val="28"/>
        </w:rPr>
        <w:t xml:space="preserve"> по учетам Пенсионного фонда РФ и </w:t>
      </w:r>
      <w:r w:rsidR="00D910F9" w:rsidRPr="009210F8">
        <w:rPr>
          <w:rFonts w:ascii="Times New Roman" w:hAnsi="Times New Roman" w:cs="Times New Roman"/>
          <w:spacing w:val="-5"/>
          <w:sz w:val="28"/>
          <w:szCs w:val="28"/>
        </w:rPr>
        <w:t>МВД</w:t>
      </w:r>
      <w:r w:rsidRPr="009210F8">
        <w:rPr>
          <w:rFonts w:ascii="Times New Roman" w:hAnsi="Times New Roman" w:cs="Times New Roman"/>
          <w:spacing w:val="-5"/>
          <w:sz w:val="28"/>
          <w:szCs w:val="28"/>
        </w:rPr>
        <w:t xml:space="preserve"> России. Для </w:t>
      </w:r>
      <w:r w:rsidRPr="009210F8">
        <w:rPr>
          <w:rFonts w:ascii="Times New Roman" w:hAnsi="Times New Roman" w:cs="Times New Roman"/>
          <w:spacing w:val="-6"/>
          <w:sz w:val="28"/>
          <w:szCs w:val="28"/>
        </w:rPr>
        <w:t xml:space="preserve">успешного прохождения проверки необходимо указывать все сведения в </w:t>
      </w:r>
      <w:r w:rsidRPr="009210F8">
        <w:rPr>
          <w:rFonts w:ascii="Times New Roman" w:hAnsi="Times New Roman" w:cs="Times New Roman"/>
          <w:sz w:val="28"/>
          <w:szCs w:val="28"/>
        </w:rPr>
        <w:t>строгом соответствии с документами.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подтверждение личности. Чтобы завершить регистрацию на едином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портале необходимо подтвердить личность. Сделать это можно в МФЦ, в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администрациях районов, министерствах и ведомствах, отделениях почты и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т.д. предъявив оператору паспорт гражданина Р</w:t>
      </w:r>
      <w:r w:rsidR="00D910F9"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оссийской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Ф</w:t>
      </w:r>
      <w:r w:rsidR="00D910F9" w:rsidRPr="009210F8">
        <w:rPr>
          <w:rFonts w:ascii="Times New Roman" w:hAnsi="Times New Roman" w:cs="Times New Roman"/>
          <w:spacing w:val="-8"/>
          <w:sz w:val="28"/>
          <w:szCs w:val="28"/>
        </w:rPr>
        <w:t>едерации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. Полный список пунктов </w:t>
      </w:r>
      <w:r w:rsidRPr="009210F8">
        <w:rPr>
          <w:rFonts w:ascii="Times New Roman" w:hAnsi="Times New Roman" w:cs="Times New Roman"/>
          <w:sz w:val="28"/>
          <w:szCs w:val="28"/>
        </w:rPr>
        <w:t xml:space="preserve">подтверждения личности указан на едином портале. Подтверждение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личности является обязательным условием для получения доступа ко всем </w:t>
      </w:r>
      <w:r w:rsidRPr="009210F8">
        <w:rPr>
          <w:rFonts w:ascii="Times New Roman" w:hAnsi="Times New Roman" w:cs="Times New Roman"/>
          <w:sz w:val="28"/>
          <w:szCs w:val="28"/>
        </w:rPr>
        <w:t>государственным и муниципальным услугам.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Регистрация на едином портале осуществляется всего один раз и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бесплатно.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Кроме того, под учетной записью единого портала можно зайти в </w:t>
      </w:r>
      <w:r w:rsidRPr="009210F8">
        <w:rPr>
          <w:rFonts w:ascii="Times New Roman" w:hAnsi="Times New Roman" w:cs="Times New Roman"/>
          <w:sz w:val="28"/>
          <w:szCs w:val="28"/>
        </w:rPr>
        <w:t xml:space="preserve">личный кабинет налоговой службы, Пенсионного фонда, сайта </w:t>
      </w:r>
      <w:r w:rsidR="008761DE">
        <w:rPr>
          <w:rFonts w:ascii="Times New Roman" w:hAnsi="Times New Roman" w:cs="Times New Roman"/>
          <w:sz w:val="28"/>
          <w:szCs w:val="28"/>
        </w:rPr>
        <w:t>«</w:t>
      </w:r>
      <w:r w:rsidRPr="009210F8">
        <w:rPr>
          <w:rFonts w:ascii="Times New Roman" w:hAnsi="Times New Roman" w:cs="Times New Roman"/>
          <w:sz w:val="28"/>
          <w:szCs w:val="28"/>
        </w:rPr>
        <w:t>Ваш контроль</w:t>
      </w:r>
      <w:r w:rsidR="008761DE">
        <w:rPr>
          <w:rFonts w:ascii="Times New Roman" w:hAnsi="Times New Roman" w:cs="Times New Roman"/>
          <w:sz w:val="28"/>
          <w:szCs w:val="28"/>
        </w:rPr>
        <w:t>»</w:t>
      </w:r>
      <w:r w:rsidRPr="009210F8">
        <w:rPr>
          <w:rFonts w:ascii="Times New Roman" w:hAnsi="Times New Roman" w:cs="Times New Roman"/>
          <w:sz w:val="28"/>
          <w:szCs w:val="28"/>
        </w:rPr>
        <w:t>.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7"/>
          <w:sz w:val="28"/>
          <w:szCs w:val="28"/>
        </w:rPr>
        <w:t>Обратиться в миграционную службу в электронном виде</w:t>
      </w:r>
      <w:r w:rsidR="008761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можно за такими услугами как: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выдача и замена паспорта гражданина Р</w:t>
      </w:r>
      <w:r w:rsidR="00D910F9"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оссийской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Ф</w:t>
      </w:r>
      <w:r w:rsidR="00D910F9" w:rsidRPr="009210F8">
        <w:rPr>
          <w:rFonts w:ascii="Times New Roman" w:hAnsi="Times New Roman" w:cs="Times New Roman"/>
          <w:spacing w:val="-8"/>
          <w:sz w:val="28"/>
          <w:szCs w:val="28"/>
        </w:rPr>
        <w:t>едерации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выдача заграничного паспорта;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регистрация и снятие с регистрационного учета по месту жительства и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по месту пребывания (так называемая временная регистрация);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получение адресно-справочной информации;</w:t>
      </w:r>
    </w:p>
    <w:p w:rsidR="001D790F" w:rsidRPr="009210F8" w:rsidRDefault="00DF15E2" w:rsidP="008761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8761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оформление приглашения иностранному гражданину на въезд в РФ.</w:t>
      </w:r>
    </w:p>
    <w:p w:rsidR="001D790F" w:rsidRPr="009210F8" w:rsidRDefault="00DF15E2" w:rsidP="00AF5B24">
      <w:pPr>
        <w:shd w:val="clear" w:color="auto" w:fill="FFFFFF"/>
        <w:tabs>
          <w:tab w:val="left" w:pos="5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Услуги </w:t>
      </w:r>
      <w:r w:rsidR="00D910F9" w:rsidRPr="009210F8">
        <w:rPr>
          <w:rFonts w:ascii="Times New Roman" w:hAnsi="Times New Roman" w:cs="Times New Roman"/>
          <w:spacing w:val="-7"/>
          <w:sz w:val="28"/>
          <w:szCs w:val="28"/>
        </w:rPr>
        <w:t>миграционной службы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, представленные на </w:t>
      </w:r>
      <w:r w:rsidR="00D910F9" w:rsidRPr="009210F8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>дином портале, являются</w:t>
      </w:r>
      <w:r w:rsidR="00D910F9"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6"/>
          <w:sz w:val="28"/>
          <w:szCs w:val="28"/>
        </w:rPr>
        <w:t>одними из самых популярных, что в первую очередь, конечно, обусловлено</w:t>
      </w:r>
      <w:r w:rsidR="00D910F9" w:rsidRPr="009210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>их социальной значимостью.</w:t>
      </w:r>
      <w:r w:rsidRPr="009210F8">
        <w:rPr>
          <w:rFonts w:ascii="Times New Roman" w:hAnsi="Times New Roman" w:cs="Times New Roman"/>
          <w:sz w:val="28"/>
          <w:szCs w:val="28"/>
        </w:rPr>
        <w:tab/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>Электронный вид обращения дает следующие преимущества: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AF5B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подача заявления не выходя из дома или офиса. Электронная форма </w:t>
      </w:r>
      <w:r w:rsidRPr="009210F8">
        <w:rPr>
          <w:rFonts w:ascii="Times New Roman" w:hAnsi="Times New Roman" w:cs="Times New Roman"/>
          <w:spacing w:val="-2"/>
          <w:sz w:val="28"/>
          <w:szCs w:val="28"/>
        </w:rPr>
        <w:t xml:space="preserve">заявления имеет равную юридическую силу с бумажным заявлением,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поданным лично в подразделение органа, предоставляющего услугу;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AF5B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получение подробной информации о времени и месте получения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государственной услуги, а также о необходимом комплекте документов;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AF5B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возможность задать вопрос специалисту в режиме </w:t>
      </w:r>
      <w:r w:rsidRPr="009210F8">
        <w:rPr>
          <w:rFonts w:ascii="Times New Roman" w:hAnsi="Times New Roman" w:cs="Times New Roman"/>
          <w:spacing w:val="-7"/>
          <w:sz w:val="28"/>
          <w:szCs w:val="28"/>
          <w:lang w:val="en-US"/>
        </w:rPr>
        <w:t>on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9210F8">
        <w:rPr>
          <w:rFonts w:ascii="Times New Roman" w:hAnsi="Times New Roman" w:cs="Times New Roman"/>
          <w:spacing w:val="-7"/>
          <w:sz w:val="28"/>
          <w:szCs w:val="28"/>
          <w:lang w:val="en-US"/>
        </w:rPr>
        <w:t>line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AF5B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получение государственной услуги при однократном посещении </w:t>
      </w:r>
      <w:r w:rsidRPr="009210F8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>-</w:t>
      </w:r>
      <w:r w:rsidR="00AF5B24">
        <w:rPr>
          <w:rFonts w:ascii="Times New Roman" w:hAnsi="Times New Roman" w:cs="Times New Roman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z w:val="28"/>
          <w:szCs w:val="28"/>
        </w:rPr>
        <w:t xml:space="preserve">на весь срок предоставления государственной услуги паспорт </w:t>
      </w:r>
      <w:r w:rsidRPr="009210F8">
        <w:rPr>
          <w:rFonts w:ascii="Times New Roman" w:hAnsi="Times New Roman" w:cs="Times New Roman"/>
          <w:spacing w:val="-4"/>
          <w:sz w:val="28"/>
          <w:szCs w:val="28"/>
        </w:rPr>
        <w:t xml:space="preserve">находится у заявителя. Это особенно удобно для людей, работа которых </w:t>
      </w:r>
      <w:r w:rsidRPr="009210F8">
        <w:rPr>
          <w:rFonts w:ascii="Times New Roman" w:hAnsi="Times New Roman" w:cs="Times New Roman"/>
          <w:sz w:val="28"/>
          <w:szCs w:val="28"/>
        </w:rPr>
        <w:t xml:space="preserve">связана с постоянным использованием паспорта. Для примера, при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получении государственной услуги по регистрационному учету по месту </w:t>
      </w:r>
      <w:r w:rsidRPr="009210F8">
        <w:rPr>
          <w:rFonts w:ascii="Times New Roman" w:hAnsi="Times New Roman" w:cs="Times New Roman"/>
          <w:sz w:val="28"/>
          <w:szCs w:val="28"/>
        </w:rPr>
        <w:t xml:space="preserve">жительства в общем порядке, гражданин обращается в жилищную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организацию, вместе с заявлением сдает паспорт и получает его назад только </w:t>
      </w:r>
      <w:r w:rsidRPr="009210F8">
        <w:rPr>
          <w:rFonts w:ascii="Times New Roman" w:hAnsi="Times New Roman" w:cs="Times New Roman"/>
          <w:sz w:val="28"/>
          <w:szCs w:val="28"/>
        </w:rPr>
        <w:t xml:space="preserve">через 6 дней. В случае подачи электронного заявления, услуга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предоставляется в подразделении миграционной службы в течение 15 минут.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Перечень электронных услуг не ограничивается </w:t>
      </w:r>
      <w:r w:rsidR="00D910F9" w:rsidRPr="009210F8">
        <w:rPr>
          <w:rFonts w:ascii="Times New Roman" w:hAnsi="Times New Roman" w:cs="Times New Roman"/>
          <w:spacing w:val="-8"/>
          <w:sz w:val="28"/>
          <w:szCs w:val="28"/>
        </w:rPr>
        <w:t>услугами в сфере миграции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6"/>
          <w:sz w:val="28"/>
          <w:szCs w:val="28"/>
        </w:rPr>
        <w:t xml:space="preserve">и содержит наиболее востребованные и социально значимые услуги 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>государственных и муниципальных учреждений в сфере здравоохранения,</w:t>
      </w:r>
      <w:r w:rsidR="00D910F9"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образования, культуры, социального обслуживания, труда и занятости и в </w:t>
      </w:r>
      <w:r w:rsidRPr="009210F8">
        <w:rPr>
          <w:rFonts w:ascii="Times New Roman" w:hAnsi="Times New Roman" w:cs="Times New Roman"/>
          <w:sz w:val="28"/>
          <w:szCs w:val="28"/>
        </w:rPr>
        <w:t>других сферах общественных отношений.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Необходимо знать, что подать заявление в электронном виде можно 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только со своего личного кабинета. Нельзя подать из личного кабинета </w:t>
      </w:r>
      <w:r w:rsidRPr="009210F8">
        <w:rPr>
          <w:rFonts w:ascii="Times New Roman" w:hAnsi="Times New Roman" w:cs="Times New Roman"/>
          <w:spacing w:val="-6"/>
          <w:sz w:val="28"/>
          <w:szCs w:val="28"/>
        </w:rPr>
        <w:t xml:space="preserve">ребенка заявление для получения услуги родителями. А вот из кабинета </w:t>
      </w:r>
      <w:r w:rsidRPr="009210F8">
        <w:rPr>
          <w:rFonts w:ascii="Times New Roman" w:hAnsi="Times New Roman" w:cs="Times New Roman"/>
          <w:spacing w:val="-1"/>
          <w:sz w:val="28"/>
          <w:szCs w:val="28"/>
        </w:rPr>
        <w:t xml:space="preserve">родителей может быть подано заявление на ребенка, если регламентом </w:t>
      </w:r>
      <w:r w:rsidRPr="009210F8">
        <w:rPr>
          <w:rFonts w:ascii="Times New Roman" w:hAnsi="Times New Roman" w:cs="Times New Roman"/>
          <w:sz w:val="28"/>
          <w:szCs w:val="28"/>
        </w:rPr>
        <w:t xml:space="preserve">услуги предусмотрено, что до достижения совершеннолетия (18 лет)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заявление подается законным представителем, например, при получении </w:t>
      </w:r>
      <w:r w:rsidRPr="009210F8">
        <w:rPr>
          <w:rFonts w:ascii="Times New Roman" w:hAnsi="Times New Roman" w:cs="Times New Roman"/>
          <w:sz w:val="28"/>
          <w:szCs w:val="28"/>
        </w:rPr>
        <w:t>заграничного паспорта.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При этом, рекомендуется создать свою учетную запись заранее, так как 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>при достижении возраста 20 или 45 лет (</w:t>
      </w:r>
      <w:r w:rsidR="00D910F9" w:rsidRPr="009210F8">
        <w:rPr>
          <w:rFonts w:ascii="Times New Roman" w:hAnsi="Times New Roman" w:cs="Times New Roman"/>
          <w:spacing w:val="-3"/>
          <w:sz w:val="28"/>
          <w:szCs w:val="28"/>
        </w:rPr>
        <w:t>когда</w:t>
      </w:r>
      <w:r w:rsidRPr="009210F8">
        <w:rPr>
          <w:rFonts w:ascii="Times New Roman" w:hAnsi="Times New Roman" w:cs="Times New Roman"/>
          <w:spacing w:val="-3"/>
          <w:sz w:val="28"/>
          <w:szCs w:val="28"/>
        </w:rPr>
        <w:t xml:space="preserve"> предусмотрена обязательная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замена паспорта) зарегистрироваться на едином портале будет невозможно,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так как паспорт автоматически становится недействительным и не пройдет </w:t>
      </w:r>
      <w:r w:rsidRPr="009210F8">
        <w:rPr>
          <w:rFonts w:ascii="Times New Roman" w:hAnsi="Times New Roman" w:cs="Times New Roman"/>
          <w:spacing w:val="-2"/>
          <w:sz w:val="28"/>
          <w:szCs w:val="28"/>
        </w:rPr>
        <w:t xml:space="preserve">проверку при </w:t>
      </w:r>
      <w:r w:rsidRPr="009210F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регистрации. Кроме того, на едином портале существует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 xml:space="preserve">функция напоминания о замене документов (паспорта, водительского удостоверения), что поможет не допустить их просрочки в дальнейшем и </w:t>
      </w:r>
      <w:r w:rsidRPr="009210F8">
        <w:rPr>
          <w:rFonts w:ascii="Times New Roman" w:hAnsi="Times New Roman" w:cs="Times New Roman"/>
          <w:sz w:val="28"/>
          <w:szCs w:val="28"/>
        </w:rPr>
        <w:t xml:space="preserve">избежать неприятностей в виде административного штрафа за </w:t>
      </w:r>
      <w:r w:rsidRPr="009210F8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несвоевременную замену паспорта гражданина РФ или управление </w:t>
      </w:r>
      <w:r w:rsidRPr="009210F8">
        <w:rPr>
          <w:rFonts w:ascii="Times New Roman" w:hAnsi="Times New Roman" w:cs="Times New Roman"/>
          <w:spacing w:val="-8"/>
          <w:sz w:val="28"/>
          <w:szCs w:val="28"/>
        </w:rPr>
        <w:t>транспортным средством без водительского удостоверения.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z w:val="28"/>
          <w:szCs w:val="28"/>
        </w:rPr>
        <w:t xml:space="preserve">Конечно, перечень государственных услуг, доступных </w:t>
      </w:r>
      <w:r w:rsidRPr="009210F8">
        <w:rPr>
          <w:rFonts w:ascii="Times New Roman" w:hAnsi="Times New Roman" w:cs="Times New Roman"/>
          <w:spacing w:val="-5"/>
          <w:sz w:val="28"/>
          <w:szCs w:val="28"/>
        </w:rPr>
        <w:t xml:space="preserve">совершеннолетним гражданам, гораздо обширнее, однако необходимо </w:t>
      </w:r>
      <w:r w:rsidRPr="009210F8">
        <w:rPr>
          <w:rFonts w:ascii="Times New Roman" w:hAnsi="Times New Roman" w:cs="Times New Roman"/>
          <w:sz w:val="28"/>
          <w:szCs w:val="28"/>
        </w:rPr>
        <w:t>задуматься о будущем уже сегодня.</w:t>
      </w:r>
    </w:p>
    <w:p w:rsidR="001D790F" w:rsidRPr="009210F8" w:rsidRDefault="00DF15E2" w:rsidP="00AF5B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8">
        <w:rPr>
          <w:rFonts w:ascii="Times New Roman" w:hAnsi="Times New Roman" w:cs="Times New Roman"/>
          <w:spacing w:val="-5"/>
          <w:sz w:val="28"/>
          <w:szCs w:val="28"/>
        </w:rPr>
        <w:t>Задача нашего правительства - популяризировать интернет-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возможности</w:t>
      </w:r>
      <w:r w:rsidR="00D910F9"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>гос</w:t>
      </w:r>
      <w:r w:rsidR="00D910F9"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ударственных </w:t>
      </w:r>
      <w:r w:rsidRPr="009210F8">
        <w:rPr>
          <w:rFonts w:ascii="Times New Roman" w:hAnsi="Times New Roman" w:cs="Times New Roman"/>
          <w:spacing w:val="-9"/>
          <w:sz w:val="28"/>
          <w:szCs w:val="28"/>
        </w:rPr>
        <w:t xml:space="preserve">услуг, а задача учащихся, как граждан России, живущих в 21 </w:t>
      </w:r>
      <w:r w:rsidRPr="009210F8">
        <w:rPr>
          <w:rFonts w:ascii="Times New Roman" w:hAnsi="Times New Roman" w:cs="Times New Roman"/>
          <w:spacing w:val="-7"/>
          <w:sz w:val="28"/>
          <w:szCs w:val="28"/>
        </w:rPr>
        <w:t xml:space="preserve">веке - уже сегодня начать пользоваться государственным порталом. </w:t>
      </w:r>
    </w:p>
    <w:sectPr w:rsidR="001D790F" w:rsidRPr="009210F8" w:rsidSect="009210F8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1876BA"/>
    <w:lvl w:ilvl="0">
      <w:numFmt w:val="bullet"/>
      <w:lvlText w:val="*"/>
      <w:lvlJc w:val="left"/>
    </w:lvl>
  </w:abstractNum>
  <w:abstractNum w:abstractNumId="1">
    <w:nsid w:val="24B15300"/>
    <w:multiLevelType w:val="singleLevel"/>
    <w:tmpl w:val="80EEAF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15E2"/>
    <w:rsid w:val="000D1EC3"/>
    <w:rsid w:val="001D790F"/>
    <w:rsid w:val="004D2F1C"/>
    <w:rsid w:val="005A47D6"/>
    <w:rsid w:val="005A7596"/>
    <w:rsid w:val="006F0A6E"/>
    <w:rsid w:val="006F3696"/>
    <w:rsid w:val="007244B6"/>
    <w:rsid w:val="007C26B0"/>
    <w:rsid w:val="00816ED6"/>
    <w:rsid w:val="008761DE"/>
    <w:rsid w:val="009210F8"/>
    <w:rsid w:val="00AD3AA1"/>
    <w:rsid w:val="00AF5B24"/>
    <w:rsid w:val="00B9494D"/>
    <w:rsid w:val="00BA4769"/>
    <w:rsid w:val="00C16298"/>
    <w:rsid w:val="00D910F9"/>
    <w:rsid w:val="00D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УФМС</cp:lastModifiedBy>
  <cp:revision>2</cp:revision>
  <dcterms:created xsi:type="dcterms:W3CDTF">2017-05-17T13:29:00Z</dcterms:created>
  <dcterms:modified xsi:type="dcterms:W3CDTF">2017-05-17T13:29:00Z</dcterms:modified>
</cp:coreProperties>
</file>