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8" w:rsidRDefault="00D313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378" w:rsidRDefault="00D31378">
      <w:pPr>
        <w:pStyle w:val="ConsPlusNormal"/>
        <w:jc w:val="both"/>
        <w:outlineLvl w:val="0"/>
      </w:pPr>
    </w:p>
    <w:p w:rsidR="00D31378" w:rsidRDefault="00D31378">
      <w:pPr>
        <w:pStyle w:val="ConsPlusTitle"/>
        <w:jc w:val="center"/>
        <w:outlineLvl w:val="0"/>
      </w:pPr>
      <w:r>
        <w:t>АДМИНИСТРАЦИЯ ПРОМЫШЛЕННОВСКОГО РАЙОНА</w:t>
      </w:r>
    </w:p>
    <w:p w:rsidR="00D31378" w:rsidRDefault="00D31378">
      <w:pPr>
        <w:pStyle w:val="ConsPlusTitle"/>
        <w:jc w:val="center"/>
      </w:pPr>
    </w:p>
    <w:p w:rsidR="00D31378" w:rsidRDefault="00D31378">
      <w:pPr>
        <w:pStyle w:val="ConsPlusTitle"/>
        <w:jc w:val="center"/>
      </w:pPr>
      <w:r>
        <w:t>РАСПОРЯЖЕНИЕ</w:t>
      </w:r>
    </w:p>
    <w:p w:rsidR="00D31378" w:rsidRDefault="00D31378">
      <w:pPr>
        <w:pStyle w:val="ConsPlusTitle"/>
        <w:jc w:val="center"/>
      </w:pPr>
      <w:r>
        <w:t>от 11 декабря 2007 г. N 2387-р</w:t>
      </w:r>
    </w:p>
    <w:p w:rsidR="00D31378" w:rsidRDefault="00D31378">
      <w:pPr>
        <w:pStyle w:val="ConsPlusTitle"/>
        <w:jc w:val="center"/>
      </w:pPr>
    </w:p>
    <w:p w:rsidR="00D31378" w:rsidRDefault="00D31378">
      <w:pPr>
        <w:pStyle w:val="ConsPlusTitle"/>
        <w:jc w:val="center"/>
      </w:pPr>
      <w:r>
        <w:t>ОБ УТВЕРЖДЕНИИ ПОЛОЖЕНИЯ О ПРОВЕДЕНИИ АТТЕСТАЦИИ</w:t>
      </w:r>
    </w:p>
    <w:p w:rsidR="00D31378" w:rsidRDefault="00D31378">
      <w:pPr>
        <w:pStyle w:val="ConsPlusTitle"/>
        <w:jc w:val="center"/>
      </w:pPr>
      <w:r>
        <w:t>МУНИЦИПАЛЬНЫХ СЛУЖАЩИХ АДМИНИСТРАЦИИ</w:t>
      </w:r>
    </w:p>
    <w:p w:rsidR="00D31378" w:rsidRDefault="00D31378">
      <w:pPr>
        <w:pStyle w:val="ConsPlusTitle"/>
        <w:jc w:val="center"/>
      </w:pPr>
      <w:r>
        <w:t>ПРОМЫШЛЕННОВСКОГО РАЙОНА</w:t>
      </w:r>
    </w:p>
    <w:p w:rsidR="00D31378" w:rsidRDefault="00D31378">
      <w:pPr>
        <w:pStyle w:val="ConsPlusNormal"/>
        <w:jc w:val="center"/>
      </w:pPr>
    </w:p>
    <w:p w:rsidR="00D31378" w:rsidRDefault="00D313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18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103-ОЗ "О некоторых вопросах прохождения муниципальной службы"</w:t>
      </w:r>
    </w:p>
    <w:p w:rsidR="00D31378" w:rsidRDefault="00D31378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администрации Промышленновского района (приложение N 1).</w:t>
      </w:r>
    </w:p>
    <w:p w:rsidR="00D31378" w:rsidRDefault="00D3137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Промышленновского района от 04.10.2006 N 943-р "Об утверждении Положения о порядке проведения аттестации муниципальных служащих администрации Промышленновского района".</w:t>
      </w:r>
    </w:p>
    <w:p w:rsidR="00D31378" w:rsidRDefault="00D3137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Промышленновского района Иванову Л.Н.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jc w:val="right"/>
      </w:pPr>
      <w:r>
        <w:t>Глава района</w:t>
      </w:r>
    </w:p>
    <w:p w:rsidR="00D31378" w:rsidRDefault="00D31378">
      <w:pPr>
        <w:pStyle w:val="ConsPlusNormal"/>
        <w:jc w:val="right"/>
      </w:pPr>
      <w:r>
        <w:t>А.И.ШМИДТ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jc w:val="right"/>
        <w:outlineLvl w:val="0"/>
      </w:pPr>
      <w:r>
        <w:t>Приложение N 1</w:t>
      </w:r>
    </w:p>
    <w:p w:rsidR="00D31378" w:rsidRDefault="00D31378">
      <w:pPr>
        <w:pStyle w:val="ConsPlusNormal"/>
        <w:jc w:val="right"/>
      </w:pPr>
      <w:r>
        <w:t>к распоряжению администрации</w:t>
      </w:r>
    </w:p>
    <w:p w:rsidR="00D31378" w:rsidRDefault="00D31378">
      <w:pPr>
        <w:pStyle w:val="ConsPlusNormal"/>
        <w:jc w:val="right"/>
      </w:pPr>
      <w:r>
        <w:t>Промышленновского района</w:t>
      </w:r>
    </w:p>
    <w:p w:rsidR="00D31378" w:rsidRDefault="00D31378">
      <w:pPr>
        <w:pStyle w:val="ConsPlusNormal"/>
        <w:jc w:val="right"/>
      </w:pPr>
      <w:r>
        <w:t>от 11 декабря 2007 г. N 2387-р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Title"/>
        <w:jc w:val="center"/>
      </w:pPr>
      <w:bookmarkStart w:id="0" w:name="P27"/>
      <w:bookmarkEnd w:id="0"/>
      <w:r>
        <w:t>ПОЛОЖЕНИЕ</w:t>
      </w:r>
    </w:p>
    <w:p w:rsidR="00D31378" w:rsidRDefault="00D31378">
      <w:pPr>
        <w:pStyle w:val="ConsPlusTitle"/>
        <w:jc w:val="center"/>
      </w:pPr>
      <w:r>
        <w:t>О ПРОВЕДЕНИИ АТТЕСТАЦИИ МУНИЦИПАЛЬНЫХ СЛУЖАЩИХ</w:t>
      </w:r>
    </w:p>
    <w:p w:rsidR="00D31378" w:rsidRDefault="00D31378">
      <w:pPr>
        <w:pStyle w:val="ConsPlusTitle"/>
        <w:jc w:val="center"/>
      </w:pPr>
      <w:r>
        <w:t>АДМИНИСТРАЦИИ ПРОМЫШЛЕННОВСКОГО РАЙОНА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jc w:val="center"/>
        <w:outlineLvl w:val="1"/>
      </w:pPr>
      <w:r>
        <w:t>1. Организация проведения аттестации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  <w:r>
        <w:t>1. Для проведения аттестации муниципальных служащих главой района издается распоряжение, в котором содержатся положения:</w:t>
      </w:r>
    </w:p>
    <w:p w:rsidR="00D31378" w:rsidRDefault="00D31378">
      <w:pPr>
        <w:pStyle w:val="ConsPlusNormal"/>
        <w:ind w:firstLine="540"/>
        <w:jc w:val="both"/>
      </w:pPr>
      <w:r>
        <w:t>- о формировании аттестационной комиссии;</w:t>
      </w:r>
    </w:p>
    <w:p w:rsidR="00D31378" w:rsidRDefault="00D31378">
      <w:pPr>
        <w:pStyle w:val="ConsPlusNormal"/>
        <w:ind w:firstLine="540"/>
        <w:jc w:val="both"/>
      </w:pPr>
      <w:r>
        <w:t>- об утверждении графика проведения аттестации;</w:t>
      </w:r>
    </w:p>
    <w:p w:rsidR="00D31378" w:rsidRDefault="00D31378">
      <w:pPr>
        <w:pStyle w:val="ConsPlusNormal"/>
        <w:ind w:firstLine="540"/>
        <w:jc w:val="both"/>
      </w:pPr>
      <w:r>
        <w:t>- о составлении списков муниципальных служащих, подлежащих аттестации;</w:t>
      </w:r>
    </w:p>
    <w:p w:rsidR="00D31378" w:rsidRDefault="00D31378">
      <w:pPr>
        <w:pStyle w:val="ConsPlusNormal"/>
        <w:ind w:firstLine="540"/>
        <w:jc w:val="both"/>
      </w:pPr>
      <w:r>
        <w:t>- о подготовке документов, необходимых для работы аттестационной комиссии.</w:t>
      </w:r>
    </w:p>
    <w:p w:rsidR="00D31378" w:rsidRDefault="00D31378">
      <w:pPr>
        <w:pStyle w:val="ConsPlusNormal"/>
        <w:ind w:firstLine="540"/>
        <w:jc w:val="both"/>
      </w:pPr>
      <w:r>
        <w:t>2. Аттестационная комиссия и порядок ее работы утверждается распоряжением главы района.</w:t>
      </w:r>
    </w:p>
    <w:p w:rsidR="00D31378" w:rsidRDefault="00D31378">
      <w:pPr>
        <w:pStyle w:val="ConsPlusNormal"/>
        <w:ind w:firstLine="540"/>
        <w:jc w:val="both"/>
      </w:pPr>
      <w:r>
        <w:t>3. График проведения аттестации ежегодно утверждается главой района по представлению аттестационной комиссии и доводится до сведения каждого аттестуемого муниципального служащего не менее чем за один месяц до начала проведения аттестации.</w:t>
      </w:r>
    </w:p>
    <w:p w:rsidR="00D31378" w:rsidRDefault="00D31378">
      <w:pPr>
        <w:pStyle w:val="ConsPlusNormal"/>
        <w:ind w:firstLine="540"/>
        <w:jc w:val="both"/>
      </w:pPr>
      <w:r>
        <w:t>В графике проведения аттестации указываются:</w:t>
      </w:r>
    </w:p>
    <w:p w:rsidR="00D31378" w:rsidRDefault="00D31378">
      <w:pPr>
        <w:pStyle w:val="ConsPlusNormal"/>
        <w:ind w:firstLine="540"/>
        <w:jc w:val="both"/>
      </w:pPr>
      <w:r>
        <w:t xml:space="preserve">1) наименование органа местного самоуправления, отделов, в которых проводится </w:t>
      </w:r>
      <w:r>
        <w:lastRenderedPageBreak/>
        <w:t>аттестация;</w:t>
      </w:r>
    </w:p>
    <w:p w:rsidR="00D31378" w:rsidRDefault="00D31378">
      <w:pPr>
        <w:pStyle w:val="ConsPlusNormal"/>
        <w:ind w:firstLine="540"/>
        <w:jc w:val="both"/>
      </w:pPr>
      <w:r>
        <w:t>2) список муниципальных служащих, подлежащих аттестации;</w:t>
      </w:r>
    </w:p>
    <w:p w:rsidR="00D31378" w:rsidRDefault="00D31378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D31378" w:rsidRDefault="00D31378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отделов администрации.</w:t>
      </w:r>
    </w:p>
    <w:p w:rsidR="00D31378" w:rsidRDefault="00D31378">
      <w:pPr>
        <w:pStyle w:val="ConsPlusNormal"/>
        <w:ind w:firstLine="540"/>
        <w:jc w:val="both"/>
      </w:pPr>
      <w:r>
        <w:t xml:space="preserve">4. Не </w:t>
      </w:r>
      <w:proofErr w:type="gramStart"/>
      <w:r>
        <w:t>позднее</w:t>
      </w:r>
      <w:proofErr w:type="gramEnd"/>
      <w: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об исполнении муниципальным служащим своих должностных обязанностей за аттестационный период, утвержденный вышестоящим руководителем.</w:t>
      </w:r>
    </w:p>
    <w:p w:rsidR="00D31378" w:rsidRDefault="00D31378">
      <w:pPr>
        <w:pStyle w:val="ConsPlusNormal"/>
        <w:ind w:firstLine="540"/>
        <w:jc w:val="both"/>
      </w:pPr>
      <w:r>
        <w:t>Отзыв должен содержать следующие сведения о муниципальном служащем:</w:t>
      </w:r>
    </w:p>
    <w:p w:rsidR="00D31378" w:rsidRDefault="00D31378">
      <w:pPr>
        <w:pStyle w:val="ConsPlusNormal"/>
        <w:ind w:firstLine="540"/>
        <w:jc w:val="both"/>
      </w:pPr>
      <w:r>
        <w:t>1) фамилия, имя, отчество;</w:t>
      </w:r>
    </w:p>
    <w:p w:rsidR="00D31378" w:rsidRDefault="00D31378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D31378" w:rsidRDefault="00D31378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D31378" w:rsidRDefault="00D31378">
      <w:pPr>
        <w:pStyle w:val="ConsPlusNormal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31378" w:rsidRDefault="00D31378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D31378" w:rsidRDefault="00D31378">
      <w:pPr>
        <w:pStyle w:val="ConsPlusNormal"/>
        <w:ind w:firstLine="540"/>
        <w:jc w:val="both"/>
      </w:pPr>
      <w:r>
        <w:t>5. Ведущий специалист по кадрам не менее чем за одну неделю до проведения аттестации муниципального служащего знакомит каждого муниципального служащего с представленным отзывом об исполнении им должностных обязанностей.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jc w:val="center"/>
        <w:outlineLvl w:val="1"/>
      </w:pPr>
      <w:r>
        <w:t>2. Проведение аттестации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</w:t>
      </w:r>
    </w:p>
    <w:p w:rsidR="00D31378" w:rsidRDefault="00D31378">
      <w:pPr>
        <w:pStyle w:val="ConsPlusNormal"/>
        <w:ind w:firstLine="540"/>
        <w:jc w:val="both"/>
      </w:pPr>
      <w:r>
        <w:t>При неявке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31378" w:rsidRDefault="00D31378">
      <w:pPr>
        <w:pStyle w:val="ConsPlusNormal"/>
        <w:ind w:firstLine="540"/>
        <w:jc w:val="both"/>
      </w:pPr>
      <w:r>
        <w:t>2. Аттестационная комиссия рассматривает представленные материалы, заслушивает сообщение аттестуемого о его работе, а в случае необходимости его непосредственного руководителя о его служебной деятельности.</w:t>
      </w:r>
    </w:p>
    <w:p w:rsidR="00D31378" w:rsidRDefault="00D31378">
      <w:pPr>
        <w:pStyle w:val="ConsPlusNormal"/>
        <w:ind w:firstLine="540"/>
        <w:jc w:val="both"/>
      </w:pPr>
      <w: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представленной характеристикой вправе перенести аттестацию на очередное заседание комиссии.</w:t>
      </w:r>
    </w:p>
    <w:p w:rsidR="00D31378" w:rsidRDefault="00D31378">
      <w:pPr>
        <w:pStyle w:val="ConsPlusNormal"/>
        <w:ind w:firstLine="540"/>
        <w:jc w:val="both"/>
      </w:pPr>
      <w:r>
        <w:t>3.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D31378" w:rsidRDefault="00D31378">
      <w:pPr>
        <w:pStyle w:val="ConsPlusNormal"/>
        <w:ind w:firstLine="540"/>
        <w:jc w:val="both"/>
      </w:pPr>
      <w:r>
        <w:t>Оценка служебной деятельности работника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 - распорядительными полномочиями по отношению к другим муниципальным служащим, - также организаторские способности.</w:t>
      </w:r>
    </w:p>
    <w:p w:rsidR="00D31378" w:rsidRDefault="00D31378">
      <w:pPr>
        <w:pStyle w:val="ConsPlusNormal"/>
        <w:ind w:firstLine="540"/>
        <w:jc w:val="both"/>
      </w:pPr>
      <w:r>
        <w:t xml:space="preserve">4. По результатам аттестации муниципального служащего аттестационная комиссия дает </w:t>
      </w:r>
      <w:r>
        <w:lastRenderedPageBreak/>
        <w:t>одну из следующих оценок:</w:t>
      </w:r>
    </w:p>
    <w:p w:rsidR="00D31378" w:rsidRDefault="00D31378">
      <w:pPr>
        <w:pStyle w:val="ConsPlusNormal"/>
        <w:ind w:firstLine="540"/>
        <w:jc w:val="both"/>
      </w:pPr>
      <w:r>
        <w:t>- соответствует занимаемой должности;</w:t>
      </w:r>
    </w:p>
    <w:p w:rsidR="00D31378" w:rsidRDefault="00D31378">
      <w:pPr>
        <w:pStyle w:val="ConsPlusNormal"/>
        <w:ind w:firstLine="540"/>
        <w:jc w:val="both"/>
      </w:pPr>
      <w:r>
        <w:t>-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D31378" w:rsidRDefault="00D31378">
      <w:pPr>
        <w:pStyle w:val="ConsPlusNormal"/>
        <w:ind w:firstLine="540"/>
        <w:jc w:val="both"/>
      </w:pPr>
      <w:r>
        <w:t>- не соответствует занимаемой должности.</w:t>
      </w:r>
    </w:p>
    <w:p w:rsidR="00D31378" w:rsidRDefault="00D31378">
      <w:pPr>
        <w:pStyle w:val="ConsPlusNormal"/>
        <w:ind w:firstLine="540"/>
        <w:jc w:val="both"/>
      </w:pPr>
      <w:r>
        <w:t>5. Результаты аттестации сообщаются работнику сразу же после подведения итогов голосования.</w:t>
      </w:r>
    </w:p>
    <w:p w:rsidR="00D31378" w:rsidRDefault="00D31378">
      <w:pPr>
        <w:pStyle w:val="ConsPlusNormal"/>
        <w:ind w:firstLine="540"/>
        <w:jc w:val="both"/>
      </w:pPr>
      <w:r>
        <w:t>6. Аттестационная комиссия по результатам аттестации вносит рекомендации о поощрении отдельных работников за достигнутые ими успехи в работе, в том числе о повышении их в должности, улучшении служебной деятельности аттестованных лиц, о направлении служащих на повышение квалификации. При этом комиссией указываются мотивы, по которым даются соответствующие рекомендации.</w:t>
      </w:r>
    </w:p>
    <w:p w:rsidR="00D31378" w:rsidRDefault="00D31378">
      <w:pPr>
        <w:pStyle w:val="ConsPlusNormal"/>
        <w:ind w:firstLine="540"/>
        <w:jc w:val="both"/>
      </w:pPr>
      <w:r>
        <w:t xml:space="preserve">7. Результаты аттестации заносятся в аттестационный </w:t>
      </w:r>
      <w:hyperlink w:anchor="P82" w:history="1">
        <w:r>
          <w:rPr>
            <w:color w:val="0000FF"/>
          </w:rPr>
          <w:t>лист</w:t>
        </w:r>
      </w:hyperlink>
      <w:r>
        <w:t xml:space="preserve"> (приложение N 1), который составляется в одном экземпляре и подписывается председателем, секретарем и членами аттестационной комиссии, присутствовавшими на заседании и принимавшими участие в голосовании.</w:t>
      </w:r>
    </w:p>
    <w:p w:rsidR="00D31378" w:rsidRDefault="00D31378">
      <w:pPr>
        <w:pStyle w:val="ConsPlusNormal"/>
        <w:ind w:firstLine="540"/>
        <w:jc w:val="both"/>
      </w:pPr>
      <w:r>
        <w:t>С аттестационным листом работник знакомится под расписку. Аттестационный лист и характеристика работника, прошедшего аттестацию, хранятся в его личном деле.</w:t>
      </w:r>
    </w:p>
    <w:p w:rsidR="00D31378" w:rsidRDefault="00D31378">
      <w:pPr>
        <w:pStyle w:val="ConsPlusNormal"/>
        <w:ind w:firstLine="540"/>
        <w:jc w:val="both"/>
      </w:pPr>
      <w:r>
        <w:t>8. По результатам аттестации муниципального служащего аттестационная комиссия выносит решение в соответствии с законодательством о муниципальной службе.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jc w:val="right"/>
        <w:outlineLvl w:val="1"/>
      </w:pPr>
      <w:r>
        <w:t>Приложение N 1</w:t>
      </w:r>
    </w:p>
    <w:p w:rsidR="00D31378" w:rsidRDefault="00D31378">
      <w:pPr>
        <w:pStyle w:val="ConsPlusNormal"/>
        <w:jc w:val="right"/>
      </w:pPr>
      <w:r>
        <w:t>к Положению о проведении</w:t>
      </w:r>
    </w:p>
    <w:p w:rsidR="00D31378" w:rsidRDefault="00D31378">
      <w:pPr>
        <w:pStyle w:val="ConsPlusNormal"/>
        <w:jc w:val="right"/>
      </w:pPr>
      <w:r>
        <w:t xml:space="preserve">аттестации </w:t>
      </w:r>
      <w:proofErr w:type="gramStart"/>
      <w:r>
        <w:t>муниципальных</w:t>
      </w:r>
      <w:proofErr w:type="gramEnd"/>
    </w:p>
    <w:p w:rsidR="00D31378" w:rsidRDefault="00D31378">
      <w:pPr>
        <w:pStyle w:val="ConsPlusNormal"/>
        <w:jc w:val="right"/>
      </w:pPr>
      <w:r>
        <w:t>служащих администрации</w:t>
      </w:r>
    </w:p>
    <w:p w:rsidR="00D31378" w:rsidRDefault="00D31378">
      <w:pPr>
        <w:pStyle w:val="ConsPlusNormal"/>
        <w:jc w:val="right"/>
      </w:pPr>
      <w:r>
        <w:t>Промышленновского района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nformat"/>
        <w:jc w:val="both"/>
      </w:pPr>
      <w:bookmarkStart w:id="1" w:name="P82"/>
      <w:bookmarkEnd w:id="1"/>
      <w:r>
        <w:t xml:space="preserve">              Аттестационный лист муниципального служащего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1. Фамилия, имя, отчество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2. Год, число и месяц рождения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3. Сведения   о  профессиональном   образовании,   наличии  </w:t>
      </w:r>
      <w:proofErr w:type="gramStart"/>
      <w:r>
        <w:t>ученой</w:t>
      </w:r>
      <w:proofErr w:type="gramEnd"/>
    </w:p>
    <w:p w:rsidR="00D31378" w:rsidRDefault="00D31378">
      <w:pPr>
        <w:pStyle w:val="ConsPlusNonformat"/>
        <w:jc w:val="both"/>
      </w:pPr>
      <w:r>
        <w:t>степени, ученого звания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    </w:t>
      </w:r>
      <w:proofErr w:type="gramStart"/>
      <w:r>
        <w:t>(когда и какое учебное заведение окончил, специальность и</w:t>
      </w:r>
      <w:proofErr w:type="gramEnd"/>
    </w:p>
    <w:p w:rsidR="00D31378" w:rsidRDefault="00D31378">
      <w:pPr>
        <w:pStyle w:val="ConsPlusNonformat"/>
        <w:jc w:val="both"/>
      </w:pPr>
      <w:r>
        <w:t xml:space="preserve">   квалификация по образованию, ученая степень, ученое звание)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4. Замещаемая должность муниципальной службы на момент  аттестации</w:t>
      </w:r>
    </w:p>
    <w:p w:rsidR="00D31378" w:rsidRDefault="00D31378">
      <w:pPr>
        <w:pStyle w:val="ConsPlusNonformat"/>
        <w:jc w:val="both"/>
      </w:pPr>
      <w:r>
        <w:t xml:space="preserve">    и дата назначения на эту должность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5. Стаж муниципальной службы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6. Общий трудовой стаж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8. Замечания  и  предложения, высказанные аттестационной комиссией</w:t>
      </w:r>
    </w:p>
    <w:p w:rsidR="00D31378" w:rsidRDefault="00D3137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9. Краткая оценка выполнения муниципальным  служащим  рекомендаций</w:t>
      </w:r>
    </w:p>
    <w:p w:rsidR="00D31378" w:rsidRDefault="00D31378">
      <w:pPr>
        <w:pStyle w:val="ConsPlusNonformat"/>
        <w:jc w:val="both"/>
      </w:pPr>
      <w:r>
        <w:t>предыдущей аттестации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            (выполнены, выполнены частично, не выполнены)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10. Решение аттестационной комиссии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    (соответствует замещаемой должности муниципальной службы;</w:t>
      </w:r>
    </w:p>
    <w:p w:rsidR="00D31378" w:rsidRDefault="00D31378">
      <w:pPr>
        <w:pStyle w:val="ConsPlusNonformat"/>
        <w:jc w:val="both"/>
      </w:pPr>
      <w:r>
        <w:t xml:space="preserve">   соответствует замещаемой должности муниципальной службы </w:t>
      </w:r>
      <w:proofErr w:type="gramStart"/>
      <w:r>
        <w:t>при</w:t>
      </w:r>
      <w:proofErr w:type="gramEnd"/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  </w:t>
      </w:r>
      <w:proofErr w:type="gramStart"/>
      <w:r>
        <w:t>условии</w:t>
      </w:r>
      <w:proofErr w:type="gramEnd"/>
      <w:r>
        <w:t xml:space="preserve"> успешного прохождения профессиональной переподготовки</w:t>
      </w:r>
    </w:p>
    <w:p w:rsidR="00D31378" w:rsidRDefault="00D31378">
      <w:pPr>
        <w:pStyle w:val="ConsPlusNonformat"/>
        <w:jc w:val="both"/>
      </w:pPr>
      <w:r>
        <w:t xml:space="preserve">              или повышения квалификации;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 xml:space="preserve"> не соответствует замещаемой должности муниципальной службы)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11. Количественный состав аттестационной комиссии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На  заседании  присутствовало ____ членов  аттестационной комиссии</w:t>
      </w:r>
    </w:p>
    <w:p w:rsidR="00D31378" w:rsidRDefault="00D31378">
      <w:pPr>
        <w:pStyle w:val="ConsPlusNonformat"/>
        <w:jc w:val="both"/>
      </w:pPr>
      <w:r>
        <w:t>Количество голосов за ____, против 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12. Примечания</w:t>
      </w:r>
    </w:p>
    <w:p w:rsidR="00D31378" w:rsidRDefault="00D31378">
      <w:pPr>
        <w:pStyle w:val="ConsPlusNonformat"/>
        <w:jc w:val="both"/>
      </w:pPr>
      <w:r>
        <w:t>__________________________________________________________________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Председатель</w:t>
      </w:r>
    </w:p>
    <w:p w:rsidR="00D31378" w:rsidRDefault="00D31378">
      <w:pPr>
        <w:pStyle w:val="ConsPlusNonformat"/>
        <w:jc w:val="both"/>
      </w:pPr>
      <w:r>
        <w:t>аттестационной комиссии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Заместитель председателя</w:t>
      </w:r>
    </w:p>
    <w:p w:rsidR="00D31378" w:rsidRDefault="00D31378">
      <w:pPr>
        <w:pStyle w:val="ConsPlusNonformat"/>
        <w:jc w:val="both"/>
      </w:pPr>
      <w:r>
        <w:t>аттестационной комиссии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D31378" w:rsidRDefault="00D31378">
      <w:pPr>
        <w:pStyle w:val="ConsPlusNonformat"/>
        <w:jc w:val="both"/>
      </w:pPr>
      <w:r>
        <w:t>Секретарь</w:t>
      </w:r>
    </w:p>
    <w:p w:rsidR="00D31378" w:rsidRDefault="00D31378">
      <w:pPr>
        <w:pStyle w:val="ConsPlusNonformat"/>
        <w:jc w:val="both"/>
      </w:pPr>
      <w:r>
        <w:t>аттестационной комиссии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Члены</w:t>
      </w:r>
    </w:p>
    <w:p w:rsidR="00D31378" w:rsidRDefault="00D31378">
      <w:pPr>
        <w:pStyle w:val="ConsPlusNonformat"/>
        <w:jc w:val="both"/>
      </w:pPr>
      <w:r>
        <w:t>аттестационной комиссии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 xml:space="preserve">                       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 xml:space="preserve">                       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 xml:space="preserve">                        ___________         ______________________</w:t>
      </w:r>
    </w:p>
    <w:p w:rsidR="00D31378" w:rsidRDefault="00D31378">
      <w:pPr>
        <w:pStyle w:val="ConsPlusNonformat"/>
        <w:jc w:val="both"/>
      </w:pPr>
      <w:r>
        <w:t xml:space="preserve">                         (подпись)           (расшифровка подписи)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Дата проведения аттестации</w:t>
      </w:r>
    </w:p>
    <w:p w:rsidR="00D31378" w:rsidRDefault="00D31378">
      <w:pPr>
        <w:pStyle w:val="ConsPlusNonformat"/>
        <w:jc w:val="both"/>
      </w:pPr>
      <w:r>
        <w:t>__________________________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С аттестационным листом ознакомился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 xml:space="preserve">            _________________________________________</w:t>
      </w:r>
    </w:p>
    <w:p w:rsidR="00D31378" w:rsidRDefault="00D31378">
      <w:pPr>
        <w:pStyle w:val="ConsPlusNonformat"/>
        <w:jc w:val="both"/>
      </w:pPr>
      <w:r>
        <w:t xml:space="preserve">             (подпись муниципального служащего, дата)</w:t>
      </w:r>
    </w:p>
    <w:p w:rsidR="00D31378" w:rsidRDefault="00D31378">
      <w:pPr>
        <w:pStyle w:val="ConsPlusNonformat"/>
        <w:jc w:val="both"/>
      </w:pPr>
    </w:p>
    <w:p w:rsidR="00D31378" w:rsidRDefault="00D31378">
      <w:pPr>
        <w:pStyle w:val="ConsPlusNonformat"/>
        <w:jc w:val="both"/>
      </w:pPr>
      <w:r>
        <w:t>М.П.</w:t>
      </w: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ind w:firstLine="540"/>
        <w:jc w:val="both"/>
      </w:pPr>
    </w:p>
    <w:p w:rsidR="00D31378" w:rsidRDefault="00D3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8B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31378"/>
    <w:rsid w:val="00071D36"/>
    <w:rsid w:val="00163B2B"/>
    <w:rsid w:val="001E27ED"/>
    <w:rsid w:val="00333306"/>
    <w:rsid w:val="00422933"/>
    <w:rsid w:val="00575142"/>
    <w:rsid w:val="0057737E"/>
    <w:rsid w:val="007D7FC0"/>
    <w:rsid w:val="00804EC5"/>
    <w:rsid w:val="00895B3F"/>
    <w:rsid w:val="009818F1"/>
    <w:rsid w:val="00A110C0"/>
    <w:rsid w:val="00BB306C"/>
    <w:rsid w:val="00C035C3"/>
    <w:rsid w:val="00CB003B"/>
    <w:rsid w:val="00D31378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35C7DFA84FAB7D49133499CC17D59BBB6CD05935EB05ECB01FA48506CCA60S7F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35C7DFA84FAB7D49133499CC17D59BBB6CD05955AB752C901FA48506CCA607835FA35B661121609267ES3F1D" TargetMode="External"/><Relationship Id="rId5" Type="http://schemas.openxmlformats.org/officeDocument/2006/relationships/hyperlink" Target="consultantplus://offline/ref=FC935C7DFA84FAB7D4912D448AAD215CBDBD930C9050BF01925EA1150765C0373F7AA377F26C1211S0F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9794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2017-01-13T03:05:00Z</dcterms:created>
  <dcterms:modified xsi:type="dcterms:W3CDTF">2017-01-13T03:05:00Z</dcterms:modified>
</cp:coreProperties>
</file>