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F" w:rsidRPr="00985825" w:rsidRDefault="00152C00" w:rsidP="007442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5825">
        <w:rPr>
          <w:b/>
          <w:sz w:val="28"/>
          <w:szCs w:val="28"/>
        </w:rPr>
        <w:t>Кадастровая стоимость  объектов недвижимости</w:t>
      </w:r>
    </w:p>
    <w:p w:rsidR="00152C00" w:rsidRDefault="00152C00" w:rsidP="0074426D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152C00" w:rsidRPr="00152C00" w:rsidRDefault="00152C00" w:rsidP="00152C00">
      <w:pPr>
        <w:spacing w:line="360" w:lineRule="auto"/>
        <w:ind w:firstLine="709"/>
        <w:jc w:val="both"/>
        <w:rPr>
          <w:sz w:val="28"/>
          <w:szCs w:val="28"/>
        </w:rPr>
      </w:pPr>
      <w:r w:rsidRPr="00152C00">
        <w:rPr>
          <w:sz w:val="28"/>
          <w:szCs w:val="28"/>
        </w:rPr>
        <w:t>На сегодняшний день кадастровая стоимость объектов недвижимости является одной из актуальных тем для граждан.</w:t>
      </w:r>
    </w:p>
    <w:p w:rsidR="00152C00" w:rsidRPr="00152C00" w:rsidRDefault="00152C00" w:rsidP="00152C00">
      <w:pPr>
        <w:spacing w:line="360" w:lineRule="auto"/>
        <w:ind w:firstLine="709"/>
        <w:jc w:val="both"/>
        <w:rPr>
          <w:sz w:val="28"/>
          <w:szCs w:val="28"/>
        </w:rPr>
      </w:pPr>
      <w:r w:rsidRPr="00152C00">
        <w:rPr>
          <w:sz w:val="28"/>
          <w:szCs w:val="28"/>
        </w:rPr>
        <w:t xml:space="preserve"> Напомним, что под кадастровой стоимостью понимается стоимость, установленная в процессе государственной кадастровой оценки, определенная методами массовой оценки.  Решение о проведении кадастровой оценки принимают региональные органы власти или местного самоуправления. Кадастровая стоимость определяется в ходе государственной кадастровой оценки независимыми оценщиками. Порядок проведения государственной кадастровой оценки регулируется Федеральным </w:t>
      </w:r>
      <w:r>
        <w:rPr>
          <w:sz w:val="28"/>
          <w:szCs w:val="28"/>
        </w:rPr>
        <w:t>законом от 29.07.1998 № 135-ФЗ «</w:t>
      </w:r>
      <w:r w:rsidRPr="00152C00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Pr="00152C00">
        <w:rPr>
          <w:sz w:val="28"/>
          <w:szCs w:val="28"/>
        </w:rPr>
        <w:t>.</w:t>
      </w:r>
    </w:p>
    <w:p w:rsidR="00152C00" w:rsidRPr="00152C00" w:rsidRDefault="00152C00" w:rsidP="00152C00">
      <w:pPr>
        <w:spacing w:line="360" w:lineRule="auto"/>
        <w:ind w:firstLine="709"/>
        <w:jc w:val="both"/>
        <w:rPr>
          <w:sz w:val="28"/>
          <w:szCs w:val="28"/>
        </w:rPr>
      </w:pPr>
      <w:r w:rsidRPr="00152C00">
        <w:rPr>
          <w:sz w:val="28"/>
          <w:szCs w:val="28"/>
        </w:rPr>
        <w:t xml:space="preserve">Определение кадастровой стоимости осуществляют независимые оценщики, которых на конкурсной основе  выбирают региональные и местные власти и заключают с ним договор. В соответствии с действующим законодательством оценщики сами выбирают и обосновывают подходы и методы, используемые для определения кадастровой стоимости. Оценщиком в ходе работ определяется удельный показатель кадастровой стоимости объекта недвижимости (кадастровая стоимость объекта недвижимости в расчете на единицу площади объекта недвижимости), умножение которой на площадь объекта недвижимости и дает результирующую кадастровую стоимость. Таким образом, удельный показатель кадастровой стоимости также является результатом государственной кадастровой оценки, утверждается Актом субъекта РФ и передается в Росреестр. Росреестр отражает эти данные в государственном кадастре недвижимости. В соответствии с Законом об оценке переоценка кадастровой стоимости проводится не реже одного раза в пять лет и  не чаще одного раза в три года (в Москве, Санкт-Петербурге и Севастополе  переоценка кадастровой стоимости может </w:t>
      </w:r>
      <w:proofErr w:type="gramStart"/>
      <w:r w:rsidRPr="00152C00">
        <w:rPr>
          <w:sz w:val="28"/>
          <w:szCs w:val="28"/>
        </w:rPr>
        <w:t>проводится</w:t>
      </w:r>
      <w:proofErr w:type="gramEnd"/>
      <w:r w:rsidRPr="00152C00">
        <w:rPr>
          <w:sz w:val="28"/>
          <w:szCs w:val="28"/>
        </w:rPr>
        <w:t xml:space="preserve"> не чаще одного раза в два года). </w:t>
      </w:r>
    </w:p>
    <w:p w:rsidR="00152C00" w:rsidRPr="00152C00" w:rsidRDefault="00152C00" w:rsidP="00152C00">
      <w:pPr>
        <w:spacing w:line="360" w:lineRule="auto"/>
        <w:ind w:firstLine="709"/>
        <w:jc w:val="both"/>
        <w:rPr>
          <w:sz w:val="28"/>
          <w:szCs w:val="28"/>
        </w:rPr>
      </w:pPr>
      <w:r w:rsidRPr="00152C00">
        <w:rPr>
          <w:sz w:val="28"/>
          <w:szCs w:val="28"/>
        </w:rPr>
        <w:lastRenderedPageBreak/>
        <w:t xml:space="preserve">Кадастровая стоимость земельных участков может быть пересчитана органом кадастрового учета  в случае внесения изменений в Государственный кадастр недвижимости, а именно - сведений об основных характеристиках земельного участка, таких как: </w:t>
      </w:r>
    </w:p>
    <w:p w:rsidR="00152C00" w:rsidRPr="00152C00" w:rsidRDefault="00152C00" w:rsidP="00152C00">
      <w:pPr>
        <w:spacing w:line="360" w:lineRule="auto"/>
        <w:ind w:firstLine="709"/>
        <w:jc w:val="both"/>
        <w:rPr>
          <w:sz w:val="28"/>
          <w:szCs w:val="28"/>
        </w:rPr>
      </w:pPr>
      <w:r w:rsidRPr="00152C00">
        <w:rPr>
          <w:sz w:val="28"/>
          <w:szCs w:val="28"/>
        </w:rPr>
        <w:t xml:space="preserve">- изменение вида разрешенного использования земельного участка, </w:t>
      </w:r>
    </w:p>
    <w:p w:rsidR="00152C00" w:rsidRPr="00152C00" w:rsidRDefault="00152C00" w:rsidP="00152C00">
      <w:pPr>
        <w:spacing w:line="360" w:lineRule="auto"/>
        <w:ind w:firstLine="709"/>
        <w:jc w:val="both"/>
        <w:rPr>
          <w:sz w:val="28"/>
          <w:szCs w:val="28"/>
        </w:rPr>
      </w:pPr>
      <w:r w:rsidRPr="00152C00">
        <w:rPr>
          <w:sz w:val="28"/>
          <w:szCs w:val="28"/>
        </w:rPr>
        <w:t xml:space="preserve">- перевод земельного участка из одной категории в другую, </w:t>
      </w:r>
    </w:p>
    <w:p w:rsidR="00152C00" w:rsidRPr="00152C00" w:rsidRDefault="00152C00" w:rsidP="00152C00">
      <w:pPr>
        <w:spacing w:line="360" w:lineRule="auto"/>
        <w:ind w:firstLine="709"/>
        <w:jc w:val="both"/>
        <w:rPr>
          <w:sz w:val="28"/>
          <w:szCs w:val="28"/>
        </w:rPr>
      </w:pPr>
      <w:r w:rsidRPr="00152C00">
        <w:rPr>
          <w:sz w:val="28"/>
          <w:szCs w:val="28"/>
        </w:rPr>
        <w:t xml:space="preserve">- изменение площади земельного участка при уточнении его границ. </w:t>
      </w:r>
    </w:p>
    <w:p w:rsidR="00152C00" w:rsidRPr="00152C00" w:rsidRDefault="00152C00" w:rsidP="00152C00">
      <w:pPr>
        <w:spacing w:line="360" w:lineRule="auto"/>
        <w:ind w:firstLine="709"/>
        <w:jc w:val="both"/>
        <w:rPr>
          <w:sz w:val="28"/>
          <w:szCs w:val="28"/>
        </w:rPr>
      </w:pPr>
      <w:r w:rsidRPr="00152C00">
        <w:rPr>
          <w:sz w:val="28"/>
          <w:szCs w:val="28"/>
        </w:rPr>
        <w:t xml:space="preserve">Также кадастровая стоимость земельного участка является базой для исчисления земельного налога. Налог на имущество физических лиц в настоящее время в Кемеровской  области исчисляется исходя из инвентаризационной стоимости объектов, но до 2020 года будет осуществлен переход на новую систему расчета налога: на основе кадастровой стоимости недвижимого имущества. В связи с этим, жители Кемеровской области  стали активнее интересоваться кадастровой стоимостью своего имущества, чтобы исключить неверное исчисление налога. Кадастровая стоимость объекта может быть оспорена, если она отличается от рыночной стоимости, а также в случае, если установлено, что при определении кадастровой стоимости объекта были использованы недостоверные исходные данные. Собственники, посчитавшие, что кадастровая стоимость их недвижимого имущества завышена, имеют право оспорить ее либо в суде, либо в Комиссии по рассмотрению споров о кадастровой оценке (далее - комиссия), работающей при Управлении Росреестра по Кемеровской области. Физические лица могут оспаривать кадастровую стоимость напрямую через суд, т.е. предварительное обращение в комиссию для них не обязательно. Таким образом, у граждан есть право выбора: решать вопрос через комиссию, либо, минуя ее, отправиться сразу в суд. А вот юридические лица, прежде чем направлять документы в суд, обязаны сначала обратиться в комиссию.  В комиссию нужно предоставить  отчет о рыночной оценке, который </w:t>
      </w:r>
      <w:proofErr w:type="gramStart"/>
      <w:r w:rsidRPr="00152C00">
        <w:rPr>
          <w:sz w:val="28"/>
          <w:szCs w:val="28"/>
        </w:rPr>
        <w:t>будет</w:t>
      </w:r>
      <w:proofErr w:type="gramEnd"/>
      <w:r w:rsidRPr="00152C00">
        <w:rPr>
          <w:sz w:val="28"/>
          <w:szCs w:val="28"/>
        </w:rPr>
        <w:t xml:space="preserve"> является  основанием для пересмотра кадастровой стоимости. Причем дата определения рыночной стоимости  должна совпадать с датой определения </w:t>
      </w:r>
      <w:r w:rsidRPr="00152C00">
        <w:rPr>
          <w:sz w:val="28"/>
          <w:szCs w:val="28"/>
        </w:rPr>
        <w:lastRenderedPageBreak/>
        <w:t>кадастровой стоимости.  Комиссия принимает решение об оспаривании кадастровой стоимости  в течение 30 дней с момента подачи заявления.  В 1 квартале 2016 ФГБУ филиал «ФКП Росреестра» по Кемеровской области было привлечено в качестве ответчика (заинтересованного лица)  по 106 делам, предметом рассмотрения которых было установление кадастровой стоимости объектов недвижимости в размере равном их рыночной стоимости. В настоящее время по 57 судебным делам об установлении кадастровой стоимости объектов недвижимости в размере рыночной стоимости требования заявителей удовлетворены, по одному делу – производство прекращено.</w:t>
      </w:r>
    </w:p>
    <w:p w:rsidR="00152C00" w:rsidRPr="00152C00" w:rsidRDefault="00152C00" w:rsidP="00152C00">
      <w:pPr>
        <w:spacing w:line="360" w:lineRule="auto"/>
        <w:ind w:firstLine="709"/>
        <w:jc w:val="both"/>
        <w:rPr>
          <w:sz w:val="28"/>
          <w:szCs w:val="28"/>
        </w:rPr>
      </w:pPr>
      <w:r w:rsidRPr="00152C00">
        <w:rPr>
          <w:sz w:val="28"/>
          <w:szCs w:val="28"/>
        </w:rPr>
        <w:t xml:space="preserve"> Напоминаем, внесенные в Государственный кадастр недвижимости сведения о кадастровой стоимости объектов недвижимости предоставляются в виде кадастровой справки. Получить такую справку можно, обратившись в любой из офисов приема-выдачи филиала ФГБУ «ФКП Росреестра» по Кемеровской  области или в многофункциональных центрах «Мои документы». Сведения предоставляются бесплатно в течение 5 рабочих дней. Кроме того, информацию о кадастровой стоимости объекта недвижимости можно получить при помощи электронных сервисов Росреестра   на сайте www.rosreestr.ru «Получение сведений из ГКН», «Публичная кадастровая карта», «Справочная информация по объектам недвижимости в режиме </w:t>
      </w:r>
      <w:proofErr w:type="spellStart"/>
      <w:r w:rsidRPr="00152C00">
        <w:rPr>
          <w:sz w:val="28"/>
          <w:szCs w:val="28"/>
        </w:rPr>
        <w:t>on-line</w:t>
      </w:r>
      <w:proofErr w:type="spellEnd"/>
      <w:r w:rsidRPr="00152C00">
        <w:rPr>
          <w:sz w:val="28"/>
          <w:szCs w:val="28"/>
        </w:rPr>
        <w:t>», «Получение сведений из фонда данных государственной кадастровой оценки».</w:t>
      </w:r>
    </w:p>
    <w:p w:rsidR="00430283" w:rsidRPr="00430283" w:rsidRDefault="008C423A" w:rsidP="00857E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DAB">
        <w:rPr>
          <w:sz w:val="28"/>
          <w:szCs w:val="28"/>
        </w:rPr>
        <w:t>Согласова</w:t>
      </w:r>
      <w:r w:rsidR="00430283" w:rsidRPr="00430283">
        <w:rPr>
          <w:sz w:val="28"/>
          <w:szCs w:val="28"/>
        </w:rPr>
        <w:t>но:</w:t>
      </w:r>
    </w:p>
    <w:p w:rsidR="00857EF0" w:rsidRDefault="00857EF0" w:rsidP="00430283">
      <w:pPr>
        <w:spacing w:line="360" w:lineRule="auto"/>
        <w:ind w:firstLine="709"/>
        <w:jc w:val="both"/>
        <w:rPr>
          <w:sz w:val="28"/>
          <w:szCs w:val="28"/>
        </w:rPr>
      </w:pPr>
    </w:p>
    <w:p w:rsidR="00430283" w:rsidRPr="00430283" w:rsidRDefault="00C05DAB" w:rsidP="00430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30283" w:rsidRPr="0043028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</w:t>
      </w:r>
      <w:r w:rsidR="00430283" w:rsidRPr="00430283">
        <w:rPr>
          <w:sz w:val="28"/>
          <w:szCs w:val="28"/>
        </w:rPr>
        <w:t xml:space="preserve">          А.Ю. </w:t>
      </w:r>
      <w:proofErr w:type="spellStart"/>
      <w:r w:rsidR="00430283" w:rsidRPr="00430283">
        <w:rPr>
          <w:sz w:val="28"/>
          <w:szCs w:val="28"/>
        </w:rPr>
        <w:t>Занкин</w:t>
      </w:r>
      <w:proofErr w:type="spellEnd"/>
    </w:p>
    <w:p w:rsidR="00C05DAB" w:rsidRDefault="00C05DAB" w:rsidP="00430283">
      <w:pPr>
        <w:spacing w:line="360" w:lineRule="auto"/>
        <w:ind w:firstLine="709"/>
        <w:jc w:val="both"/>
        <w:rPr>
          <w:sz w:val="20"/>
          <w:szCs w:val="20"/>
        </w:rPr>
      </w:pPr>
    </w:p>
    <w:p w:rsidR="00857EF0" w:rsidRDefault="00857EF0" w:rsidP="00430283">
      <w:pPr>
        <w:spacing w:line="360" w:lineRule="auto"/>
        <w:ind w:firstLine="709"/>
        <w:jc w:val="both"/>
        <w:rPr>
          <w:sz w:val="20"/>
          <w:szCs w:val="20"/>
        </w:rPr>
      </w:pPr>
    </w:p>
    <w:p w:rsidR="00430283" w:rsidRPr="00430283" w:rsidRDefault="00430283" w:rsidP="00430283">
      <w:pPr>
        <w:spacing w:line="360" w:lineRule="auto"/>
        <w:ind w:firstLine="709"/>
        <w:jc w:val="both"/>
        <w:rPr>
          <w:sz w:val="20"/>
          <w:szCs w:val="20"/>
        </w:rPr>
      </w:pPr>
      <w:r w:rsidRPr="00430283">
        <w:rPr>
          <w:sz w:val="20"/>
          <w:szCs w:val="20"/>
        </w:rPr>
        <w:t xml:space="preserve">Исп. О.В. </w:t>
      </w:r>
      <w:proofErr w:type="spellStart"/>
      <w:r w:rsidRPr="00430283">
        <w:rPr>
          <w:sz w:val="20"/>
          <w:szCs w:val="20"/>
        </w:rPr>
        <w:t>Швецова</w:t>
      </w:r>
      <w:proofErr w:type="spellEnd"/>
    </w:p>
    <w:p w:rsidR="004B6E5E" w:rsidRDefault="00430283" w:rsidP="00C05DAB">
      <w:pPr>
        <w:spacing w:line="360" w:lineRule="auto"/>
        <w:ind w:firstLine="709"/>
        <w:jc w:val="both"/>
      </w:pPr>
      <w:r w:rsidRPr="00430283">
        <w:rPr>
          <w:sz w:val="20"/>
          <w:szCs w:val="20"/>
        </w:rPr>
        <w:t>IP 2138</w:t>
      </w:r>
    </w:p>
    <w:sectPr w:rsidR="004B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46835"/>
    <w:multiLevelType w:val="multilevel"/>
    <w:tmpl w:val="FA6A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C0"/>
    <w:rsid w:val="00011DF3"/>
    <w:rsid w:val="00016349"/>
    <w:rsid w:val="00022F5B"/>
    <w:rsid w:val="000278E1"/>
    <w:rsid w:val="0003595C"/>
    <w:rsid w:val="00044B72"/>
    <w:rsid w:val="00053F49"/>
    <w:rsid w:val="000640D7"/>
    <w:rsid w:val="000A1DBC"/>
    <w:rsid w:val="000B0CDD"/>
    <w:rsid w:val="000E1EEC"/>
    <w:rsid w:val="000E4C3F"/>
    <w:rsid w:val="00152C00"/>
    <w:rsid w:val="00165501"/>
    <w:rsid w:val="00165A3C"/>
    <w:rsid w:val="001F5F35"/>
    <w:rsid w:val="0022191B"/>
    <w:rsid w:val="00265D92"/>
    <w:rsid w:val="00293341"/>
    <w:rsid w:val="00295BE9"/>
    <w:rsid w:val="002A5F97"/>
    <w:rsid w:val="002B3D86"/>
    <w:rsid w:val="002B66F1"/>
    <w:rsid w:val="002E3228"/>
    <w:rsid w:val="0033329E"/>
    <w:rsid w:val="00346A79"/>
    <w:rsid w:val="00396165"/>
    <w:rsid w:val="003D060C"/>
    <w:rsid w:val="003F0964"/>
    <w:rsid w:val="003F5FBA"/>
    <w:rsid w:val="00430283"/>
    <w:rsid w:val="00452804"/>
    <w:rsid w:val="0045746D"/>
    <w:rsid w:val="004713A9"/>
    <w:rsid w:val="004B6C75"/>
    <w:rsid w:val="004B6E5E"/>
    <w:rsid w:val="004B7DCC"/>
    <w:rsid w:val="004C39BB"/>
    <w:rsid w:val="004C42BF"/>
    <w:rsid w:val="004D6C97"/>
    <w:rsid w:val="004F1462"/>
    <w:rsid w:val="004F2575"/>
    <w:rsid w:val="00532670"/>
    <w:rsid w:val="00543CDA"/>
    <w:rsid w:val="00576397"/>
    <w:rsid w:val="005866EC"/>
    <w:rsid w:val="005876BE"/>
    <w:rsid w:val="005B7039"/>
    <w:rsid w:val="005C58FC"/>
    <w:rsid w:val="00607525"/>
    <w:rsid w:val="00611BC5"/>
    <w:rsid w:val="0062062A"/>
    <w:rsid w:val="006E63EB"/>
    <w:rsid w:val="00720444"/>
    <w:rsid w:val="00723A4D"/>
    <w:rsid w:val="00736144"/>
    <w:rsid w:val="00743F4B"/>
    <w:rsid w:val="0074426D"/>
    <w:rsid w:val="007601C0"/>
    <w:rsid w:val="00760433"/>
    <w:rsid w:val="0079170C"/>
    <w:rsid w:val="00794A33"/>
    <w:rsid w:val="007972D4"/>
    <w:rsid w:val="007A2F1D"/>
    <w:rsid w:val="007E2E0B"/>
    <w:rsid w:val="008024E5"/>
    <w:rsid w:val="008229A5"/>
    <w:rsid w:val="0082397E"/>
    <w:rsid w:val="00857EF0"/>
    <w:rsid w:val="00873AAC"/>
    <w:rsid w:val="008955F0"/>
    <w:rsid w:val="008977F9"/>
    <w:rsid w:val="008C423A"/>
    <w:rsid w:val="008E598F"/>
    <w:rsid w:val="00905506"/>
    <w:rsid w:val="009723D5"/>
    <w:rsid w:val="00985825"/>
    <w:rsid w:val="009943CC"/>
    <w:rsid w:val="009A538A"/>
    <w:rsid w:val="009E322E"/>
    <w:rsid w:val="00A1165C"/>
    <w:rsid w:val="00A128E2"/>
    <w:rsid w:val="00A47298"/>
    <w:rsid w:val="00A62DB6"/>
    <w:rsid w:val="00A87DAB"/>
    <w:rsid w:val="00AB4A5F"/>
    <w:rsid w:val="00AD4018"/>
    <w:rsid w:val="00B5588C"/>
    <w:rsid w:val="00BB1751"/>
    <w:rsid w:val="00BD13F1"/>
    <w:rsid w:val="00C05DAB"/>
    <w:rsid w:val="00C14956"/>
    <w:rsid w:val="00C347A0"/>
    <w:rsid w:val="00C3538A"/>
    <w:rsid w:val="00C43CF0"/>
    <w:rsid w:val="00C60EEF"/>
    <w:rsid w:val="00C73D29"/>
    <w:rsid w:val="00C85D05"/>
    <w:rsid w:val="00CA4E68"/>
    <w:rsid w:val="00CF0467"/>
    <w:rsid w:val="00D058F5"/>
    <w:rsid w:val="00D13FBE"/>
    <w:rsid w:val="00D45DD0"/>
    <w:rsid w:val="00D836FA"/>
    <w:rsid w:val="00DB4B3C"/>
    <w:rsid w:val="00DF207F"/>
    <w:rsid w:val="00E41DAC"/>
    <w:rsid w:val="00E550D0"/>
    <w:rsid w:val="00E74FCC"/>
    <w:rsid w:val="00EA0D9D"/>
    <w:rsid w:val="00ED012F"/>
    <w:rsid w:val="00ED0A86"/>
    <w:rsid w:val="00EE4E56"/>
    <w:rsid w:val="00EF41FF"/>
    <w:rsid w:val="00F114DD"/>
    <w:rsid w:val="00F2137D"/>
    <w:rsid w:val="00F6113B"/>
    <w:rsid w:val="00F6679D"/>
    <w:rsid w:val="00F67CAD"/>
    <w:rsid w:val="00FA6628"/>
    <w:rsid w:val="00FB4463"/>
    <w:rsid w:val="00FC1E46"/>
    <w:rsid w:val="00FD65AD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Оксана Валерьевна</dc:creator>
  <cp:keywords/>
  <dc:description/>
  <cp:lastModifiedBy>Швецова Оксана Валерьевна</cp:lastModifiedBy>
  <cp:revision>2</cp:revision>
  <cp:lastPrinted>2016-05-04T05:01:00Z</cp:lastPrinted>
  <dcterms:created xsi:type="dcterms:W3CDTF">2016-06-02T07:39:00Z</dcterms:created>
  <dcterms:modified xsi:type="dcterms:W3CDTF">2016-06-02T07:39:00Z</dcterms:modified>
</cp:coreProperties>
</file>