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E" w:rsidRDefault="009954AE" w:rsidP="00995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– ОТВЕТЫ</w:t>
      </w:r>
    </w:p>
    <w:p w:rsidR="009954AE" w:rsidRDefault="009954AE" w:rsidP="00995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Работает «Горячая линия»</w:t>
      </w:r>
    </w:p>
    <w:p w:rsidR="009954AE" w:rsidRDefault="009954AE" w:rsidP="00995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4AE" w:rsidRPr="009954AE" w:rsidRDefault="009954AE" w:rsidP="00995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29.11.2017г.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п.г.т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ромышленная</w:t>
      </w:r>
      <w:proofErr w:type="spellEnd"/>
    </w:p>
    <w:p w:rsidR="009954AE" w:rsidRDefault="009954AE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954AE" w:rsidRDefault="009954AE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8A1" w:rsidRPr="009954AE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54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Подскажите, пожалуйста, может ли владелец сертификата на материнский капитал написать доверенность на другого человека с правом распоряжения материнским капиталом? Может ли этот человек дальше написать такую же доверенность на третьих лиц?</w:t>
      </w:r>
      <w:r w:rsidR="009954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Семенова О.В., п</w:t>
      </w:r>
      <w:proofErr w:type="gramStart"/>
      <w:r w:rsidR="009954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.П</w:t>
      </w:r>
      <w:proofErr w:type="gramEnd"/>
      <w:r w:rsidR="009954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ромышленная.</w:t>
      </w:r>
    </w:p>
    <w:p w:rsidR="00FC58A1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Лицо, получившее сертификат,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материнского капитала. При этом в форме заявления предусмотрены для заполнения такие графы, как: сведения о представителе, документ, удостоверяющий личность представителя, документ, подтверждающий полномочия представителя. Таким образом, законодательно не запрещены действия по распоряжению средствами материнского капитала представителем лица, владеющего сертификатом. Доверенности на распоряжение зарегистрированными в государственных реестрах правами должны быть нотариально удостоверены. </w:t>
      </w:r>
    </w:p>
    <w:p w:rsidR="00FC58A1" w:rsidRPr="00FC58A1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8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заявления о распоряжении средствами материнского (семейного) капитала доверенным лицом, территориальный орган Пенсионного фонда Российской Федерации извещает об этом владельца государственного сертификата, чтобы исключить неправомерное распоряжение средствами материнского (семейного) капитала. </w:t>
      </w:r>
    </w:p>
    <w:p w:rsidR="00FC58A1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бланков заявлений на распоряжение средствами материнского капитала можно скачать с официального сайта Пенсионного фонда РФ.</w:t>
      </w:r>
    </w:p>
    <w:p w:rsidR="006C2609" w:rsidRDefault="006C2609" w:rsidP="00EC0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A1" w:rsidRPr="009954AE" w:rsidRDefault="00FC58A1" w:rsidP="00FC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Муж долго искал работу. Наконец, подвернулось выгодное предложение, но зарплату там платят «серую». Слышала, что это потом скажется на будущей пенсии. Объясните, пожалуйста, каким </w:t>
      </w:r>
      <w:proofErr w:type="spellStart"/>
      <w:r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образом?</w:t>
      </w:r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Миронова</w:t>
      </w:r>
      <w:proofErr w:type="spellEnd"/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А.Ю., п</w:t>
      </w:r>
      <w:proofErr w:type="gramStart"/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</w:t>
      </w:r>
      <w:proofErr w:type="gramEnd"/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ромышленная.</w:t>
      </w:r>
    </w:p>
    <w:p w:rsidR="00FC58A1" w:rsidRDefault="009954AE" w:rsidP="00FC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8A1" w:rsidRPr="00FC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основные слагаемые будущей пенсии - это длительность трудового стажа, возраст выхода на пенсию и размер официальной заработной платы. При расчете пенсии учитываются баллы, или годовые пенсионные коэффициенты, количество которых напрямую зависит от официальной оплаты труда гражданина. Чем больше баллов, тем, соответственно, выше пенсия.</w:t>
      </w:r>
    </w:p>
    <w:p w:rsidR="00FC58A1" w:rsidRPr="00FC27EF" w:rsidRDefault="009954AE" w:rsidP="00FC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58A1" w:rsidRPr="00FC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серую схему оплаты труда, следует помнить, что сумма страховых взносов, участвующая впоследствии в расчете будущей пенсии, уплачивается лишь с официальной зарплаты. </w:t>
      </w:r>
      <w:r w:rsidR="00FC58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58A1" w:rsidRPr="00FC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опустим, размер заработной платы гражданина - 28 тысяч рублей, где 8 тысяч рублей - официальная зарплата, а еще 20 </w:t>
      </w:r>
      <w:r w:rsidR="00FC58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58A1" w:rsidRPr="00FC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неофициальная</w:t>
      </w:r>
      <w:r w:rsidR="00FC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конверте)</w:t>
      </w:r>
      <w:r w:rsidR="00FC58A1" w:rsidRPr="00FC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страховые взносы за </w:t>
      </w:r>
      <w:r w:rsidR="00FC58A1" w:rsidRPr="00FC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 уплачиваются работодателем только с 8000 рублей. Это в дальнейшем приведет к расчету размера страховой пенсии исходя из </w:t>
      </w:r>
      <w:r w:rsidR="00FC5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начисленных и уплаченных работодателем суммы взносов с белой зарплаты  8 тысяч рублей.</w:t>
      </w:r>
    </w:p>
    <w:p w:rsidR="00FC58A1" w:rsidRPr="00FC27EF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Работодатель, навязывающий серую схему оплаты труда, делает это, чтобы сэкономить на страховых взносах, параллельно лишая своих сотрудников законных прав на гарантированную оплату отпуска, листа нетрудоспособности, в том числе по беременности и родам, и многое другое.</w:t>
      </w:r>
    </w:p>
    <w:p w:rsidR="00FC58A1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A1" w:rsidRPr="009954AE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Недавно у нас в </w:t>
      </w:r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«Губернском» стали </w:t>
      </w:r>
      <w:r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предоставлят</w:t>
      </w:r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хорошую скидку на покупки</w:t>
      </w:r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пенсионерам</w:t>
      </w:r>
      <w:r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Узнав об этом, я позавидовала своей приятельнице: она вышла на пенсию на четыре года раньше меня, когда всем выдавали пенсионные удостоверения, а потом их почему-то упразднили. Как мне подтвердить свой статус пенсионерки, не имея такого удостоверения?</w:t>
      </w:r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Ковалёва А.М.,  п</w:t>
      </w:r>
      <w:proofErr w:type="gramStart"/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</w:t>
      </w:r>
      <w:proofErr w:type="gramEnd"/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ромышленная.</w:t>
      </w:r>
    </w:p>
    <w:p w:rsidR="00FC58A1" w:rsidRPr="006C2609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2015 года выдавали пенсионные удостоверения, которые являлись документом обязательным для предъявления при назначении пенсионеру каких-либо социальных льгот. Действующим пенсионным законодательством не предусмотрена выдача, а соответственно, и замена пенсионных удостоверений. Теперь федеральные, государственные и муниципальные органы, предоставляющие населению государственные услуги, обмениваются всей необходимой информацией, в том числе с органами Пенсионного фонда, в рамках межведомственного электронного взаимодействия и не требуют от граждан предоставления документа, подтверждающего статус пенсионера.</w:t>
      </w:r>
    </w:p>
    <w:p w:rsidR="00FC58A1" w:rsidRPr="006C2609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каждый гражданин имеет право получить справку, подтверждающую факт установления ему пенсии или иных выплат по линии ПФР. За справкой можно обратиться в МФЦ или территориальный орган ПФР по месту жительства</w:t>
      </w:r>
      <w:r w:rsidR="0099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="009954A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995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еханическая, 4)</w:t>
      </w: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последнем случае целесообразно предварительно заказать ее в «Личном кабинете гражданина» на сайте ПФР и здесь же записаться на прием в клиентскую службу ПФР, чтобы забрать готовую справку, выбрав для этого удобный день и час.</w:t>
      </w:r>
    </w:p>
    <w:p w:rsidR="00FC58A1" w:rsidRDefault="00FC58A1" w:rsidP="00FC5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заверяется печатью территориального органа ПФР и подписью уполномоченного должностного лица. Она имеет то же юридическое значение, что и выдаваемое ранее удостоверение. Ранее выданные удостоверения также являются действительными. Когда справка придет в негодность, пенсионер может получить новую, обратившись в территориальный орган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609" w:rsidRDefault="006C2609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86" w:rsidRPr="009954AE" w:rsidRDefault="00F23C0B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7C1A86"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дочь долгое время нигде не работает</w:t>
      </w:r>
      <w:r w:rsidR="006C2609"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C1A86"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Ушла в декретный отпуск еще в студенчестве, потом муж ее обеспечивал. Сейчас ей уже за 40</w:t>
      </w:r>
      <w:r w:rsidR="000B55AE"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7C1A86"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я </w:t>
      </w:r>
      <w:r w:rsidR="000B55AE"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интересую</w:t>
      </w:r>
      <w:r w:rsidR="007C1A86" w:rsidRP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сь, какую пенсию она как домохозяйка будет получать?</w:t>
      </w:r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Жукова Т.В., п</w:t>
      </w:r>
      <w:proofErr w:type="gramStart"/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</w:t>
      </w:r>
      <w:proofErr w:type="gramEnd"/>
      <w:r w:rsidR="0099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лотниково.</w:t>
      </w:r>
    </w:p>
    <w:p w:rsidR="006C2609" w:rsidRPr="006C2609" w:rsidRDefault="007C1A86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Действительно, у граждан, ведущих</w:t>
      </w:r>
      <w:r w:rsidR="006C2609"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609"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работодателей, которые уплачивают за них взносы на пенсионное страхование в Пенсионный фонд РФ. </w:t>
      </w:r>
    </w:p>
    <w:p w:rsidR="006C2609" w:rsidRPr="006C2609" w:rsidRDefault="006C2609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сегодня законодательно закреплено, что нетрудоустроенные граждане – </w:t>
      </w:r>
      <w:proofErr w:type="spellStart"/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фрилансеры</w:t>
      </w:r>
      <w:proofErr w:type="spellEnd"/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домохозяйки, лица, работающие за рубежом – для сформирования своих пенсионных прав могут перечислять страховые взносы в ПФР самостоятельно. Для этого нужно обратиться с заявлением в территориальный орган ПФР для регистрации в качестве страхователя, добровольно вступившего в правоотношения по обязательному пенсионному страхованию. Помимо заявления, нужно предоставить паспорт и СНИЛС. </w:t>
      </w:r>
    </w:p>
    <w:p w:rsidR="006C2609" w:rsidRPr="006C2609" w:rsidRDefault="006C2609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Пенсионные баллы и страховой стаж за каждый год будут формироваться при условии уплаты страховых взносов в фиксированном размере: </w:t>
      </w:r>
    </w:p>
    <w:p w:rsidR="006C2609" w:rsidRPr="006C2609" w:rsidRDefault="006C2609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минимально необходимый размер страховых взносов, учитываемый при формировании пенсионных прав, исчисляется и уплачивается исходя из 2-х МРОТ, тарифа страхового взноса и 12 месяцев (7500 руб. х 2 х 26% х 12 мес. = 46800 руб.). Чем выше взносы, тем больше будет баллов; </w:t>
      </w:r>
    </w:p>
    <w:p w:rsidR="006C2609" w:rsidRPr="006C2609" w:rsidRDefault="006C2609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максимальный размер страховых взносов, учитываемый при формировании пенсионных прав, исчисляется и уплачивается исходя из 8-ми МРОТ, тарифа страхового взноса и 12 месяцев (7500 руб. х 8 х 26% х 12 мес. = 187200 руб. Годовой взнос можно перечислить как единым платежом не позднее 31 декабря, так и разбить – помесячно, поквартально. </w:t>
      </w:r>
      <w:proofErr w:type="gramEnd"/>
    </w:p>
    <w:p w:rsidR="006C2609" w:rsidRPr="00FC27EF" w:rsidRDefault="006C2609" w:rsidP="006C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добровольных взносов в ПФР можно получить в органах ПФР по месту жительства при подаче заявления о регистрации в качестве страхователя, или </w:t>
      </w:r>
      <w:r w:rsidR="00FC5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ПФР http://www.pfrf.ru</w:t>
      </w:r>
    </w:p>
    <w:sectPr w:rsidR="006C2609" w:rsidRPr="00FC27EF" w:rsidSect="006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F2"/>
    <w:rsid w:val="000B55AE"/>
    <w:rsid w:val="00120985"/>
    <w:rsid w:val="003005F9"/>
    <w:rsid w:val="0031695F"/>
    <w:rsid w:val="003D46BE"/>
    <w:rsid w:val="004347C2"/>
    <w:rsid w:val="006916F2"/>
    <w:rsid w:val="006B28BC"/>
    <w:rsid w:val="006C2609"/>
    <w:rsid w:val="006C2EA2"/>
    <w:rsid w:val="007C1A86"/>
    <w:rsid w:val="0094334B"/>
    <w:rsid w:val="009954AE"/>
    <w:rsid w:val="00A2146C"/>
    <w:rsid w:val="00EA50D7"/>
    <w:rsid w:val="00EC0CD8"/>
    <w:rsid w:val="00F23C0B"/>
    <w:rsid w:val="00FC27EF"/>
    <w:rsid w:val="00FC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916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91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916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91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 Рожкова Илона Болиславовна</dc:creator>
  <cp:lastModifiedBy>0340101 Мороз Марина Анатольевна</cp:lastModifiedBy>
  <cp:revision>2</cp:revision>
  <dcterms:created xsi:type="dcterms:W3CDTF">2017-11-29T07:42:00Z</dcterms:created>
  <dcterms:modified xsi:type="dcterms:W3CDTF">2017-11-29T07:42:00Z</dcterms:modified>
</cp:coreProperties>
</file>