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86D" w:rsidRDefault="00A71546" w:rsidP="006F486D">
      <w:pPr>
        <w:shd w:val="clear" w:color="auto" w:fill="FFFFFF"/>
        <w:spacing w:after="0" w:line="737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</w:rPr>
      </w:pPr>
      <w:bookmarkStart w:id="0" w:name="_GoBack"/>
      <w:bookmarkEnd w:id="0"/>
      <w:r w:rsidRPr="009A4926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</w:rPr>
        <w:t>Оформление ДТП по </w:t>
      </w:r>
      <w:r w:rsidR="009A4926" w:rsidRPr="009A4926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</w:rPr>
        <w:t>«</w:t>
      </w:r>
      <w:proofErr w:type="spellStart"/>
      <w:r w:rsidRPr="009A4926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</w:rPr>
        <w:t>европротоколу</w:t>
      </w:r>
      <w:proofErr w:type="spellEnd"/>
      <w:r w:rsidR="009A4926" w:rsidRPr="009A4926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</w:rPr>
        <w:t>»</w:t>
      </w:r>
    </w:p>
    <w:p w:rsidR="006F486D" w:rsidRPr="006F486D" w:rsidRDefault="006F486D" w:rsidP="009868C5">
      <w:pPr>
        <w:pStyle w:val="a4"/>
        <w:ind w:firstLine="567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6F486D">
        <w:rPr>
          <w:rFonts w:ascii="Times New Roman" w:eastAsia="Times New Roman" w:hAnsi="Times New Roman" w:cs="Times New Roman"/>
          <w:kern w:val="36"/>
          <w:sz w:val="28"/>
          <w:szCs w:val="28"/>
        </w:rPr>
        <w:t>В связи с тем, что количество дорожно-транспортных происшествий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ежегодно только растет, а время ожидания сотрудников Госавтоинспекции увеличивается</w:t>
      </w:r>
      <w:r w:rsidR="009868C5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(только на территории Промышленновского района с начала  2016 года произошло  204 дорожно-транспортных происшествия, из них 17 с погибшими и пострадавшими)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, у участников ДТП появилась возможность самостоятельно оформить все необходимые документы. </w:t>
      </w:r>
    </w:p>
    <w:p w:rsidR="00A71546" w:rsidRPr="009A4926" w:rsidRDefault="00A71546" w:rsidP="009A4926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926">
        <w:rPr>
          <w:rFonts w:ascii="Times New Roman" w:eastAsia="Times New Roman" w:hAnsi="Times New Roman" w:cs="Times New Roman"/>
          <w:sz w:val="28"/>
          <w:szCs w:val="28"/>
        </w:rPr>
        <w:t>С 1 июля 2015 года вступили в силу поправки в ПДД, согласно которым поменялся порядок оформления дорожных происшествий. В частности, при отсутствии пострадавших и при обоюдном согласии обеих сторон относительно обстоятельств аварии ее можно и нужно оформить самостоятельно, не прибегая к услугам полицейских. В этой статье мы расскажем подробно, как это сделать.</w:t>
      </w:r>
    </w:p>
    <w:p w:rsidR="00A71546" w:rsidRPr="009A4926" w:rsidRDefault="00A71546" w:rsidP="009A492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4926">
        <w:rPr>
          <w:rFonts w:ascii="Times New Roman" w:hAnsi="Times New Roman" w:cs="Times New Roman"/>
          <w:sz w:val="28"/>
          <w:szCs w:val="28"/>
        </w:rPr>
        <w:t>При ДТП водители обязаны убрать транспортные средства с проезжей части, если в аварии были повреждены только автомобили и при этом создаются помехи для движения других участников движения. Предварительно необходимо зафиксировать расположение автомобилей с помощью фото- или видеозаписи.</w:t>
      </w:r>
    </w:p>
    <w:p w:rsidR="00A71546" w:rsidRPr="009A4926" w:rsidRDefault="00A71546" w:rsidP="009A492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4926">
        <w:rPr>
          <w:rFonts w:ascii="Times New Roman" w:hAnsi="Times New Roman" w:cs="Times New Roman"/>
          <w:sz w:val="28"/>
          <w:szCs w:val="28"/>
        </w:rPr>
        <w:t xml:space="preserve">Если виновность кого-либо из участников ДТП вызывает сомнения или участники происшествия не согласны с его обстоятельствами, необходимо позвонить в полицию  и следовать указаниям сотрудника полиции. </w:t>
      </w:r>
    </w:p>
    <w:p w:rsidR="00A71546" w:rsidRPr="009A4926" w:rsidRDefault="00A71546" w:rsidP="009A492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4926">
        <w:rPr>
          <w:rFonts w:ascii="Times New Roman" w:hAnsi="Times New Roman" w:cs="Times New Roman"/>
          <w:sz w:val="28"/>
          <w:szCs w:val="28"/>
        </w:rPr>
        <w:t xml:space="preserve">Можно обойтись и вовсе без оформления ДТП, если повреждены транспортные средства или иное имущество только участников происшествия и у каждого из этих участников отсутствует необходимость в оформлении указанных документов. Например, каждый автомобиль застрахован по каско, повреждения минимальны, а для получения страхового возмещения (по правилам страхования) не нужны справки (уточните этот пункт в вашей страховой компании). Либо повреждения минимальны (царапины или потертости) и участники ДТП не собираются обращаться за компенсацией и не имеют друг к другу претензий. В этом случае необходимо согласие водителей. Достаточно оформить такое согласие в виде расписки, где указать, что никаких претензий у участников друг к другу </w:t>
      </w:r>
      <w:proofErr w:type="gramStart"/>
      <w:r w:rsidRPr="009A4926">
        <w:rPr>
          <w:rFonts w:ascii="Times New Roman" w:hAnsi="Times New Roman" w:cs="Times New Roman"/>
          <w:sz w:val="28"/>
          <w:szCs w:val="28"/>
        </w:rPr>
        <w:t>нет и отсутствует</w:t>
      </w:r>
      <w:proofErr w:type="gramEnd"/>
      <w:r w:rsidRPr="009A4926">
        <w:rPr>
          <w:rFonts w:ascii="Times New Roman" w:hAnsi="Times New Roman" w:cs="Times New Roman"/>
          <w:sz w:val="28"/>
          <w:szCs w:val="28"/>
        </w:rPr>
        <w:t xml:space="preserve"> необходимость в оформлении ДТП.</w:t>
      </w:r>
    </w:p>
    <w:p w:rsidR="00A71546" w:rsidRPr="009A4926" w:rsidRDefault="00A71546" w:rsidP="009A492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4926">
        <w:rPr>
          <w:rFonts w:ascii="Times New Roman" w:hAnsi="Times New Roman" w:cs="Times New Roman"/>
          <w:sz w:val="28"/>
          <w:szCs w:val="28"/>
        </w:rPr>
        <w:t>Если повреждения невелики, можно оформить происшествие без участия сотрудников полиции по </w:t>
      </w:r>
      <w:proofErr w:type="spellStart"/>
      <w:r w:rsidRPr="009A4926">
        <w:rPr>
          <w:rFonts w:ascii="Times New Roman" w:hAnsi="Times New Roman" w:cs="Times New Roman"/>
          <w:sz w:val="28"/>
          <w:szCs w:val="28"/>
        </w:rPr>
        <w:t>европротоколу</w:t>
      </w:r>
      <w:proofErr w:type="spellEnd"/>
      <w:r w:rsidRPr="009A4926">
        <w:rPr>
          <w:rFonts w:ascii="Times New Roman" w:hAnsi="Times New Roman" w:cs="Times New Roman"/>
          <w:sz w:val="28"/>
          <w:szCs w:val="28"/>
        </w:rPr>
        <w:t>.</w:t>
      </w:r>
    </w:p>
    <w:p w:rsidR="00A71546" w:rsidRPr="009A4926" w:rsidRDefault="00A71546" w:rsidP="009A492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4926">
        <w:rPr>
          <w:rFonts w:ascii="Times New Roman" w:hAnsi="Times New Roman" w:cs="Times New Roman"/>
          <w:sz w:val="28"/>
          <w:szCs w:val="28"/>
        </w:rPr>
        <w:t>Для этого необходимо заполнить бланк извещения о ДТП, который прилагается к полису ОСАГО (как правило, вручается страхователю при заключении договора ОСАГО).</w:t>
      </w:r>
    </w:p>
    <w:p w:rsidR="00A71546" w:rsidRPr="009A4926" w:rsidRDefault="00A71546" w:rsidP="009A4926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926">
        <w:rPr>
          <w:rFonts w:ascii="Times New Roman" w:eastAsia="Times New Roman" w:hAnsi="Times New Roman" w:cs="Times New Roman"/>
          <w:sz w:val="28"/>
          <w:szCs w:val="28"/>
        </w:rPr>
        <w:t>Обязательные условия для оформления ДТП по </w:t>
      </w:r>
      <w:proofErr w:type="spellStart"/>
      <w:r w:rsidRPr="009A4926">
        <w:rPr>
          <w:rFonts w:ascii="Times New Roman" w:eastAsia="Times New Roman" w:hAnsi="Times New Roman" w:cs="Times New Roman"/>
          <w:sz w:val="28"/>
          <w:szCs w:val="28"/>
        </w:rPr>
        <w:t>европротоколу</w:t>
      </w:r>
      <w:proofErr w:type="spellEnd"/>
    </w:p>
    <w:p w:rsidR="00A71546" w:rsidRPr="009A4926" w:rsidRDefault="000835A3" w:rsidP="009A4926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5" w:history="1">
        <w:r w:rsidR="00A71546" w:rsidRPr="009A4926">
          <w:rPr>
            <w:rFonts w:ascii="Times New Roman" w:eastAsia="Times New Roman" w:hAnsi="Times New Roman" w:cs="Times New Roman"/>
            <w:sz w:val="28"/>
            <w:szCs w:val="28"/>
          </w:rPr>
          <w:t>Ограничение суммы</w:t>
        </w:r>
      </w:hyperlink>
      <w:r w:rsidR="00A71546" w:rsidRPr="009A4926">
        <w:rPr>
          <w:rFonts w:ascii="Times New Roman" w:eastAsia="Times New Roman" w:hAnsi="Times New Roman" w:cs="Times New Roman"/>
          <w:sz w:val="28"/>
          <w:szCs w:val="28"/>
        </w:rPr>
        <w:t> по повреждениям50 тыс. руб. </w:t>
      </w:r>
    </w:p>
    <w:p w:rsidR="00A71546" w:rsidRPr="009A4926" w:rsidRDefault="00A71546" w:rsidP="009A4926">
      <w:pPr>
        <w:pStyle w:val="a4"/>
        <w:ind w:firstLine="567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9A4926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ВАЖНО: Если впоследствии выяснится, что сумма ущерба больше названных лимитов, пострадавший вправе предъявить требование о компенсации недостающей суммы непосредственно с виновника.</w:t>
      </w:r>
    </w:p>
    <w:p w:rsidR="00A71546" w:rsidRPr="009A4926" w:rsidRDefault="00A71546" w:rsidP="009A4926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926">
        <w:rPr>
          <w:rFonts w:ascii="Times New Roman" w:eastAsia="Times New Roman" w:hAnsi="Times New Roman" w:cs="Times New Roman"/>
          <w:sz w:val="28"/>
          <w:szCs w:val="28"/>
        </w:rPr>
        <w:lastRenderedPageBreak/>
        <w:t>Оформив ДТП по </w:t>
      </w:r>
      <w:proofErr w:type="spellStart"/>
      <w:r w:rsidRPr="009A4926">
        <w:rPr>
          <w:rFonts w:ascii="Times New Roman" w:eastAsia="Times New Roman" w:hAnsi="Times New Roman" w:cs="Times New Roman"/>
          <w:sz w:val="28"/>
          <w:szCs w:val="28"/>
        </w:rPr>
        <w:t>европротоколу</w:t>
      </w:r>
      <w:proofErr w:type="spellEnd"/>
      <w:r w:rsidRPr="009A4926">
        <w:rPr>
          <w:rFonts w:ascii="Times New Roman" w:eastAsia="Times New Roman" w:hAnsi="Times New Roman" w:cs="Times New Roman"/>
          <w:sz w:val="28"/>
          <w:szCs w:val="28"/>
        </w:rPr>
        <w:t>, можно обратиться в страховую компанию и по полису каско. В этом случае ограничение по сумме выплаты будет такое же, как в ОСАГО.</w:t>
      </w:r>
    </w:p>
    <w:p w:rsidR="00A71546" w:rsidRPr="009A4926" w:rsidRDefault="00A71546" w:rsidP="009A4926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926">
        <w:rPr>
          <w:rFonts w:ascii="Times New Roman" w:eastAsia="Times New Roman" w:hAnsi="Times New Roman" w:cs="Times New Roman"/>
          <w:sz w:val="28"/>
          <w:szCs w:val="28"/>
        </w:rPr>
        <w:t xml:space="preserve">Иные обязательные условия для оформления </w:t>
      </w:r>
      <w:proofErr w:type="spellStart"/>
      <w:r w:rsidRPr="009A4926">
        <w:rPr>
          <w:rFonts w:ascii="Times New Roman" w:eastAsia="Times New Roman" w:hAnsi="Times New Roman" w:cs="Times New Roman"/>
          <w:sz w:val="28"/>
          <w:szCs w:val="28"/>
        </w:rPr>
        <w:t>европротокола</w:t>
      </w:r>
      <w:proofErr w:type="spellEnd"/>
      <w:r w:rsidRPr="009A4926">
        <w:rPr>
          <w:rFonts w:ascii="Times New Roman" w:eastAsia="Times New Roman" w:hAnsi="Times New Roman" w:cs="Times New Roman"/>
          <w:sz w:val="28"/>
          <w:szCs w:val="28"/>
        </w:rPr>
        <w:t xml:space="preserve"> включают в себя:</w:t>
      </w:r>
    </w:p>
    <w:p w:rsidR="00A71546" w:rsidRPr="009A4926" w:rsidRDefault="00A71546" w:rsidP="009A4926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926">
        <w:rPr>
          <w:rFonts w:ascii="Times New Roman" w:eastAsia="Times New Roman" w:hAnsi="Times New Roman" w:cs="Times New Roman"/>
          <w:sz w:val="28"/>
          <w:szCs w:val="28"/>
        </w:rPr>
        <w:t xml:space="preserve">не был причинен </w:t>
      </w:r>
      <w:proofErr w:type="gramStart"/>
      <w:r w:rsidRPr="009A4926">
        <w:rPr>
          <w:rFonts w:ascii="Times New Roman" w:eastAsia="Times New Roman" w:hAnsi="Times New Roman" w:cs="Times New Roman"/>
          <w:sz w:val="28"/>
          <w:szCs w:val="28"/>
        </w:rPr>
        <w:t>вред</w:t>
      </w:r>
      <w:proofErr w:type="gramEnd"/>
      <w:r w:rsidRPr="009A4926">
        <w:rPr>
          <w:rFonts w:ascii="Times New Roman" w:eastAsia="Times New Roman" w:hAnsi="Times New Roman" w:cs="Times New Roman"/>
          <w:sz w:val="28"/>
          <w:szCs w:val="28"/>
        </w:rPr>
        <w:t xml:space="preserve"> здоровью участников ДТП (включая пассажиров и пешеходов);</w:t>
      </w:r>
    </w:p>
    <w:p w:rsidR="00A71546" w:rsidRPr="009A4926" w:rsidRDefault="00A71546" w:rsidP="009A4926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926">
        <w:rPr>
          <w:rFonts w:ascii="Times New Roman" w:eastAsia="Times New Roman" w:hAnsi="Times New Roman" w:cs="Times New Roman"/>
          <w:sz w:val="28"/>
          <w:szCs w:val="28"/>
        </w:rPr>
        <w:t>в ДТП участвовало два транспортных средства;</w:t>
      </w:r>
    </w:p>
    <w:p w:rsidR="00A71546" w:rsidRPr="009A4926" w:rsidRDefault="00A71546" w:rsidP="009A4926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926">
        <w:rPr>
          <w:rFonts w:ascii="Times New Roman" w:eastAsia="Times New Roman" w:hAnsi="Times New Roman" w:cs="Times New Roman"/>
          <w:sz w:val="28"/>
          <w:szCs w:val="28"/>
        </w:rPr>
        <w:t>оба водителя имеют действующие полисы ОСАГО (проверьте, чтобы второй участник ДТП был вписан в полис), для иностранных автомобилей необходимо наличие «Зеленой карты» (когда ответственность владельца застрахована в соответствии с международной системой страхования ответственности);</w:t>
      </w:r>
    </w:p>
    <w:p w:rsidR="00A71546" w:rsidRDefault="00A71546" w:rsidP="009A4926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A4926">
        <w:rPr>
          <w:rFonts w:ascii="Times New Roman" w:eastAsia="Times New Roman" w:hAnsi="Times New Roman" w:cs="Times New Roman"/>
          <w:sz w:val="28"/>
          <w:szCs w:val="28"/>
        </w:rPr>
        <w:t xml:space="preserve">все обстоятельства аварии, ее характер, перечень повреждений, степень вины и так далее не вызывают разногласий у двух участников аварии (если есть хоть малейшие споры, то придется оформлять ДТП либо в </w:t>
      </w:r>
      <w:r w:rsidRPr="009A4926">
        <w:rPr>
          <w:rFonts w:ascii="Times New Roman" w:hAnsi="Times New Roman" w:cs="Times New Roman"/>
          <w:sz w:val="28"/>
          <w:szCs w:val="28"/>
        </w:rPr>
        <w:t>дежурной части ГИБДД</w:t>
      </w:r>
      <w:r w:rsidRPr="009A4926">
        <w:rPr>
          <w:rFonts w:ascii="Times New Roman" w:eastAsia="Times New Roman" w:hAnsi="Times New Roman" w:cs="Times New Roman"/>
          <w:sz w:val="28"/>
          <w:szCs w:val="28"/>
        </w:rPr>
        <w:t>, либо с участием сотрудников ГИБДД на месте.</w:t>
      </w:r>
      <w:proofErr w:type="gramEnd"/>
      <w:r w:rsidRPr="009A4926">
        <w:rPr>
          <w:rFonts w:ascii="Times New Roman" w:eastAsia="Times New Roman" w:hAnsi="Times New Roman" w:cs="Times New Roman"/>
          <w:sz w:val="28"/>
          <w:szCs w:val="28"/>
        </w:rPr>
        <w:t xml:space="preserve"> Отсутствие разногласий подтверждается подписями двух водителей — участников ДТП в извещении о ДТП.</w:t>
      </w:r>
    </w:p>
    <w:p w:rsidR="009A4926" w:rsidRPr="009A4926" w:rsidRDefault="009A4926" w:rsidP="009A4926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1546" w:rsidRPr="009A4926" w:rsidRDefault="00A71546" w:rsidP="009A4926">
      <w:pPr>
        <w:pStyle w:val="a4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4926">
        <w:rPr>
          <w:rFonts w:ascii="Times New Roman" w:eastAsia="Times New Roman" w:hAnsi="Times New Roman" w:cs="Times New Roman"/>
          <w:b/>
          <w:sz w:val="28"/>
          <w:szCs w:val="28"/>
        </w:rPr>
        <w:t>Особенности оформления ДТП по </w:t>
      </w:r>
      <w:proofErr w:type="spellStart"/>
      <w:r w:rsidRPr="009A4926">
        <w:rPr>
          <w:rFonts w:ascii="Times New Roman" w:eastAsia="Times New Roman" w:hAnsi="Times New Roman" w:cs="Times New Roman"/>
          <w:b/>
          <w:sz w:val="28"/>
          <w:szCs w:val="28"/>
        </w:rPr>
        <w:t>европротоколу</w:t>
      </w:r>
      <w:proofErr w:type="spellEnd"/>
    </w:p>
    <w:p w:rsidR="00A71546" w:rsidRPr="009A4926" w:rsidRDefault="00A71546" w:rsidP="009A4926">
      <w:pPr>
        <w:pStyle w:val="a4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A4926">
        <w:rPr>
          <w:rFonts w:ascii="Times New Roman" w:eastAsia="Times New Roman" w:hAnsi="Times New Roman" w:cs="Times New Roman"/>
          <w:b/>
          <w:bCs/>
          <w:sz w:val="28"/>
          <w:szCs w:val="28"/>
        </w:rPr>
        <w:t>Фот</w:t>
      </w:r>
      <w:proofErr w:type="gramStart"/>
      <w:r w:rsidRPr="009A4926">
        <w:rPr>
          <w:rFonts w:ascii="Times New Roman" w:eastAsia="Times New Roman" w:hAnsi="Times New Roman" w:cs="Times New Roman"/>
          <w:b/>
          <w:bCs/>
          <w:sz w:val="28"/>
          <w:szCs w:val="28"/>
        </w:rPr>
        <w:t>о-</w:t>
      </w:r>
      <w:proofErr w:type="gramEnd"/>
      <w:r w:rsidRPr="009A492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 </w:t>
      </w:r>
      <w:proofErr w:type="spellStart"/>
      <w:r w:rsidRPr="009A4926">
        <w:rPr>
          <w:rFonts w:ascii="Times New Roman" w:eastAsia="Times New Roman" w:hAnsi="Times New Roman" w:cs="Times New Roman"/>
          <w:b/>
          <w:bCs/>
          <w:sz w:val="28"/>
          <w:szCs w:val="28"/>
        </w:rPr>
        <w:t>видеофиксация</w:t>
      </w:r>
      <w:proofErr w:type="spellEnd"/>
    </w:p>
    <w:p w:rsidR="00A71546" w:rsidRPr="009A4926" w:rsidRDefault="00A71546" w:rsidP="009A4926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926">
        <w:rPr>
          <w:rFonts w:ascii="Times New Roman" w:eastAsia="Times New Roman" w:hAnsi="Times New Roman" w:cs="Times New Roman"/>
          <w:sz w:val="28"/>
          <w:szCs w:val="28"/>
        </w:rPr>
        <w:t>Фото- или видеосъемка должна быть выполнена не позже 60 минут после дорожно-транспортного происшествия.</w:t>
      </w:r>
    </w:p>
    <w:p w:rsidR="00A71546" w:rsidRPr="009A4926" w:rsidRDefault="00A71546" w:rsidP="009A4926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926">
        <w:rPr>
          <w:rFonts w:ascii="Times New Roman" w:eastAsia="Times New Roman" w:hAnsi="Times New Roman" w:cs="Times New Roman"/>
          <w:sz w:val="28"/>
          <w:szCs w:val="28"/>
        </w:rPr>
        <w:t>Что должно быть зафиксировано:</w:t>
      </w:r>
    </w:p>
    <w:p w:rsidR="00A71546" w:rsidRPr="009A4926" w:rsidRDefault="00A71546" w:rsidP="009A4926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926">
        <w:rPr>
          <w:rFonts w:ascii="Times New Roman" w:eastAsia="Times New Roman" w:hAnsi="Times New Roman" w:cs="Times New Roman"/>
          <w:sz w:val="28"/>
          <w:szCs w:val="28"/>
        </w:rPr>
        <w:t>Государственные регистрационные знаки транспортных средств участников дорожно-транспортного происшествия или идентификационные номера (VIN) (в случае отсутствия государственных регистрационных знаков транспортных средств);</w:t>
      </w:r>
    </w:p>
    <w:p w:rsidR="00A71546" w:rsidRPr="009A4926" w:rsidRDefault="00A71546" w:rsidP="009A4926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926">
        <w:rPr>
          <w:rFonts w:ascii="Times New Roman" w:eastAsia="Times New Roman" w:hAnsi="Times New Roman" w:cs="Times New Roman"/>
          <w:sz w:val="28"/>
          <w:szCs w:val="28"/>
        </w:rPr>
        <w:t>Повреждения транспортного средства;</w:t>
      </w:r>
    </w:p>
    <w:p w:rsidR="00A71546" w:rsidRDefault="00A71546" w:rsidP="009A4926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926">
        <w:rPr>
          <w:rFonts w:ascii="Times New Roman" w:eastAsia="Times New Roman" w:hAnsi="Times New Roman" w:cs="Times New Roman"/>
          <w:sz w:val="28"/>
          <w:szCs w:val="28"/>
        </w:rPr>
        <w:t>Расположение транспортных средств участников дорожно-транспортного происшествия с привязкой к объектам транспортной инфраструктуры или иным неперемещаемым объектам (дома, магазины и пр., чтобы было видно название улицы и номер дома).</w:t>
      </w:r>
    </w:p>
    <w:p w:rsidR="009A4926" w:rsidRPr="009A4926" w:rsidRDefault="009A4926" w:rsidP="009A4926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1546" w:rsidRPr="009A4926" w:rsidRDefault="00A71546" w:rsidP="009A4926">
      <w:pPr>
        <w:pStyle w:val="a4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A492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Заполнение бланка </w:t>
      </w:r>
      <w:proofErr w:type="spellStart"/>
      <w:r w:rsidRPr="009A4926">
        <w:rPr>
          <w:rFonts w:ascii="Times New Roman" w:eastAsia="Times New Roman" w:hAnsi="Times New Roman" w:cs="Times New Roman"/>
          <w:b/>
          <w:bCs/>
          <w:sz w:val="28"/>
          <w:szCs w:val="28"/>
        </w:rPr>
        <w:t>европротокола</w:t>
      </w:r>
      <w:proofErr w:type="spellEnd"/>
      <w:r w:rsidRPr="009A492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(извещения о ДТП)</w:t>
      </w:r>
    </w:p>
    <w:p w:rsidR="00A71546" w:rsidRPr="009A4926" w:rsidRDefault="00A71546" w:rsidP="009A4926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926">
        <w:rPr>
          <w:rFonts w:ascii="Times New Roman" w:eastAsia="Times New Roman" w:hAnsi="Times New Roman" w:cs="Times New Roman"/>
          <w:sz w:val="28"/>
          <w:szCs w:val="28"/>
        </w:rPr>
        <w:t xml:space="preserve">Оба водителя заполняют одно извещение о ДТП. Бланк извещения </w:t>
      </w:r>
      <w:proofErr w:type="spellStart"/>
      <w:r w:rsidRPr="009A4926">
        <w:rPr>
          <w:rFonts w:ascii="Times New Roman" w:eastAsia="Times New Roman" w:hAnsi="Times New Roman" w:cs="Times New Roman"/>
          <w:sz w:val="28"/>
          <w:szCs w:val="28"/>
        </w:rPr>
        <w:t>самокопируемый</w:t>
      </w:r>
      <w:proofErr w:type="spellEnd"/>
      <w:r w:rsidRPr="009A4926">
        <w:rPr>
          <w:rFonts w:ascii="Times New Roman" w:eastAsia="Times New Roman" w:hAnsi="Times New Roman" w:cs="Times New Roman"/>
          <w:sz w:val="28"/>
          <w:szCs w:val="28"/>
        </w:rPr>
        <w:t>. Один водитель заполняет колонку «А», другой ― колонку «В». После заполнения лицевой стороны извещения, бланк разъединяется — по одному экземпляру для каждого водителя. На обороте водители заполняют каждый свой бланк.</w:t>
      </w:r>
    </w:p>
    <w:p w:rsidR="00A71546" w:rsidRPr="009A4926" w:rsidRDefault="00A71546" w:rsidP="009A4926">
      <w:pPr>
        <w:pStyle w:val="a4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A4926">
        <w:rPr>
          <w:rFonts w:ascii="Times New Roman" w:eastAsia="Times New Roman" w:hAnsi="Times New Roman" w:cs="Times New Roman"/>
          <w:b/>
          <w:bCs/>
          <w:sz w:val="28"/>
          <w:szCs w:val="28"/>
        </w:rPr>
        <w:t>Лицевая сторона извещения о ДТП</w:t>
      </w:r>
    </w:p>
    <w:p w:rsidR="00A71546" w:rsidRPr="009A4926" w:rsidRDefault="00A71546" w:rsidP="009A4926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926">
        <w:rPr>
          <w:rFonts w:ascii="Times New Roman" w:eastAsia="Times New Roman" w:hAnsi="Times New Roman" w:cs="Times New Roman"/>
          <w:sz w:val="28"/>
          <w:szCs w:val="28"/>
        </w:rPr>
        <w:t xml:space="preserve">На лицевой стороне извещения должна содержаться информация о месте, дате, времени ДТП, сведения об участниках аварии, о свидетелях, о страховщиках, о характере и перечне видимых поврежденных деталей </w:t>
      </w:r>
      <w:r w:rsidRPr="009A4926">
        <w:rPr>
          <w:rFonts w:ascii="Times New Roman" w:eastAsia="Times New Roman" w:hAnsi="Times New Roman" w:cs="Times New Roman"/>
          <w:sz w:val="28"/>
          <w:szCs w:val="28"/>
        </w:rPr>
        <w:lastRenderedPageBreak/>
        <w:t>и элементов, обстоятельствах ДТП и т.п. (заполняются все графы и поля, имеющиеся на лицевой стороне бланка Извещения о ДТП).</w:t>
      </w:r>
    </w:p>
    <w:p w:rsidR="00A71546" w:rsidRPr="009A4926" w:rsidRDefault="00A71546" w:rsidP="009A4926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926">
        <w:rPr>
          <w:rFonts w:ascii="Times New Roman" w:eastAsia="Times New Roman" w:hAnsi="Times New Roman" w:cs="Times New Roman"/>
          <w:sz w:val="28"/>
          <w:szCs w:val="28"/>
        </w:rPr>
        <w:t>В п. 14 указываются характер и перечень всех видимых повреждений деталей автомобиля. Указываем кратко все повреждения (например, вмятина на левом переднем крыле). Скрытые повреждения будут выявлены и описаны при осмотре автомобиля экспертами после обращения в страховую компанию.</w:t>
      </w:r>
    </w:p>
    <w:p w:rsidR="00A71546" w:rsidRPr="009A4926" w:rsidRDefault="00A71546" w:rsidP="009A4926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926">
        <w:rPr>
          <w:rFonts w:ascii="Times New Roman" w:eastAsia="Times New Roman" w:hAnsi="Times New Roman" w:cs="Times New Roman"/>
          <w:sz w:val="28"/>
          <w:szCs w:val="28"/>
        </w:rPr>
        <w:t>В п. 15 «Замечания» можно указать дополнительные сведения, если что-то не указали в п. 16 «Обстоятельства ДТП».</w:t>
      </w:r>
    </w:p>
    <w:p w:rsidR="00A71546" w:rsidRPr="009A4926" w:rsidRDefault="00A71546" w:rsidP="009A4926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926">
        <w:rPr>
          <w:rFonts w:ascii="Times New Roman" w:eastAsia="Times New Roman" w:hAnsi="Times New Roman" w:cs="Times New Roman"/>
          <w:sz w:val="28"/>
          <w:szCs w:val="28"/>
        </w:rPr>
        <w:t>В п. 16 отмечаются обстоятельства ДТП (в крупных клетках, расположенных внизу, заполняется число отмеченных клеток). Заполняйте внимательно. Если автомобиль во время столкновения стоял, отмечайте соответствующий квадратик (клетку).</w:t>
      </w:r>
    </w:p>
    <w:p w:rsidR="00A71546" w:rsidRPr="009A4926" w:rsidRDefault="00A71546" w:rsidP="009A4926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926">
        <w:rPr>
          <w:rFonts w:ascii="Times New Roman" w:eastAsia="Times New Roman" w:hAnsi="Times New Roman" w:cs="Times New Roman"/>
          <w:sz w:val="28"/>
          <w:szCs w:val="28"/>
        </w:rPr>
        <w:t xml:space="preserve">В п. 17 составляется схема ДТП. Схематично фиксируются транспортные средства после </w:t>
      </w:r>
      <w:proofErr w:type="gramStart"/>
      <w:r w:rsidRPr="009A4926">
        <w:rPr>
          <w:rFonts w:ascii="Times New Roman" w:eastAsia="Times New Roman" w:hAnsi="Times New Roman" w:cs="Times New Roman"/>
          <w:sz w:val="28"/>
          <w:szCs w:val="28"/>
        </w:rPr>
        <w:t>ДТП</w:t>
      </w:r>
      <w:proofErr w:type="gramEnd"/>
      <w:r w:rsidRPr="009A4926">
        <w:rPr>
          <w:rFonts w:ascii="Times New Roman" w:eastAsia="Times New Roman" w:hAnsi="Times New Roman" w:cs="Times New Roman"/>
          <w:sz w:val="28"/>
          <w:szCs w:val="28"/>
        </w:rPr>
        <w:t xml:space="preserve"> и обозначается направление движение каждого до момента столкновения.</w:t>
      </w:r>
    </w:p>
    <w:p w:rsidR="00A71546" w:rsidRDefault="00A71546" w:rsidP="009A4926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926">
        <w:rPr>
          <w:rFonts w:ascii="Times New Roman" w:eastAsia="Times New Roman" w:hAnsi="Times New Roman" w:cs="Times New Roman"/>
          <w:sz w:val="28"/>
          <w:szCs w:val="28"/>
        </w:rPr>
        <w:t>Извещение подписывается каждым водителем в п. 15 и 18.</w:t>
      </w:r>
    </w:p>
    <w:p w:rsidR="009A4926" w:rsidRPr="009A4926" w:rsidRDefault="009A4926" w:rsidP="009A4926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1546" w:rsidRPr="009A4926" w:rsidRDefault="00A71546" w:rsidP="009A4926">
      <w:pPr>
        <w:pStyle w:val="a4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A4926">
        <w:rPr>
          <w:rFonts w:ascii="Times New Roman" w:eastAsia="Times New Roman" w:hAnsi="Times New Roman" w:cs="Times New Roman"/>
          <w:b/>
          <w:bCs/>
          <w:sz w:val="28"/>
          <w:szCs w:val="28"/>
        </w:rPr>
        <w:t>Оборотная сторона извещения о ДТП</w:t>
      </w:r>
    </w:p>
    <w:p w:rsidR="00A71546" w:rsidRPr="009A4926" w:rsidRDefault="00A71546" w:rsidP="009A4926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926">
        <w:rPr>
          <w:rFonts w:ascii="Times New Roman" w:eastAsia="Times New Roman" w:hAnsi="Times New Roman" w:cs="Times New Roman"/>
          <w:sz w:val="28"/>
          <w:szCs w:val="28"/>
        </w:rPr>
        <w:t>Оборотную сторону извещения каждый водитель заполняет самостоятельно.</w:t>
      </w:r>
    </w:p>
    <w:p w:rsidR="00A71546" w:rsidRPr="009A4926" w:rsidRDefault="00A71546" w:rsidP="009A4926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926">
        <w:rPr>
          <w:rFonts w:ascii="Times New Roman" w:eastAsia="Times New Roman" w:hAnsi="Times New Roman" w:cs="Times New Roman"/>
          <w:sz w:val="28"/>
          <w:szCs w:val="28"/>
        </w:rPr>
        <w:t>Пустые графы можно отметить прочерком. После подписания и разъединения бланков не допускается никаких изменений, исправлений или дополнений.</w:t>
      </w:r>
    </w:p>
    <w:p w:rsidR="00A71546" w:rsidRPr="009A4926" w:rsidRDefault="00A71546" w:rsidP="009A4926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926">
        <w:rPr>
          <w:rFonts w:ascii="Times New Roman" w:eastAsia="Times New Roman" w:hAnsi="Times New Roman" w:cs="Times New Roman"/>
          <w:sz w:val="28"/>
          <w:szCs w:val="28"/>
        </w:rPr>
        <w:t xml:space="preserve">После оформления ДТП и заполнения бланка </w:t>
      </w:r>
      <w:proofErr w:type="spellStart"/>
      <w:r w:rsidRPr="009A4926">
        <w:rPr>
          <w:rFonts w:ascii="Times New Roman" w:eastAsia="Times New Roman" w:hAnsi="Times New Roman" w:cs="Times New Roman"/>
          <w:sz w:val="28"/>
          <w:szCs w:val="28"/>
        </w:rPr>
        <w:t>Европротокола</w:t>
      </w:r>
      <w:proofErr w:type="spellEnd"/>
      <w:r w:rsidRPr="009A4926">
        <w:rPr>
          <w:rFonts w:ascii="Times New Roman" w:eastAsia="Times New Roman" w:hAnsi="Times New Roman" w:cs="Times New Roman"/>
          <w:sz w:val="28"/>
          <w:szCs w:val="28"/>
        </w:rPr>
        <w:t>, желательно сделать копию своего экземпляра. В дороге вас может остановить инспектор ДПС и поинтересоваться причиной разбитого автомобиля. В этом случае будет достаточно показать копию извещения о ДТП.</w:t>
      </w:r>
    </w:p>
    <w:p w:rsidR="00A71546" w:rsidRPr="009A4926" w:rsidRDefault="00A71546" w:rsidP="009A4926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1546" w:rsidRPr="009A4926" w:rsidRDefault="00A71546" w:rsidP="009A4926">
      <w:pPr>
        <w:pStyle w:val="a4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4926">
        <w:rPr>
          <w:rFonts w:ascii="Times New Roman" w:eastAsia="Times New Roman" w:hAnsi="Times New Roman" w:cs="Times New Roman"/>
          <w:b/>
          <w:sz w:val="28"/>
          <w:szCs w:val="28"/>
        </w:rPr>
        <w:t>Действия водителей после оформления ДТП по </w:t>
      </w:r>
      <w:proofErr w:type="spellStart"/>
      <w:r w:rsidRPr="009A4926">
        <w:rPr>
          <w:rFonts w:ascii="Times New Roman" w:eastAsia="Times New Roman" w:hAnsi="Times New Roman" w:cs="Times New Roman"/>
          <w:b/>
          <w:sz w:val="28"/>
          <w:szCs w:val="28"/>
        </w:rPr>
        <w:t>европротоколу</w:t>
      </w:r>
      <w:proofErr w:type="spellEnd"/>
    </w:p>
    <w:p w:rsidR="00A71546" w:rsidRPr="009A4926" w:rsidRDefault="00A71546" w:rsidP="009A4926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926">
        <w:rPr>
          <w:rFonts w:ascii="Times New Roman" w:eastAsia="Times New Roman" w:hAnsi="Times New Roman" w:cs="Times New Roman"/>
          <w:b/>
          <w:bCs/>
          <w:sz w:val="28"/>
          <w:szCs w:val="28"/>
        </w:rPr>
        <w:t>Потерпевший</w:t>
      </w:r>
    </w:p>
    <w:p w:rsidR="00A71546" w:rsidRPr="009A4926" w:rsidRDefault="00A71546" w:rsidP="009A4926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926">
        <w:rPr>
          <w:rFonts w:ascii="Times New Roman" w:eastAsia="Times New Roman" w:hAnsi="Times New Roman" w:cs="Times New Roman"/>
          <w:sz w:val="28"/>
          <w:szCs w:val="28"/>
        </w:rPr>
        <w:t>В течение пяти рабочих дней потерпевший обращается в свою страховую компанию и передает страховщику:</w:t>
      </w:r>
    </w:p>
    <w:p w:rsidR="00A71546" w:rsidRPr="009A4926" w:rsidRDefault="00A71546" w:rsidP="009A4926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926">
        <w:rPr>
          <w:rFonts w:ascii="Times New Roman" w:eastAsia="Times New Roman" w:hAnsi="Times New Roman" w:cs="Times New Roman"/>
          <w:sz w:val="28"/>
          <w:szCs w:val="28"/>
        </w:rPr>
        <w:t>1) бланк извещения о дорожно-транспортном происшествии;</w:t>
      </w:r>
    </w:p>
    <w:p w:rsidR="00A71546" w:rsidRPr="009A4926" w:rsidRDefault="00A71546" w:rsidP="009A4926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926">
        <w:rPr>
          <w:rFonts w:ascii="Times New Roman" w:eastAsia="Times New Roman" w:hAnsi="Times New Roman" w:cs="Times New Roman"/>
          <w:sz w:val="28"/>
          <w:szCs w:val="28"/>
        </w:rPr>
        <w:t>2) заявление о прямом возмещении убытков (заполняется в произвольной форме, или (чаще всего) образец предоставляется страховой компанией, где нужно заполнить необходимые графы);</w:t>
      </w:r>
    </w:p>
    <w:p w:rsidR="00A71546" w:rsidRPr="009A4926" w:rsidRDefault="00A71546" w:rsidP="009A4926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926">
        <w:rPr>
          <w:rFonts w:ascii="Times New Roman" w:eastAsia="Times New Roman" w:hAnsi="Times New Roman" w:cs="Times New Roman"/>
          <w:sz w:val="28"/>
          <w:szCs w:val="28"/>
        </w:rPr>
        <w:t>3) электронный носитель с информацией (карта памяти с фото- или видеозаписью с места ДТП). При этом указывается, что вы не вносили изменений в фото и (или) видеозапись, то есть информация является некорректированной.</w:t>
      </w:r>
    </w:p>
    <w:p w:rsidR="00A71546" w:rsidRPr="009A4926" w:rsidRDefault="00A71546" w:rsidP="009A4926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926">
        <w:rPr>
          <w:rFonts w:ascii="Times New Roman" w:eastAsia="Times New Roman" w:hAnsi="Times New Roman" w:cs="Times New Roman"/>
          <w:b/>
          <w:bCs/>
          <w:sz w:val="28"/>
          <w:szCs w:val="28"/>
        </w:rPr>
        <w:t>Виновник</w:t>
      </w:r>
    </w:p>
    <w:p w:rsidR="00A71546" w:rsidRPr="009A4926" w:rsidRDefault="00A71546" w:rsidP="009A4926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926">
        <w:rPr>
          <w:rFonts w:ascii="Times New Roman" w:eastAsia="Times New Roman" w:hAnsi="Times New Roman" w:cs="Times New Roman"/>
          <w:sz w:val="28"/>
          <w:szCs w:val="28"/>
        </w:rPr>
        <w:t>Направляет бланк извещения о Д</w:t>
      </w:r>
      <w:proofErr w:type="gramStart"/>
      <w:r w:rsidRPr="009A4926">
        <w:rPr>
          <w:rFonts w:ascii="Times New Roman" w:eastAsia="Times New Roman" w:hAnsi="Times New Roman" w:cs="Times New Roman"/>
          <w:sz w:val="28"/>
          <w:szCs w:val="28"/>
        </w:rPr>
        <w:t>ТП в св</w:t>
      </w:r>
      <w:proofErr w:type="gramEnd"/>
      <w:r w:rsidRPr="009A4926">
        <w:rPr>
          <w:rFonts w:ascii="Times New Roman" w:eastAsia="Times New Roman" w:hAnsi="Times New Roman" w:cs="Times New Roman"/>
          <w:sz w:val="28"/>
          <w:szCs w:val="28"/>
        </w:rPr>
        <w:t xml:space="preserve">ою страховую компанию. В течение пятнадцати дней с момента аварии не имеет права ремонтировать </w:t>
      </w:r>
      <w:r w:rsidRPr="009A4926">
        <w:rPr>
          <w:rFonts w:ascii="Times New Roman" w:eastAsia="Times New Roman" w:hAnsi="Times New Roman" w:cs="Times New Roman"/>
          <w:sz w:val="28"/>
          <w:szCs w:val="28"/>
        </w:rPr>
        <w:lastRenderedPageBreak/>
        <w:t>свой автомобиль. Если нужно приступить к ремонту, нужно предоставить машину к осмотру в страховую компанию потерпевшего или получить разрешение на начало ремонта.</w:t>
      </w:r>
    </w:p>
    <w:p w:rsidR="00BC24EE" w:rsidRDefault="00BC24EE"/>
    <w:sectPr w:rsidR="00BC24EE" w:rsidSect="00083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85BD9"/>
    <w:multiLevelType w:val="multilevel"/>
    <w:tmpl w:val="B2864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3F3331"/>
    <w:multiLevelType w:val="multilevel"/>
    <w:tmpl w:val="1D885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71546"/>
    <w:rsid w:val="000835A3"/>
    <w:rsid w:val="006F486D"/>
    <w:rsid w:val="009868C5"/>
    <w:rsid w:val="009A4926"/>
    <w:rsid w:val="00A71546"/>
    <w:rsid w:val="00BC2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1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9A492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r.ru/content/articles/703084-osago-chto-novog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1096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Горбунов</dc:creator>
  <cp:keywords/>
  <dc:description/>
  <cp:lastModifiedBy>Горбунов</cp:lastModifiedBy>
  <cp:revision>5</cp:revision>
  <dcterms:created xsi:type="dcterms:W3CDTF">2016-06-22T04:09:00Z</dcterms:created>
  <dcterms:modified xsi:type="dcterms:W3CDTF">2016-06-22T04:50:00Z</dcterms:modified>
</cp:coreProperties>
</file>