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6D" w:rsidRDefault="00A71546" w:rsidP="006F486D">
      <w:pPr>
        <w:shd w:val="clear" w:color="auto" w:fill="FFFFFF"/>
        <w:spacing w:after="0" w:line="7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bookmarkStart w:id="0" w:name="_GoBack"/>
      <w:bookmarkEnd w:id="0"/>
      <w:r w:rsidRPr="009A492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Оформление ДТП по </w:t>
      </w:r>
      <w:r w:rsidR="009A4926" w:rsidRPr="009A492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«</w:t>
      </w:r>
      <w:proofErr w:type="spellStart"/>
      <w:r w:rsidRPr="009A492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европротоколу</w:t>
      </w:r>
      <w:proofErr w:type="spellEnd"/>
      <w:r w:rsidR="009A4926" w:rsidRPr="009A492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»</w:t>
      </w:r>
    </w:p>
    <w:p w:rsidR="006F486D" w:rsidRPr="006F486D" w:rsidRDefault="006F486D" w:rsidP="009868C5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F486D">
        <w:rPr>
          <w:rFonts w:ascii="Times New Roman" w:eastAsia="Times New Roman" w:hAnsi="Times New Roman" w:cs="Times New Roman"/>
          <w:kern w:val="36"/>
          <w:sz w:val="28"/>
          <w:szCs w:val="28"/>
        </w:rPr>
        <w:t>В связи с тем, что количество дорожно-транспортных происшествий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ежегодно только растет, а время ожидания сотрудников Госавтоинспекции увеличивается</w:t>
      </w:r>
      <w:r w:rsidR="009868C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(только на территории Промышленновского района с начала  2016 года произошло  204 дорожно-транспортных происшествия, из них 17 с погибшими и пострадавшими)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у участников ДТП появилась возможность самостоятельно оформить все необходимые документы. 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С 1 июля 2015 года вступили в силу поправки в ПДД, согласно которым поменялся порядок оформления дорожных происшествий. В частности, при отсутствии пострадавших и при обоюдном согласии обеих сторон относительно обстоятельств аварии ее можно и нужно оформить самостоятельно, не прибегая к услугам полицейских. В этой статье мы расскажем подробно, как это сделать.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26">
        <w:rPr>
          <w:rFonts w:ascii="Times New Roman" w:hAnsi="Times New Roman" w:cs="Times New Roman"/>
          <w:sz w:val="28"/>
          <w:szCs w:val="28"/>
        </w:rPr>
        <w:t>При ДТП водители обязаны убрать транспортные средства с проезжей части, если в аварии были повреждены только автомобили и при этом создаются помехи для движения других участников движения. Предварительно необходимо зафиксировать расположение автомобилей с помощью фото- или видеозаписи.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26">
        <w:rPr>
          <w:rFonts w:ascii="Times New Roman" w:hAnsi="Times New Roman" w:cs="Times New Roman"/>
          <w:sz w:val="28"/>
          <w:szCs w:val="28"/>
        </w:rPr>
        <w:t xml:space="preserve">Если виновность кого-либо из участников ДТП вызывает сомнения или участники происшествия не согласны с его обстоятельствами, необходимо позвонить в полицию  и следовать указаниям сотрудника полиции. 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26">
        <w:rPr>
          <w:rFonts w:ascii="Times New Roman" w:hAnsi="Times New Roman" w:cs="Times New Roman"/>
          <w:sz w:val="28"/>
          <w:szCs w:val="28"/>
        </w:rPr>
        <w:t xml:space="preserve">Можно обойтись и вовсе без оформления ДТП, если повреждены транспортные средства или иное имущество только участников происшествия и у каждого из этих участников отсутствует необходимость в оформлении указанных документов. Например, каждый автомобиль застрахован по каско, повреждения минимальны, а для получения страхового возмещения (по правилам страхования) не нужны справки (уточните этот пункт в вашей страховой компании). Либо повреждения минимальны (царапины или потертости) и участники ДТП не собираются обращаться за компенсацией и не имеют друг к другу претензий. В этом случае необходимо согласие водителей. Достаточно оформить такое согласие в виде расписки, где указать, что никаких претензий у участников друг к другу </w:t>
      </w:r>
      <w:proofErr w:type="gramStart"/>
      <w:r w:rsidRPr="009A4926">
        <w:rPr>
          <w:rFonts w:ascii="Times New Roman" w:hAnsi="Times New Roman" w:cs="Times New Roman"/>
          <w:sz w:val="28"/>
          <w:szCs w:val="28"/>
        </w:rPr>
        <w:t>нет и отсутствует</w:t>
      </w:r>
      <w:proofErr w:type="gramEnd"/>
      <w:r w:rsidRPr="009A4926">
        <w:rPr>
          <w:rFonts w:ascii="Times New Roman" w:hAnsi="Times New Roman" w:cs="Times New Roman"/>
          <w:sz w:val="28"/>
          <w:szCs w:val="28"/>
        </w:rPr>
        <w:t xml:space="preserve"> необходимость в оформлении ДТП.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26">
        <w:rPr>
          <w:rFonts w:ascii="Times New Roman" w:hAnsi="Times New Roman" w:cs="Times New Roman"/>
          <w:sz w:val="28"/>
          <w:szCs w:val="28"/>
        </w:rPr>
        <w:t>Если повреждения невелики, можно оформить происшествие без участия сотрудников полиции по </w:t>
      </w:r>
      <w:proofErr w:type="spellStart"/>
      <w:r w:rsidRPr="009A4926">
        <w:rPr>
          <w:rFonts w:ascii="Times New Roman" w:hAnsi="Times New Roman" w:cs="Times New Roman"/>
          <w:sz w:val="28"/>
          <w:szCs w:val="28"/>
        </w:rPr>
        <w:t>европротоколу</w:t>
      </w:r>
      <w:proofErr w:type="spellEnd"/>
      <w:r w:rsidRPr="009A4926">
        <w:rPr>
          <w:rFonts w:ascii="Times New Roman" w:hAnsi="Times New Roman" w:cs="Times New Roman"/>
          <w:sz w:val="28"/>
          <w:szCs w:val="28"/>
        </w:rPr>
        <w:t>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26">
        <w:rPr>
          <w:rFonts w:ascii="Times New Roman" w:hAnsi="Times New Roman" w:cs="Times New Roman"/>
          <w:sz w:val="28"/>
          <w:szCs w:val="28"/>
        </w:rPr>
        <w:t>Для этого необходимо заполнить бланк извещения о ДТП, который прилагается к полису ОСАГО (как правило, вручается страхователю при заключении договора ОСАГО).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Обязательные условия для оформления ДТП по </w:t>
      </w:r>
      <w:proofErr w:type="spellStart"/>
      <w:r w:rsidRPr="009A4926">
        <w:rPr>
          <w:rFonts w:ascii="Times New Roman" w:eastAsia="Times New Roman" w:hAnsi="Times New Roman" w:cs="Times New Roman"/>
          <w:sz w:val="28"/>
          <w:szCs w:val="28"/>
        </w:rPr>
        <w:t>европротоколу</w:t>
      </w:r>
      <w:proofErr w:type="spellEnd"/>
    </w:p>
    <w:p w:rsidR="00A71546" w:rsidRPr="009A4926" w:rsidRDefault="000835A3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A71546" w:rsidRPr="009A4926">
          <w:rPr>
            <w:rFonts w:ascii="Times New Roman" w:eastAsia="Times New Roman" w:hAnsi="Times New Roman" w:cs="Times New Roman"/>
            <w:sz w:val="28"/>
            <w:szCs w:val="28"/>
          </w:rPr>
          <w:t>Ограничение суммы</w:t>
        </w:r>
      </w:hyperlink>
      <w:r w:rsidR="00A71546" w:rsidRPr="009A4926">
        <w:rPr>
          <w:rFonts w:ascii="Times New Roman" w:eastAsia="Times New Roman" w:hAnsi="Times New Roman" w:cs="Times New Roman"/>
          <w:sz w:val="28"/>
          <w:szCs w:val="28"/>
        </w:rPr>
        <w:t> по повреждениям50 тыс. руб. 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ВАЖНО: Если впоследствии выяснится, что сумма ущерба больше названных лимитов, пострадавший вправе предъявить требование о компенсации недостающей суммы непосредственно с виновника.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Оформив ДТП по </w:t>
      </w:r>
      <w:proofErr w:type="spellStart"/>
      <w:r w:rsidRPr="009A4926">
        <w:rPr>
          <w:rFonts w:ascii="Times New Roman" w:eastAsia="Times New Roman" w:hAnsi="Times New Roman" w:cs="Times New Roman"/>
          <w:sz w:val="28"/>
          <w:szCs w:val="28"/>
        </w:rPr>
        <w:t>европротоколу</w:t>
      </w:r>
      <w:proofErr w:type="spellEnd"/>
      <w:r w:rsidRPr="009A4926">
        <w:rPr>
          <w:rFonts w:ascii="Times New Roman" w:eastAsia="Times New Roman" w:hAnsi="Times New Roman" w:cs="Times New Roman"/>
          <w:sz w:val="28"/>
          <w:szCs w:val="28"/>
        </w:rPr>
        <w:t>, можно обратиться в страховую компанию и по полису каско. В этом случае ограничение по сумме выплаты будет такое же, как в ОСАГО.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Иные обязательные условия для оформления </w:t>
      </w:r>
      <w:proofErr w:type="spellStart"/>
      <w:r w:rsidRPr="009A4926">
        <w:rPr>
          <w:rFonts w:ascii="Times New Roman" w:eastAsia="Times New Roman" w:hAnsi="Times New Roman" w:cs="Times New Roman"/>
          <w:sz w:val="28"/>
          <w:szCs w:val="28"/>
        </w:rPr>
        <w:t>европротокола</w:t>
      </w:r>
      <w:proofErr w:type="spellEnd"/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 включают в себя: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не был причинен </w:t>
      </w:r>
      <w:proofErr w:type="gramStart"/>
      <w:r w:rsidRPr="009A4926">
        <w:rPr>
          <w:rFonts w:ascii="Times New Roman" w:eastAsia="Times New Roman" w:hAnsi="Times New Roman" w:cs="Times New Roman"/>
          <w:sz w:val="28"/>
          <w:szCs w:val="28"/>
        </w:rPr>
        <w:t>вред</w:t>
      </w:r>
      <w:proofErr w:type="gramEnd"/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 здоровью участников ДТП (включая пассажиров и пешеходов);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в ДТП участвовало два транспортных средства;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оба водителя имеют действующие полисы ОСАГО (проверьте, чтобы второй участник ДТП был вписан в полис), для иностранных автомобилей необходимо наличие «Зеленой карты» (когда ответственность владельца застрахована в соответствии с международной системой страхования ответственности);</w:t>
      </w:r>
    </w:p>
    <w:p w:rsidR="00A7154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все обстоятельства аварии, ее характер, перечень повреждений, степень вины и так далее не вызывают разногласий у двух участников аварии (если есть хоть малейшие споры, то придется оформлять ДТП либо в </w:t>
      </w:r>
      <w:r w:rsidRPr="009A4926">
        <w:rPr>
          <w:rFonts w:ascii="Times New Roman" w:hAnsi="Times New Roman" w:cs="Times New Roman"/>
          <w:sz w:val="28"/>
          <w:szCs w:val="28"/>
        </w:rPr>
        <w:t>дежурной части ГИБДД</w:t>
      </w:r>
      <w:r w:rsidRPr="009A4926">
        <w:rPr>
          <w:rFonts w:ascii="Times New Roman" w:eastAsia="Times New Roman" w:hAnsi="Times New Roman" w:cs="Times New Roman"/>
          <w:sz w:val="28"/>
          <w:szCs w:val="28"/>
        </w:rPr>
        <w:t>, либо с участием сотрудников ГИБДД на месте.</w:t>
      </w:r>
      <w:proofErr w:type="gramEnd"/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 Отсутствие разногласий подтверждается подписями двух водителей — участников ДТП в извещении о ДТП.</w:t>
      </w:r>
    </w:p>
    <w:p w:rsidR="009A4926" w:rsidRPr="009A4926" w:rsidRDefault="009A492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546" w:rsidRPr="009A4926" w:rsidRDefault="00A71546" w:rsidP="009A4926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sz w:val="28"/>
          <w:szCs w:val="28"/>
        </w:rPr>
        <w:t>Особенности оформления ДТП по </w:t>
      </w:r>
      <w:proofErr w:type="spellStart"/>
      <w:r w:rsidRPr="009A4926">
        <w:rPr>
          <w:rFonts w:ascii="Times New Roman" w:eastAsia="Times New Roman" w:hAnsi="Times New Roman" w:cs="Times New Roman"/>
          <w:b/>
          <w:sz w:val="28"/>
          <w:szCs w:val="28"/>
        </w:rPr>
        <w:t>европротоколу</w:t>
      </w:r>
      <w:proofErr w:type="spellEnd"/>
    </w:p>
    <w:p w:rsidR="00A71546" w:rsidRPr="009A4926" w:rsidRDefault="00A71546" w:rsidP="009A4926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Фот</w:t>
      </w:r>
      <w:proofErr w:type="gramStart"/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 </w:t>
      </w:r>
      <w:proofErr w:type="spellStart"/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видеофиксация</w:t>
      </w:r>
      <w:proofErr w:type="spellEnd"/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Фото- или видеосъемка должна быть выполнена не позже 60 минут после дорожно-транспортного происшествия.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Что должно быть зафиксировано: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Государственные регистрационные знаки транспортных средств участников дорожно-транспортного происшествия или идентификационные номера (VIN) (в случае отсутствия государственных регистрационных знаков транспортных средств);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Повреждения транспортного средства;</w:t>
      </w:r>
    </w:p>
    <w:p w:rsidR="00A7154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Расположение транспортных средств участников дорожно-транспортного происшествия с привязкой к объектам транспортной инфраструктуры или иным неперемещаемым объектам (дома, магазины и пр., чтобы было видно название улицы и номер дома).</w:t>
      </w:r>
    </w:p>
    <w:p w:rsidR="009A4926" w:rsidRPr="009A4926" w:rsidRDefault="009A492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546" w:rsidRPr="009A4926" w:rsidRDefault="00A71546" w:rsidP="009A4926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Заполнение бланка </w:t>
      </w:r>
      <w:proofErr w:type="spellStart"/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европротокола</w:t>
      </w:r>
      <w:proofErr w:type="spellEnd"/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(извещения о ДТП)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Оба водителя заполняют одно извещение о ДТП. Бланк извещения </w:t>
      </w:r>
      <w:proofErr w:type="spellStart"/>
      <w:r w:rsidRPr="009A4926">
        <w:rPr>
          <w:rFonts w:ascii="Times New Roman" w:eastAsia="Times New Roman" w:hAnsi="Times New Roman" w:cs="Times New Roman"/>
          <w:sz w:val="28"/>
          <w:szCs w:val="28"/>
        </w:rPr>
        <w:t>самокопируемый</w:t>
      </w:r>
      <w:proofErr w:type="spellEnd"/>
      <w:r w:rsidRPr="009A4926">
        <w:rPr>
          <w:rFonts w:ascii="Times New Roman" w:eastAsia="Times New Roman" w:hAnsi="Times New Roman" w:cs="Times New Roman"/>
          <w:sz w:val="28"/>
          <w:szCs w:val="28"/>
        </w:rPr>
        <w:t>. Один водитель заполняет колонку «А», другой ― колонку «В». После заполнения лицевой стороны извещения, бланк разъединяется — по одному экземпляру для каждого водителя. На обороте водители заполняют каждый свой бланк.</w:t>
      </w:r>
    </w:p>
    <w:p w:rsidR="00A71546" w:rsidRPr="009A4926" w:rsidRDefault="00A71546" w:rsidP="009A4926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Лицевая сторона извещения о ДТП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На лицевой стороне извещения должна содержаться информация о месте, дате, времени ДТП, сведения об участниках аварии, о свидетелях, о страховщиках, о характере и перечне видимых поврежденных деталей </w:t>
      </w:r>
      <w:r w:rsidRPr="009A4926">
        <w:rPr>
          <w:rFonts w:ascii="Times New Roman" w:eastAsia="Times New Roman" w:hAnsi="Times New Roman" w:cs="Times New Roman"/>
          <w:sz w:val="28"/>
          <w:szCs w:val="28"/>
        </w:rPr>
        <w:lastRenderedPageBreak/>
        <w:t>и элементов, обстоятельствах ДТП и т.п. (заполняются все графы и поля, имеющиеся на лицевой стороне бланка Извещения о ДТП).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В п. 14 указываются характер и перечень всех видимых повреждений деталей автомобиля. Указываем кратко все повреждения (например, вмятина на левом переднем крыле). Скрытые повреждения будут выявлены и описаны при осмотре автомобиля экспертами после обращения в страховую компанию.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В п. 15 «Замечания» можно указать дополнительные сведения, если что-то не указали в п. 16 «Обстоятельства ДТП».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В п. 16 отмечаются обстоятельства ДТП (в крупных клетках, расположенных внизу, заполняется число отмеченных клеток). Заполняйте внимательно. Если автомобиль во время столкновения стоял, отмечайте соответствующий квадратик (клетку).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В п. 17 составляется схема ДТП. Схематично фиксируются транспортные средства после </w:t>
      </w:r>
      <w:proofErr w:type="gramStart"/>
      <w:r w:rsidRPr="009A4926">
        <w:rPr>
          <w:rFonts w:ascii="Times New Roman" w:eastAsia="Times New Roman" w:hAnsi="Times New Roman" w:cs="Times New Roman"/>
          <w:sz w:val="28"/>
          <w:szCs w:val="28"/>
        </w:rPr>
        <w:t>ДТП</w:t>
      </w:r>
      <w:proofErr w:type="gramEnd"/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 и обозначается направление движение каждого до момента столкновения.</w:t>
      </w:r>
    </w:p>
    <w:p w:rsidR="00A7154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Извещение подписывается каждым водителем в п. 15 и 18.</w:t>
      </w:r>
    </w:p>
    <w:p w:rsidR="009A4926" w:rsidRPr="009A4926" w:rsidRDefault="009A492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546" w:rsidRPr="009A4926" w:rsidRDefault="00A71546" w:rsidP="009A4926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Оборотная сторона извещения о ДТП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Оборотную сторону извещения каждый водитель заполняет самостоятельно.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Пустые графы можно отметить прочерком. После подписания и разъединения бланков не допускается никаких изменений, исправлений или дополнений.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После оформления ДТП и заполнения бланка </w:t>
      </w:r>
      <w:proofErr w:type="spellStart"/>
      <w:r w:rsidRPr="009A4926">
        <w:rPr>
          <w:rFonts w:ascii="Times New Roman" w:eastAsia="Times New Roman" w:hAnsi="Times New Roman" w:cs="Times New Roman"/>
          <w:sz w:val="28"/>
          <w:szCs w:val="28"/>
        </w:rPr>
        <w:t>Европротокола</w:t>
      </w:r>
      <w:proofErr w:type="spellEnd"/>
      <w:r w:rsidRPr="009A4926">
        <w:rPr>
          <w:rFonts w:ascii="Times New Roman" w:eastAsia="Times New Roman" w:hAnsi="Times New Roman" w:cs="Times New Roman"/>
          <w:sz w:val="28"/>
          <w:szCs w:val="28"/>
        </w:rPr>
        <w:t>, желательно сделать копию своего экземпляра. В дороге вас может остановить инспектор ДПС и поинтересоваться причиной разбитого автомобиля. В этом случае будет достаточно показать копию извещения о ДТП.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546" w:rsidRPr="009A4926" w:rsidRDefault="00A71546" w:rsidP="009A4926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sz w:val="28"/>
          <w:szCs w:val="28"/>
        </w:rPr>
        <w:t>Действия водителей после оформления ДТП по </w:t>
      </w:r>
      <w:proofErr w:type="spellStart"/>
      <w:r w:rsidRPr="009A4926">
        <w:rPr>
          <w:rFonts w:ascii="Times New Roman" w:eastAsia="Times New Roman" w:hAnsi="Times New Roman" w:cs="Times New Roman"/>
          <w:b/>
          <w:sz w:val="28"/>
          <w:szCs w:val="28"/>
        </w:rPr>
        <w:t>европротоколу</w:t>
      </w:r>
      <w:proofErr w:type="spellEnd"/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Потерпевший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В течение пяти рабочих дней потерпевший обращается в свою страховую компанию и передает страховщику: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1) бланк извещения о дорожно-транспортном происшествии;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2) заявление о прямом возмещении убытков (заполняется в произвольной форме, или (чаще всего) образец предоставляется страховой компанией, где нужно заполнить необходимые графы);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3) электронный носитель с информацией (карта памяти с фото- или видеозаписью с места ДТП). При этом указывается, что вы не вносили изменений в фото и (или) видеозапись, то есть информация является некорректированной.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b/>
          <w:bCs/>
          <w:sz w:val="28"/>
          <w:szCs w:val="28"/>
        </w:rPr>
        <w:t>Виновник</w:t>
      </w:r>
    </w:p>
    <w:p w:rsidR="00A71546" w:rsidRPr="009A4926" w:rsidRDefault="00A71546" w:rsidP="009A492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26">
        <w:rPr>
          <w:rFonts w:ascii="Times New Roman" w:eastAsia="Times New Roman" w:hAnsi="Times New Roman" w:cs="Times New Roman"/>
          <w:sz w:val="28"/>
          <w:szCs w:val="28"/>
        </w:rPr>
        <w:t>Направляет бланк извещения о Д</w:t>
      </w:r>
      <w:proofErr w:type="gramStart"/>
      <w:r w:rsidRPr="009A4926">
        <w:rPr>
          <w:rFonts w:ascii="Times New Roman" w:eastAsia="Times New Roman" w:hAnsi="Times New Roman" w:cs="Times New Roman"/>
          <w:sz w:val="28"/>
          <w:szCs w:val="28"/>
        </w:rPr>
        <w:t>ТП в св</w:t>
      </w:r>
      <w:proofErr w:type="gramEnd"/>
      <w:r w:rsidRPr="009A4926">
        <w:rPr>
          <w:rFonts w:ascii="Times New Roman" w:eastAsia="Times New Roman" w:hAnsi="Times New Roman" w:cs="Times New Roman"/>
          <w:sz w:val="28"/>
          <w:szCs w:val="28"/>
        </w:rPr>
        <w:t xml:space="preserve">ою страховую компанию. В течение пятнадцати дней с момента аварии не имеет права ремонтировать </w:t>
      </w:r>
      <w:r w:rsidRPr="009A4926">
        <w:rPr>
          <w:rFonts w:ascii="Times New Roman" w:eastAsia="Times New Roman" w:hAnsi="Times New Roman" w:cs="Times New Roman"/>
          <w:sz w:val="28"/>
          <w:szCs w:val="28"/>
        </w:rPr>
        <w:lastRenderedPageBreak/>
        <w:t>свой автомобиль. Если нужно приступить к ремонту, нужно предоставить машину к осмотру в страховую компанию потерпевшего или получить разрешение на начало ремонта.</w:t>
      </w:r>
    </w:p>
    <w:p w:rsidR="00BC24EE" w:rsidRDefault="00BC24EE"/>
    <w:sectPr w:rsidR="00BC24EE" w:rsidSect="0008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BD9"/>
    <w:multiLevelType w:val="multilevel"/>
    <w:tmpl w:val="B28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F3331"/>
    <w:multiLevelType w:val="multilevel"/>
    <w:tmpl w:val="1D88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1546"/>
    <w:rsid w:val="000835A3"/>
    <w:rsid w:val="006F486D"/>
    <w:rsid w:val="009868C5"/>
    <w:rsid w:val="009A4926"/>
    <w:rsid w:val="00A71546"/>
    <w:rsid w:val="00BC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A4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r.ru/content/articles/703084-osago-chto-nov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</dc:creator>
  <cp:keywords/>
  <dc:description/>
  <cp:lastModifiedBy>Горбунов</cp:lastModifiedBy>
  <cp:revision>5</cp:revision>
  <dcterms:created xsi:type="dcterms:W3CDTF">2016-06-22T04:09:00Z</dcterms:created>
  <dcterms:modified xsi:type="dcterms:W3CDTF">2016-06-22T04:50:00Z</dcterms:modified>
</cp:coreProperties>
</file>