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92" w:rsidRDefault="000D4292" w:rsidP="000D42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от «</w:t>
      </w:r>
      <w:r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2017г. №1</w:t>
      </w:r>
    </w:p>
    <w:p w:rsidR="000D4292" w:rsidRDefault="000D4292" w:rsidP="000D4292">
      <w:pPr>
        <w:pStyle w:val="ConsPlusNormal"/>
        <w:jc w:val="center"/>
      </w:pPr>
      <w:r>
        <w:t>по проведению публичных слушаний по проекту о внесении изменений в правила землепользования и застройки Окуневского</w:t>
      </w:r>
      <w:r w:rsidRPr="00324683">
        <w:t xml:space="preserve"> сельского поселения</w:t>
      </w:r>
      <w:r>
        <w:t xml:space="preserve">, </w:t>
      </w:r>
    </w:p>
    <w:p w:rsidR="000D4292" w:rsidRDefault="000D4292" w:rsidP="000D4292">
      <w:pPr>
        <w:pStyle w:val="ConsPlusNormal"/>
        <w:jc w:val="center"/>
      </w:pPr>
      <w:r>
        <w:t>утвержденные</w:t>
      </w:r>
      <w:r w:rsidRPr="0069225E"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</w:p>
    <w:p w:rsidR="000D4292" w:rsidRDefault="000D4292" w:rsidP="000D4292">
      <w:pPr>
        <w:rPr>
          <w:sz w:val="28"/>
          <w:szCs w:val="28"/>
        </w:rPr>
      </w:pPr>
    </w:p>
    <w:p w:rsidR="000D4292" w:rsidRDefault="000D4292" w:rsidP="000D4292">
      <w:pPr>
        <w:jc w:val="center"/>
        <w:rPr>
          <w:b/>
          <w:sz w:val="28"/>
          <w:szCs w:val="28"/>
        </w:rPr>
      </w:pPr>
    </w:p>
    <w:p w:rsidR="000D4292" w:rsidRPr="00D30EDC" w:rsidRDefault="000D4292" w:rsidP="000D4292">
      <w:pPr>
        <w:rPr>
          <w:sz w:val="28"/>
          <w:szCs w:val="28"/>
        </w:rPr>
      </w:pPr>
      <w:r w:rsidRPr="00D30EDC">
        <w:rPr>
          <w:b/>
          <w:sz w:val="28"/>
          <w:szCs w:val="28"/>
        </w:rPr>
        <w:t>Дата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>«24» августа 2017</w:t>
      </w:r>
      <w:r w:rsidRPr="00D30EDC">
        <w:rPr>
          <w:sz w:val="28"/>
          <w:szCs w:val="28"/>
        </w:rPr>
        <w:t xml:space="preserve"> г.</w:t>
      </w:r>
    </w:p>
    <w:p w:rsidR="000D4292" w:rsidRPr="00D30EDC" w:rsidRDefault="000D4292" w:rsidP="000D4292">
      <w:pPr>
        <w:rPr>
          <w:sz w:val="28"/>
          <w:szCs w:val="28"/>
        </w:rPr>
      </w:pPr>
      <w:r w:rsidRPr="00D30EDC">
        <w:rPr>
          <w:b/>
          <w:sz w:val="28"/>
          <w:szCs w:val="28"/>
        </w:rPr>
        <w:t>Место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63</w:t>
      </w:r>
      <w:r w:rsidRPr="00D30EDC">
        <w:rPr>
          <w:sz w:val="28"/>
          <w:szCs w:val="28"/>
        </w:rPr>
        <w:t xml:space="preserve"> </w:t>
      </w:r>
    </w:p>
    <w:p w:rsidR="000D4292" w:rsidRPr="00D30EDC" w:rsidRDefault="000D4292" w:rsidP="000D4292">
      <w:pPr>
        <w:rPr>
          <w:sz w:val="28"/>
          <w:szCs w:val="28"/>
        </w:rPr>
      </w:pPr>
      <w:r w:rsidRPr="00D30EDC">
        <w:rPr>
          <w:b/>
          <w:sz w:val="28"/>
          <w:szCs w:val="28"/>
        </w:rPr>
        <w:t>Время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D30EDC">
        <w:rPr>
          <w:sz w:val="28"/>
          <w:szCs w:val="28"/>
        </w:rPr>
        <w:t>-</w:t>
      </w:r>
      <w:r>
        <w:rPr>
          <w:sz w:val="28"/>
          <w:szCs w:val="28"/>
        </w:rPr>
        <w:t xml:space="preserve">00 </w:t>
      </w:r>
      <w:r w:rsidRPr="00D30EDC">
        <w:rPr>
          <w:sz w:val="28"/>
          <w:szCs w:val="28"/>
        </w:rPr>
        <w:t>часов</w:t>
      </w:r>
    </w:p>
    <w:p w:rsidR="000D4292" w:rsidRPr="00D30EDC" w:rsidRDefault="000D4292" w:rsidP="000D4292">
      <w:pPr>
        <w:rPr>
          <w:b/>
          <w:sz w:val="28"/>
          <w:szCs w:val="28"/>
        </w:rPr>
      </w:pPr>
      <w:r w:rsidRPr="00D30EDC">
        <w:rPr>
          <w:b/>
          <w:sz w:val="28"/>
          <w:szCs w:val="28"/>
        </w:rPr>
        <w:t>Количество присутствующих на публичных слушаниях</w:t>
      </w:r>
      <w:r w:rsidRPr="005C1B8D">
        <w:rPr>
          <w:sz w:val="28"/>
          <w:szCs w:val="28"/>
        </w:rPr>
        <w:t>:</w:t>
      </w:r>
      <w:r>
        <w:rPr>
          <w:sz w:val="28"/>
          <w:szCs w:val="28"/>
        </w:rPr>
        <w:t xml:space="preserve"> 12 </w:t>
      </w:r>
      <w:r w:rsidRPr="005C1B8D">
        <w:rPr>
          <w:sz w:val="28"/>
          <w:szCs w:val="28"/>
        </w:rPr>
        <w:t>чел.</w:t>
      </w:r>
      <w:r w:rsidRPr="00D30EDC">
        <w:rPr>
          <w:b/>
          <w:sz w:val="28"/>
          <w:szCs w:val="28"/>
        </w:rPr>
        <w:t xml:space="preserve"> </w:t>
      </w:r>
    </w:p>
    <w:p w:rsidR="000D4292" w:rsidRPr="00D30EDC" w:rsidRDefault="000D4292" w:rsidP="000D4292">
      <w:pPr>
        <w:rPr>
          <w:sz w:val="28"/>
          <w:szCs w:val="28"/>
        </w:rPr>
      </w:pPr>
      <w:r w:rsidRPr="00D30EDC">
        <w:rPr>
          <w:sz w:val="28"/>
          <w:szCs w:val="28"/>
        </w:rPr>
        <w:t xml:space="preserve">1. Члены комиссии </w:t>
      </w:r>
      <w:r>
        <w:rPr>
          <w:sz w:val="28"/>
          <w:szCs w:val="28"/>
        </w:rPr>
        <w:t xml:space="preserve">7 </w:t>
      </w:r>
      <w:r w:rsidRPr="00D30EDC">
        <w:rPr>
          <w:sz w:val="28"/>
          <w:szCs w:val="28"/>
        </w:rPr>
        <w:t>чел.</w:t>
      </w:r>
    </w:p>
    <w:p w:rsidR="000D4292" w:rsidRPr="00D30EDC" w:rsidRDefault="000D4292" w:rsidP="000D4292">
      <w:pPr>
        <w:rPr>
          <w:sz w:val="28"/>
          <w:szCs w:val="28"/>
        </w:rPr>
      </w:pPr>
      <w:r w:rsidRPr="00D30EDC">
        <w:rPr>
          <w:sz w:val="28"/>
          <w:szCs w:val="28"/>
        </w:rPr>
        <w:t xml:space="preserve">2. Депутаты Совета народных депутатов </w:t>
      </w:r>
      <w:r>
        <w:rPr>
          <w:sz w:val="28"/>
          <w:szCs w:val="28"/>
        </w:rPr>
        <w:t xml:space="preserve">Окуневского сельского поселения 5 </w:t>
      </w:r>
      <w:r w:rsidRPr="00D30EDC">
        <w:rPr>
          <w:sz w:val="28"/>
          <w:szCs w:val="28"/>
        </w:rPr>
        <w:t>чел.</w:t>
      </w:r>
    </w:p>
    <w:p w:rsidR="000D4292" w:rsidRPr="00D30EDC" w:rsidRDefault="000D4292" w:rsidP="000D4292">
      <w:pPr>
        <w:rPr>
          <w:sz w:val="28"/>
          <w:szCs w:val="28"/>
        </w:rPr>
      </w:pPr>
      <w:r w:rsidRPr="00D30EDC">
        <w:rPr>
          <w:sz w:val="28"/>
          <w:szCs w:val="28"/>
        </w:rPr>
        <w:t xml:space="preserve">3. Представители организаций: </w:t>
      </w:r>
      <w:r>
        <w:rPr>
          <w:sz w:val="28"/>
          <w:szCs w:val="28"/>
        </w:rPr>
        <w:t>-</w:t>
      </w:r>
    </w:p>
    <w:p w:rsidR="000D4292" w:rsidRPr="00D30EDC" w:rsidRDefault="000D4292" w:rsidP="000D4292">
      <w:pPr>
        <w:rPr>
          <w:sz w:val="28"/>
          <w:szCs w:val="28"/>
        </w:rPr>
      </w:pPr>
      <w:r w:rsidRPr="00D30EDC">
        <w:rPr>
          <w:sz w:val="28"/>
          <w:szCs w:val="28"/>
        </w:rPr>
        <w:t>4. Представители общественности</w:t>
      </w:r>
      <w:r>
        <w:rPr>
          <w:sz w:val="28"/>
          <w:szCs w:val="28"/>
        </w:rPr>
        <w:t xml:space="preserve"> 0 </w:t>
      </w:r>
      <w:r w:rsidRPr="00D30EDC">
        <w:rPr>
          <w:sz w:val="28"/>
          <w:szCs w:val="28"/>
        </w:rPr>
        <w:t>чел.</w:t>
      </w:r>
    </w:p>
    <w:p w:rsidR="000D4292" w:rsidRPr="00D30EDC" w:rsidRDefault="000D4292" w:rsidP="000D4292">
      <w:pPr>
        <w:rPr>
          <w:sz w:val="28"/>
          <w:szCs w:val="28"/>
        </w:rPr>
      </w:pPr>
      <w:r w:rsidRPr="00D30EDC">
        <w:rPr>
          <w:sz w:val="28"/>
          <w:szCs w:val="28"/>
        </w:rPr>
        <w:t xml:space="preserve">5. Население </w:t>
      </w:r>
      <w:r>
        <w:rPr>
          <w:sz w:val="28"/>
          <w:szCs w:val="28"/>
        </w:rPr>
        <w:t xml:space="preserve">0 </w:t>
      </w:r>
      <w:r w:rsidRPr="00D30EDC">
        <w:rPr>
          <w:sz w:val="28"/>
          <w:szCs w:val="28"/>
        </w:rPr>
        <w:t>чел.</w:t>
      </w:r>
    </w:p>
    <w:p w:rsidR="000D4292" w:rsidRDefault="000D4292" w:rsidP="000D4292">
      <w:pPr>
        <w:pStyle w:val="ConsPlusNormal"/>
        <w:jc w:val="both"/>
      </w:pPr>
      <w:proofErr w:type="gramStart"/>
      <w:r w:rsidRPr="00D30EDC">
        <w:rPr>
          <w:b/>
        </w:rPr>
        <w:t>Общие сведения, представленные на публичные слушания</w:t>
      </w:r>
      <w:r w:rsidRPr="00D30EDC">
        <w:t xml:space="preserve">: </w:t>
      </w:r>
      <w:r>
        <w:t>внесение изменений в правила землепользования и застройки  Окуневского сельского поселения,</w:t>
      </w:r>
      <w:r w:rsidRPr="003E0BE8">
        <w:t xml:space="preserve"> </w:t>
      </w:r>
      <w:r>
        <w:t>утвержденные</w:t>
      </w:r>
      <w:r w:rsidRPr="0069225E"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>
        <w:t>,</w:t>
      </w:r>
      <w:r w:rsidRPr="003E0BE8">
        <w:t xml:space="preserve"> </w:t>
      </w:r>
      <w:r>
        <w:t xml:space="preserve">разработанный </w:t>
      </w:r>
      <w:r w:rsidRPr="00324683">
        <w:t xml:space="preserve">применительно ко всей территории </w:t>
      </w:r>
      <w:r>
        <w:t>Окуневского</w:t>
      </w:r>
      <w:r w:rsidRPr="00324683">
        <w:t xml:space="preserve"> сельского поселения </w:t>
      </w:r>
      <w:r>
        <w:t xml:space="preserve">согласно решений территориального планирования, изложенных в </w:t>
      </w:r>
      <w:r w:rsidRPr="00324683">
        <w:t xml:space="preserve">текстовой и графической </w:t>
      </w:r>
      <w:r>
        <w:t>частей</w:t>
      </w:r>
      <w:r w:rsidRPr="00324683">
        <w:t xml:space="preserve"> генерального плана </w:t>
      </w:r>
      <w:r>
        <w:t>Окуневского</w:t>
      </w:r>
      <w:r w:rsidRPr="00324683">
        <w:t xml:space="preserve"> сельского поселения</w:t>
      </w:r>
      <w:proofErr w:type="gramEnd"/>
      <w:r w:rsidRPr="00324683">
        <w:t xml:space="preserve">, утвержденного решением Совета народных депутатов </w:t>
      </w:r>
      <w:r>
        <w:t>Окуневского сельского поселения от 30</w:t>
      </w:r>
      <w:r w:rsidRPr="00324683">
        <w:t xml:space="preserve">.03.2017 № 58 «Об утверждении согласованного проекта генерального плана </w:t>
      </w:r>
      <w:r>
        <w:t>Окуневского</w:t>
      </w:r>
      <w:r w:rsidRPr="00324683">
        <w:t xml:space="preserve"> сельского поселения»,</w:t>
      </w:r>
      <w:r>
        <w:t xml:space="preserve"> а именно:</w:t>
      </w:r>
    </w:p>
    <w:p w:rsidR="000D4292" w:rsidRPr="00B6609A" w:rsidRDefault="000D4292" w:rsidP="000D4292">
      <w:pPr>
        <w:pStyle w:val="ConsPlusNormal"/>
        <w:ind w:firstLine="708"/>
        <w:jc w:val="both"/>
      </w:pPr>
      <w:r>
        <w:t xml:space="preserve">1. </w:t>
      </w:r>
      <w:r>
        <w:rPr>
          <w:rFonts w:eastAsia="Calibri"/>
        </w:rPr>
        <w:t>П</w:t>
      </w:r>
      <w:r w:rsidRPr="00A24D4B">
        <w:rPr>
          <w:rFonts w:eastAsia="Calibri"/>
        </w:rPr>
        <w:t>ояснительн</w:t>
      </w:r>
      <w:r>
        <w:rPr>
          <w:rFonts w:eastAsia="Calibri"/>
        </w:rPr>
        <w:t>ой записки «</w:t>
      </w:r>
      <w:r w:rsidRPr="00A24D4B">
        <w:rPr>
          <w:rFonts w:eastAsia="Calibri"/>
        </w:rPr>
        <w:t xml:space="preserve">Материалы по обоснованию проекта генерального плана </w:t>
      </w:r>
      <w:r>
        <w:rPr>
          <w:rFonts w:eastAsia="Calibri"/>
        </w:rPr>
        <w:t>Окуневского сельского поселения» (Том 1);</w:t>
      </w:r>
    </w:p>
    <w:p w:rsidR="000D4292" w:rsidRPr="000E0BF8" w:rsidRDefault="000D4292" w:rsidP="000D429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0E0BF8">
        <w:rPr>
          <w:rFonts w:eastAsia="Calibri"/>
          <w:sz w:val="28"/>
          <w:szCs w:val="28"/>
          <w:lang w:eastAsia="en-US"/>
        </w:rPr>
        <w:t>арта категорий использования земель (современное состояние)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0E0BF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>п. 210 км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 Новый Исток</w:t>
      </w:r>
      <w:r>
        <w:rPr>
          <w:rFonts w:eastAsia="Calibri"/>
          <w:sz w:val="28"/>
          <w:szCs w:val="28"/>
          <w:lang w:eastAsia="en-US"/>
        </w:rPr>
        <w:t>;</w:t>
      </w:r>
    </w:p>
    <w:p w:rsidR="000D4292" w:rsidRDefault="000D4292" w:rsidP="000D4292">
      <w:pPr>
        <w:tabs>
          <w:tab w:val="left" w:pos="709"/>
        </w:tabs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</w:t>
      </w:r>
      <w:r>
        <w:rPr>
          <w:rFonts w:eastAsia="Calibri"/>
          <w:sz w:val="28"/>
          <w:szCs w:val="28"/>
          <w:lang w:eastAsia="en-US"/>
        </w:rPr>
        <w:t>Окуневского</w:t>
      </w:r>
      <w:r w:rsidRPr="00A24D4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</w:rPr>
        <w:t>» (Том 2);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</w:t>
      </w:r>
      <w:proofErr w:type="gramEnd"/>
      <w:r w:rsidRPr="004161B6">
        <w:rPr>
          <w:rFonts w:eastAsia="Calibri"/>
          <w:sz w:val="28"/>
          <w:szCs w:val="28"/>
          <w:lang w:eastAsia="en-US"/>
        </w:rPr>
        <w:t xml:space="preserve"> Новый Исток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>с. Окунёво</w:t>
      </w:r>
      <w:r>
        <w:rPr>
          <w:rFonts w:eastAsia="Calibri"/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D7221C">
        <w:rPr>
          <w:sz w:val="28"/>
          <w:szCs w:val="28"/>
          <w:lang w:eastAsia="en-US"/>
        </w:rPr>
        <w:t xml:space="preserve">арта размещения планируемых объектов капитального строительства инженерной  инфраструктуры </w:t>
      </w:r>
      <w:r>
        <w:rPr>
          <w:sz w:val="28"/>
          <w:szCs w:val="28"/>
          <w:lang w:eastAsia="en-US"/>
        </w:rPr>
        <w:t>Окунёвского</w:t>
      </w:r>
      <w:r w:rsidRPr="00D7221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(водоснабжение) </w:t>
      </w:r>
      <w:r w:rsidRPr="00384E3D">
        <w:rPr>
          <w:sz w:val="28"/>
          <w:szCs w:val="28"/>
          <w:lang w:eastAsia="en-US"/>
        </w:rPr>
        <w:t>п. Ранний</w:t>
      </w:r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>
        <w:rPr>
          <w:sz w:val="28"/>
          <w:szCs w:val="28"/>
          <w:lang w:eastAsia="en-US"/>
        </w:rPr>
        <w:t>,</w:t>
      </w:r>
      <w:r w:rsidRPr="00C575C3">
        <w:rPr>
          <w:sz w:val="28"/>
          <w:szCs w:val="28"/>
          <w:lang w:eastAsia="en-US"/>
        </w:rPr>
        <w:t xml:space="preserve"> водоснабжение)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>
        <w:rPr>
          <w:sz w:val="28"/>
          <w:szCs w:val="28"/>
          <w:lang w:eastAsia="en-US"/>
        </w:rPr>
        <w:t>,</w:t>
      </w:r>
      <w:r w:rsidRPr="00C575C3">
        <w:rPr>
          <w:sz w:val="28"/>
          <w:szCs w:val="28"/>
          <w:lang w:eastAsia="en-US"/>
        </w:rPr>
        <w:t xml:space="preserve"> водоснабжение)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 (электроснабжение) </w:t>
      </w:r>
      <w:r w:rsidRPr="00384E3D">
        <w:rPr>
          <w:sz w:val="28"/>
          <w:szCs w:val="28"/>
          <w:lang w:eastAsia="en-US"/>
        </w:rPr>
        <w:t>с</w:t>
      </w:r>
      <w:proofErr w:type="gramEnd"/>
      <w:r w:rsidRPr="00384E3D">
        <w:rPr>
          <w:sz w:val="28"/>
          <w:szCs w:val="28"/>
          <w:lang w:eastAsia="en-US"/>
        </w:rPr>
        <w:t xml:space="preserve">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384E3D">
        <w:rPr>
          <w:sz w:val="28"/>
          <w:szCs w:val="28"/>
          <w:lang w:eastAsia="en-US"/>
        </w:rPr>
        <w:t>с. Окунёво</w:t>
      </w:r>
      <w:r>
        <w:rPr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Карт</w:t>
      </w:r>
      <w:r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384E3D">
        <w:rPr>
          <w:sz w:val="28"/>
          <w:szCs w:val="28"/>
          <w:lang w:eastAsia="en-US"/>
        </w:rPr>
        <w:t>с. Окунёво</w:t>
      </w:r>
      <w:r>
        <w:rPr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Карт</w:t>
      </w:r>
      <w:r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>с. Окунёво</w:t>
      </w:r>
      <w:r>
        <w:rPr>
          <w:rFonts w:eastAsia="Calibri"/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Карт</w:t>
      </w:r>
      <w:r w:rsidRPr="001B4F4E">
        <w:rPr>
          <w:rFonts w:eastAsia="Calibri"/>
          <w:sz w:val="28"/>
          <w:szCs w:val="28"/>
          <w:lang w:eastAsia="en-US"/>
        </w:rPr>
        <w:t xml:space="preserve"> детализированных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>с. Окунёво</w:t>
      </w:r>
      <w:r>
        <w:rPr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D7221C">
        <w:rPr>
          <w:rFonts w:eastAsia="Calibri"/>
          <w:sz w:val="28"/>
          <w:szCs w:val="28"/>
          <w:lang w:eastAsia="en-US"/>
        </w:rPr>
        <w:t xml:space="preserve">Карта </w:t>
      </w:r>
      <w:proofErr w:type="gramStart"/>
      <w:r w:rsidRPr="00D7221C">
        <w:rPr>
          <w:rFonts w:eastAsia="Calibri"/>
          <w:sz w:val="28"/>
          <w:szCs w:val="28"/>
          <w:lang w:eastAsia="en-US"/>
        </w:rPr>
        <w:t xml:space="preserve">развития категорий использования земель </w:t>
      </w:r>
      <w:r>
        <w:rPr>
          <w:rFonts w:eastAsia="Calibri"/>
          <w:sz w:val="28"/>
          <w:szCs w:val="28"/>
          <w:lang w:eastAsia="en-US"/>
        </w:rPr>
        <w:t>Окуневского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0D4292" w:rsidRDefault="000D4292" w:rsidP="000D4292">
      <w:pPr>
        <w:pStyle w:val="ConsPlusNormal"/>
        <w:jc w:val="both"/>
        <w:rPr>
          <w:b/>
        </w:rPr>
      </w:pPr>
    </w:p>
    <w:p w:rsidR="000D4292" w:rsidRDefault="000D4292" w:rsidP="000D4292">
      <w:pPr>
        <w:pStyle w:val="ConsPlusNormal"/>
        <w:jc w:val="both"/>
        <w:rPr>
          <w:b/>
        </w:rPr>
      </w:pPr>
    </w:p>
    <w:p w:rsidR="000D4292" w:rsidRDefault="000D4292" w:rsidP="000D4292">
      <w:pPr>
        <w:pStyle w:val="ConsPlusNormal"/>
        <w:jc w:val="both"/>
        <w:rPr>
          <w:b/>
        </w:rPr>
      </w:pPr>
    </w:p>
    <w:p w:rsidR="000D4292" w:rsidRDefault="000D4292" w:rsidP="000D4292">
      <w:pPr>
        <w:pStyle w:val="ConsPlusNormal"/>
        <w:ind w:firstLine="708"/>
        <w:jc w:val="both"/>
      </w:pPr>
      <w:r>
        <w:rPr>
          <w:b/>
        </w:rPr>
        <w:lastRenderedPageBreak/>
        <w:t xml:space="preserve">Решение </w:t>
      </w:r>
      <w:r>
        <w:rPr>
          <w:b/>
        </w:rPr>
        <w:t>комиссии</w:t>
      </w:r>
      <w:r>
        <w:t>:</w:t>
      </w:r>
    </w:p>
    <w:p w:rsidR="000D4292" w:rsidRPr="00324683" w:rsidRDefault="000D4292" w:rsidP="000D4292">
      <w:pPr>
        <w:pStyle w:val="ConsPlusNormal"/>
        <w:ind w:firstLine="708"/>
        <w:jc w:val="both"/>
      </w:pPr>
      <w:proofErr w:type="gramStart"/>
      <w:r w:rsidRPr="00F40A4D">
        <w:t>С учетом Протокола от «</w:t>
      </w:r>
      <w:r>
        <w:t>24</w:t>
      </w:r>
      <w:r w:rsidRPr="00F40A4D">
        <w:t xml:space="preserve">» </w:t>
      </w:r>
      <w:r>
        <w:t>августа 2017</w:t>
      </w:r>
      <w:r w:rsidRPr="00F40A4D">
        <w:t>г.</w:t>
      </w:r>
      <w:r>
        <w:t xml:space="preserve"> №1 </w:t>
      </w:r>
      <w:r w:rsidRPr="00F40A4D">
        <w:t>по проведению публичных слушаний проекта по проекту о внесении измене</w:t>
      </w:r>
      <w:r>
        <w:t xml:space="preserve">ний в правила землепользования </w:t>
      </w:r>
      <w:r w:rsidRPr="00F40A4D">
        <w:t xml:space="preserve">и застройки </w:t>
      </w:r>
      <w:r>
        <w:t>Окуневского</w:t>
      </w:r>
      <w:r w:rsidRPr="00F40A4D">
        <w:t xml:space="preserve"> сельского поселения, </w:t>
      </w:r>
      <w:r>
        <w:t>утвержденные</w:t>
      </w:r>
      <w:r w:rsidRPr="0069225E"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 w:rsidRPr="00F40A4D">
        <w:rPr>
          <w:bCs/>
        </w:rPr>
        <w:t xml:space="preserve">, </w:t>
      </w:r>
      <w:r w:rsidRPr="00F40A4D">
        <w:t xml:space="preserve">направить главе </w:t>
      </w:r>
      <w:r>
        <w:t>Окуневского</w:t>
      </w:r>
      <w:r w:rsidRPr="00F40A4D">
        <w:t xml:space="preserve"> сельского поселения проект о внесении измене</w:t>
      </w:r>
      <w:r>
        <w:t xml:space="preserve">ний в правила землепользования </w:t>
      </w:r>
      <w:r w:rsidRPr="00F40A4D">
        <w:t>и</w:t>
      </w:r>
      <w:proofErr w:type="gramEnd"/>
      <w:r w:rsidRPr="00F40A4D">
        <w:t xml:space="preserve"> </w:t>
      </w:r>
      <w:proofErr w:type="gramStart"/>
      <w:r w:rsidRPr="00F40A4D">
        <w:t xml:space="preserve">застройки </w:t>
      </w:r>
      <w:r>
        <w:t>Окуневского</w:t>
      </w:r>
      <w:r w:rsidRPr="00F40A4D">
        <w:t xml:space="preserve"> сельского поселения, утвержденные решением Совета народных депутатов </w:t>
      </w:r>
      <w:r>
        <w:t>Окуневского</w:t>
      </w:r>
      <w:r w:rsidRPr="00F40A4D">
        <w:t xml:space="preserve"> сельского поселения </w:t>
      </w:r>
      <w:r w:rsidRPr="00F40A4D">
        <w:rPr>
          <w:bCs/>
        </w:rPr>
        <w:t xml:space="preserve">от 14.11.2012 № 62 (в ред. от 24.09.2013 № 95, от 25.11.2015 № 19, от 29.11.2016 № 44), </w:t>
      </w:r>
      <w:r w:rsidRPr="00F40A4D">
        <w:t xml:space="preserve">разработанный применительно ко всей территории </w:t>
      </w:r>
      <w:r>
        <w:t>Окуневского</w:t>
      </w:r>
      <w:r w:rsidRPr="00F40A4D">
        <w:t xml:space="preserve"> сельского поселения согласно решений</w:t>
      </w:r>
      <w:r>
        <w:t xml:space="preserve"> территориального планирования, изложенных в </w:t>
      </w:r>
      <w:r w:rsidRPr="00324683">
        <w:t xml:space="preserve">текстовой и графической </w:t>
      </w:r>
      <w:r>
        <w:t>частей</w:t>
      </w:r>
      <w:r w:rsidRPr="00324683">
        <w:t xml:space="preserve"> генерального плана </w:t>
      </w:r>
      <w:r>
        <w:t>Окуневского</w:t>
      </w:r>
      <w:r w:rsidRPr="00324683">
        <w:t xml:space="preserve"> сельского поселения, утвержденного решением Совета народных депутатов </w:t>
      </w:r>
      <w:r>
        <w:t>Окуневского сельского поселения от 30</w:t>
      </w:r>
      <w:r w:rsidRPr="00324683">
        <w:t>.03.2017 № 58</w:t>
      </w:r>
      <w:proofErr w:type="gramEnd"/>
      <w:r w:rsidRPr="00324683">
        <w:t xml:space="preserve"> «</w:t>
      </w:r>
      <w:proofErr w:type="gramStart"/>
      <w:r w:rsidRPr="00324683">
        <w:t>Об утверждении</w:t>
      </w:r>
      <w:proofErr w:type="gramEnd"/>
      <w:r w:rsidRPr="00324683">
        <w:t xml:space="preserve"> согласованного проекта генерального плана </w:t>
      </w:r>
      <w:r>
        <w:t>Окуневского</w:t>
      </w:r>
      <w:r w:rsidRPr="00324683">
        <w:t xml:space="preserve"> сельского поселения»,</w:t>
      </w:r>
      <w:r>
        <w:t xml:space="preserve"> а именно:</w:t>
      </w:r>
    </w:p>
    <w:p w:rsidR="000D4292" w:rsidRPr="00B6609A" w:rsidRDefault="000D4292" w:rsidP="000D4292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</w:rPr>
        <w:t xml:space="preserve">Материалы по обоснованию проекта генерального плана </w:t>
      </w:r>
      <w:r>
        <w:rPr>
          <w:rFonts w:eastAsia="Calibri"/>
          <w:sz w:val="28"/>
          <w:szCs w:val="28"/>
        </w:rPr>
        <w:t>Окуневского сельского поселения» (Том 1);</w:t>
      </w:r>
    </w:p>
    <w:p w:rsidR="000D4292" w:rsidRPr="000E0BF8" w:rsidRDefault="000D4292" w:rsidP="000D429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0E0BF8">
        <w:rPr>
          <w:rFonts w:eastAsia="Calibri"/>
          <w:sz w:val="28"/>
          <w:szCs w:val="28"/>
          <w:lang w:eastAsia="en-US"/>
        </w:rPr>
        <w:t>арта категорий использования земель (современное состояние)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0E0BF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>п. 210 км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 Новый Исток</w:t>
      </w:r>
      <w:r>
        <w:rPr>
          <w:rFonts w:eastAsia="Calibri"/>
          <w:sz w:val="28"/>
          <w:szCs w:val="28"/>
          <w:lang w:eastAsia="en-US"/>
        </w:rPr>
        <w:t>;</w:t>
      </w:r>
    </w:p>
    <w:p w:rsidR="000D4292" w:rsidRDefault="000D4292" w:rsidP="000D4292">
      <w:pPr>
        <w:tabs>
          <w:tab w:val="left" w:pos="709"/>
        </w:tabs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</w:t>
      </w:r>
      <w:r>
        <w:rPr>
          <w:rFonts w:eastAsia="Calibri"/>
          <w:sz w:val="28"/>
          <w:szCs w:val="28"/>
          <w:lang w:eastAsia="en-US"/>
        </w:rPr>
        <w:t>Окуневского</w:t>
      </w:r>
      <w:r w:rsidRPr="00A24D4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</w:rPr>
        <w:t>» (Том 2);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</w:t>
      </w:r>
      <w:proofErr w:type="gramEnd"/>
      <w:r w:rsidRPr="004161B6">
        <w:rPr>
          <w:rFonts w:eastAsia="Calibri"/>
          <w:sz w:val="28"/>
          <w:szCs w:val="28"/>
          <w:lang w:eastAsia="en-US"/>
        </w:rPr>
        <w:t xml:space="preserve"> Новый Исток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>с. Окунёво</w:t>
      </w:r>
      <w:r>
        <w:rPr>
          <w:rFonts w:eastAsia="Calibri"/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D7221C">
        <w:rPr>
          <w:sz w:val="28"/>
          <w:szCs w:val="28"/>
          <w:lang w:eastAsia="en-US"/>
        </w:rPr>
        <w:t xml:space="preserve">арта размещения планируемых объектов капитального строительства инженерной  инфраструктуры </w:t>
      </w:r>
      <w:r>
        <w:rPr>
          <w:sz w:val="28"/>
          <w:szCs w:val="28"/>
          <w:lang w:eastAsia="en-US"/>
        </w:rPr>
        <w:t>Окунёвского</w:t>
      </w:r>
      <w:r w:rsidRPr="00D7221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(водоснабжение) </w:t>
      </w:r>
      <w:r w:rsidRPr="00384E3D">
        <w:rPr>
          <w:sz w:val="28"/>
          <w:szCs w:val="28"/>
          <w:lang w:eastAsia="en-US"/>
        </w:rPr>
        <w:t>п. Ранний</w:t>
      </w:r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>
        <w:rPr>
          <w:sz w:val="28"/>
          <w:szCs w:val="28"/>
          <w:lang w:eastAsia="en-US"/>
        </w:rPr>
        <w:t>,</w:t>
      </w:r>
      <w:r w:rsidRPr="00C575C3">
        <w:rPr>
          <w:sz w:val="28"/>
          <w:szCs w:val="28"/>
          <w:lang w:eastAsia="en-US"/>
        </w:rPr>
        <w:t xml:space="preserve"> водоснабжение)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>
        <w:rPr>
          <w:sz w:val="28"/>
          <w:szCs w:val="28"/>
          <w:lang w:eastAsia="en-US"/>
        </w:rPr>
        <w:t>,</w:t>
      </w:r>
      <w:r w:rsidRPr="00C575C3">
        <w:rPr>
          <w:sz w:val="28"/>
          <w:szCs w:val="28"/>
          <w:lang w:eastAsia="en-US"/>
        </w:rPr>
        <w:t xml:space="preserve"> водоснабжение)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</w:t>
      </w:r>
      <w:r w:rsidR="005C40F0">
        <w:rPr>
          <w:sz w:val="28"/>
          <w:szCs w:val="28"/>
          <w:lang w:eastAsia="en-US"/>
        </w:rPr>
        <w:t>ьства инженерной инфраструктуры</w:t>
      </w:r>
      <w:r w:rsidRPr="00C575C3">
        <w:rPr>
          <w:sz w:val="28"/>
          <w:szCs w:val="28"/>
          <w:lang w:eastAsia="en-US"/>
        </w:rPr>
        <w:t xml:space="preserve"> (электроснабжение) </w:t>
      </w:r>
      <w:r w:rsidRPr="00384E3D">
        <w:rPr>
          <w:sz w:val="28"/>
          <w:szCs w:val="28"/>
          <w:lang w:eastAsia="en-US"/>
        </w:rPr>
        <w:t>с</w:t>
      </w:r>
      <w:proofErr w:type="gramEnd"/>
      <w:r w:rsidRPr="00384E3D">
        <w:rPr>
          <w:sz w:val="28"/>
          <w:szCs w:val="28"/>
          <w:lang w:eastAsia="en-US"/>
        </w:rPr>
        <w:t xml:space="preserve">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</w:t>
      </w:r>
      <w:r w:rsidRPr="00C575C3">
        <w:rPr>
          <w:sz w:val="28"/>
          <w:szCs w:val="28"/>
          <w:lang w:eastAsia="en-US"/>
        </w:rPr>
        <w:lastRenderedPageBreak/>
        <w:t xml:space="preserve">(электроснабжение)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>арта размещения объектов капитального строительства</w:t>
      </w:r>
      <w:r w:rsidR="005C40F0">
        <w:rPr>
          <w:sz w:val="28"/>
          <w:szCs w:val="28"/>
          <w:lang w:eastAsia="en-US"/>
        </w:rPr>
        <w:t xml:space="preserve"> транспортной инфраструктуры</w:t>
      </w:r>
      <w:r w:rsidRPr="00E47DFE">
        <w:rPr>
          <w:sz w:val="28"/>
          <w:szCs w:val="28"/>
          <w:lang w:eastAsia="en-US"/>
        </w:rPr>
        <w:t xml:space="preserve">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>арта размещения объектов капитального строительст</w:t>
      </w:r>
      <w:r w:rsidR="005C40F0">
        <w:rPr>
          <w:sz w:val="28"/>
          <w:szCs w:val="28"/>
          <w:lang w:eastAsia="en-US"/>
        </w:rPr>
        <w:t xml:space="preserve">ва транспортной инфраструктуры </w:t>
      </w:r>
      <w:r w:rsidRPr="00384E3D">
        <w:rPr>
          <w:sz w:val="28"/>
          <w:szCs w:val="28"/>
          <w:lang w:eastAsia="en-US"/>
        </w:rPr>
        <w:t>с. Окунёво</w:t>
      </w:r>
      <w:r>
        <w:rPr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Карт</w:t>
      </w:r>
      <w:r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Карт</w:t>
      </w:r>
      <w:r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>с. Окунёво</w:t>
      </w:r>
      <w:r>
        <w:rPr>
          <w:rFonts w:eastAsia="Calibri"/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Карт</w:t>
      </w:r>
      <w:r w:rsidRPr="001B4F4E">
        <w:rPr>
          <w:rFonts w:eastAsia="Calibri"/>
          <w:sz w:val="28"/>
          <w:szCs w:val="28"/>
          <w:lang w:eastAsia="en-US"/>
        </w:rPr>
        <w:t xml:space="preserve"> детализированных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развития детализированных функциональных зон </w:t>
      </w:r>
      <w:r w:rsidRPr="00384E3D">
        <w:rPr>
          <w:sz w:val="28"/>
          <w:szCs w:val="28"/>
          <w:lang w:eastAsia="en-US"/>
        </w:rPr>
        <w:t>с. Окунёво</w:t>
      </w:r>
      <w:r>
        <w:rPr>
          <w:sz w:val="28"/>
          <w:szCs w:val="28"/>
          <w:lang w:eastAsia="en-US"/>
        </w:rPr>
        <w:t>;</w:t>
      </w:r>
    </w:p>
    <w:p w:rsidR="000D4292" w:rsidRDefault="000D4292" w:rsidP="000D4292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D7221C">
        <w:rPr>
          <w:rFonts w:eastAsia="Calibri"/>
          <w:sz w:val="28"/>
          <w:szCs w:val="28"/>
          <w:lang w:eastAsia="en-US"/>
        </w:rPr>
        <w:t xml:space="preserve">Карта </w:t>
      </w:r>
      <w:proofErr w:type="gramStart"/>
      <w:r w:rsidRPr="00D7221C">
        <w:rPr>
          <w:rFonts w:eastAsia="Calibri"/>
          <w:sz w:val="28"/>
          <w:szCs w:val="28"/>
          <w:lang w:eastAsia="en-US"/>
        </w:rPr>
        <w:t xml:space="preserve">развития категорий использования земель </w:t>
      </w:r>
      <w:r>
        <w:rPr>
          <w:rFonts w:eastAsia="Calibri"/>
          <w:sz w:val="28"/>
          <w:szCs w:val="28"/>
          <w:lang w:eastAsia="en-US"/>
        </w:rPr>
        <w:t>Окуневского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0D4292" w:rsidRDefault="000D4292" w:rsidP="000D4292">
      <w:pPr>
        <w:pStyle w:val="ConsPlusNormal"/>
        <w:jc w:val="both"/>
      </w:pPr>
      <w:proofErr w:type="gramStart"/>
      <w:r>
        <w:rPr>
          <w:bCs/>
        </w:rPr>
        <w:t>д</w:t>
      </w:r>
      <w:proofErr w:type="gramEnd"/>
      <w:r>
        <w:rPr>
          <w:bCs/>
        </w:rPr>
        <w:t>ля дальнейшего рассмотрения.</w:t>
      </w:r>
    </w:p>
    <w:p w:rsidR="000D4292" w:rsidRDefault="000D4292" w:rsidP="000D4292">
      <w:pPr>
        <w:pStyle w:val="ConsPlusNormal"/>
        <w:jc w:val="both"/>
      </w:pPr>
    </w:p>
    <w:p w:rsidR="000D4292" w:rsidRDefault="000D4292" w:rsidP="000D4292">
      <w:pPr>
        <w:rPr>
          <w:sz w:val="28"/>
          <w:szCs w:val="28"/>
        </w:rPr>
      </w:pPr>
      <w:r w:rsidRPr="00D30EDC">
        <w:rPr>
          <w:sz w:val="28"/>
          <w:szCs w:val="28"/>
        </w:rPr>
        <w:t>Председатель комиссии:</w:t>
      </w:r>
    </w:p>
    <w:p w:rsidR="000D4292" w:rsidRDefault="000D4292" w:rsidP="000D429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C6C73">
        <w:rPr>
          <w:sz w:val="28"/>
          <w:szCs w:val="28"/>
        </w:rPr>
        <w:t>лава Окуневского сельского поселения</w:t>
      </w:r>
      <w:r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Ежов</w:t>
      </w:r>
    </w:p>
    <w:p w:rsidR="000D4292" w:rsidRDefault="000D4292" w:rsidP="000D42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        (подпись)                              (расшифровка подписи)</w:t>
      </w:r>
    </w:p>
    <w:p w:rsidR="000D4292" w:rsidRDefault="000D4292" w:rsidP="000D4292">
      <w:pPr>
        <w:rPr>
          <w:sz w:val="18"/>
          <w:szCs w:val="18"/>
        </w:rPr>
      </w:pPr>
    </w:p>
    <w:p w:rsidR="000D4292" w:rsidRDefault="000D4292" w:rsidP="000D429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D4292" w:rsidRDefault="000D4292" w:rsidP="000D4292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организационно</w:t>
      </w:r>
    </w:p>
    <w:p w:rsidR="000D4292" w:rsidRDefault="000D4292" w:rsidP="000D4292">
      <w:pPr>
        <w:rPr>
          <w:sz w:val="28"/>
          <w:szCs w:val="28"/>
        </w:rPr>
      </w:pPr>
      <w:r>
        <w:rPr>
          <w:sz w:val="28"/>
          <w:szCs w:val="28"/>
        </w:rPr>
        <w:t>распорядительного органа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В.А.Трофимов</w:t>
      </w:r>
      <w:proofErr w:type="spellEnd"/>
    </w:p>
    <w:p w:rsidR="000D4292" w:rsidRDefault="000D4292" w:rsidP="000D42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0D4292" w:rsidRDefault="000D4292" w:rsidP="000D4292">
      <w:pPr>
        <w:rPr>
          <w:sz w:val="18"/>
          <w:szCs w:val="18"/>
        </w:rPr>
      </w:pPr>
    </w:p>
    <w:p w:rsidR="000D4292" w:rsidRDefault="000D4292" w:rsidP="000D4292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D4292" w:rsidRDefault="000D4292" w:rsidP="000D429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Д.П.Шляхова</w:t>
      </w:r>
      <w:proofErr w:type="spellEnd"/>
    </w:p>
    <w:p w:rsidR="000D4292" w:rsidRDefault="000D4292" w:rsidP="000D42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0D4292" w:rsidRDefault="000D4292" w:rsidP="000D4292">
      <w:pPr>
        <w:rPr>
          <w:sz w:val="18"/>
          <w:szCs w:val="18"/>
        </w:rPr>
      </w:pPr>
    </w:p>
    <w:p w:rsidR="000D4292" w:rsidRDefault="000D4292" w:rsidP="000D4292">
      <w:pPr>
        <w:rPr>
          <w:sz w:val="18"/>
          <w:szCs w:val="18"/>
        </w:rPr>
      </w:pPr>
    </w:p>
    <w:p w:rsidR="000D4292" w:rsidRDefault="000D4292" w:rsidP="000D4292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0D4292" w:rsidRDefault="000D4292" w:rsidP="000D4292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Члены комиссии:</w:t>
      </w:r>
    </w:p>
    <w:p w:rsidR="000D4292" w:rsidRPr="00CC6C73" w:rsidRDefault="000D4292" w:rsidP="000D4292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lastRenderedPageBreak/>
        <w:t xml:space="preserve">Директор </w:t>
      </w:r>
    </w:p>
    <w:p w:rsidR="000D4292" w:rsidRDefault="000D4292" w:rsidP="000D4292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ООО «</w:t>
      </w:r>
      <w:proofErr w:type="spellStart"/>
      <w:r w:rsidRPr="00CC6C73">
        <w:rPr>
          <w:sz w:val="28"/>
          <w:szCs w:val="28"/>
        </w:rPr>
        <w:t>Окуневское</w:t>
      </w:r>
      <w:proofErr w:type="spellEnd"/>
      <w:r w:rsidRPr="00CC6C73">
        <w:rPr>
          <w:sz w:val="28"/>
          <w:szCs w:val="28"/>
        </w:rPr>
        <w:t xml:space="preserve"> м</w:t>
      </w:r>
      <w:r>
        <w:rPr>
          <w:sz w:val="28"/>
          <w:szCs w:val="28"/>
        </w:rPr>
        <w:t>олоко»</w:t>
      </w:r>
    </w:p>
    <w:p w:rsidR="000D4292" w:rsidRPr="00CC6C73" w:rsidRDefault="000D4292" w:rsidP="000D4292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Pr="00CC6C73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Л.Г. Алехина</w:t>
      </w:r>
    </w:p>
    <w:p w:rsidR="000D4292" w:rsidRDefault="000D4292" w:rsidP="000D42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0D4292" w:rsidRPr="00CC6C73" w:rsidRDefault="000D4292" w:rsidP="000D4292">
      <w:pPr>
        <w:jc w:val="both"/>
        <w:rPr>
          <w:sz w:val="28"/>
          <w:szCs w:val="28"/>
        </w:rPr>
      </w:pPr>
    </w:p>
    <w:p w:rsidR="000D4292" w:rsidRPr="00CC6C73" w:rsidRDefault="000D4292" w:rsidP="000D4292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</w:t>
      </w:r>
      <w:r w:rsidRPr="00CC6C73">
        <w:rPr>
          <w:sz w:val="28"/>
          <w:szCs w:val="28"/>
        </w:rPr>
        <w:t>овета народных депутатов</w:t>
      </w:r>
    </w:p>
    <w:p w:rsidR="000D4292" w:rsidRDefault="000D4292" w:rsidP="000D4292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>Окуневского сельского поселения</w:t>
      </w:r>
    </w:p>
    <w:p w:rsidR="000D4292" w:rsidRPr="00CC6C73" w:rsidRDefault="000D4292" w:rsidP="000D4292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Р.В. Перевалов</w:t>
      </w:r>
    </w:p>
    <w:p w:rsidR="000D4292" w:rsidRDefault="000D4292" w:rsidP="000D42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0D4292" w:rsidRPr="00CC6C73" w:rsidRDefault="000D4292" w:rsidP="000D4292">
      <w:pPr>
        <w:jc w:val="both"/>
        <w:rPr>
          <w:sz w:val="28"/>
          <w:szCs w:val="28"/>
        </w:rPr>
      </w:pPr>
    </w:p>
    <w:p w:rsidR="000D4292" w:rsidRDefault="000D4292" w:rsidP="000D4292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Староста </w:t>
      </w:r>
      <w:proofErr w:type="spellStart"/>
      <w:r w:rsidRPr="00CC6C73">
        <w:rPr>
          <w:sz w:val="28"/>
          <w:szCs w:val="28"/>
        </w:rPr>
        <w:t>п</w:t>
      </w:r>
      <w:proofErr w:type="gramStart"/>
      <w:r w:rsidRPr="00CC6C73">
        <w:rPr>
          <w:sz w:val="28"/>
          <w:szCs w:val="28"/>
        </w:rPr>
        <w:t>.Р</w:t>
      </w:r>
      <w:proofErr w:type="gramEnd"/>
      <w:r w:rsidRPr="00CC6C73">
        <w:rPr>
          <w:sz w:val="28"/>
          <w:szCs w:val="28"/>
        </w:rPr>
        <w:t>анний</w:t>
      </w:r>
      <w:proofErr w:type="spellEnd"/>
    </w:p>
    <w:p w:rsidR="000D4292" w:rsidRPr="00CC6C73" w:rsidRDefault="000D4292" w:rsidP="000D4292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 xml:space="preserve">А.М. </w:t>
      </w:r>
      <w:proofErr w:type="spellStart"/>
      <w:r w:rsidRPr="00CC6C73">
        <w:rPr>
          <w:sz w:val="28"/>
          <w:szCs w:val="28"/>
        </w:rPr>
        <w:t>Скрипников</w:t>
      </w:r>
      <w:proofErr w:type="spellEnd"/>
    </w:p>
    <w:p w:rsidR="000D4292" w:rsidRDefault="000D4292" w:rsidP="000D42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p w:rsidR="000D4292" w:rsidRPr="00CC6C73" w:rsidRDefault="000D4292" w:rsidP="000D4292">
      <w:pPr>
        <w:jc w:val="both"/>
        <w:rPr>
          <w:sz w:val="28"/>
          <w:szCs w:val="28"/>
        </w:rPr>
      </w:pPr>
    </w:p>
    <w:p w:rsidR="000D4292" w:rsidRDefault="000D4292" w:rsidP="000D4292">
      <w:pPr>
        <w:jc w:val="both"/>
        <w:rPr>
          <w:sz w:val="28"/>
          <w:szCs w:val="28"/>
        </w:rPr>
      </w:pPr>
      <w:r w:rsidRPr="00CC6C73">
        <w:rPr>
          <w:sz w:val="28"/>
          <w:szCs w:val="28"/>
        </w:rPr>
        <w:t xml:space="preserve">Староста </w:t>
      </w:r>
      <w:proofErr w:type="spellStart"/>
      <w:r w:rsidRPr="00CC6C73">
        <w:rPr>
          <w:sz w:val="28"/>
          <w:szCs w:val="28"/>
        </w:rPr>
        <w:t>рзд</w:t>
      </w:r>
      <w:proofErr w:type="gramStart"/>
      <w:r w:rsidRPr="00CC6C73">
        <w:rPr>
          <w:sz w:val="28"/>
          <w:szCs w:val="28"/>
        </w:rPr>
        <w:t>.Н</w:t>
      </w:r>
      <w:proofErr w:type="gramEnd"/>
      <w:r w:rsidRPr="00CC6C73">
        <w:rPr>
          <w:sz w:val="28"/>
          <w:szCs w:val="28"/>
        </w:rPr>
        <w:t>овый</w:t>
      </w:r>
      <w:proofErr w:type="spellEnd"/>
      <w:r w:rsidRPr="00CC6C73">
        <w:rPr>
          <w:sz w:val="28"/>
          <w:szCs w:val="28"/>
        </w:rPr>
        <w:t xml:space="preserve"> Исток</w:t>
      </w:r>
    </w:p>
    <w:p w:rsidR="000D4292" w:rsidRPr="00CC6C73" w:rsidRDefault="000D4292" w:rsidP="000D4292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C73">
        <w:rPr>
          <w:sz w:val="28"/>
          <w:szCs w:val="28"/>
        </w:rPr>
        <w:t>Н.И. Исаков</w:t>
      </w:r>
    </w:p>
    <w:p w:rsidR="00701CFD" w:rsidRPr="000D4292" w:rsidRDefault="000D429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                 (подпись)                              (расшифровка подписи)</w:t>
      </w:r>
    </w:p>
    <w:sectPr w:rsidR="00701CFD" w:rsidRPr="000D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92"/>
    <w:rsid w:val="000D4292"/>
    <w:rsid w:val="005C40F0"/>
    <w:rsid w:val="00701CFD"/>
    <w:rsid w:val="00AA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dcterms:created xsi:type="dcterms:W3CDTF">2017-08-24T05:16:00Z</dcterms:created>
  <dcterms:modified xsi:type="dcterms:W3CDTF">2017-08-24T05:44:00Z</dcterms:modified>
</cp:coreProperties>
</file>