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9" w:rsidRPr="00507033" w:rsidRDefault="00D25B8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 Совета народных депутатов Промышленновского муниципального района</w:t>
      </w:r>
    </w:p>
    <w:p w:rsidR="00D25B89" w:rsidRPr="00507033" w:rsidRDefault="003D38A6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2015 г. по 31 декабря 2015</w:t>
      </w:r>
      <w:r w:rsidR="00D25B89" w:rsidRPr="0050703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25B89" w:rsidRPr="00507033" w:rsidRDefault="00D25B89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D25B89" w:rsidRPr="00507033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5B89" w:rsidRPr="00507033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42" w:rsidRPr="00507033" w:rsidTr="006A00AC">
        <w:trPr>
          <w:trHeight w:val="10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Мотрий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народных депутатов 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Промышле</w:t>
            </w:r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новского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муниципально-го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033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033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3D38A6" w:rsidRDefault="003D38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A6">
              <w:rPr>
                <w:rFonts w:ascii="Times New Roman" w:hAnsi="Times New Roman" w:cs="Times New Roman"/>
                <w:sz w:val="18"/>
                <w:szCs w:val="18"/>
              </w:rPr>
              <w:t>1373096,19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6942" w:rsidRPr="00507033" w:rsidTr="006A00AC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701B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B89" w:rsidRPr="007D748F" w:rsidRDefault="00D25B8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D25B89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A1717"/>
    <w:rsid w:val="00105D6F"/>
    <w:rsid w:val="001C439C"/>
    <w:rsid w:val="00297704"/>
    <w:rsid w:val="003D38A6"/>
    <w:rsid w:val="003E018D"/>
    <w:rsid w:val="004F186A"/>
    <w:rsid w:val="00507033"/>
    <w:rsid w:val="00561584"/>
    <w:rsid w:val="005C0684"/>
    <w:rsid w:val="006B1481"/>
    <w:rsid w:val="007C6983"/>
    <w:rsid w:val="007D748F"/>
    <w:rsid w:val="007E0B58"/>
    <w:rsid w:val="008552DA"/>
    <w:rsid w:val="00891C0E"/>
    <w:rsid w:val="00903C69"/>
    <w:rsid w:val="00C56942"/>
    <w:rsid w:val="00D02FA1"/>
    <w:rsid w:val="00D25B89"/>
    <w:rsid w:val="00D41F35"/>
    <w:rsid w:val="00DC6AD1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Мясоедова А.А.</cp:lastModifiedBy>
  <cp:revision>10</cp:revision>
  <dcterms:created xsi:type="dcterms:W3CDTF">2015-05-02T03:44:00Z</dcterms:created>
  <dcterms:modified xsi:type="dcterms:W3CDTF">2017-03-30T10:32:00Z</dcterms:modified>
</cp:coreProperties>
</file>