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15" w:rsidRDefault="00746815" w:rsidP="00746815">
      <w:pPr>
        <w:pStyle w:val="af3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6815" w:rsidRDefault="00746815" w:rsidP="00746815">
      <w:pPr>
        <w:pStyle w:val="af3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</w:p>
    <w:p w:rsidR="00FC79A7" w:rsidRDefault="00FC79A7" w:rsidP="00746815">
      <w:pPr>
        <w:pStyle w:val="af3"/>
        <w:shd w:val="clear" w:color="auto" w:fill="FFFFFF"/>
        <w:spacing w:before="225" w:beforeAutospacing="0" w:after="225" w:afterAutospacing="0"/>
        <w:jc w:val="right"/>
        <w:rPr>
          <w:rFonts w:ascii="Georgia" w:hAnsi="Georgia"/>
          <w:color w:val="444444"/>
          <w:sz w:val="21"/>
          <w:szCs w:val="21"/>
        </w:rPr>
      </w:pPr>
      <w:r>
        <w:rPr>
          <w:sz w:val="28"/>
          <w:szCs w:val="28"/>
        </w:rPr>
        <w:t>УТВЕРЖДЕНО</w:t>
      </w:r>
    </w:p>
    <w:p w:rsidR="00FC79A7" w:rsidRDefault="00FC79A7" w:rsidP="00FC79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C79A7" w:rsidRDefault="006C0BB1" w:rsidP="00FC79A7">
      <w:pPr>
        <w:jc w:val="right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FC79A7">
        <w:rPr>
          <w:sz w:val="28"/>
          <w:szCs w:val="28"/>
        </w:rPr>
        <w:t xml:space="preserve"> сельского поселения  </w:t>
      </w:r>
    </w:p>
    <w:p w:rsidR="00FC79A7" w:rsidRDefault="006C0BB1" w:rsidP="00FC79A7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29.01.2018 № 7-п</w:t>
      </w:r>
    </w:p>
    <w:p w:rsidR="00FC79A7" w:rsidRDefault="00FC79A7" w:rsidP="00FC79A7">
      <w:pPr>
        <w:jc w:val="right"/>
        <w:rPr>
          <w:sz w:val="28"/>
          <w:szCs w:val="28"/>
        </w:rPr>
      </w:pPr>
    </w:p>
    <w:p w:rsidR="00FC79A7" w:rsidRDefault="00FC79A7" w:rsidP="00FC79A7">
      <w:pPr>
        <w:rPr>
          <w:sz w:val="28"/>
          <w:szCs w:val="28"/>
        </w:rPr>
      </w:pPr>
    </w:p>
    <w:p w:rsidR="00FC79A7" w:rsidRDefault="00FC79A7" w:rsidP="00FC79A7">
      <w:pPr>
        <w:rPr>
          <w:sz w:val="28"/>
          <w:szCs w:val="28"/>
        </w:rPr>
      </w:pPr>
    </w:p>
    <w:p w:rsidR="00FC79A7" w:rsidRDefault="00FC79A7" w:rsidP="00FC7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C79A7" w:rsidRDefault="00FC79A7" w:rsidP="00FC7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организации рассмотрения обращений граждан</w:t>
      </w:r>
    </w:p>
    <w:p w:rsidR="00FC79A7" w:rsidRDefault="00FC79A7" w:rsidP="00FC7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r w:rsidR="006C0BB1">
        <w:rPr>
          <w:b/>
          <w:sz w:val="28"/>
          <w:szCs w:val="28"/>
        </w:rPr>
        <w:t>Пушкинского</w:t>
      </w:r>
      <w:r>
        <w:rPr>
          <w:b/>
          <w:sz w:val="28"/>
          <w:szCs w:val="28"/>
        </w:rPr>
        <w:t xml:space="preserve"> сельского поселения</w:t>
      </w:r>
    </w:p>
    <w:p w:rsidR="00FC79A7" w:rsidRDefault="00FC79A7" w:rsidP="00FC79A7">
      <w:pPr>
        <w:jc w:val="center"/>
        <w:rPr>
          <w:sz w:val="28"/>
          <w:szCs w:val="28"/>
        </w:rPr>
      </w:pPr>
    </w:p>
    <w:p w:rsidR="00FC79A7" w:rsidRDefault="00FC79A7" w:rsidP="00FC79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Рассмотрение </w:t>
      </w:r>
      <w:hyperlink r:id="rId4" w:history="1">
        <w:r w:rsidRPr="006C0BB1">
          <w:rPr>
            <w:rStyle w:val="af4"/>
            <w:rFonts w:eastAsiaTheme="majorEastAsia"/>
            <w:color w:val="auto"/>
            <w:sz w:val="28"/>
            <w:szCs w:val="28"/>
            <w:u w:val="none"/>
          </w:rPr>
          <w:t>обращений</w:t>
        </w:r>
      </w:hyperlink>
      <w:r>
        <w:rPr>
          <w:sz w:val="28"/>
          <w:szCs w:val="28"/>
        </w:rPr>
        <w:t xml:space="preserve"> и проведение личного приема граждан в  администрации </w:t>
      </w:r>
      <w:r w:rsidR="006C0BB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осуществляется в соответствии с </w:t>
      </w:r>
      <w:hyperlink r:id="rId5" w:history="1">
        <w:r w:rsidRPr="006C0BB1">
          <w:rPr>
            <w:rStyle w:val="af4"/>
            <w:rFonts w:eastAsiaTheme="majorEastAsia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6C0BB1">
          <w:rPr>
            <w:rStyle w:val="af4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   от 02.05.2006 N 59-ФЗ "О порядке рассмотрения обращений граждан Российской Федерации" (далее - Федеральный закон), </w:t>
      </w:r>
      <w:hyperlink r:id="rId7" w:history="1">
        <w:r w:rsidRPr="006C0BB1">
          <w:rPr>
            <w:rStyle w:val="af4"/>
            <w:rFonts w:eastAsiaTheme="majorEastAsia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</w:t>
      </w:r>
      <w:r w:rsidR="006C0BB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поселения, настоящим Положением.</w:t>
      </w:r>
    </w:p>
    <w:p w:rsidR="00FC79A7" w:rsidRDefault="00FC79A7" w:rsidP="00FC7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администрации </w:t>
      </w:r>
      <w:r w:rsidR="006C0BB1">
        <w:rPr>
          <w:sz w:val="28"/>
          <w:szCs w:val="28"/>
        </w:rPr>
        <w:t xml:space="preserve">Пушкинского сельского поселения  </w:t>
      </w:r>
      <w:r>
        <w:rPr>
          <w:sz w:val="28"/>
          <w:szCs w:val="28"/>
        </w:rPr>
        <w:t xml:space="preserve">должностными лицами в пределах их компетенции рассматриваются индивидуальные и коллективные обращения граждан, поступившие в письменном виде, в форме электронных сообщений, устных обращений во время приема граждан, а также по "прямой телефонной линии" (далее – обращения), включая обращения объединений граждан, в том числе юридических лиц, в администрацию </w:t>
      </w:r>
      <w:r w:rsidR="008332F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(далее – администрация поселения), орган местного самоуправления.</w:t>
      </w:r>
      <w:proofErr w:type="gramEnd"/>
    </w:p>
    <w:p w:rsidR="00FC79A7" w:rsidRDefault="00FC79A7" w:rsidP="00FC79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Организационно-техническое обеспечение рассмотрения устных и письменных обращений и форме электронного документа, поступивших от граждан в адрес главы поселения, специалистов  администрации поселения,  осуществляет </w:t>
      </w:r>
      <w:r w:rsidR="004157B0">
        <w:rPr>
          <w:sz w:val="28"/>
          <w:szCs w:val="28"/>
        </w:rPr>
        <w:t>заместитель главы поселения, отвечающий за работу с обращениями граждан.</w:t>
      </w:r>
      <w:r>
        <w:rPr>
          <w:sz w:val="28"/>
          <w:szCs w:val="28"/>
        </w:rPr>
        <w:t xml:space="preserve"> Направление обращений граждан и документов по ним в адрес главы поселения, специалистов поселения, осуществляется только через общий отдел администрации поселения.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1.4.Организационно-техническое обеспечение рассмотрения устных и письменных обращений граждан, поступивших в администрацию поселения и должностным лицам, осуществляется ответственными работниками.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Ответственность за своевременное и качественное рассмотрение обращений граждан возлагается на </w:t>
      </w:r>
      <w:r w:rsidR="008332F6">
        <w:rPr>
          <w:sz w:val="28"/>
          <w:szCs w:val="28"/>
        </w:rPr>
        <w:t>заместителя главы поселения.</w:t>
      </w:r>
    </w:p>
    <w:p w:rsidR="00FC79A7" w:rsidRDefault="00FC79A7" w:rsidP="00FC79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C79A7" w:rsidRDefault="00FC79A7" w:rsidP="00FC79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C79A7" w:rsidRDefault="00FC79A7" w:rsidP="00FC79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Регистрация и рассмотрение обращений граждан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Обращение подлежит обязательной регистрации в течение трех дней с момента его поступления в администрацию поселения.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Если обращение содержит вопросы, решение которых не входит в компетенцию администрации поселения, то в течение семи дней со дня регистрации обращение направляется в соответствующие органы или соответствующим должностным лицам, в компетенцию которых входит решение поставленных вопросов, с одновременным уведомлением гражданина, направившего обращение (далее - заявитель), о переадресации обращения.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текст письменного обращения не поддается прочтению,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Переадресацию обращения и уведомление заявителя в указанные сроки осуществляет </w:t>
      </w:r>
      <w:r w:rsidR="008332F6">
        <w:rPr>
          <w:sz w:val="28"/>
          <w:szCs w:val="28"/>
        </w:rPr>
        <w:t>заместитель главы</w:t>
      </w:r>
      <w:r>
        <w:rPr>
          <w:sz w:val="28"/>
          <w:szCs w:val="28"/>
        </w:rPr>
        <w:t>, если им было зарегистрировано указанное обращение.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Когда решение вопросов, содержащихся в обращении, относится к компетенции нескольких должностных лиц, им направляются копии обращения в течение семи дней со дня регистрации.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При рассмотрении обращения  администрация поселения или должностное лицо: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объективное, всестороннее и своевременное рассмотрение обращения, в необходимых случаях - с участием заявителя;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или органов предварительного следствия;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необходимые меры для восстановления и защиты нарушенных прав, свобод и законных интересов гражданина;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дает ответ по существу поставленных в обращении вопросов в соответствии с Федеральным </w:t>
      </w:r>
      <w:hyperlink r:id="rId8" w:history="1">
        <w:r w:rsidRPr="008332F6">
          <w:rPr>
            <w:rStyle w:val="af4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>;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обращение поступило непосредственно в администрацию поселения, то администрация поселения уведомляет гражданина о направлении его обращения на рассмотрение в другие государственные органы или иным должностным лицам в соответствии с их компетенцией, а также уведомляет во всех случаях о продлении срока рассмотрения обращения.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Ответ на обращение должен содержать конкретную информацию по всем поставленным в нем вопросам.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Ответ на обращение подписывается главой поселения.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Обращение, поступившее в форме электронного документа, рассматривается в порядке, установленном Федеральным </w:t>
      </w:r>
      <w:hyperlink r:id="rId9" w:history="1">
        <w:r w:rsidRPr="008332F6">
          <w:rPr>
            <w:rStyle w:val="af4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и настоящим Положением. </w:t>
      </w:r>
      <w:proofErr w:type="gramStart"/>
      <w:r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Обращение, поступившее по информационной сети в форме электронного документа, направляется в форме электронного документа по адресу электронной почты, указанному в обращении или в письменной форме по почтовому адресу, указанному в обращении.</w:t>
      </w:r>
    </w:p>
    <w:p w:rsidR="00FC79A7" w:rsidRDefault="00FC79A7" w:rsidP="00FC79A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79A7" w:rsidRDefault="00FC79A7" w:rsidP="00FC79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Порядок работы с отдельными видами обращений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Письма депутатов Государственной Думы и членов Совета Федерации Федерального Собрания Российской Федерации, к которым приложены обращения граждан, рассматриваются в первоочередном порядке. Ответы на указанные письма, поставленные на контроль в управлении, подписываются главой поселения.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Обращения граждан, поступившие из Администрации Президента Российской Федерации, Аппарата Правительства Российской Федерации и других федеральных органов власти, как правило, ставятся на контроль в общем  отделе. Ответы, направляемые в эти органы, подписываются главой поселения.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Обращения граждан, переданные главе поселения во время его командировок, рассматриваются в кратчайшие сроки и ставятся, как правило, на контроль в общем отделе.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Предложения, заявления, жалобы граждан, поступившие по "горячим линиям", "прямым телефонным линиям", и направленные в адрес главы поселения, рассматриваются в порядке и сроки, предусмотренные настоящим Положением.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Устное обращение, поступившее по указанным каналам связи, регистрируется, содержание этого обращения заносится в учетную карточку. Ответ на такое обращение дается в устной форме, а в случае, требующем дополнительной проверки и проработки вопросов,  письменно.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обращении не указаны фамилия и почтовый адрес, ответ на обращение не дается. Если такое обращение было поставлено на контроль в общем отделе (</w:t>
      </w:r>
      <w:r w:rsidR="008332F6">
        <w:rPr>
          <w:sz w:val="28"/>
          <w:szCs w:val="28"/>
        </w:rPr>
        <w:t>заместителем главы поселения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lastRenderedPageBreak/>
        <w:t>то главе поселения направляется информация о результатах рассмотрения содержащихся в обращении вопросов.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Обращение, в котором обжалуется судебное решение, в течение семи дней со дня регистрации возвращается заявителю с разъяснением порядка обжалования решения суда.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такого обращения в администрацию поселения, обращение регистрируется и рассматривается в администрации поселения для подготовки ответа и направления его в адрес гражданина.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Обращение, в котором содержатся нецензурные либо оскорбительные выражения, угрозы в адрес должностного лица, а также членов его семьи, может быть оставлено без ответа по существу поставленных в нем вопросов. Заявителю сообщается о недопустимости злоупотребления правом.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На письменное обращение, текст которого не поддается прочтению, ответ не дается, о чем в течение семи дней со дня регистрации обращения сообщается гражданину, направившему обращение, если его фамилия и почтовый адрес  поддаются прочтению.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В случае поступления от одного лица нескольких обращений, дублирующих </w:t>
      </w:r>
      <w:proofErr w:type="gramStart"/>
      <w:r>
        <w:rPr>
          <w:sz w:val="28"/>
          <w:szCs w:val="28"/>
        </w:rPr>
        <w:t>первичное</w:t>
      </w:r>
      <w:proofErr w:type="gramEnd"/>
      <w:r>
        <w:rPr>
          <w:sz w:val="28"/>
          <w:szCs w:val="28"/>
        </w:rPr>
        <w:t>, они регистрируются, приобщаются к ранее поступившему обращению. Краткие ответы на них даются со ссылкой на ответ по первичному обращению.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Глава поселения вправе принять решение о безосновательности очередного обращения гражданина и прекращении переписки с ним по вопросам, на которые ему многократно давались письменные ответы в связи с ранее направляемыми обращениями в указанные органы, если заявителем не приводятся новые доводы или обстоятельства. Об этом решении гражданина уведомляют должностное лицо или орган, принявший решение о прекращении переписки.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обращение гражданина вновь рассматривается в администрации поселения.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Обращение гражданина, поступившее из редакций газет, радио, телевидения и других средств массовой информации, рассматривается в соответствии с Федеральным </w:t>
      </w:r>
      <w:hyperlink r:id="rId10" w:history="1">
        <w:r w:rsidRPr="008332F6">
          <w:rPr>
            <w:rStyle w:val="af4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и настоящим Положением.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3.13. Вложенные в конверт вместе с письменным обращением паспорта, трудовые книжки, другие документы, направляются по месту жительства заявителя с просьбой вернуть их автору обращения.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3.14. Обращение на иностранном языке, поступившее в администрацию поселения, сразу же направляется для перевода. Срок рассмотрения такого обращения исчисляется с момента регистрации его в администрацию поселения после перевода.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Письмо, содержащее просьбу о приеме по личным вопросам, рассматривается как письменное обращение. В случае необходимости </w:t>
      </w:r>
      <w:r>
        <w:rPr>
          <w:sz w:val="28"/>
          <w:szCs w:val="28"/>
        </w:rPr>
        <w:lastRenderedPageBreak/>
        <w:t>автору обращения направляется сообщение о порядке записи на личный прием, а обращение списывается "в дело" как исполненное.</w:t>
      </w:r>
    </w:p>
    <w:p w:rsidR="00FC79A7" w:rsidRDefault="00FC79A7" w:rsidP="00FC79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C79A7" w:rsidRDefault="00FC79A7" w:rsidP="00FC79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Сроки рассмотрения обращений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Обращение, поступившее непосредственно в администрацию поселения или должностному лицу в соответствии с их компетенцией, рассматривается не позднее 20 дней со дня его регистрации.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обращение поступило в администрацию поселения, срок исчисляется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в общем отделе, если в иные - то с даты регистрации в этих органах, кроме случаев, указанных в </w:t>
      </w:r>
      <w:hyperlink r:id="rId11" w:history="1">
        <w:r w:rsidRPr="008332F6">
          <w:rPr>
            <w:rStyle w:val="af4"/>
            <w:rFonts w:eastAsiaTheme="majorEastAsia"/>
            <w:color w:val="auto"/>
            <w:sz w:val="28"/>
            <w:szCs w:val="28"/>
            <w:u w:val="none"/>
          </w:rPr>
          <w:t>пунктах 4.3</w:t>
        </w:r>
      </w:hyperlink>
      <w:r w:rsidRPr="008332F6">
        <w:rPr>
          <w:sz w:val="28"/>
          <w:szCs w:val="28"/>
        </w:rPr>
        <w:t xml:space="preserve">, </w:t>
      </w:r>
      <w:hyperlink r:id="rId12" w:history="1">
        <w:r w:rsidRPr="008332F6">
          <w:rPr>
            <w:rStyle w:val="af4"/>
            <w:rFonts w:eastAsiaTheme="majorEastAsia"/>
            <w:color w:val="auto"/>
            <w:sz w:val="28"/>
            <w:szCs w:val="28"/>
            <w:u w:val="none"/>
          </w:rPr>
          <w:t>4.4</w:t>
        </w:r>
      </w:hyperlink>
      <w:r w:rsidRPr="008332F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 исключительных случаях либо при направлении запросов в государственные органы,  должностным лицами, либо уполномоченные на то лица вправе продлить срок рассмотрения обращения не более чем на 30 дней.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продления срока рассмотрения обращения непосредственный исполнитель направляет главе поселения служебную записку с указанием объективных причин, по которым срок рассмотрения обращения может быть продлен, и предложение об окончательном сроке его рассмотрения, по истечении которого заявителю будет дан ответ. О продлении срока рассмотрения обращения </w:t>
      </w:r>
      <w:r w:rsidR="008332F6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 уведомляют заявителя письменно.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продлении срока рассмотрения обращения, зарегистрированного и поставленного на контроль в общем  отделе, непосредственный исполнитель в письменной форме сообщает в главе поселения.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Ответ на обращение, рассмотренное главой поселения, направляется заявителю в течение 30 дней со дня рассмотрения.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продлении срока рассмотрения такого обращения принимается главой поселения.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Обращение, поставленное в общем отделе на контроль, рассматривается в администрации поселения и должностными лицами в течение 20 дней со дня регистрации обращения в общем отделе.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продлении срока рассмотрения такого обращения принимается главой поселения.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По запросам, направленным в установленном порядке структурными подразделениями района, или должностными лицами, рассматривающими обращения граждан, обязаны в течение 15 дней представить необходимые документы и материалы, за исключением тех, в которых содержатся сведения, составляющие государственную или иную охраняемую законом тайну, и для которых установлен особый порядок их представления.</w:t>
      </w:r>
      <w:proofErr w:type="gramEnd"/>
    </w:p>
    <w:p w:rsidR="00FC79A7" w:rsidRDefault="00FC79A7" w:rsidP="00FC79A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79A7" w:rsidRDefault="00FC79A7" w:rsidP="00FC79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Работа с обращениями, поставленными на контроль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На контроль в общем отделе администрации поселения ставятся с целью восстановления или защиты нарушенных прав, свобод или законных интересов граждан, устранения недостатков в работе администрации поселения, получения информации по вопросам, с которыми заявители обращаются неоднократно, а также информации для подготовки информационно-аналитического материала.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На обращении, поставленном на контроль в общем отделе, проставляется на учетной карточке - "контроль" или "особый контроль".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Поставленное на контроль обращение, в котором сообщается о нарушениях прав, свобод и законных интересов граждан, рассматривается, как правило,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или с выездом на место.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Информация о результатах рассмотрения обращения, поставленного на контроль в общем отделе, направляется в адрес главы поселения.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информации должно быть отмечено, что гражданин проинформирован о принятых мерах и результатах рассмотрения его обращения либо к информации прилагается копия ответа заявителю.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Если в ответе заявителю указывается только срок решения вопросов, содержащихся в обращении, то обращение может быть поставлено на дополнительный контроль. После окончательного решения вопросов, поставленных в обращении, должностное лицо или уполномоченное на то лицо, рассматривавшее обращение, на основе представленной информации принимают решение о снятии обращения с дополнительного контроля, документы передаются в архив администрации поселения.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Документы по обращениям граждан формируются в дела, которые передаются на хранение в архив.</w:t>
      </w:r>
    </w:p>
    <w:p w:rsidR="00FC79A7" w:rsidRDefault="00FC79A7" w:rsidP="00FC79A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79A7" w:rsidRDefault="00FC79A7" w:rsidP="00FC79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Организация работы по личному приему граждан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Личный прием граждан (в том числе с выездом в населенные пункты) проводится главой поселения. Информация об установленных днях, часах, месте приема доводится до сведения граждан.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Личный прием граждан в приемной граждан администрации поселения осуществляется по поручению главы поселения,  согласно утвержденному графику, а также работниками администрации поселения, которые в ходе приема оказывают гражданам информационно-консультативную помощь.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Организационно-техническое обеспечение личного приема граждан, проводимого специалистами,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их поручений, данных во время указанного приема, осуществляет общий отдел.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граждан утверждается главой поселения.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Содержание устного обращения, поступившего во время личного приема, заносится в карточку личного приема гражданина, подлежащую регистрации. Также в карточку заносится результат рассмотрения </w:t>
      </w:r>
      <w:r>
        <w:rPr>
          <w:sz w:val="28"/>
          <w:szCs w:val="28"/>
        </w:rPr>
        <w:lastRenderedPageBreak/>
        <w:t>обращения либо резолюция лица, проводившего личный прием, с поручением исполнителю.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Письменное обращение, принятое в ходе личного приема, подлежит регистрации и рассмотрению в соответствии с Федеральным </w:t>
      </w:r>
      <w:hyperlink r:id="rId13" w:history="1">
        <w:r w:rsidRPr="00287E00">
          <w:rPr>
            <w:rStyle w:val="af4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и настоящим Положением.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Если в устном обращении содержатся факты и обстоятельства, не требующие дополнительных проверок, ответ с согласия гражданина дается устно в ходе личного приема, о чем делается запись в карточке личного приема. В остальных случаях гражданину направляется письменный ответ по существу поставленных им вопросов.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 Если в обращении содержатся вопросы, решение которых не входит в компетенцию администрации поселения гражданину дается разъяснение, куда и в каком порядке ему следует обратиться.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6.7. В ходе личного приема гражданину может быть отказано в дальнейшем рассмотрении обращения, так как ему ранее были даны ответы по существу поставленных вопросов.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9A7" w:rsidRDefault="00FC79A7" w:rsidP="00FC79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 Аналитическая и информационно-справочная работа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С целью устранения причин нарушения прав, свобод и законных интересов граждан, изучения общественного мнения, совершенствования работы с обращениями администрации поселения систематически проводится анализ и обобщение поступивших от населения предложений, заявлений, жалоб.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анализа по итогам полугодия, года формируются в общем отделе.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Общим отделом регулярно осуществляется подготовка информационно-аналитических материалов о количестве и характере вопросов, которые ставят граждане в обращениях, для доклада главе поселения.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о результатах работы с обращениями граждан обнародуются  на официальном сайте администрации Промышленновского района в разделе «Поселения».</w:t>
      </w:r>
    </w:p>
    <w:p w:rsidR="00FC79A7" w:rsidRDefault="00FC79A7" w:rsidP="00FC7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7812" w:rsidRDefault="004157B0"/>
    <w:sectPr w:rsidR="00D77812" w:rsidSect="006C0BB1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79A7"/>
    <w:rsid w:val="00194859"/>
    <w:rsid w:val="00287E00"/>
    <w:rsid w:val="003C76FC"/>
    <w:rsid w:val="004157B0"/>
    <w:rsid w:val="006C0BB1"/>
    <w:rsid w:val="00746815"/>
    <w:rsid w:val="00802394"/>
    <w:rsid w:val="0082200A"/>
    <w:rsid w:val="008332F6"/>
    <w:rsid w:val="00883910"/>
    <w:rsid w:val="00892E28"/>
    <w:rsid w:val="00981B07"/>
    <w:rsid w:val="00BD546C"/>
    <w:rsid w:val="00C237DB"/>
    <w:rsid w:val="00E02527"/>
    <w:rsid w:val="00E979B3"/>
    <w:rsid w:val="00FC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A7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Normal (Web)"/>
    <w:basedOn w:val="a"/>
    <w:uiPriority w:val="99"/>
    <w:semiHidden/>
    <w:unhideWhenUsed/>
    <w:rsid w:val="00FC79A7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FC79A7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74681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4681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0DA732FE4BF7F25845F4D6D78319C9740AA3D415AF013F18E9303B2V61BF" TargetMode="External"/><Relationship Id="rId13" Type="http://schemas.openxmlformats.org/officeDocument/2006/relationships/hyperlink" Target="consultantplus://offline/ref=1B20DA732FE4BF7F25845F4D6D78319C9740AA3D415AF013F18E9303B26B43AD99BE9C81201DA3E8V11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20DA732FE4BF7F258441407B146D99924BF7314759FE47A9D1C85EE56249FAVD1EF" TargetMode="External"/><Relationship Id="rId12" Type="http://schemas.openxmlformats.org/officeDocument/2006/relationships/hyperlink" Target="consultantplus://offline/ref=1B20DA732FE4BF7F258441407B146D99924BF731475AF941ABD1C85EE56249FADEF1C5C36410A2EC1D0CF5V01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0DA732FE4BF7F25845F4D6D78319C9740AA3D415AF013F18E9303B2V61BF" TargetMode="External"/><Relationship Id="rId11" Type="http://schemas.openxmlformats.org/officeDocument/2006/relationships/hyperlink" Target="consultantplus://offline/ref=1B20DA732FE4BF7F258441407B146D99924BF731475AF941ABD1C85EE56249FADEF1C5C36410A2EC1D0CF5V017F" TargetMode="External"/><Relationship Id="rId5" Type="http://schemas.openxmlformats.org/officeDocument/2006/relationships/hyperlink" Target="consultantplus://offline/ref=1B20DA732FE4BF7F25845F4D6D78319C9448AE394F09A711A0DB9DV016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20DA732FE4BF7F25845F4D6D78319C9740AA3D415AF013F18E9303B26B43AD99BE9C81201DA3E9V11CF" TargetMode="External"/><Relationship Id="rId4" Type="http://schemas.openxmlformats.org/officeDocument/2006/relationships/hyperlink" Target="consultantplus://offline/ref=1B20DA732FE4BF7F25845F4D6D78319C9742AB3B445CF013F18E9303B26B43AD99BE9C86V210F" TargetMode="External"/><Relationship Id="rId9" Type="http://schemas.openxmlformats.org/officeDocument/2006/relationships/hyperlink" Target="consultantplus://offline/ref=1B20DA732FE4BF7F25845F4D6D78319C9740AA3D415AF013F18E9303B2V61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8</cp:revision>
  <cp:lastPrinted>2018-02-01T04:11:00Z</cp:lastPrinted>
  <dcterms:created xsi:type="dcterms:W3CDTF">2018-02-01T01:31:00Z</dcterms:created>
  <dcterms:modified xsi:type="dcterms:W3CDTF">2018-02-01T07:19:00Z</dcterms:modified>
</cp:coreProperties>
</file>