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3C" w:rsidRDefault="00F1763C" w:rsidP="00F1763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06D4F" w:rsidRDefault="00C06D4F" w:rsidP="00F1763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C06D4F" w:rsidRDefault="00C06D4F" w:rsidP="00F1763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1763C" w:rsidRPr="00C06D4F" w:rsidRDefault="00F1763C" w:rsidP="00F176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D4F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F1763C" w:rsidRPr="00C06D4F" w:rsidRDefault="00F1763C" w:rsidP="00F176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D4F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F1763C" w:rsidRPr="00C06D4F" w:rsidRDefault="00C06D4F" w:rsidP="00F1763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</w:t>
      </w:r>
      <w:r w:rsidR="00F1763C" w:rsidRPr="00C06D4F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p w:rsidR="00F1763C" w:rsidRDefault="00F1763C" w:rsidP="00F1763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D4F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C06D4F" w:rsidRPr="00C06D4F" w:rsidRDefault="00C06D4F" w:rsidP="00F1763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63C" w:rsidRPr="00C06D4F" w:rsidRDefault="00C06D4F" w:rsidP="00F1763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ПУШКИНСКОГО</w:t>
      </w:r>
      <w:r w:rsidR="00F1763C" w:rsidRPr="00C06D4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F1763C" w:rsidRPr="00C06D4F" w:rsidRDefault="00F1763C" w:rsidP="00F176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D4F">
        <w:rPr>
          <w:rFonts w:ascii="Times New Roman" w:hAnsi="Times New Roman" w:cs="Times New Roman"/>
          <w:b/>
          <w:sz w:val="28"/>
          <w:szCs w:val="28"/>
        </w:rPr>
        <w:t>___-й</w:t>
      </w:r>
      <w:proofErr w:type="spellEnd"/>
      <w:r w:rsidRPr="00C06D4F">
        <w:rPr>
          <w:rFonts w:ascii="Times New Roman" w:hAnsi="Times New Roman" w:cs="Times New Roman"/>
          <w:b/>
          <w:sz w:val="28"/>
          <w:szCs w:val="28"/>
        </w:rPr>
        <w:t xml:space="preserve"> созыв, </w:t>
      </w:r>
      <w:proofErr w:type="spellStart"/>
      <w:r w:rsidRPr="00C06D4F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Pr="00C06D4F">
        <w:rPr>
          <w:rFonts w:ascii="Times New Roman" w:hAnsi="Times New Roman" w:cs="Times New Roman"/>
          <w:b/>
          <w:sz w:val="28"/>
          <w:szCs w:val="28"/>
        </w:rPr>
        <w:t>_-</w:t>
      </w:r>
      <w:proofErr w:type="gramEnd"/>
      <w:r w:rsidRPr="00C06D4F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C06D4F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F1763C" w:rsidRDefault="00F1763C" w:rsidP="00F176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763C" w:rsidRDefault="00F1763C" w:rsidP="00F1763C">
      <w:pPr>
        <w:jc w:val="center"/>
        <w:rPr>
          <w:rFonts w:ascii="Arial" w:hAnsi="Arial" w:cs="Arial"/>
        </w:rPr>
      </w:pPr>
    </w:p>
    <w:p w:rsidR="00F1763C" w:rsidRDefault="00F1763C" w:rsidP="00F176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763C" w:rsidRDefault="00F1763C" w:rsidP="00F1763C">
      <w:pPr>
        <w:pStyle w:val="ConsPlusTitle"/>
        <w:rPr>
          <w:b w:val="0"/>
          <w:sz w:val="28"/>
          <w:szCs w:val="28"/>
        </w:rPr>
      </w:pPr>
    </w:p>
    <w:p w:rsidR="00F1763C" w:rsidRPr="00C06D4F" w:rsidRDefault="00F1763C" w:rsidP="00F1763C">
      <w:pPr>
        <w:pStyle w:val="ConsPlusTitle"/>
        <w:jc w:val="center"/>
        <w:rPr>
          <w:b w:val="0"/>
          <w:sz w:val="28"/>
          <w:szCs w:val="28"/>
        </w:rPr>
      </w:pPr>
      <w:r w:rsidRPr="00C06D4F">
        <w:rPr>
          <w:b w:val="0"/>
          <w:sz w:val="28"/>
          <w:szCs w:val="28"/>
        </w:rPr>
        <w:t>от «___» _______  201__г. № ____</w:t>
      </w:r>
    </w:p>
    <w:p w:rsidR="00F1763C" w:rsidRDefault="00F1763C" w:rsidP="00F1763C">
      <w:pPr>
        <w:rPr>
          <w:b/>
          <w:sz w:val="28"/>
          <w:szCs w:val="28"/>
        </w:rPr>
      </w:pPr>
      <w:bookmarkStart w:id="0" w:name="P35"/>
      <w:bookmarkEnd w:id="0"/>
    </w:p>
    <w:p w:rsidR="00F1763C" w:rsidRDefault="00F1763C" w:rsidP="00F1763C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сообщения депутатами Совета народных депутатов </w:t>
      </w:r>
      <w:r w:rsidR="00C06D4F">
        <w:rPr>
          <w:rFonts w:ascii="Times New Roman" w:hAnsi="Times New Roman"/>
          <w:b/>
          <w:sz w:val="28"/>
          <w:szCs w:val="28"/>
        </w:rPr>
        <w:t>Пушкинского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               к конфликту интересов</w:t>
      </w:r>
    </w:p>
    <w:p w:rsidR="00F1763C" w:rsidRDefault="00F1763C" w:rsidP="00F1763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1763C" w:rsidRDefault="00F1763C" w:rsidP="00F17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 соответствии  с пунктом  8 Указа Президента Российской Федерации от 22.12.2015 г. № 650 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лицами, 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 народных депутатов   </w:t>
      </w:r>
      <w:r w:rsidR="00C06D4F"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сельского поселения </w:t>
      </w:r>
    </w:p>
    <w:p w:rsidR="00F1763C" w:rsidRDefault="00F1763C" w:rsidP="00F1763C">
      <w:pPr>
        <w:jc w:val="both"/>
        <w:rPr>
          <w:sz w:val="28"/>
          <w:szCs w:val="28"/>
        </w:rPr>
      </w:pPr>
    </w:p>
    <w:p w:rsidR="00F1763C" w:rsidRDefault="00F1763C" w:rsidP="00F1763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F1763C" w:rsidRDefault="00F1763C" w:rsidP="00F17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порядке сообщения депутатами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F1763C" w:rsidRDefault="00F1763C" w:rsidP="00F17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Обеспечить размещение настоящего решения на информационном стенде администрации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в информационно-телекоммуникационной сети «Интернет».</w:t>
      </w:r>
    </w:p>
    <w:p w:rsidR="00F1763C" w:rsidRDefault="00F1763C" w:rsidP="00F1763C">
      <w:pPr>
        <w:keepNext/>
        <w:keepLines/>
        <w:widowControl w:val="0"/>
        <w:spacing w:line="276" w:lineRule="auto"/>
        <w:ind w:firstLine="539"/>
        <w:jc w:val="both"/>
        <w:rPr>
          <w:sz w:val="28"/>
          <w:szCs w:val="28"/>
        </w:rPr>
      </w:pPr>
    </w:p>
    <w:p w:rsidR="00F1763C" w:rsidRDefault="00F1763C" w:rsidP="00F1763C">
      <w:pPr>
        <w:keepNext/>
        <w:keepLines/>
        <w:widowControl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со дня его подписания.</w:t>
      </w:r>
    </w:p>
    <w:p w:rsidR="00F1763C" w:rsidRDefault="00F1763C" w:rsidP="00F1763C">
      <w:pPr>
        <w:pStyle w:val="1"/>
        <w:jc w:val="both"/>
        <w:rPr>
          <w:sz w:val="28"/>
          <w:szCs w:val="28"/>
        </w:rPr>
      </w:pPr>
      <w:r>
        <w:rPr>
          <w:snapToGrid w:val="0"/>
        </w:rPr>
        <w:t xml:space="preserve"> 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 по контролю за достоверностью сведений о доходах, расходах, об имуществе и обязательствах имущественного характера (председатель </w:t>
      </w:r>
      <w:proofErr w:type="spellStart"/>
      <w:r w:rsidR="00C06D4F">
        <w:rPr>
          <w:sz w:val="28"/>
          <w:szCs w:val="28"/>
        </w:rPr>
        <w:t>О.В.Струневкий</w:t>
      </w:r>
      <w:proofErr w:type="spellEnd"/>
      <w:r w:rsidR="00C06D4F">
        <w:rPr>
          <w:sz w:val="28"/>
          <w:szCs w:val="28"/>
        </w:rPr>
        <w:t>)</w:t>
      </w:r>
    </w:p>
    <w:p w:rsidR="00F1763C" w:rsidRDefault="00F1763C" w:rsidP="00F1763C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1763C" w:rsidRDefault="00F1763C" w:rsidP="00F176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1763C" w:rsidRDefault="00F1763C" w:rsidP="00F1763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Председатель</w:t>
      </w: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Совета народных депутатов </w:t>
      </w:r>
    </w:p>
    <w:p w:rsidR="00F1763C" w:rsidRDefault="00C06D4F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Пушкинского</w:t>
      </w:r>
      <w:r w:rsidR="00F1763C">
        <w:rPr>
          <w:b w:val="0"/>
          <w:sz w:val="28"/>
          <w:szCs w:val="28"/>
        </w:rPr>
        <w:t xml:space="preserve"> сельского поселения                                      </w:t>
      </w:r>
      <w:proofErr w:type="spellStart"/>
      <w:r w:rsidR="00A04C49">
        <w:rPr>
          <w:b w:val="0"/>
          <w:sz w:val="28"/>
          <w:szCs w:val="28"/>
        </w:rPr>
        <w:t>Г.А.Багрыч</w:t>
      </w:r>
      <w:proofErr w:type="spellEnd"/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Глава</w:t>
      </w:r>
    </w:p>
    <w:p w:rsidR="00F1763C" w:rsidRDefault="00C06D4F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Пушкинского</w:t>
      </w:r>
      <w:r w:rsidR="00F1763C">
        <w:rPr>
          <w:b w:val="0"/>
          <w:sz w:val="28"/>
          <w:szCs w:val="28"/>
        </w:rPr>
        <w:t xml:space="preserve"> сельского поселения                                      </w:t>
      </w:r>
      <w:proofErr w:type="spellStart"/>
      <w:r w:rsidR="00A04C49">
        <w:rPr>
          <w:b w:val="0"/>
          <w:sz w:val="28"/>
          <w:szCs w:val="28"/>
        </w:rPr>
        <w:t>Г.А.Багрыч</w:t>
      </w:r>
      <w:proofErr w:type="spellEnd"/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a3"/>
      </w:pPr>
    </w:p>
    <w:tbl>
      <w:tblPr>
        <w:tblW w:w="9648" w:type="dxa"/>
        <w:tblLook w:val="04A0"/>
      </w:tblPr>
      <w:tblGrid>
        <w:gridCol w:w="4068"/>
        <w:gridCol w:w="5580"/>
      </w:tblGrid>
      <w:tr w:rsidR="00F1763C" w:rsidRPr="00C06D4F" w:rsidTr="00F1763C">
        <w:tc>
          <w:tcPr>
            <w:tcW w:w="4068" w:type="dxa"/>
          </w:tcPr>
          <w:p w:rsidR="00F1763C" w:rsidRPr="00C06D4F" w:rsidRDefault="00F1763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F1763C" w:rsidRPr="00C06D4F" w:rsidRDefault="00F1763C">
            <w:pPr>
              <w:jc w:val="center"/>
              <w:rPr>
                <w:sz w:val="28"/>
                <w:szCs w:val="28"/>
              </w:rPr>
            </w:pPr>
            <w:r w:rsidRPr="00C06D4F">
              <w:rPr>
                <w:sz w:val="28"/>
                <w:szCs w:val="28"/>
              </w:rPr>
              <w:t>Приложение № 1</w:t>
            </w:r>
          </w:p>
          <w:p w:rsidR="00F1763C" w:rsidRPr="00C06D4F" w:rsidRDefault="00F1763C">
            <w:pPr>
              <w:jc w:val="center"/>
              <w:rPr>
                <w:sz w:val="28"/>
                <w:szCs w:val="28"/>
              </w:rPr>
            </w:pPr>
            <w:r w:rsidRPr="00C06D4F">
              <w:rPr>
                <w:sz w:val="28"/>
                <w:szCs w:val="28"/>
              </w:rPr>
              <w:t xml:space="preserve">к решению Совета народных депутатов </w:t>
            </w:r>
            <w:r w:rsidR="00C06D4F">
              <w:rPr>
                <w:sz w:val="28"/>
                <w:szCs w:val="28"/>
              </w:rPr>
              <w:t>Пушкинского</w:t>
            </w:r>
            <w:r w:rsidRPr="00C06D4F">
              <w:rPr>
                <w:sz w:val="28"/>
                <w:szCs w:val="28"/>
              </w:rPr>
              <w:t xml:space="preserve"> сельского поселения</w:t>
            </w:r>
          </w:p>
          <w:p w:rsidR="00F1763C" w:rsidRPr="00C06D4F" w:rsidRDefault="00F1763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C06D4F">
              <w:rPr>
                <w:b w:val="0"/>
                <w:sz w:val="28"/>
                <w:szCs w:val="28"/>
              </w:rPr>
              <w:t>от __________ №_____</w:t>
            </w:r>
          </w:p>
        </w:tc>
      </w:tr>
      <w:tr w:rsidR="00F1763C" w:rsidRPr="00C06D4F" w:rsidTr="00F1763C">
        <w:tc>
          <w:tcPr>
            <w:tcW w:w="4068" w:type="dxa"/>
          </w:tcPr>
          <w:p w:rsidR="00F1763C" w:rsidRPr="00C06D4F" w:rsidRDefault="00F1763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hideMark/>
          </w:tcPr>
          <w:p w:rsidR="00F1763C" w:rsidRPr="00C06D4F" w:rsidRDefault="00F1763C" w:rsidP="00C06D4F">
            <w:pPr>
              <w:keepNext/>
              <w:keepLines/>
              <w:suppressLineNumbers/>
              <w:jc w:val="center"/>
              <w:rPr>
                <w:sz w:val="28"/>
                <w:szCs w:val="28"/>
              </w:rPr>
            </w:pPr>
            <w:r w:rsidRPr="00C06D4F">
              <w:rPr>
                <w:sz w:val="28"/>
                <w:szCs w:val="28"/>
              </w:rPr>
              <w:t xml:space="preserve">«Об утверждении Положения о порядке сообщения депутатами Совета народных депутатов </w:t>
            </w:r>
            <w:r w:rsidR="00C06D4F">
              <w:rPr>
                <w:sz w:val="28"/>
                <w:szCs w:val="28"/>
              </w:rPr>
              <w:t>Пушкинского</w:t>
            </w:r>
            <w:r w:rsidRPr="00C06D4F">
              <w:rPr>
                <w:sz w:val="28"/>
                <w:szCs w:val="28"/>
              </w:rPr>
    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</w:tbl>
    <w:p w:rsidR="00F1763C" w:rsidRDefault="00F1763C" w:rsidP="00F1763C">
      <w:pPr>
        <w:pStyle w:val="a3"/>
      </w:pPr>
    </w:p>
    <w:p w:rsidR="00F1763C" w:rsidRPr="00C06D4F" w:rsidRDefault="00F1763C" w:rsidP="00F1763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6D4F">
        <w:rPr>
          <w:b/>
          <w:bCs/>
          <w:sz w:val="28"/>
          <w:szCs w:val="28"/>
        </w:rPr>
        <w:t>Положение</w:t>
      </w:r>
      <w:r w:rsidRPr="00C06D4F">
        <w:rPr>
          <w:b/>
          <w:bCs/>
          <w:sz w:val="28"/>
          <w:szCs w:val="28"/>
        </w:rPr>
        <w:br/>
        <w:t xml:space="preserve"> о порядке сообщения</w:t>
      </w:r>
      <w:r w:rsidRPr="00C06D4F">
        <w:rPr>
          <w:b/>
          <w:sz w:val="28"/>
          <w:szCs w:val="28"/>
        </w:rPr>
        <w:t xml:space="preserve"> депутатами Совета народных депутатов </w:t>
      </w:r>
      <w:r w:rsidR="00C06D4F" w:rsidRPr="00C06D4F">
        <w:rPr>
          <w:b/>
          <w:sz w:val="28"/>
          <w:szCs w:val="28"/>
        </w:rPr>
        <w:t>Пушкинского</w:t>
      </w:r>
      <w:r w:rsidRPr="00C06D4F">
        <w:rPr>
          <w:b/>
          <w:sz w:val="28"/>
          <w:szCs w:val="28"/>
        </w:rPr>
        <w:t xml:space="preserve"> сельского поселения </w:t>
      </w:r>
      <w:r w:rsidRPr="00C06D4F">
        <w:rPr>
          <w:b/>
          <w:bCs/>
          <w:sz w:val="28"/>
          <w:szCs w:val="28"/>
        </w:rPr>
        <w:t>о возникновении личной заинтересованности  при исполнении должностных обязанностей,                 которая приводит или может привести к конфликту интересов</w:t>
      </w:r>
      <w:r w:rsidRPr="00C06D4F">
        <w:rPr>
          <w:b/>
          <w:bCs/>
          <w:sz w:val="28"/>
          <w:szCs w:val="28"/>
        </w:rPr>
        <w:br/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Настоящим Положением определяется порядок сообщения депутатами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распространяется на депутатов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2. 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1763C" w:rsidRDefault="00F1763C" w:rsidP="00F1763C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. Структура журнала приведена в </w:t>
      </w:r>
      <w:hyperlink r:id="rId4" w:history="1">
        <w:r w:rsidRPr="00C06D4F">
          <w:rPr>
            <w:rStyle w:val="a5"/>
            <w:bCs/>
            <w:color w:val="auto"/>
            <w:sz w:val="28"/>
            <w:szCs w:val="28"/>
            <w:u w:val="none"/>
          </w:rPr>
          <w:t>приложении 2 к</w:t>
        </w:r>
        <w:r>
          <w:rPr>
            <w:rStyle w:val="a5"/>
            <w:bCs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настоящему Положению</w:t>
      </w:r>
      <w:r>
        <w:rPr>
          <w:bCs/>
          <w:sz w:val="28"/>
          <w:szCs w:val="28"/>
        </w:rPr>
        <w:t xml:space="preserve">. Ведение журнала возлагается на главного специалиста администрации </w:t>
      </w:r>
      <w:r w:rsidR="00C06D4F">
        <w:rPr>
          <w:bCs/>
          <w:sz w:val="28"/>
          <w:szCs w:val="28"/>
        </w:rPr>
        <w:t>Пушкинского</w:t>
      </w:r>
      <w:r>
        <w:rPr>
          <w:bCs/>
          <w:sz w:val="28"/>
          <w:szCs w:val="28"/>
        </w:rPr>
        <w:t xml:space="preserve"> сельского поселения. 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3" w:name="sub_30"/>
      <w:r>
        <w:rPr>
          <w:sz w:val="28"/>
          <w:szCs w:val="28"/>
        </w:rPr>
        <w:t xml:space="preserve">Уведомление составляется по форме согласно </w:t>
      </w:r>
      <w:hyperlink r:id="rId5" w:anchor="sub_1100" w:history="1">
        <w:r w:rsidRPr="00C06D4F">
          <w:rPr>
            <w:rStyle w:val="a5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</w:t>
      </w:r>
      <w:proofErr w:type="spellStart"/>
      <w:r>
        <w:rPr>
          <w:sz w:val="28"/>
          <w:szCs w:val="28"/>
        </w:rPr>
        <w:t>далее-уведомление</w:t>
      </w:r>
      <w:proofErr w:type="spellEnd"/>
      <w:r>
        <w:rPr>
          <w:sz w:val="28"/>
          <w:szCs w:val="28"/>
        </w:rPr>
        <w:t xml:space="preserve">) и рассматривается </w:t>
      </w:r>
      <w:r>
        <w:rPr>
          <w:sz w:val="28"/>
          <w:szCs w:val="28"/>
        </w:rPr>
        <w:lastRenderedPageBreak/>
        <w:t xml:space="preserve">председателем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2"/>
      <w:bookmarkEnd w:id="3"/>
      <w:r>
        <w:rPr>
          <w:sz w:val="28"/>
          <w:szCs w:val="28"/>
        </w:rPr>
        <w:t>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5"/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 председателю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течение семи рабочих дней со дня их поступления.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</w:t>
      </w:r>
      <w:r w:rsidRPr="00C06D4F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3 настоящего Положения, заключения и другие материалы представляются председателю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течение 45 дней со дня поступления уведомлений. Указанный срок может быть продлен,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"/>
      <w:r>
        <w:rPr>
          <w:sz w:val="28"/>
          <w:szCs w:val="28"/>
        </w:rPr>
        <w:t xml:space="preserve">5. Председателем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результатам рассмотрения уведомлений в 15-ти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принимается одно из следующих решений: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9"/>
      <w:bookmarkEnd w:id="6"/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0"/>
      <w:bookmarkEnd w:id="7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1"/>
      <w:bookmarkEnd w:id="8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"/>
      <w:bookmarkEnd w:id="9"/>
      <w:r>
        <w:rPr>
          <w:sz w:val="28"/>
          <w:szCs w:val="28"/>
        </w:rPr>
        <w:t xml:space="preserve">6. В случае принятия решения, предусмотренного </w:t>
      </w:r>
      <w:hyperlink r:id="rId6" w:anchor="sub_70" w:history="1">
        <w:r w:rsidRPr="00C06D4F">
          <w:rPr>
            <w:rStyle w:val="a5"/>
            <w:color w:val="auto"/>
            <w:sz w:val="28"/>
            <w:szCs w:val="28"/>
            <w:u w:val="none"/>
          </w:rPr>
          <w:t>подпунктом "б" пункта</w:t>
        </w:r>
        <w:r>
          <w:rPr>
            <w:rStyle w:val="a5"/>
            <w:color w:val="106BBE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5 настоящего Положения, председатель Совета народных депутатов </w:t>
      </w:r>
      <w:r w:rsidR="00C06D4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в соответствии с законодательством Российской Федерации,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bookmarkEnd w:id="10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 случае  принятия решений, предусмотренных </w:t>
      </w:r>
      <w:r w:rsidRPr="000A7493">
        <w:rPr>
          <w:sz w:val="28"/>
          <w:szCs w:val="28"/>
        </w:rPr>
        <w:t xml:space="preserve">подпунктами </w:t>
      </w:r>
      <w:r w:rsidR="000A7493">
        <w:rPr>
          <w:sz w:val="28"/>
          <w:szCs w:val="28"/>
        </w:rPr>
        <w:t>«б»</w:t>
      </w:r>
      <w:r>
        <w:rPr>
          <w:sz w:val="28"/>
          <w:szCs w:val="28"/>
        </w:rPr>
        <w:t xml:space="preserve"> и </w:t>
      </w:r>
      <w:hyperlink r:id="rId7" w:anchor="sub_71" w:history="1">
        <w:r w:rsidRPr="000A7493">
          <w:rPr>
            <w:rStyle w:val="a5"/>
            <w:color w:val="auto"/>
            <w:sz w:val="28"/>
            <w:szCs w:val="28"/>
            <w:u w:val="none"/>
          </w:rPr>
          <w:t xml:space="preserve">"в" пункта </w:t>
        </w:r>
      </w:hyperlink>
      <w:r>
        <w:rPr>
          <w:sz w:val="28"/>
          <w:szCs w:val="28"/>
        </w:rPr>
        <w:t xml:space="preserve">5 настоящего Положения, председатель Совета народных депутатов </w:t>
      </w:r>
      <w:r w:rsidR="000A749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направляет материалы и документы, указанные в пункте 4 настоящего Положения, на рассмотрение </w:t>
      </w:r>
      <w:bookmarkStart w:id="12" w:name="sub_16"/>
      <w:bookmarkEnd w:id="11"/>
      <w:r>
        <w:rPr>
          <w:sz w:val="28"/>
          <w:szCs w:val="28"/>
        </w:rPr>
        <w:t xml:space="preserve">в комиссию Совета народных депутатов </w:t>
      </w:r>
      <w:r w:rsidR="000A749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</w:t>
      </w:r>
      <w:r>
        <w:rPr>
          <w:sz w:val="28"/>
          <w:szCs w:val="28"/>
        </w:rPr>
        <w:lastRenderedPageBreak/>
        <w:t xml:space="preserve">представляемых депутатами Совета народных депутатов </w:t>
      </w:r>
      <w:r w:rsidR="000A7493">
        <w:rPr>
          <w:sz w:val="28"/>
          <w:szCs w:val="28"/>
        </w:rPr>
        <w:t>Пушкинского</w:t>
      </w:r>
      <w:proofErr w:type="gramEnd"/>
      <w:r>
        <w:rPr>
          <w:sz w:val="28"/>
          <w:szCs w:val="28"/>
        </w:rPr>
        <w:t xml:space="preserve"> сельского поселения. Комиссия рассматривает уведомления и принимает по ним решения в порядке, установленном </w:t>
      </w:r>
      <w:r>
        <w:rPr>
          <w:spacing w:val="-3"/>
          <w:sz w:val="28"/>
          <w:szCs w:val="28"/>
        </w:rPr>
        <w:t xml:space="preserve">Положением </w:t>
      </w:r>
      <w:r>
        <w:rPr>
          <w:spacing w:val="1"/>
          <w:sz w:val="28"/>
          <w:szCs w:val="28"/>
        </w:rPr>
        <w:t xml:space="preserve">о комиссии </w:t>
      </w:r>
      <w:r>
        <w:rPr>
          <w:sz w:val="28"/>
          <w:szCs w:val="28"/>
        </w:rPr>
        <w:t xml:space="preserve">по соблюдению требований к служебному поведению депутатов и урегулированию конфликта интересов, утвержденным решением Совета народных депутатов </w:t>
      </w:r>
      <w:bookmarkStart w:id="13" w:name="sub_1100"/>
      <w:bookmarkEnd w:id="12"/>
      <w:r w:rsidR="000A749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поселения.</w:t>
      </w: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7493" w:rsidRPr="000A7493" w:rsidRDefault="000A7493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tbl>
      <w:tblPr>
        <w:tblW w:w="0" w:type="auto"/>
        <w:tblLook w:val="04A0"/>
      </w:tblPr>
      <w:tblGrid>
        <w:gridCol w:w="4241"/>
        <w:gridCol w:w="4932"/>
      </w:tblGrid>
      <w:tr w:rsidR="00F1763C" w:rsidRPr="000A7493" w:rsidTr="00F1763C">
        <w:tc>
          <w:tcPr>
            <w:tcW w:w="4428" w:type="dxa"/>
          </w:tcPr>
          <w:p w:rsidR="00F1763C" w:rsidRPr="000A7493" w:rsidRDefault="00F176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F1763C" w:rsidRPr="000A7493" w:rsidRDefault="00EF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2</w:t>
            </w:r>
          </w:p>
          <w:p w:rsidR="00F1763C" w:rsidRPr="000A7493" w:rsidRDefault="00F1763C" w:rsidP="000A7493">
            <w:pPr>
              <w:keepNext/>
              <w:keepLines/>
              <w:suppressLineNumbers/>
              <w:jc w:val="center"/>
              <w:rPr>
                <w:sz w:val="28"/>
                <w:szCs w:val="28"/>
              </w:rPr>
            </w:pPr>
            <w:r w:rsidRPr="000A7493">
              <w:rPr>
                <w:sz w:val="28"/>
                <w:szCs w:val="28"/>
              </w:rPr>
              <w:t xml:space="preserve">к Положению о порядке сообщения депутатами Совета народных депутатов </w:t>
            </w:r>
            <w:r w:rsidR="000A7493">
              <w:rPr>
                <w:sz w:val="28"/>
                <w:szCs w:val="28"/>
              </w:rPr>
              <w:t>Пушкинского</w:t>
            </w:r>
            <w:r w:rsidRPr="000A7493">
              <w:rPr>
                <w:sz w:val="28"/>
                <w:szCs w:val="28"/>
              </w:rPr>
              <w:t xml:space="preserve"> сельского поселения</w:t>
            </w:r>
            <w:r w:rsidRPr="000A7493">
              <w:rPr>
                <w:bCs/>
                <w:sz w:val="28"/>
                <w:szCs w:val="28"/>
              </w:rPr>
              <w:t xml:space="preserve"> </w:t>
            </w:r>
            <w:r w:rsidRPr="000A7493">
              <w:rPr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63C" w:rsidRDefault="00F1763C" w:rsidP="00F17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</w:p>
    <w:p w:rsidR="00F1763C" w:rsidRDefault="000A7493" w:rsidP="00F17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F1763C">
        <w:rPr>
          <w:sz w:val="28"/>
          <w:szCs w:val="28"/>
        </w:rPr>
        <w:t xml:space="preserve"> сельского поселения</w:t>
      </w:r>
    </w:p>
    <w:p w:rsidR="00F1763C" w:rsidRDefault="00F1763C" w:rsidP="00F17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______________________________</w:t>
      </w:r>
    </w:p>
    <w:p w:rsidR="00F1763C" w:rsidRDefault="00F1763C" w:rsidP="00F176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Ф.И.О.депутата</w:t>
      </w:r>
      <w:proofErr w:type="spellEnd"/>
      <w:r>
        <w:rPr>
          <w:sz w:val="18"/>
          <w:szCs w:val="18"/>
        </w:rPr>
        <w:t>)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УВЕДОМЛЕНИЕ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о возникновении личной заинтересованности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при исполнении должностных обязанностей,</w:t>
      </w:r>
    </w:p>
    <w:p w:rsidR="00F1763C" w:rsidRDefault="00F1763C" w:rsidP="00F1763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Cs/>
          <w:color w:val="26282F"/>
          <w:sz w:val="28"/>
          <w:szCs w:val="28"/>
        </w:rPr>
        <w:t>которая</w:t>
      </w:r>
      <w:proofErr w:type="gramEnd"/>
      <w:r>
        <w:rPr>
          <w:bCs/>
          <w:color w:val="26282F"/>
          <w:sz w:val="28"/>
          <w:szCs w:val="28"/>
        </w:rPr>
        <w:t xml:space="preserve">  приводит или может привести к конфликту интересов</w:t>
      </w:r>
    </w:p>
    <w:p w:rsidR="00F1763C" w:rsidRDefault="00F1763C" w:rsidP="00F17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Обстоятельства,    являющиеся   основанием   возникновения    личной заинтересованности: 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Должностные обязанности, на  исполнение  которых  влияет  или  может повлиять личная заинтересованность: 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 предотвращению  или  урегулированию  конфликта интересов: 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Намереваюсь (не намереваюсь)  лично  присутствовать   на   заседании к</w:t>
      </w:r>
      <w:r>
        <w:rPr>
          <w:spacing w:val="1"/>
          <w:sz w:val="28"/>
          <w:szCs w:val="28"/>
        </w:rPr>
        <w:t xml:space="preserve">омиссии Совета  народных депутатов  </w:t>
      </w:r>
      <w:r w:rsidR="000A749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63C" w:rsidRDefault="00F1763C" w:rsidP="00F1763C">
      <w:pPr>
        <w:autoSpaceDE w:val="0"/>
        <w:autoSpaceDN w:val="0"/>
        <w:adjustRightInd w:val="0"/>
        <w:jc w:val="both"/>
      </w:pPr>
      <w:r>
        <w:t>"__"__________ 20__ г.  __________________________ ______________________________</w:t>
      </w:r>
    </w:p>
    <w:p w:rsidR="00F1763C" w:rsidRDefault="00F1763C" w:rsidP="00F1763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proofErr w:type="gramStart"/>
      <w:r>
        <w:rPr>
          <w:sz w:val="18"/>
          <w:szCs w:val="18"/>
        </w:rPr>
        <w:t>(подпись лица,  (расшифровка подписи) направляющего уведомление</w:t>
      </w:r>
      <w:r>
        <w:rPr>
          <w:sz w:val="28"/>
          <w:szCs w:val="28"/>
        </w:rPr>
        <w:t xml:space="preserve">                                                                                                     __________________________________________________________________</w:t>
      </w:r>
      <w:proofErr w:type="gramEnd"/>
    </w:p>
    <w:p w:rsidR="00F1763C" w:rsidRDefault="00F1763C" w:rsidP="00F176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(отметка об ознакомлении)  </w:t>
      </w:r>
    </w:p>
    <w:p w:rsidR="00F1763C" w:rsidRDefault="00F1763C" w:rsidP="00F1763C"/>
    <w:p w:rsidR="00F1763C" w:rsidRDefault="00F1763C" w:rsidP="00F1763C"/>
    <w:p w:rsidR="00F1763C" w:rsidRPr="000A7493" w:rsidRDefault="000A7493" w:rsidP="00F1763C">
      <w:pPr>
        <w:rPr>
          <w:b/>
          <w:sz w:val="28"/>
          <w:szCs w:val="28"/>
        </w:rPr>
      </w:pPr>
      <w:r w:rsidRPr="000A7493">
        <w:rPr>
          <w:b/>
          <w:sz w:val="28"/>
          <w:szCs w:val="28"/>
        </w:rPr>
        <w:t xml:space="preserve">                                  Журнал регистрации уведомлений</w:t>
      </w:r>
    </w:p>
    <w:p w:rsidR="000A7493" w:rsidRDefault="00F1763C" w:rsidP="00F1763C">
      <w:r>
        <w:t xml:space="preserve">                                </w:t>
      </w:r>
    </w:p>
    <w:tbl>
      <w:tblPr>
        <w:tblStyle w:val="a6"/>
        <w:tblW w:w="0" w:type="auto"/>
        <w:tblLook w:val="04A0"/>
      </w:tblPr>
      <w:tblGrid>
        <w:gridCol w:w="495"/>
        <w:gridCol w:w="1313"/>
        <w:gridCol w:w="1354"/>
        <w:gridCol w:w="1356"/>
        <w:gridCol w:w="1374"/>
        <w:gridCol w:w="1833"/>
        <w:gridCol w:w="1448"/>
      </w:tblGrid>
      <w:tr w:rsidR="000A7493" w:rsidTr="000A7493">
        <w:tc>
          <w:tcPr>
            <w:tcW w:w="534" w:type="dxa"/>
          </w:tcPr>
          <w:p w:rsidR="000A7493" w:rsidRDefault="000A7493" w:rsidP="00F1763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0" w:type="dxa"/>
          </w:tcPr>
          <w:p w:rsidR="000A7493" w:rsidRDefault="000A7493" w:rsidP="00F1763C">
            <w:r>
              <w:t>Дата и время регистрации</w:t>
            </w:r>
          </w:p>
        </w:tc>
        <w:tc>
          <w:tcPr>
            <w:tcW w:w="1367" w:type="dxa"/>
          </w:tcPr>
          <w:p w:rsidR="000A7493" w:rsidRDefault="000A7493" w:rsidP="00F1763C">
            <w:r>
              <w:t>Ф.И.О. депутата, подавшего уведомление</w:t>
            </w:r>
          </w:p>
        </w:tc>
        <w:tc>
          <w:tcPr>
            <w:tcW w:w="1367" w:type="dxa"/>
          </w:tcPr>
          <w:p w:rsidR="000A7493" w:rsidRDefault="000A7493" w:rsidP="00F1763C">
            <w:r>
              <w:t>Краткое содержание уведомления</w:t>
            </w:r>
          </w:p>
        </w:tc>
        <w:tc>
          <w:tcPr>
            <w:tcW w:w="1367" w:type="dxa"/>
          </w:tcPr>
          <w:p w:rsidR="000A7493" w:rsidRDefault="000A7493" w:rsidP="00F1763C">
            <w:r>
              <w:t>Кол-во листов уведомления и прилагаемых к нему материалов</w:t>
            </w:r>
          </w:p>
        </w:tc>
        <w:tc>
          <w:tcPr>
            <w:tcW w:w="1368" w:type="dxa"/>
          </w:tcPr>
          <w:p w:rsidR="000A7493" w:rsidRDefault="000A7493" w:rsidP="00F1763C">
            <w:r>
              <w:t xml:space="preserve">Ф.И.О. лица, осуществляющего кадровую работу в СНД, принявшего и </w:t>
            </w:r>
            <w:proofErr w:type="spellStart"/>
            <w:proofErr w:type="gramStart"/>
            <w:r>
              <w:t>зарегистриро-вавшего</w:t>
            </w:r>
            <w:proofErr w:type="spellEnd"/>
            <w:proofErr w:type="gramEnd"/>
            <w:r>
              <w:t xml:space="preserve"> уведомление</w:t>
            </w:r>
          </w:p>
        </w:tc>
        <w:tc>
          <w:tcPr>
            <w:tcW w:w="1368" w:type="dxa"/>
          </w:tcPr>
          <w:p w:rsidR="000A7493" w:rsidRDefault="000A7493" w:rsidP="00F1763C">
            <w:r>
              <w:t xml:space="preserve">Отметка о выдаче копии </w:t>
            </w:r>
            <w:proofErr w:type="spellStart"/>
            <w:proofErr w:type="gramStart"/>
            <w:r>
              <w:t>зарегистриро-ванного</w:t>
            </w:r>
            <w:proofErr w:type="spellEnd"/>
            <w:proofErr w:type="gramEnd"/>
            <w:r>
              <w:t xml:space="preserve"> уведомления депутату, подавшему уведомление</w:t>
            </w:r>
          </w:p>
        </w:tc>
      </w:tr>
      <w:tr w:rsidR="000A7493" w:rsidTr="000A7493">
        <w:tc>
          <w:tcPr>
            <w:tcW w:w="534" w:type="dxa"/>
          </w:tcPr>
          <w:p w:rsidR="000A7493" w:rsidRDefault="000A7493" w:rsidP="00F1763C"/>
        </w:tc>
        <w:tc>
          <w:tcPr>
            <w:tcW w:w="2200" w:type="dxa"/>
          </w:tcPr>
          <w:p w:rsidR="000A7493" w:rsidRDefault="000A7493" w:rsidP="00F1763C"/>
        </w:tc>
        <w:tc>
          <w:tcPr>
            <w:tcW w:w="1367" w:type="dxa"/>
          </w:tcPr>
          <w:p w:rsidR="000A7493" w:rsidRDefault="000A7493" w:rsidP="00F1763C"/>
        </w:tc>
        <w:tc>
          <w:tcPr>
            <w:tcW w:w="1367" w:type="dxa"/>
          </w:tcPr>
          <w:p w:rsidR="000A7493" w:rsidRDefault="000A7493" w:rsidP="00F1763C"/>
        </w:tc>
        <w:tc>
          <w:tcPr>
            <w:tcW w:w="1367" w:type="dxa"/>
          </w:tcPr>
          <w:p w:rsidR="000A7493" w:rsidRDefault="000A7493" w:rsidP="00F1763C"/>
        </w:tc>
        <w:tc>
          <w:tcPr>
            <w:tcW w:w="1368" w:type="dxa"/>
          </w:tcPr>
          <w:p w:rsidR="000A7493" w:rsidRDefault="000A7493" w:rsidP="00F1763C"/>
        </w:tc>
        <w:tc>
          <w:tcPr>
            <w:tcW w:w="1368" w:type="dxa"/>
          </w:tcPr>
          <w:p w:rsidR="000A7493" w:rsidRDefault="000A7493" w:rsidP="00F1763C"/>
        </w:tc>
      </w:tr>
    </w:tbl>
    <w:p w:rsidR="00F1763C" w:rsidRDefault="00F1763C" w:rsidP="00F1763C"/>
    <w:p w:rsidR="00F1763C" w:rsidRDefault="00F1763C" w:rsidP="00F1763C"/>
    <w:p w:rsidR="00F1763C" w:rsidRDefault="00F1763C" w:rsidP="00F1763C">
      <w:pPr>
        <w:jc w:val="right"/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p w:rsidR="00F1763C" w:rsidRDefault="00F1763C" w:rsidP="00F1763C">
      <w:pPr>
        <w:pStyle w:val="ConsPlusTitle"/>
        <w:jc w:val="both"/>
        <w:rPr>
          <w:b w:val="0"/>
          <w:sz w:val="28"/>
          <w:szCs w:val="28"/>
        </w:rPr>
      </w:pPr>
    </w:p>
    <w:sectPr w:rsidR="00F1763C" w:rsidSect="00EF4B8C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3C"/>
    <w:rsid w:val="000A7493"/>
    <w:rsid w:val="00505D5A"/>
    <w:rsid w:val="00754417"/>
    <w:rsid w:val="00802394"/>
    <w:rsid w:val="00891588"/>
    <w:rsid w:val="009E5D57"/>
    <w:rsid w:val="00A04C49"/>
    <w:rsid w:val="00C06D4F"/>
    <w:rsid w:val="00E979B3"/>
    <w:rsid w:val="00EF4B8C"/>
    <w:rsid w:val="00F1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17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176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176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1763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763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F1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1763C"/>
    <w:rPr>
      <w:color w:val="0000FF"/>
      <w:u w:val="single"/>
    </w:rPr>
  </w:style>
  <w:style w:type="table" w:styleId="a6">
    <w:name w:val="Table Grid"/>
    <w:basedOn w:val="a1"/>
    <w:uiPriority w:val="59"/>
    <w:rsid w:val="000A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2\AppData\Local\Temp\&#1087;&#1088;&#1086;&#1077;&#1082;&#1090;%20&#1088;&#1077;&#1096;&#1077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2\AppData\Local\Temp\&#1087;&#1088;&#1086;&#1077;&#1082;&#1090;%20&#1088;&#1077;&#1096;&#1077;&#1085;&#1080;&#1103;.doc" TargetMode="External"/><Relationship Id="rId5" Type="http://schemas.openxmlformats.org/officeDocument/2006/relationships/hyperlink" Target="file:///C:\Users\User12\AppData\Local\Temp\&#1087;&#1088;&#1086;&#1077;&#1082;&#1090;%20&#1088;&#1077;&#1096;&#1077;&#1085;&#1080;&#1103;.doc" TargetMode="External"/><Relationship Id="rId4" Type="http://schemas.openxmlformats.org/officeDocument/2006/relationships/hyperlink" Target="consultantplus://offline/ref=97C8DAF1D6C4733C30E059DE2C5ECDC68AA950313542B001377D8A5901F055007C9C2ADAFAE3C56Fd6j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2017-05-26T01:12:00Z</cp:lastPrinted>
  <dcterms:created xsi:type="dcterms:W3CDTF">2017-05-24T04:52:00Z</dcterms:created>
  <dcterms:modified xsi:type="dcterms:W3CDTF">2017-05-26T01:25:00Z</dcterms:modified>
</cp:coreProperties>
</file>