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6" w:rsidRDefault="00C03326" w:rsidP="00C03326">
      <w:pPr>
        <w:autoSpaceDE w:val="0"/>
        <w:autoSpaceDN w:val="0"/>
        <w:adjustRightInd w:val="0"/>
        <w:spacing w:before="360" w:line="360" w:lineRule="auto"/>
        <w:jc w:val="center"/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26" w:rsidRPr="00B24C9F" w:rsidRDefault="00C03326" w:rsidP="00B24C9F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B24C9F">
        <w:rPr>
          <w:b/>
          <w:bCs/>
          <w:sz w:val="32"/>
          <w:szCs w:val="32"/>
        </w:rPr>
        <w:t>КЕМЕРОВСКАЯ ОБЛАСТЬ</w:t>
      </w:r>
    </w:p>
    <w:p w:rsidR="00C03326" w:rsidRPr="00690439" w:rsidRDefault="00C03326" w:rsidP="00B24C9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90439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C03326" w:rsidRPr="00690439" w:rsidRDefault="00C03326" w:rsidP="00B24C9F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90439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  <w:r w:rsidR="00B24C9F" w:rsidRPr="00690439">
        <w:rPr>
          <w:rFonts w:ascii="Times New Roman" w:hAnsi="Times New Roman"/>
          <w:i w:val="0"/>
          <w:sz w:val="32"/>
          <w:szCs w:val="32"/>
          <w:lang w:val="ru-RU"/>
        </w:rPr>
        <w:t xml:space="preserve"> ПУШКИНСКОГО</w:t>
      </w:r>
      <w:r w:rsidRPr="00690439">
        <w:rPr>
          <w:rFonts w:ascii="Times New Roman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C03326" w:rsidRPr="00690439" w:rsidRDefault="00C03326" w:rsidP="00B24C9F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 w:rsidRPr="00690439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C03326" w:rsidRPr="00B24C9F" w:rsidRDefault="00690439" w:rsidP="00C0332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«19» июля 2018г. № 48-п</w:t>
      </w:r>
    </w:p>
    <w:p w:rsidR="00C03326" w:rsidRDefault="00C03326" w:rsidP="00C03326">
      <w:pPr>
        <w:autoSpaceDE w:val="0"/>
        <w:autoSpaceDN w:val="0"/>
        <w:adjustRightInd w:val="0"/>
        <w:spacing w:before="120" w:line="48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B24C9F">
        <w:rPr>
          <w:sz w:val="22"/>
          <w:szCs w:val="22"/>
        </w:rPr>
        <w:t>К</w:t>
      </w:r>
      <w:proofErr w:type="gramEnd"/>
      <w:r w:rsidR="00B24C9F">
        <w:rPr>
          <w:sz w:val="22"/>
          <w:szCs w:val="22"/>
        </w:rPr>
        <w:t>раснинское</w:t>
      </w:r>
      <w:proofErr w:type="spellEnd"/>
    </w:p>
    <w:p w:rsidR="00C03326" w:rsidRDefault="00C03326" w:rsidP="00C0332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уведомления муниципальным служащим представителя нанимателя (работодателя) о выполнении иной оплачиваемой работы</w:t>
      </w:r>
    </w:p>
    <w:p w:rsidR="00C03326" w:rsidRDefault="00C03326" w:rsidP="00C03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4C9F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hyperlink r:id="rId5" w:history="1">
        <w:r>
          <w:rPr>
            <w:rStyle w:val="af6"/>
            <w:rFonts w:eastAsiaTheme="majorEastAsia"/>
            <w:sz w:val="28"/>
            <w:szCs w:val="28"/>
          </w:rPr>
          <w:t>частью 2 статьи 11</w:t>
        </w:r>
      </w:hyperlink>
      <w:r>
        <w:rPr>
          <w:sz w:val="28"/>
          <w:szCs w:val="28"/>
        </w:rPr>
        <w:t xml:space="preserve"> Федерального закона Российской Федерации от 02.03.2007 N 25-ФЗ «О муниципальной службе в Российской Федерации»:</w:t>
      </w: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</w:t>
      </w:r>
      <w:hyperlink r:id="rId6" w:anchor="Par28" w:history="1">
        <w:r>
          <w:rPr>
            <w:rStyle w:val="af6"/>
            <w:rFonts w:eastAsiaTheme="majorEastAsia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 служащим представителя нанимателя (работодателя)   о выполнении иной оплачиваемой работы.</w:t>
      </w:r>
    </w:p>
    <w:p w:rsidR="00C03326" w:rsidRDefault="00C03326" w:rsidP="00C0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 прилагаемую </w:t>
      </w:r>
      <w:hyperlink r:id="rId7" w:anchor="Par107" w:history="1">
        <w:r>
          <w:rPr>
            <w:rStyle w:val="af6"/>
            <w:rFonts w:eastAsiaTheme="majorEastAsia"/>
            <w:sz w:val="28"/>
            <w:szCs w:val="28"/>
          </w:rPr>
          <w:t>форму</w:t>
        </w:r>
      </w:hyperlink>
      <w:r>
        <w:rPr>
          <w:sz w:val="28"/>
          <w:szCs w:val="28"/>
        </w:rPr>
        <w:t xml:space="preserve"> уведомления муниципальным служащим представителя нанимателя (работодателя) о выполнении иной оплачиваемой работы.</w:t>
      </w:r>
    </w:p>
    <w:p w:rsidR="00C03326" w:rsidRDefault="00C03326" w:rsidP="00C0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3.Утвердить прилагаемую </w:t>
      </w:r>
      <w:hyperlink r:id="rId8" w:anchor="Par61" w:history="1">
        <w:r>
          <w:rPr>
            <w:rStyle w:val="af6"/>
            <w:rFonts w:eastAsiaTheme="majorEastAsia"/>
            <w:sz w:val="28"/>
            <w:szCs w:val="28"/>
          </w:rPr>
          <w:t>форму</w:t>
        </w:r>
      </w:hyperlink>
      <w:r>
        <w:rPr>
          <w:sz w:val="28"/>
          <w:szCs w:val="28"/>
        </w:rPr>
        <w:t xml:space="preserve"> журнала регистрации уведомлений муниципальных служащих представителя нанимателя (работодателя) о выполнении иной оплачиваемой работы.</w:t>
      </w:r>
    </w:p>
    <w:p w:rsidR="00C03326" w:rsidRDefault="00C03326" w:rsidP="00C03326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4.Настоящее постановление подлежит обнародованию на информационном стенде   администрации  </w:t>
      </w:r>
      <w:r w:rsidR="00B24C9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размещению в информационно - телекоммуникационной сети «Интернет».</w:t>
      </w:r>
    </w:p>
    <w:p w:rsidR="00C03326" w:rsidRDefault="00C03326" w:rsidP="00C03326">
      <w:pPr>
        <w:pStyle w:val="23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C03326" w:rsidRDefault="00C03326" w:rsidP="00C0332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Постановление вступает в силу со дня обнародования.</w:t>
      </w:r>
    </w:p>
    <w:p w:rsidR="00C03326" w:rsidRDefault="00C03326" w:rsidP="00C0332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326" w:rsidRDefault="00C03326" w:rsidP="00C0332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90439">
        <w:rPr>
          <w:rFonts w:ascii="Times New Roman" w:hAnsi="Times New Roman"/>
          <w:sz w:val="28"/>
          <w:szCs w:val="28"/>
          <w:lang w:eastAsia="ru-RU"/>
        </w:rPr>
        <w:t xml:space="preserve">         И.о</w:t>
      </w:r>
      <w:proofErr w:type="gramStart"/>
      <w:r w:rsidR="00690439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690439">
        <w:rPr>
          <w:rFonts w:ascii="Times New Roman" w:hAnsi="Times New Roman"/>
          <w:sz w:val="28"/>
          <w:szCs w:val="28"/>
          <w:lang w:eastAsia="ru-RU"/>
        </w:rPr>
        <w:t>лавы</w:t>
      </w:r>
    </w:p>
    <w:p w:rsidR="00C03326" w:rsidRDefault="00B24C9F" w:rsidP="00C03326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Пушкинского</w:t>
      </w:r>
      <w:r w:rsidR="00C0332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690439">
        <w:rPr>
          <w:rFonts w:ascii="Times New Roman" w:hAnsi="Times New Roman"/>
          <w:sz w:val="28"/>
          <w:szCs w:val="28"/>
          <w:lang w:eastAsia="ru-RU"/>
        </w:rPr>
        <w:t>Е.Н. Неб</w:t>
      </w:r>
    </w:p>
    <w:p w:rsidR="00C03326" w:rsidRDefault="00C03326" w:rsidP="00C03326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4C9F" w:rsidRDefault="00B24C9F" w:rsidP="00C03326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326" w:rsidRDefault="00C03326" w:rsidP="00C03326">
      <w:pPr>
        <w:pStyle w:val="af3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03326" w:rsidRDefault="00C03326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03326" w:rsidRDefault="00B24C9F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03326">
        <w:rPr>
          <w:sz w:val="28"/>
          <w:szCs w:val="28"/>
        </w:rPr>
        <w:t xml:space="preserve"> сельского поселения</w:t>
      </w:r>
    </w:p>
    <w:p w:rsidR="00C03326" w:rsidRDefault="00690439" w:rsidP="00C03326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19.07.2018г. №48-п</w:t>
      </w:r>
    </w:p>
    <w:p w:rsidR="00C03326" w:rsidRDefault="00C03326" w:rsidP="00C03326">
      <w:pPr>
        <w:pStyle w:val="af4"/>
        <w:jc w:val="center"/>
        <w:rPr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28"/>
      <w:bookmarkEnd w:id="0"/>
      <w:r>
        <w:rPr>
          <w:b/>
          <w:bCs/>
          <w:sz w:val="28"/>
          <w:szCs w:val="28"/>
        </w:rPr>
        <w:t>Порядок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уведомления муниципальным служащим   представителя нанимателя (работодателя) о выполнении иной оплачиваемой работы </w:t>
      </w:r>
    </w:p>
    <w:p w:rsidR="00C03326" w:rsidRPr="00690439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1. </w:t>
      </w:r>
      <w:proofErr w:type="gramStart"/>
      <w:r w:rsidRPr="00690439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на основании </w:t>
      </w:r>
      <w:hyperlink r:id="rId9" w:history="1">
        <w:r w:rsidRPr="00690439">
          <w:rPr>
            <w:rStyle w:val="af6"/>
            <w:rFonts w:ascii="Times New Roman" w:hAnsi="Times New Roman"/>
            <w:sz w:val="28"/>
            <w:szCs w:val="28"/>
            <w:lang w:val="ru-RU"/>
          </w:rPr>
          <w:t>части 2 статьи 11</w:t>
        </w:r>
      </w:hyperlink>
      <w:r w:rsidRPr="00690439">
        <w:rPr>
          <w:rFonts w:ascii="Times New Roman" w:hAnsi="Times New Roman"/>
          <w:sz w:val="28"/>
          <w:szCs w:val="28"/>
          <w:lang w:val="ru-RU"/>
        </w:rPr>
        <w:t xml:space="preserve"> Федерального закона Российской Федерации от 02.03.2007 </w:t>
      </w:r>
      <w:r w:rsidRPr="00690439">
        <w:rPr>
          <w:rFonts w:ascii="Times New Roman" w:hAnsi="Times New Roman"/>
          <w:sz w:val="28"/>
          <w:szCs w:val="28"/>
        </w:rPr>
        <w:t>N</w:t>
      </w:r>
      <w:r w:rsidRPr="00690439">
        <w:rPr>
          <w:rFonts w:ascii="Times New Roman" w:hAnsi="Times New Roman"/>
          <w:sz w:val="28"/>
          <w:szCs w:val="28"/>
          <w:lang w:val="ru-RU"/>
        </w:rPr>
        <w:t xml:space="preserve">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в лице главы   </w:t>
      </w:r>
      <w:r w:rsidR="00B24C9F" w:rsidRPr="00690439"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690439">
        <w:rPr>
          <w:rFonts w:ascii="Times New Roman" w:hAnsi="Times New Roman"/>
          <w:sz w:val="28"/>
          <w:szCs w:val="28"/>
          <w:lang w:val="ru-RU"/>
        </w:rPr>
        <w:t xml:space="preserve"> сельского поселения (далее - руководитель) о выполнении муниципальным служащим (далее - муниципальный служащий) иной оплачиваемой работы.</w:t>
      </w:r>
      <w:proofErr w:type="gramEnd"/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0" w:history="1">
        <w:r w:rsidRPr="00690439">
          <w:rPr>
            <w:rStyle w:val="af6"/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690439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02.03.2007 </w:t>
      </w:r>
      <w:r w:rsidRPr="00690439">
        <w:rPr>
          <w:rFonts w:ascii="Times New Roman" w:hAnsi="Times New Roman"/>
          <w:sz w:val="28"/>
          <w:szCs w:val="28"/>
        </w:rPr>
        <w:t>N</w:t>
      </w:r>
      <w:r w:rsidRPr="00690439">
        <w:rPr>
          <w:rFonts w:ascii="Times New Roman" w:hAnsi="Times New Roman"/>
          <w:sz w:val="28"/>
          <w:szCs w:val="28"/>
          <w:lang w:val="ru-RU"/>
        </w:rPr>
        <w:t xml:space="preserve"> 25-ФЗ «О муниципальной службе в Российской Федерации».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4. Выполнение муниципальным служащим иной оплачиваемой работы должно осуществляться </w:t>
      </w:r>
      <w:proofErr w:type="gramStart"/>
      <w:r w:rsidRPr="00690439">
        <w:rPr>
          <w:rFonts w:ascii="Times New Roman" w:hAnsi="Times New Roman"/>
          <w:sz w:val="28"/>
          <w:szCs w:val="28"/>
          <w:lang w:val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690439">
        <w:rPr>
          <w:rFonts w:ascii="Times New Roman" w:hAnsi="Times New Roman"/>
          <w:sz w:val="28"/>
          <w:szCs w:val="28"/>
          <w:lang w:val="ru-RU"/>
        </w:rPr>
        <w:t xml:space="preserve"> по совместительству.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5. Муниципальный служащий, планирующий выполнять иную оплачиваемую работу, направляет руководителю уведомление в письменной форме, по установленной форме. Указанное уведомление должно быть направлено не позднее 5 рабочих дней до начала выполнения иной оплачиваемой работы.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6. Уведомление о предстоящем выполнении иной оплачиваемой работы должно содержать: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6.1.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6.2. Наименование должности по иной оплачиваемой работе, основные обязанности, описание характера работы;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6.3. Предполагаемый график занятости (сроки и время выполнения иной оплачиваемой работы).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7. Руководитель в бланке уведомления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Федеральным </w:t>
      </w:r>
      <w:hyperlink r:id="rId11" w:history="1">
        <w:r w:rsidRPr="00690439">
          <w:rPr>
            <w:rStyle w:val="af6"/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690439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02.03.2007 </w:t>
      </w:r>
      <w:r w:rsidRPr="00690439">
        <w:rPr>
          <w:rFonts w:ascii="Times New Roman" w:hAnsi="Times New Roman"/>
          <w:sz w:val="28"/>
          <w:szCs w:val="28"/>
        </w:rPr>
        <w:t>N</w:t>
      </w:r>
      <w:r w:rsidRPr="00690439">
        <w:rPr>
          <w:rFonts w:ascii="Times New Roman" w:hAnsi="Times New Roman"/>
          <w:sz w:val="28"/>
          <w:szCs w:val="28"/>
          <w:lang w:val="ru-RU"/>
        </w:rPr>
        <w:t xml:space="preserve"> 25-ФЗ «О муниципальной службе в Российской Федерации».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8. Уведомление муниципального служащего о выполнении иной оплачиваемой работы в течение 2 рабочих дней с момента поступления к руководителю направляется в комиссию по урегулированию конфликта интересов и соблюдению требований к служебному поведению муниципальных служащих (далее - комиссия). Комиссия, после получения уведомления обязана рассмотреть его и принять мотивированное решение в течение 3 дней.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9. По итогам рассмотрения уведомления комиссия принимает одно из двух решений: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9.1.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а также не нарушаются запреты, связанные с муниципальной службой;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9.2. Установить факт наличия личной заинтересованности муниципального служащего, которая приводит или может привести к конфликту интересов, а также факт нарушения запретов, связанных с муниципальной службой.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         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6904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3326" w:rsidRPr="00690439" w:rsidRDefault="00C03326" w:rsidP="00C033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326" w:rsidRDefault="00C03326" w:rsidP="00C03326">
      <w:pPr>
        <w:pStyle w:val="a9"/>
        <w:jc w:val="both"/>
        <w:rPr>
          <w:sz w:val="28"/>
          <w:szCs w:val="28"/>
          <w:lang w:val="ru-RU"/>
        </w:rPr>
      </w:pPr>
    </w:p>
    <w:p w:rsidR="00690439" w:rsidRDefault="00690439" w:rsidP="00C03326">
      <w:pPr>
        <w:pStyle w:val="a9"/>
        <w:jc w:val="both"/>
        <w:rPr>
          <w:sz w:val="28"/>
          <w:szCs w:val="28"/>
          <w:lang w:val="ru-RU"/>
        </w:rPr>
      </w:pPr>
    </w:p>
    <w:p w:rsidR="00690439" w:rsidRPr="00B24C9F" w:rsidRDefault="00690439" w:rsidP="00C03326">
      <w:pPr>
        <w:pStyle w:val="a9"/>
        <w:jc w:val="both"/>
        <w:rPr>
          <w:sz w:val="28"/>
          <w:szCs w:val="28"/>
          <w:lang w:val="ru-RU"/>
        </w:rPr>
      </w:pP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rPr>
          <w:sz w:val="28"/>
          <w:szCs w:val="28"/>
        </w:rPr>
      </w:pPr>
    </w:p>
    <w:p w:rsidR="00C03326" w:rsidRDefault="00C03326" w:rsidP="00C03326">
      <w:pPr>
        <w:pStyle w:val="af3"/>
        <w:ind w:left="0" w:firstLine="0"/>
        <w:jc w:val="right"/>
        <w:rPr>
          <w:sz w:val="28"/>
          <w:szCs w:val="28"/>
        </w:rPr>
      </w:pPr>
    </w:p>
    <w:p w:rsidR="00C03326" w:rsidRDefault="00C03326" w:rsidP="00C03326">
      <w:pPr>
        <w:pStyle w:val="af3"/>
        <w:ind w:left="0" w:firstLine="0"/>
        <w:jc w:val="right"/>
        <w:rPr>
          <w:sz w:val="28"/>
          <w:szCs w:val="28"/>
        </w:rPr>
      </w:pPr>
    </w:p>
    <w:p w:rsidR="00C03326" w:rsidRDefault="00C03326" w:rsidP="00C03326">
      <w:pPr>
        <w:pStyle w:val="af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03326" w:rsidRDefault="00C03326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03326" w:rsidRDefault="00B24C9F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03326">
        <w:rPr>
          <w:sz w:val="28"/>
          <w:szCs w:val="28"/>
        </w:rPr>
        <w:t xml:space="preserve"> сельского поселения</w:t>
      </w:r>
    </w:p>
    <w:p w:rsidR="00C03326" w:rsidRDefault="00690439" w:rsidP="00C03326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19.07.2018г. № 48-п</w:t>
      </w:r>
      <w:r w:rsidR="00C03326">
        <w:rPr>
          <w:sz w:val="28"/>
          <w:szCs w:val="28"/>
        </w:rPr>
        <w:t xml:space="preserve"> </w:t>
      </w: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107"/>
      <w:bookmarkEnd w:id="1"/>
    </w:p>
    <w:p w:rsidR="00C03326" w:rsidRDefault="00C03326" w:rsidP="00C0332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03326" w:rsidRDefault="00C03326" w:rsidP="00C033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B24C9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C03326" w:rsidRDefault="00C03326" w:rsidP="00C033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     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(Ф.И.О.)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   служащим   представителя  нанимателя  (работодателя)  о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иной оплачиваемой работы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 с  </w:t>
      </w:r>
      <w:hyperlink r:id="rId12" w:history="1">
        <w:r>
          <w:rPr>
            <w:rStyle w:val="af6"/>
            <w:rFonts w:eastAsiaTheme="majorEastAsia"/>
            <w:sz w:val="28"/>
            <w:szCs w:val="28"/>
          </w:rPr>
          <w:t>частью  2  статьи 11</w:t>
        </w:r>
      </w:hyperlink>
      <w:r>
        <w:rPr>
          <w:sz w:val="28"/>
          <w:szCs w:val="28"/>
        </w:rPr>
        <w:t xml:space="preserve"> Федерального закона Российской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Федерации от 02.03.2007 N 25-ФЗ    «О  муниципальной  службе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Российской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Федерации», я ______________________________________________________,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t>(</w:t>
      </w: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должность муниципальной службы)</w:t>
      </w:r>
      <w:r>
        <w:rPr>
          <w:sz w:val="28"/>
          <w:szCs w:val="28"/>
        </w:rPr>
        <w:t xml:space="preserve"> 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намерен (а) с "___"_________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 xml:space="preserve">. по "___"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 xml:space="preserve">. заниматься иной оплачиваемой деятельностью, выполняя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</w:t>
      </w:r>
      <w:r w:rsidR="00B24C9F">
        <w:rPr>
          <w:sz w:val="28"/>
          <w:szCs w:val="28"/>
        </w:rPr>
        <w:t>_______________________________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24C9F">
        <w:rPr>
          <w:sz w:val="28"/>
          <w:szCs w:val="28"/>
        </w:rPr>
        <w:t>______________________________</w:t>
      </w:r>
    </w:p>
    <w:p w:rsidR="00C03326" w:rsidRDefault="00C03326" w:rsidP="00C03326">
      <w:pPr>
        <w:autoSpaceDE w:val="0"/>
        <w:autoSpaceDN w:val="0"/>
        <w:adjustRightInd w:val="0"/>
        <w:jc w:val="center"/>
        <w:outlineLvl w:val="0"/>
      </w:pPr>
      <w:r>
        <w:t>(конкретная работа или трудовая функция)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Работа будет выполняться в свободное  от  основной  работы  время  и не  повлечет  за  собой  конфликт интересов.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"____"____________ 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Мнение руководителя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B24C9F">
        <w:rPr>
          <w:sz w:val="28"/>
          <w:szCs w:val="28"/>
        </w:rPr>
        <w:t>______________________________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24C9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B24C9F">
        <w:rPr>
          <w:sz w:val="28"/>
          <w:szCs w:val="28"/>
        </w:rPr>
        <w:t>____________________</w:t>
      </w:r>
    </w:p>
    <w:p w:rsidR="00C03326" w:rsidRDefault="00C03326" w:rsidP="00C0332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"____"___________201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 _____________________ ________________________</w:t>
      </w:r>
    </w:p>
    <w:p w:rsidR="00C03326" w:rsidRDefault="00C03326" w:rsidP="00C03326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(подпись)                                               (Ф.И.О)</w:t>
      </w:r>
    </w:p>
    <w:p w:rsidR="00C03326" w:rsidRDefault="00C03326" w:rsidP="00C03326">
      <w:pPr>
        <w:autoSpaceDE w:val="0"/>
        <w:autoSpaceDN w:val="0"/>
        <w:adjustRightInd w:val="0"/>
      </w:pPr>
    </w:p>
    <w:p w:rsidR="00C03326" w:rsidRDefault="00C03326" w:rsidP="00C03326">
      <w:pPr>
        <w:pStyle w:val="af3"/>
        <w:ind w:left="5529"/>
        <w:jc w:val="right"/>
        <w:rPr>
          <w:sz w:val="28"/>
          <w:szCs w:val="28"/>
        </w:rPr>
      </w:pPr>
    </w:p>
    <w:p w:rsidR="00690439" w:rsidRDefault="00690439" w:rsidP="00C03326">
      <w:pPr>
        <w:pStyle w:val="af3"/>
        <w:ind w:left="5529"/>
        <w:jc w:val="right"/>
        <w:rPr>
          <w:sz w:val="28"/>
          <w:szCs w:val="28"/>
        </w:rPr>
      </w:pPr>
    </w:p>
    <w:p w:rsidR="00C03326" w:rsidRDefault="00C03326" w:rsidP="00C03326">
      <w:pPr>
        <w:pStyle w:val="af3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03326" w:rsidRDefault="00C03326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C03326" w:rsidRDefault="00B24C9F" w:rsidP="00C03326">
      <w:pPr>
        <w:pStyle w:val="af3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C03326">
        <w:rPr>
          <w:sz w:val="28"/>
          <w:szCs w:val="28"/>
        </w:rPr>
        <w:t xml:space="preserve"> сельского поселения</w:t>
      </w:r>
    </w:p>
    <w:p w:rsidR="00C03326" w:rsidRDefault="00C03326" w:rsidP="00C03326">
      <w:pPr>
        <w:pStyle w:val="af3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1</w:t>
      </w:r>
      <w:r w:rsidR="00690439">
        <w:rPr>
          <w:sz w:val="28"/>
          <w:szCs w:val="28"/>
        </w:rPr>
        <w:t>9.07.2018г. № 48-п</w:t>
      </w:r>
      <w:r>
        <w:rPr>
          <w:sz w:val="28"/>
          <w:szCs w:val="28"/>
        </w:rPr>
        <w:t xml:space="preserve"> </w:t>
      </w:r>
    </w:p>
    <w:p w:rsidR="00C03326" w:rsidRDefault="00C03326" w:rsidP="00C0332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1"/>
      <w:bookmarkEnd w:id="2"/>
    </w:p>
    <w:p w:rsidR="00C03326" w:rsidRDefault="00C03326" w:rsidP="00C03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03326" w:rsidRDefault="00C03326" w:rsidP="00C03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муниципальных служащих представителя</w:t>
      </w:r>
    </w:p>
    <w:p w:rsidR="00C03326" w:rsidRDefault="00C03326" w:rsidP="00C03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нанимателя (работодателя) о выполнении иной</w:t>
      </w:r>
    </w:p>
    <w:p w:rsidR="00C03326" w:rsidRDefault="00C03326" w:rsidP="00C033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оплачиваемой работы</w:t>
      </w:r>
    </w:p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1499"/>
        <w:gridCol w:w="1336"/>
        <w:gridCol w:w="1134"/>
        <w:gridCol w:w="1917"/>
        <w:gridCol w:w="1752"/>
        <w:gridCol w:w="1747"/>
      </w:tblGrid>
      <w:tr w:rsidR="00C03326" w:rsidTr="00C0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 уведомления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руководителем (работодателем)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комиссией по урегулированию конфликта интересов и соблюдению требований к служебному поведению муниципальных служащих, суть принятого решения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 в случае установления факта наличия личной заинтересованности муниципального служащего, которая приводит или может привести к конфликту интересов</w:t>
            </w:r>
          </w:p>
        </w:tc>
      </w:tr>
      <w:tr w:rsidR="00C03326" w:rsidTr="00C0332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26" w:rsidRDefault="00C033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3326" w:rsidTr="00C0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6" w:rsidRDefault="00C03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3326" w:rsidRDefault="00C03326" w:rsidP="00C03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326" w:rsidRDefault="00C03326" w:rsidP="00C033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Журнал заполняется незамедлительно в день поступлений уведомления, принятия по нему решения работодателем, комиссией по урегулированию конфликта интересов и соблюдению требований к служебному поведению муниципальных служащих.</w:t>
      </w:r>
    </w:p>
    <w:p w:rsidR="00D77812" w:rsidRDefault="00690439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03326"/>
    <w:rsid w:val="000C00C9"/>
    <w:rsid w:val="00194859"/>
    <w:rsid w:val="003C76FC"/>
    <w:rsid w:val="0048096A"/>
    <w:rsid w:val="00690439"/>
    <w:rsid w:val="00802394"/>
    <w:rsid w:val="0082200A"/>
    <w:rsid w:val="00947FB4"/>
    <w:rsid w:val="00B24C9F"/>
    <w:rsid w:val="00BD546C"/>
    <w:rsid w:val="00C03326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List"/>
    <w:basedOn w:val="a"/>
    <w:semiHidden/>
    <w:unhideWhenUsed/>
    <w:rsid w:val="00C03326"/>
    <w:pPr>
      <w:ind w:left="283" w:hanging="283"/>
      <w:contextualSpacing/>
    </w:pPr>
  </w:style>
  <w:style w:type="paragraph" w:styleId="23">
    <w:name w:val="List 2"/>
    <w:basedOn w:val="a"/>
    <w:unhideWhenUsed/>
    <w:rsid w:val="00C03326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semiHidden/>
    <w:unhideWhenUsed/>
    <w:rsid w:val="00C03326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C03326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Iauiue">
    <w:name w:val="Iau?iue"/>
    <w:rsid w:val="00C0332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0332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033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332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2\AppData\Local\Temp\&#1055;&#1086;&#1089;&#1090;&#1072;&#1085;&#1086;&#1074;&#1083;&#1077;&#1085;&#1080;&#1077;-&#8470;30-&#1086;&#1090;-16.07.2018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2\AppData\Local\Temp\&#1055;&#1086;&#1089;&#1090;&#1072;&#1085;&#1086;&#1074;&#1083;&#1077;&#1085;&#1080;&#1077;-&#8470;30-&#1086;&#1090;-16.07.2018.docx" TargetMode="External"/><Relationship Id="rId12" Type="http://schemas.openxmlformats.org/officeDocument/2006/relationships/hyperlink" Target="consultantplus://offline/ref=4C4AFB27E22EBB501B271C814F75A33D989D0186B4A6CCDD9A789B654FAC64D11BEA27869D38E573YDP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AppData\Local\Temp\&#1055;&#1086;&#1089;&#1090;&#1072;&#1085;&#1086;&#1074;&#1083;&#1077;&#1085;&#1080;&#1077;-&#8470;30-&#1086;&#1090;-16.07.2018.docx" TargetMode="External"/><Relationship Id="rId11" Type="http://schemas.openxmlformats.org/officeDocument/2006/relationships/hyperlink" Target="consultantplus://offline/ref=4C4AFB27E22EBB501B271C814F75A33D989D0186B4A6CCDD9A789B654FYAPCE" TargetMode="External"/><Relationship Id="rId5" Type="http://schemas.openxmlformats.org/officeDocument/2006/relationships/hyperlink" Target="consultantplus://offline/ref=4C4AFB27E22EBB501B271C814F75A33D989D0186B4A6CCDD9A789B654FAC64D11BEA27869D38E573YDPEE" TargetMode="External"/><Relationship Id="rId10" Type="http://schemas.openxmlformats.org/officeDocument/2006/relationships/hyperlink" Target="consultantplus://offline/ref=4C4AFB27E22EBB501B271C814F75A33D989D0186B4A6CCDD9A789B654FYAP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C4AFB27E22EBB501B271C814F75A33D989D0186B4A6CCDD9A789B654FAC64D11BEA27869D38E573YD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2018-07-19T00:58:00Z</cp:lastPrinted>
  <dcterms:created xsi:type="dcterms:W3CDTF">2018-07-18T10:19:00Z</dcterms:created>
  <dcterms:modified xsi:type="dcterms:W3CDTF">2018-07-19T01:00:00Z</dcterms:modified>
</cp:coreProperties>
</file>