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EC" w:rsidRDefault="007E66EC" w:rsidP="007E66EC">
      <w:pPr>
        <w:spacing w:before="360"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6EC" w:rsidRDefault="007E66EC" w:rsidP="007E66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КЕМЕРОВСКАЯ ОБЛАСТЬ</w:t>
      </w:r>
    </w:p>
    <w:p w:rsidR="007E66EC" w:rsidRDefault="007E66EC" w:rsidP="007E66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ПРОМЫШЛЕННОВСКИЙ МУНИЦИПАЛЬНЫЙ РАЙОН</w:t>
      </w:r>
    </w:p>
    <w:p w:rsidR="007E66EC" w:rsidRDefault="007E66EC" w:rsidP="007E66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7E66EC" w:rsidRDefault="007E66EC" w:rsidP="007E66EC">
      <w:pPr>
        <w:jc w:val="center"/>
        <w:rPr>
          <w:spacing w:val="60"/>
          <w:sz w:val="28"/>
          <w:szCs w:val="28"/>
        </w:rPr>
      </w:pPr>
      <w:r>
        <w:rPr>
          <w:b/>
          <w:bCs/>
          <w:sz w:val="32"/>
          <w:szCs w:val="32"/>
        </w:rPr>
        <w:t>ПУШКИНСКОГО СЕЛЬСКОГО ПОСЕЛЕНИЯ</w:t>
      </w:r>
    </w:p>
    <w:p w:rsidR="007E66EC" w:rsidRPr="00C15CC0" w:rsidRDefault="007E66EC" w:rsidP="007E66EC">
      <w:pPr>
        <w:pStyle w:val="4"/>
        <w:spacing w:before="360"/>
        <w:jc w:val="center"/>
        <w:rPr>
          <w:rFonts w:ascii="Times New Roman" w:hAnsi="Times New Roman"/>
          <w:lang w:val="ru-RU"/>
        </w:rPr>
      </w:pPr>
      <w:r w:rsidRPr="00C15CC0">
        <w:rPr>
          <w:rFonts w:ascii="Times New Roman" w:hAnsi="Times New Roman"/>
          <w:bCs w:val="0"/>
          <w:spacing w:val="60"/>
          <w:lang w:val="ru-RU"/>
        </w:rPr>
        <w:t>ПОСТАНОВЛЕНИЕ</w:t>
      </w:r>
    </w:p>
    <w:p w:rsidR="007E66EC" w:rsidRDefault="007E66EC" w:rsidP="007E66EC">
      <w:pPr>
        <w:spacing w:before="48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от «18» мая 2018г. №  23-п                                                                                  </w:t>
      </w:r>
    </w:p>
    <w:p w:rsidR="007E66EC" w:rsidRDefault="007E66EC" w:rsidP="007E66EC"/>
    <w:p w:rsidR="007E66EC" w:rsidRDefault="007E66EC" w:rsidP="007E6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списка</w:t>
      </w:r>
    </w:p>
    <w:p w:rsidR="007E66EC" w:rsidRDefault="007E66EC" w:rsidP="007E6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невостребованных земельных долей</w:t>
      </w:r>
    </w:p>
    <w:p w:rsidR="007E66EC" w:rsidRDefault="007E66EC" w:rsidP="007E66EC">
      <w:pPr>
        <w:jc w:val="center"/>
        <w:rPr>
          <w:b/>
          <w:sz w:val="28"/>
          <w:szCs w:val="28"/>
        </w:rPr>
      </w:pPr>
    </w:p>
    <w:p w:rsidR="007E66EC" w:rsidRDefault="007E66EC" w:rsidP="007E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7 статьи 12.1   Федерального  закона от 24.07.2002  № 101-ФЗ «Об обороте земель сельскохозяйственного назначения»</w:t>
      </w:r>
      <w:r w:rsidR="00C15CC0">
        <w:rPr>
          <w:sz w:val="28"/>
          <w:szCs w:val="28"/>
        </w:rPr>
        <w:t>:</w:t>
      </w:r>
    </w:p>
    <w:p w:rsidR="007E66EC" w:rsidRDefault="007E66EC" w:rsidP="007E66EC">
      <w:pPr>
        <w:jc w:val="both"/>
        <w:rPr>
          <w:sz w:val="28"/>
          <w:szCs w:val="28"/>
        </w:rPr>
      </w:pPr>
    </w:p>
    <w:p w:rsidR="007E66EC" w:rsidRDefault="007E66EC" w:rsidP="007E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список невостребованных земельных долей по Пушкинско</w:t>
      </w:r>
      <w:r w:rsidR="00C15CC0">
        <w:rPr>
          <w:sz w:val="28"/>
          <w:szCs w:val="28"/>
        </w:rPr>
        <w:t>м</w:t>
      </w:r>
      <w:r>
        <w:rPr>
          <w:sz w:val="28"/>
          <w:szCs w:val="28"/>
        </w:rPr>
        <w:t xml:space="preserve">у сельскому поселению: </w:t>
      </w:r>
    </w:p>
    <w:p w:rsidR="007E66EC" w:rsidRDefault="007E66EC" w:rsidP="007E66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раснинское</w:t>
      </w:r>
      <w:proofErr w:type="spellEnd"/>
      <w:r>
        <w:rPr>
          <w:sz w:val="28"/>
          <w:szCs w:val="28"/>
        </w:rPr>
        <w:t xml:space="preserve"> (земли АО «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>»)</w:t>
      </w:r>
    </w:p>
    <w:p w:rsidR="007E66EC" w:rsidRDefault="007E66EC" w:rsidP="007E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15C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15CC0">
        <w:rPr>
          <w:sz w:val="28"/>
          <w:szCs w:val="28"/>
        </w:rPr>
        <w:t xml:space="preserve"> </w:t>
      </w:r>
      <w:r>
        <w:rPr>
          <w:sz w:val="28"/>
          <w:szCs w:val="28"/>
        </w:rPr>
        <w:t>Секачев Алексей Родионович, 01.04.1934 г.р.</w:t>
      </w:r>
    </w:p>
    <w:p w:rsidR="007E66EC" w:rsidRDefault="007E66EC" w:rsidP="007E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C15CC0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Логунов</w:t>
      </w:r>
      <w:proofErr w:type="spellEnd"/>
      <w:r>
        <w:rPr>
          <w:sz w:val="28"/>
          <w:szCs w:val="28"/>
        </w:rPr>
        <w:t xml:space="preserve"> Сергей Михайлович, 13.03.1961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</w:p>
    <w:p w:rsidR="007E66EC" w:rsidRDefault="007E66EC" w:rsidP="007E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C15CC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обнародованию на информационном стенде администрации Пушкинского сельского поселения и размещению  в информационно-телекоммуникационной сети Интернет.</w:t>
      </w:r>
    </w:p>
    <w:p w:rsidR="007E66EC" w:rsidRDefault="007E66EC" w:rsidP="007E66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C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 </w:t>
      </w:r>
      <w:r w:rsidR="00C15CC0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7E66EC" w:rsidRDefault="007E66EC" w:rsidP="007E66EC">
      <w:pPr>
        <w:jc w:val="both"/>
        <w:rPr>
          <w:sz w:val="28"/>
          <w:szCs w:val="28"/>
        </w:rPr>
      </w:pPr>
    </w:p>
    <w:p w:rsidR="007E66EC" w:rsidRDefault="007E66EC" w:rsidP="007E66EC">
      <w:pPr>
        <w:jc w:val="both"/>
        <w:rPr>
          <w:sz w:val="28"/>
          <w:szCs w:val="28"/>
        </w:rPr>
      </w:pPr>
    </w:p>
    <w:p w:rsidR="007E66EC" w:rsidRDefault="007E66EC" w:rsidP="007E66EC">
      <w:pPr>
        <w:jc w:val="both"/>
        <w:rPr>
          <w:sz w:val="28"/>
          <w:szCs w:val="28"/>
        </w:rPr>
      </w:pPr>
    </w:p>
    <w:p w:rsidR="007E66EC" w:rsidRDefault="007E66EC" w:rsidP="007E66EC">
      <w:pPr>
        <w:jc w:val="both"/>
        <w:rPr>
          <w:sz w:val="28"/>
          <w:szCs w:val="28"/>
        </w:rPr>
      </w:pPr>
    </w:p>
    <w:p w:rsidR="007E66EC" w:rsidRDefault="007E66EC" w:rsidP="007E66EC">
      <w:pPr>
        <w:rPr>
          <w:sz w:val="28"/>
          <w:szCs w:val="28"/>
        </w:rPr>
      </w:pPr>
    </w:p>
    <w:p w:rsidR="007E66EC" w:rsidRDefault="007E66EC" w:rsidP="007E66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Глава</w:t>
      </w:r>
    </w:p>
    <w:p w:rsidR="007E66EC" w:rsidRDefault="007E66EC" w:rsidP="007E66EC">
      <w:pPr>
        <w:rPr>
          <w:sz w:val="28"/>
          <w:szCs w:val="28"/>
        </w:rPr>
      </w:pPr>
      <w:r>
        <w:rPr>
          <w:sz w:val="28"/>
          <w:szCs w:val="28"/>
        </w:rPr>
        <w:t xml:space="preserve">Пушкинского сельского поселения                                     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7E66EC" w:rsidRDefault="007E66EC" w:rsidP="007E66EC">
      <w:pPr>
        <w:jc w:val="center"/>
      </w:pPr>
    </w:p>
    <w:p w:rsidR="007E66EC" w:rsidRDefault="007E66EC" w:rsidP="007E66EC">
      <w:pPr>
        <w:jc w:val="center"/>
      </w:pPr>
    </w:p>
    <w:p w:rsidR="007E66EC" w:rsidRDefault="007E66EC" w:rsidP="007E66EC">
      <w:pPr>
        <w:jc w:val="center"/>
      </w:pPr>
    </w:p>
    <w:p w:rsidR="007E66EC" w:rsidRDefault="007E66EC" w:rsidP="007E66EC">
      <w:pPr>
        <w:jc w:val="center"/>
      </w:pPr>
    </w:p>
    <w:p w:rsidR="007E66EC" w:rsidRDefault="007E66EC" w:rsidP="007E66EC">
      <w:pPr>
        <w:jc w:val="center"/>
      </w:pPr>
    </w:p>
    <w:p w:rsidR="007E66EC" w:rsidRDefault="007E66EC" w:rsidP="007E66EC">
      <w:pPr>
        <w:jc w:val="center"/>
      </w:pPr>
    </w:p>
    <w:p w:rsidR="00D77812" w:rsidRDefault="00C15CC0"/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66EC"/>
    <w:rsid w:val="00194859"/>
    <w:rsid w:val="003C76FC"/>
    <w:rsid w:val="00651CE5"/>
    <w:rsid w:val="007E66EC"/>
    <w:rsid w:val="00802394"/>
    <w:rsid w:val="0082200A"/>
    <w:rsid w:val="00BD546C"/>
    <w:rsid w:val="00C15CC0"/>
    <w:rsid w:val="00C237DB"/>
    <w:rsid w:val="00D71A1F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E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66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66E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dcterms:created xsi:type="dcterms:W3CDTF">2018-06-09T01:42:00Z</dcterms:created>
  <dcterms:modified xsi:type="dcterms:W3CDTF">2018-06-09T01:47:00Z</dcterms:modified>
</cp:coreProperties>
</file>