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D" w:rsidRDefault="00DD2FDD" w:rsidP="00DD2FD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DD" w:rsidRPr="002E0DFE" w:rsidRDefault="00DD2FDD" w:rsidP="002E0DF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E0DFE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DD2FDD" w:rsidRPr="002E0DFE" w:rsidRDefault="00DD2FDD" w:rsidP="002E0DFE">
      <w:pPr>
        <w:pStyle w:val="5"/>
        <w:spacing w:line="36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E0DFE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DD2FDD" w:rsidRDefault="00DD2FDD" w:rsidP="00DD2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D2FDD" w:rsidRDefault="002E0DFE" w:rsidP="00DD2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ПУШКИНСКОГО </w:t>
      </w:r>
      <w:r w:rsidR="00DD2FDD">
        <w:rPr>
          <w:b/>
          <w:sz w:val="32"/>
          <w:szCs w:val="32"/>
        </w:rPr>
        <w:t xml:space="preserve"> СЕЛЬСКОГО ПОСЕЛЕНИЯ</w:t>
      </w:r>
    </w:p>
    <w:p w:rsidR="00DD2FDD" w:rsidRDefault="00DD2FDD" w:rsidP="00DD2FDD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D2FDD" w:rsidRPr="002E0DFE" w:rsidRDefault="00DD2FDD" w:rsidP="00DD2FDD">
      <w:pPr>
        <w:shd w:val="clear" w:color="auto" w:fill="FFFFFF"/>
        <w:spacing w:before="480" w:after="100" w:afterAutospacing="1"/>
        <w:jc w:val="center"/>
        <w:rPr>
          <w:color w:val="000000"/>
          <w:sz w:val="28"/>
          <w:szCs w:val="28"/>
        </w:rPr>
      </w:pPr>
      <w:r w:rsidRPr="002E0DFE">
        <w:rPr>
          <w:color w:val="000000"/>
          <w:sz w:val="28"/>
          <w:szCs w:val="28"/>
        </w:rPr>
        <w:t>от</w:t>
      </w:r>
      <w:r w:rsidR="002E0DFE">
        <w:rPr>
          <w:color w:val="000000"/>
          <w:sz w:val="28"/>
          <w:szCs w:val="28"/>
        </w:rPr>
        <w:t xml:space="preserve"> «29»  августа 2018 </w:t>
      </w:r>
      <w:r w:rsidRPr="002E0DFE">
        <w:rPr>
          <w:color w:val="000000"/>
          <w:sz w:val="28"/>
          <w:szCs w:val="28"/>
        </w:rPr>
        <w:t>г. №</w:t>
      </w:r>
      <w:r w:rsidR="002E0DFE">
        <w:rPr>
          <w:color w:val="000000"/>
          <w:sz w:val="28"/>
          <w:szCs w:val="28"/>
        </w:rPr>
        <w:t xml:space="preserve"> 60-п</w:t>
      </w:r>
    </w:p>
    <w:p w:rsidR="00DD2FDD" w:rsidRDefault="002E0DFE" w:rsidP="00DD2FDD">
      <w:pPr>
        <w:shd w:val="clear" w:color="auto" w:fill="FFFFFF"/>
        <w:spacing w:before="120" w:after="100" w:afterAutospacing="1"/>
        <w:jc w:val="center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Краснинское</w:t>
      </w:r>
      <w:proofErr w:type="spellEnd"/>
    </w:p>
    <w:p w:rsidR="00DD2FDD" w:rsidRDefault="00DD2FDD" w:rsidP="00DD2FDD">
      <w:pPr>
        <w:shd w:val="clear" w:color="auto" w:fill="FFFFFF"/>
        <w:spacing w:before="120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актов, содержащих </w:t>
      </w:r>
      <w:r>
        <w:rPr>
          <w:b/>
          <w:sz w:val="28"/>
          <w:szCs w:val="28"/>
        </w:rPr>
        <w:t>обязательные требования, соблюдение которых оценивается при проведении мероприятий при осуществлении муниципального лесного контроля</w:t>
      </w:r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 части 2 статьи 8.2. Федерального закона от 26.12.2008 №294-ФЗ «О защите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hyperlink r:id="rId6" w:history="1">
        <w:r>
          <w:rPr>
            <w:rStyle w:val="af3"/>
            <w:rFonts w:eastAsiaTheme="majorEastAsi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при осуществлении муниципального лесного контроля.</w:t>
      </w:r>
    </w:p>
    <w:p w:rsidR="00DD2FDD" w:rsidRDefault="00DD2FDD" w:rsidP="00DD2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на информационном стенде администрации </w:t>
      </w:r>
      <w:r w:rsidR="002E0DFE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разместить в информационно-телекоммуникационной сети «Интернет».</w:t>
      </w:r>
    </w:p>
    <w:p w:rsidR="00DD2FDD" w:rsidRDefault="00DD2FDD" w:rsidP="00DD2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2FDD" w:rsidRDefault="00DD2FDD" w:rsidP="00DD2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подписания.</w:t>
      </w:r>
    </w:p>
    <w:tbl>
      <w:tblPr>
        <w:tblW w:w="0" w:type="auto"/>
        <w:shd w:val="clear" w:color="auto" w:fill="FFFFFF"/>
        <w:tblLook w:val="04A0"/>
      </w:tblPr>
      <w:tblGrid>
        <w:gridCol w:w="5936"/>
        <w:gridCol w:w="3449"/>
      </w:tblGrid>
      <w:tr w:rsidR="00DD2FDD" w:rsidTr="00DD2FDD">
        <w:trPr>
          <w:trHeight w:val="915"/>
        </w:trPr>
        <w:tc>
          <w:tcPr>
            <w:tcW w:w="60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FDD" w:rsidRDefault="00DD2FD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DD2FDD" w:rsidRDefault="00DD2FD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Глава</w:t>
            </w:r>
          </w:p>
        </w:tc>
        <w:tc>
          <w:tcPr>
            <w:tcW w:w="35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FDD" w:rsidRDefault="00DD2FDD">
            <w:pPr>
              <w:rPr>
                <w:color w:val="000000"/>
                <w:sz w:val="24"/>
                <w:szCs w:val="24"/>
              </w:rPr>
            </w:pPr>
          </w:p>
        </w:tc>
      </w:tr>
      <w:tr w:rsidR="00DD2FDD" w:rsidTr="00DD2FDD">
        <w:trPr>
          <w:trHeight w:val="330"/>
        </w:trPr>
        <w:tc>
          <w:tcPr>
            <w:tcW w:w="60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FDD" w:rsidRDefault="002E0DF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Пушкинского </w:t>
            </w:r>
            <w:r w:rsidR="00DD2FDD">
              <w:rPr>
                <w:color w:val="000000"/>
                <w:sz w:val="28"/>
              </w:rPr>
              <w:t xml:space="preserve"> </w:t>
            </w:r>
            <w:r w:rsidR="00DD2FD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FDD" w:rsidRDefault="00DD2FDD" w:rsidP="002E0DF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2E0DFE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="002E0DFE">
              <w:rPr>
                <w:color w:val="000000"/>
                <w:sz w:val="28"/>
                <w:szCs w:val="28"/>
              </w:rPr>
              <w:t>Багрыч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DD2FDD" w:rsidRDefault="00DD2FDD" w:rsidP="00DD2FDD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D2FDD" w:rsidRDefault="00DD2FDD" w:rsidP="00DD2FDD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D2FDD" w:rsidRDefault="002E0DFE" w:rsidP="00DD2FDD">
      <w:pPr>
        <w:rPr>
          <w:sz w:val="22"/>
          <w:szCs w:val="22"/>
        </w:rPr>
      </w:pPr>
      <w:r>
        <w:rPr>
          <w:sz w:val="22"/>
          <w:szCs w:val="22"/>
        </w:rPr>
        <w:t>Исп. Е.Н. Неб</w:t>
      </w:r>
    </w:p>
    <w:p w:rsidR="00DD2FDD" w:rsidRDefault="002E0DFE" w:rsidP="00DD2FDD">
      <w:pPr>
        <w:rPr>
          <w:sz w:val="22"/>
          <w:szCs w:val="22"/>
        </w:rPr>
      </w:pPr>
      <w:r>
        <w:rPr>
          <w:sz w:val="22"/>
          <w:szCs w:val="22"/>
        </w:rPr>
        <w:t>Тел.68375</w:t>
      </w:r>
    </w:p>
    <w:p w:rsidR="00DD2FDD" w:rsidRDefault="00DD2FDD" w:rsidP="00DD2FDD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369"/>
        <w:gridCol w:w="4202"/>
      </w:tblGrid>
      <w:tr w:rsidR="00DD2FDD" w:rsidTr="00DD2FDD">
        <w:tc>
          <w:tcPr>
            <w:tcW w:w="5495" w:type="dxa"/>
          </w:tcPr>
          <w:p w:rsidR="00DD2FDD" w:rsidRDefault="00DD2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D2FDD" w:rsidRDefault="00DD2F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D2FDD" w:rsidRDefault="00DD2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DD2FDD" w:rsidRDefault="00DD2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504062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proofErr w:type="gramEnd"/>
          </w:p>
          <w:p w:rsidR="00DD2FDD" w:rsidRDefault="00DD2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D2FDD" w:rsidRDefault="00DD2FDD" w:rsidP="0050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4062">
              <w:rPr>
                <w:rFonts w:ascii="Times New Roman" w:hAnsi="Times New Roman" w:cs="Times New Roman"/>
                <w:sz w:val="28"/>
                <w:szCs w:val="28"/>
              </w:rPr>
              <w:t>29.08.2018 № 60</w:t>
            </w:r>
          </w:p>
        </w:tc>
      </w:tr>
    </w:tbl>
    <w:p w:rsidR="00DD2FDD" w:rsidRDefault="00DD2FDD" w:rsidP="00DD2FD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D2FDD" w:rsidRDefault="00DD2FDD" w:rsidP="00DD2F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DD2FDD" w:rsidRDefault="00DD2FDD" w:rsidP="00DD2F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АКТОВ, СОДЕРЖАЩИХ ОБЯЗАТЕЛЬНЫЕ ТРЕБОВАНИЯ, СОБЛЮДЕНИЕ КОТОРЫХ ОЦЕНИВАЕТСЯ ПРИ ПРОВЕДЕНИИ МЕРОПРИЯТИЙ ПРИ ОСУЩЕСТВЛЕНИИ МУНИЦИПАЛЬНОГО  ЛЕСНОГО КОНРОЛЯ</w:t>
      </w:r>
      <w:proofErr w:type="gramEnd"/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FDD" w:rsidRDefault="00DD2FDD" w:rsidP="00DD2F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Федеральные законы</w:t>
      </w:r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09"/>
        <w:gridCol w:w="2835"/>
        <w:gridCol w:w="4111"/>
      </w:tblGrid>
      <w:tr w:rsidR="00DD2FDD" w:rsidTr="00DD2FDD">
        <w:trPr>
          <w:trHeight w:val="1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2FDD" w:rsidTr="00DD2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«Земельный кодекс Российской Федерации» от 25.10.2001 № 136-ФЗ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19</w:t>
            </w:r>
          </w:p>
        </w:tc>
      </w:tr>
      <w:tr w:rsidR="00DD2FDD" w:rsidTr="00DD2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кодекс Российской Федерации» от 04.12.2006 № 20-ФЗ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98</w:t>
            </w:r>
          </w:p>
        </w:tc>
      </w:tr>
      <w:tr w:rsidR="00DD2FDD" w:rsidTr="00DD2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3, 14</w:t>
            </w:r>
          </w:p>
        </w:tc>
      </w:tr>
      <w:tr w:rsidR="00DD2FDD" w:rsidTr="00DD2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«О защите прав </w:t>
            </w:r>
            <w:r>
              <w:rPr>
                <w:sz w:val="28"/>
                <w:szCs w:val="28"/>
              </w:rPr>
              <w:lastRenderedPageBreak/>
              <w:t>юридических лиц и индивидуальных предпринимателей при проведении государственного контроля (надзора) и муниципального контроля» от 26.12.2008 № 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>
              <w:rPr>
                <w:sz w:val="28"/>
                <w:szCs w:val="28"/>
              </w:rPr>
              <w:lastRenderedPageBreak/>
              <w:t>предприниматели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Пункт 4 статьи 2, статья 9, статья 10, статья 11, статья 12, </w:t>
            </w:r>
            <w:r>
              <w:rPr>
                <w:sz w:val="28"/>
                <w:szCs w:val="28"/>
              </w:rPr>
              <w:lastRenderedPageBreak/>
              <w:t>статья 13</w:t>
            </w:r>
          </w:p>
        </w:tc>
      </w:tr>
      <w:tr w:rsidR="00DD2FDD" w:rsidTr="00DD2F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«О порядке рассмотрения обращений граждан Российской Федерации» от 02.05.2006 № 59-ФЗ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9, статья 10, статья 12</w:t>
            </w:r>
          </w:p>
        </w:tc>
      </w:tr>
    </w:tbl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FDD" w:rsidRDefault="00DD2FDD" w:rsidP="00DD2F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Указы Президента Российской Федерации, постановления и распоряжении Правительства Российской Федерации</w:t>
      </w:r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520"/>
        <w:gridCol w:w="2832"/>
        <w:gridCol w:w="4111"/>
      </w:tblGrid>
      <w:tr w:rsidR="00DD2FDD" w:rsidTr="00DD2F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2FDD" w:rsidTr="00DD2F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sz w:val="28"/>
                <w:szCs w:val="28"/>
              </w:rPr>
              <w:t xml:space="preserve">контроля ежегодных планов проведения </w:t>
            </w:r>
            <w:r>
              <w:rPr>
                <w:sz w:val="28"/>
                <w:szCs w:val="28"/>
              </w:rPr>
              <w:lastRenderedPageBreak/>
              <w:t>плановых проверок юридических лиц</w:t>
            </w:r>
            <w:proofErr w:type="gramEnd"/>
            <w:r>
              <w:rPr>
                <w:sz w:val="28"/>
                <w:szCs w:val="28"/>
              </w:rPr>
              <w:t xml:space="preserve"> и индивидуальных предпринимателей»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Юридические лица, индивидуальные предприниматели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Регламентирует порядок </w:t>
            </w:r>
            <w:proofErr w:type="gramStart"/>
            <w:r>
              <w:rPr>
                <w:sz w:val="28"/>
                <w:szCs w:val="28"/>
              </w:rPr>
              <w:t>подготовки ежегодных планов проведения плановых проверок юридических лиц</w:t>
            </w:r>
            <w:proofErr w:type="gramEnd"/>
            <w:r>
              <w:rPr>
                <w:sz w:val="28"/>
                <w:szCs w:val="28"/>
              </w:rPr>
              <w:t xml:space="preserve"> и индивидуальных предпринимателей</w:t>
            </w:r>
          </w:p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2FDD" w:rsidTr="00DD2F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Минэкономразвития России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30.04.2009 № 141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полностью</w:t>
            </w:r>
          </w:p>
        </w:tc>
      </w:tr>
    </w:tbl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FDD" w:rsidRDefault="00DD2FDD" w:rsidP="00DD2F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Муниципальные нормативные правовые акты </w:t>
      </w:r>
    </w:p>
    <w:p w:rsidR="00DD2FDD" w:rsidRDefault="00DD2FDD" w:rsidP="00DD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659"/>
        <w:gridCol w:w="2126"/>
        <w:gridCol w:w="2410"/>
        <w:gridCol w:w="2268"/>
      </w:tblGrid>
      <w:tr w:rsidR="00DD2FDD" w:rsidTr="00DD2F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2FDD" w:rsidTr="00DD2F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проведения проверок при осуществлении муниципального лесного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C06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" w:history="1">
              <w:r w:rsidR="00DD2FDD">
                <w:rPr>
                  <w:rStyle w:val="af3"/>
                  <w:rFonts w:eastAsiaTheme="majorEastAsia"/>
                  <w:sz w:val="28"/>
                  <w:szCs w:val="28"/>
                </w:rPr>
                <w:t>постановление</w:t>
              </w:r>
            </w:hyperlink>
            <w:r w:rsidR="00DD2FDD">
              <w:rPr>
                <w:sz w:val="28"/>
                <w:szCs w:val="28"/>
              </w:rPr>
              <w:t xml:space="preserve"> администрации </w:t>
            </w:r>
            <w:r w:rsidR="00504062">
              <w:rPr>
                <w:sz w:val="28"/>
                <w:szCs w:val="28"/>
              </w:rPr>
              <w:t xml:space="preserve">Пушкинского </w:t>
            </w:r>
            <w:r w:rsidR="00DD2FDD">
              <w:rPr>
                <w:sz w:val="28"/>
                <w:szCs w:val="28"/>
              </w:rPr>
              <w:t xml:space="preserve"> сельского поселения от 24.12.2012 </w:t>
            </w:r>
          </w:p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04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DD" w:rsidRDefault="00DD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2FDD" w:rsidRDefault="00DD2FDD" w:rsidP="00DD2FDD">
      <w:pPr>
        <w:autoSpaceDE w:val="0"/>
        <w:autoSpaceDN w:val="0"/>
        <w:adjustRightInd w:val="0"/>
        <w:jc w:val="both"/>
      </w:pPr>
    </w:p>
    <w:p w:rsidR="00DD2FDD" w:rsidRDefault="00DD2FDD" w:rsidP="00DD2FDD"/>
    <w:p w:rsidR="00D77812" w:rsidRDefault="00504062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D2FDD"/>
    <w:rsid w:val="00194859"/>
    <w:rsid w:val="002E0DFE"/>
    <w:rsid w:val="003C76FC"/>
    <w:rsid w:val="00470E8C"/>
    <w:rsid w:val="00504062"/>
    <w:rsid w:val="007B58BF"/>
    <w:rsid w:val="00802394"/>
    <w:rsid w:val="0082200A"/>
    <w:rsid w:val="00955488"/>
    <w:rsid w:val="00BD546C"/>
    <w:rsid w:val="00C06771"/>
    <w:rsid w:val="00C237DB"/>
    <w:rsid w:val="00DD2FDD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DD2FDD"/>
    <w:rPr>
      <w:color w:val="0000FF"/>
      <w:u w:val="single"/>
    </w:rPr>
  </w:style>
  <w:style w:type="paragraph" w:customStyle="1" w:styleId="ConsPlusNormal">
    <w:name w:val="ConsPlusNormal"/>
    <w:rsid w:val="00DD2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DD2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2F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2FD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rom.ru/wp-content/uploads/2017/01/&#1055;&#1086;&#1089;&#1090;&#1072;&#1085;&#1086;&#1074;&#1083;&#1077;&#1085;&#1080;&#1077;-&#8470;24-&#1087;-&#1086;&#1090;-07.05.201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75E40079C788CB92073A25B04F7C1F2979FC6E31DB9DA68642A894FCE64B925690A379134FFBE4hAf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7244-F797-49E1-8F9E-DEC05ED4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2018-08-30T01:53:00Z</cp:lastPrinted>
  <dcterms:created xsi:type="dcterms:W3CDTF">2018-08-30T01:02:00Z</dcterms:created>
  <dcterms:modified xsi:type="dcterms:W3CDTF">2018-08-30T01:54:00Z</dcterms:modified>
</cp:coreProperties>
</file>