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5" w:rsidRDefault="006C2B25" w:rsidP="006C2B25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563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25" w:rsidRDefault="006C2B25" w:rsidP="006C2B2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6C2B25" w:rsidRDefault="006C2B25" w:rsidP="006C2B2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6C2B25" w:rsidRDefault="006C2B25" w:rsidP="006C2B25"/>
    <w:p w:rsidR="006C2B25" w:rsidRDefault="006C2B25" w:rsidP="006C2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2B25" w:rsidRDefault="006C2B25" w:rsidP="006C2B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6C2B25" w:rsidRDefault="006C2B25" w:rsidP="006C2B25">
      <w:pPr>
        <w:pStyle w:val="4"/>
        <w:spacing w:before="36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ПОСТАНОВЛЕНИЕ</w:t>
      </w:r>
    </w:p>
    <w:p w:rsidR="006C2B25" w:rsidRPr="006C2B25" w:rsidRDefault="006C2B25" w:rsidP="006C2B25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6C2B25">
        <w:rPr>
          <w:b/>
          <w:sz w:val="28"/>
          <w:szCs w:val="28"/>
        </w:rPr>
        <w:t>от «21» марта 2017 г. № 17-п</w:t>
      </w:r>
    </w:p>
    <w:p w:rsidR="006C2B25" w:rsidRDefault="006C2B25" w:rsidP="006C2B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с.Краснинское</w:t>
      </w:r>
    </w:p>
    <w:p w:rsidR="006C2B25" w:rsidRDefault="006C2B25" w:rsidP="006C2B25">
      <w:pPr>
        <w:rPr>
          <w:sz w:val="24"/>
          <w:szCs w:val="24"/>
        </w:rPr>
      </w:pPr>
    </w:p>
    <w:p w:rsidR="006C2B25" w:rsidRDefault="006C2B25" w:rsidP="006C2B25">
      <w:pPr>
        <w:rPr>
          <w:sz w:val="28"/>
          <w:szCs w:val="28"/>
        </w:rPr>
      </w:pPr>
    </w:p>
    <w:p w:rsidR="006C2B25" w:rsidRDefault="006C2B25" w:rsidP="006C2B2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временного ограничения движения транспортных</w:t>
      </w:r>
    </w:p>
    <w:p w:rsidR="006C2B25" w:rsidRDefault="006C2B25" w:rsidP="006C2B2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 в период возникновения неблагоприятных</w:t>
      </w:r>
    </w:p>
    <w:p w:rsidR="006C2B25" w:rsidRDefault="006C2B25" w:rsidP="006C2B2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погодно-климатических условий в 2017 году</w:t>
      </w:r>
    </w:p>
    <w:p w:rsidR="006C2B25" w:rsidRDefault="006C2B25" w:rsidP="006C2B25">
      <w:pPr>
        <w:ind w:right="-52"/>
        <w:jc w:val="center"/>
        <w:rPr>
          <w:b/>
          <w:sz w:val="28"/>
          <w:szCs w:val="28"/>
        </w:rPr>
      </w:pPr>
    </w:p>
    <w:p w:rsidR="006C2B25" w:rsidRDefault="006C2B25" w:rsidP="006C2B25">
      <w:pPr>
        <w:ind w:right="-52"/>
        <w:rPr>
          <w:b/>
          <w:sz w:val="28"/>
          <w:szCs w:val="28"/>
        </w:rPr>
      </w:pPr>
    </w:p>
    <w:p w:rsidR="006C2B25" w:rsidRDefault="006C2B25" w:rsidP="008922BA">
      <w:pPr>
        <w:ind w:right="-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5734">
        <w:rPr>
          <w:b/>
          <w:sz w:val="28"/>
          <w:szCs w:val="28"/>
        </w:rPr>
        <w:t xml:space="preserve">     </w:t>
      </w:r>
      <w:r w:rsidRPr="006C2B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</w:t>
      </w:r>
      <w:r w:rsidR="004A5734">
        <w:rPr>
          <w:sz w:val="28"/>
          <w:szCs w:val="28"/>
        </w:rPr>
        <w:t>ветствии с постановлением 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области, утвержденного постановлением Коллегии Администрации Кемеровской области от 18.08.2011№ 388, в период возникновения неблагоприятных погодно-климатических условий:</w:t>
      </w:r>
    </w:p>
    <w:p w:rsidR="004A5734" w:rsidRDefault="004A5734" w:rsidP="008922BA">
      <w:pPr>
        <w:ind w:right="-52"/>
        <w:jc w:val="both"/>
        <w:rPr>
          <w:sz w:val="28"/>
          <w:szCs w:val="28"/>
        </w:rPr>
      </w:pPr>
    </w:p>
    <w:p w:rsidR="004A5734" w:rsidRDefault="00E47D2E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A1156">
        <w:rPr>
          <w:sz w:val="28"/>
          <w:szCs w:val="28"/>
        </w:rPr>
        <w:t>Ввести с 20</w:t>
      </w:r>
      <w:r w:rsidR="004A5734" w:rsidRPr="00E47D2E">
        <w:rPr>
          <w:sz w:val="28"/>
          <w:szCs w:val="28"/>
        </w:rPr>
        <w:t>.04.2017 г. по 19.05.2017 г. включительно на автомобильных дорогах общего пользования  местного значения в соответствии с приложением, временное ограничение транспортных средств с грузом или без груза, осевые нагрузки которых превышают следующие значения: 6 тонн на одиночную ось автотранспортного  средства; 5 тонн на каждую ось дву</w:t>
      </w:r>
      <w:r>
        <w:rPr>
          <w:sz w:val="28"/>
          <w:szCs w:val="28"/>
        </w:rPr>
        <w:t>х</w:t>
      </w:r>
      <w:r w:rsidR="004A5734" w:rsidRPr="00E47D2E">
        <w:rPr>
          <w:sz w:val="28"/>
          <w:szCs w:val="28"/>
        </w:rPr>
        <w:t>основной тележки автотранспортного средства; 4 тонны на каждую ось т</w:t>
      </w:r>
      <w:r>
        <w:rPr>
          <w:sz w:val="28"/>
          <w:szCs w:val="28"/>
        </w:rPr>
        <w:t>р</w:t>
      </w:r>
      <w:r w:rsidR="004A5734" w:rsidRPr="00E47D2E">
        <w:rPr>
          <w:sz w:val="28"/>
          <w:szCs w:val="28"/>
        </w:rPr>
        <w:t>ехосновной тележки автотранспортного средства (габаритные размеры транспортных средств определяются в соответствии с постановлением Правительства Российской Федерации от 15.04.2011 № 272 «Об утверждении правил перевозок грузов автомобильным транспортом</w:t>
      </w:r>
      <w:r w:rsidRPr="00E47D2E">
        <w:rPr>
          <w:sz w:val="28"/>
          <w:szCs w:val="28"/>
        </w:rPr>
        <w:t>»).</w:t>
      </w:r>
    </w:p>
    <w:p w:rsidR="00E47D2E" w:rsidRDefault="00E47D2E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В период  весеннего ограничения движения при обосновании необходимости безотлагательного проезда автотранспортных средств, осевые массы которых с грузом или без груза превышают допустимые осевые массы, может осуществляться проезд по автомобильным дорогам общего пользования местного значения автотранспортных средств:</w:t>
      </w:r>
    </w:p>
    <w:p w:rsidR="00E47D2E" w:rsidRDefault="00E47D2E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перевозящих лекарственные препараты, продукты питания, почту и почтовые грузы;</w:t>
      </w:r>
    </w:p>
    <w:p w:rsidR="00E47D2E" w:rsidRDefault="00E47D2E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принадлежащих организациям, выполняющим дорожные работы по содержанию автомобильных дорог общего пользования местного значения;</w:t>
      </w:r>
    </w:p>
    <w:p w:rsidR="00E47D2E" w:rsidRDefault="00E47D2E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4F93">
        <w:rPr>
          <w:sz w:val="28"/>
          <w:szCs w:val="28"/>
        </w:rPr>
        <w:t xml:space="preserve"> </w:t>
      </w:r>
      <w:r>
        <w:rPr>
          <w:sz w:val="28"/>
          <w:szCs w:val="28"/>
        </w:rPr>
        <w:t>2.3. принадлежащих организациям жилищно-коммунального комплекса и перевозящих уголь для котельных, горюче-смазочные и строительные материалы для строительства и (или) ремонта котельных;</w:t>
      </w:r>
    </w:p>
    <w:p w:rsidR="00E47D2E" w:rsidRDefault="00E47D2E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принадлежащих организациям, перевозящим грузы, необходимые для предотвращения и ликвидации последствий </w:t>
      </w:r>
      <w:r w:rsidR="00DA1156">
        <w:rPr>
          <w:sz w:val="28"/>
          <w:szCs w:val="28"/>
        </w:rPr>
        <w:t>стихийных бедствий, аварийных или иных чрезвычайных ситуаций.</w:t>
      </w:r>
    </w:p>
    <w:p w:rsidR="00DA1156" w:rsidRDefault="00DA1156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Настоящее постановление</w:t>
      </w:r>
      <w:r w:rsidR="00B3353B">
        <w:rPr>
          <w:sz w:val="28"/>
          <w:szCs w:val="28"/>
        </w:rPr>
        <w:t xml:space="preserve"> подлежит обнародованию  на информационном стенде администрации Пушкинского сельского поселе</w:t>
      </w:r>
      <w:r w:rsidR="00F94F93">
        <w:rPr>
          <w:sz w:val="28"/>
          <w:szCs w:val="28"/>
        </w:rPr>
        <w:t>ния и размещению в информационно-телекоммуникационной сети «Интернет»</w:t>
      </w:r>
    </w:p>
    <w:p w:rsidR="00F94F93" w:rsidRDefault="00F94F93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выполнением данного постановления оставляю за собой</w:t>
      </w:r>
    </w:p>
    <w:p w:rsidR="00F94F93" w:rsidRPr="00E47D2E" w:rsidRDefault="00F94F93" w:rsidP="008922BA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вступает в силу со дня подписания и действует по 19.05.2017 г. </w:t>
      </w:r>
    </w:p>
    <w:p w:rsidR="006C2B25" w:rsidRDefault="006C2B25" w:rsidP="008922BA">
      <w:pPr>
        <w:ind w:firstLine="709"/>
        <w:jc w:val="both"/>
        <w:rPr>
          <w:sz w:val="28"/>
          <w:szCs w:val="28"/>
        </w:rPr>
      </w:pPr>
    </w:p>
    <w:p w:rsidR="006C2B25" w:rsidRDefault="006C2B25" w:rsidP="008922BA">
      <w:pPr>
        <w:ind w:firstLine="709"/>
        <w:jc w:val="both"/>
        <w:rPr>
          <w:sz w:val="28"/>
          <w:szCs w:val="28"/>
        </w:rPr>
      </w:pPr>
    </w:p>
    <w:p w:rsidR="006C2B25" w:rsidRDefault="006C2B25" w:rsidP="008922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B25" w:rsidRDefault="006C2B25" w:rsidP="008922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B25" w:rsidRDefault="006C2B25" w:rsidP="008922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B25" w:rsidRDefault="006C2B25" w:rsidP="008922B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6C2B25" w:rsidTr="006C2B25">
        <w:tc>
          <w:tcPr>
            <w:tcW w:w="5920" w:type="dxa"/>
            <w:hideMark/>
          </w:tcPr>
          <w:p w:rsidR="006C2B25" w:rsidRDefault="00F94F93" w:rsidP="00892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Г</w:t>
            </w:r>
            <w:r w:rsidR="006C2B25">
              <w:rPr>
                <w:sz w:val="28"/>
                <w:szCs w:val="28"/>
              </w:rPr>
              <w:t>лава</w:t>
            </w:r>
          </w:p>
        </w:tc>
        <w:tc>
          <w:tcPr>
            <w:tcW w:w="3827" w:type="dxa"/>
          </w:tcPr>
          <w:p w:rsidR="006C2B25" w:rsidRDefault="006C2B25" w:rsidP="00892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C2B25" w:rsidTr="006C2B25">
        <w:tc>
          <w:tcPr>
            <w:tcW w:w="5920" w:type="dxa"/>
            <w:hideMark/>
          </w:tcPr>
          <w:p w:rsidR="006C2B25" w:rsidRDefault="006C2B25" w:rsidP="00892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27" w:type="dxa"/>
            <w:hideMark/>
          </w:tcPr>
          <w:p w:rsidR="006C2B25" w:rsidRDefault="00F94F93" w:rsidP="00892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Багрыч</w:t>
            </w:r>
          </w:p>
        </w:tc>
      </w:tr>
    </w:tbl>
    <w:p w:rsidR="006C2B25" w:rsidRDefault="006C2B25" w:rsidP="008922BA">
      <w:pPr>
        <w:jc w:val="both"/>
        <w:rPr>
          <w:sz w:val="28"/>
          <w:szCs w:val="28"/>
        </w:rPr>
      </w:pPr>
    </w:p>
    <w:p w:rsidR="00D77812" w:rsidRDefault="003D1595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</w:pPr>
    </w:p>
    <w:p w:rsidR="008922BA" w:rsidRDefault="008922BA" w:rsidP="008922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8922BA" w:rsidRDefault="008922BA" w:rsidP="008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8922BA" w:rsidRDefault="008922BA" w:rsidP="008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Пушкинского сельского поселения</w:t>
      </w:r>
    </w:p>
    <w:p w:rsidR="008922BA" w:rsidRDefault="008922BA" w:rsidP="008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21.03.2017 г. № 17-п</w:t>
      </w:r>
    </w:p>
    <w:p w:rsidR="008922BA" w:rsidRDefault="008922BA" w:rsidP="008922BA">
      <w:pPr>
        <w:jc w:val="both"/>
        <w:rPr>
          <w:sz w:val="28"/>
          <w:szCs w:val="28"/>
        </w:rPr>
      </w:pPr>
    </w:p>
    <w:p w:rsidR="008922BA" w:rsidRDefault="008922BA" w:rsidP="008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автомобильных дорог с введенным</w:t>
      </w:r>
    </w:p>
    <w:p w:rsidR="008922BA" w:rsidRDefault="008922BA" w:rsidP="00892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временным ограничением</w:t>
      </w:r>
    </w:p>
    <w:p w:rsidR="00AD59EB" w:rsidRDefault="00AD59EB" w:rsidP="008922B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3386"/>
        <w:gridCol w:w="1485"/>
        <w:gridCol w:w="3536"/>
      </w:tblGrid>
      <w:tr w:rsidR="00AD59EB" w:rsidTr="00AC777A">
        <w:tc>
          <w:tcPr>
            <w:tcW w:w="766" w:type="dxa"/>
          </w:tcPr>
          <w:p w:rsidR="00AD59EB" w:rsidRDefault="00AD59EB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86" w:type="dxa"/>
          </w:tcPr>
          <w:p w:rsidR="00AD59EB" w:rsidRDefault="00AD59EB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</w:tcPr>
          <w:p w:rsidR="00AD59EB" w:rsidRPr="00B45C90" w:rsidRDefault="00AD59EB" w:rsidP="008922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5C90">
              <w:rPr>
                <w:color w:val="000000" w:themeColor="text1"/>
                <w:sz w:val="28"/>
                <w:szCs w:val="28"/>
              </w:rPr>
              <w:t>Протяженность</w:t>
            </w:r>
            <w:r w:rsidR="00AC777A" w:rsidRPr="00B45C90">
              <w:rPr>
                <w:color w:val="000000" w:themeColor="text1"/>
                <w:sz w:val="28"/>
                <w:szCs w:val="28"/>
              </w:rPr>
              <w:t xml:space="preserve"> м.</w:t>
            </w:r>
            <w:r w:rsidRPr="00B45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AD59EB" w:rsidRDefault="00AD59EB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</w:tr>
      <w:tr w:rsidR="00AD59EB" w:rsidTr="00AC777A">
        <w:tc>
          <w:tcPr>
            <w:tcW w:w="766" w:type="dxa"/>
          </w:tcPr>
          <w:p w:rsidR="00AD59EB" w:rsidRDefault="00AD59EB" w:rsidP="00892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AD59EB" w:rsidRDefault="00DA7731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с.Краснинское</w:t>
            </w:r>
          </w:p>
        </w:tc>
        <w:tc>
          <w:tcPr>
            <w:tcW w:w="1485" w:type="dxa"/>
          </w:tcPr>
          <w:p w:rsidR="00AD59EB" w:rsidRPr="00B45C90" w:rsidRDefault="00AD59EB" w:rsidP="008922B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</w:tcPr>
          <w:p w:rsidR="00AD59EB" w:rsidRDefault="00AD59EB" w:rsidP="008922BA">
            <w:pPr>
              <w:jc w:val="both"/>
              <w:rPr>
                <w:sz w:val="28"/>
                <w:szCs w:val="28"/>
              </w:rPr>
            </w:pPr>
          </w:p>
        </w:tc>
      </w:tr>
      <w:tr w:rsidR="00DA7731" w:rsidTr="00AC777A">
        <w:tc>
          <w:tcPr>
            <w:tcW w:w="766" w:type="dxa"/>
          </w:tcPr>
          <w:p w:rsidR="00DA7731" w:rsidRDefault="00DA7731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DA7731" w:rsidRDefault="00DA7731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Совхозная</w:t>
            </w:r>
          </w:p>
        </w:tc>
        <w:tc>
          <w:tcPr>
            <w:tcW w:w="1485" w:type="dxa"/>
          </w:tcPr>
          <w:p w:rsidR="00DA7731" w:rsidRPr="00B45C90" w:rsidRDefault="00AC777A" w:rsidP="008922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5C90">
              <w:rPr>
                <w:color w:val="000000" w:themeColor="text1"/>
                <w:sz w:val="28"/>
                <w:szCs w:val="28"/>
              </w:rPr>
              <w:t>2900</w:t>
            </w:r>
          </w:p>
        </w:tc>
        <w:tc>
          <w:tcPr>
            <w:tcW w:w="3536" w:type="dxa"/>
          </w:tcPr>
          <w:p w:rsidR="00DA7731" w:rsidRDefault="00AC777A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ОПМП 001-1.1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DA7731" w:rsidRDefault="00DA7731" w:rsidP="00AD5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Украинская</w:t>
            </w:r>
          </w:p>
        </w:tc>
        <w:tc>
          <w:tcPr>
            <w:tcW w:w="1485" w:type="dxa"/>
          </w:tcPr>
          <w:p w:rsidR="00DA7731" w:rsidRPr="00B45C90" w:rsidRDefault="00AC777A" w:rsidP="008922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5C90">
              <w:rPr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3536" w:type="dxa"/>
          </w:tcPr>
          <w:p w:rsidR="00DA7731" w:rsidRDefault="00AC777A" w:rsidP="00AC7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001-1.3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6" w:type="dxa"/>
          </w:tcPr>
          <w:p w:rsidR="00DA7731" w:rsidRDefault="00DA7731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Кирпичная</w:t>
            </w:r>
          </w:p>
        </w:tc>
        <w:tc>
          <w:tcPr>
            <w:tcW w:w="1485" w:type="dxa"/>
          </w:tcPr>
          <w:p w:rsidR="00DA7731" w:rsidRPr="00B45C90" w:rsidRDefault="00AC777A" w:rsidP="008922BA">
            <w:pPr>
              <w:jc w:val="both"/>
              <w:rPr>
                <w:sz w:val="28"/>
                <w:szCs w:val="28"/>
              </w:rPr>
            </w:pPr>
            <w:r w:rsidRPr="00B45C90">
              <w:rPr>
                <w:sz w:val="28"/>
                <w:szCs w:val="28"/>
              </w:rPr>
              <w:t>620</w:t>
            </w:r>
          </w:p>
        </w:tc>
        <w:tc>
          <w:tcPr>
            <w:tcW w:w="3536" w:type="dxa"/>
          </w:tcPr>
          <w:p w:rsidR="00DA7731" w:rsidRDefault="00AC777A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001-1.5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6" w:type="dxa"/>
          </w:tcPr>
          <w:p w:rsidR="00DA7731" w:rsidRDefault="00DA7731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Центральная</w:t>
            </w:r>
          </w:p>
        </w:tc>
        <w:tc>
          <w:tcPr>
            <w:tcW w:w="1485" w:type="dxa"/>
          </w:tcPr>
          <w:p w:rsidR="00DA7731" w:rsidRPr="00B45C90" w:rsidRDefault="00AC777A" w:rsidP="008922BA">
            <w:pPr>
              <w:jc w:val="both"/>
              <w:rPr>
                <w:sz w:val="28"/>
                <w:szCs w:val="28"/>
              </w:rPr>
            </w:pPr>
            <w:r w:rsidRPr="00B45C90">
              <w:rPr>
                <w:sz w:val="28"/>
                <w:szCs w:val="28"/>
              </w:rPr>
              <w:t>937</w:t>
            </w:r>
          </w:p>
        </w:tc>
        <w:tc>
          <w:tcPr>
            <w:tcW w:w="3536" w:type="dxa"/>
          </w:tcPr>
          <w:p w:rsidR="00DA7731" w:rsidRDefault="00AC777A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001-1.7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6" w:type="dxa"/>
          </w:tcPr>
          <w:p w:rsidR="00DA7731" w:rsidRDefault="00DA7731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Буровая</w:t>
            </w:r>
          </w:p>
        </w:tc>
        <w:tc>
          <w:tcPr>
            <w:tcW w:w="1485" w:type="dxa"/>
          </w:tcPr>
          <w:p w:rsidR="00DA7731" w:rsidRPr="00B45C90" w:rsidRDefault="00AC777A" w:rsidP="008922BA">
            <w:pPr>
              <w:jc w:val="both"/>
              <w:rPr>
                <w:sz w:val="28"/>
                <w:szCs w:val="28"/>
              </w:rPr>
            </w:pPr>
            <w:r w:rsidRPr="00B45C90">
              <w:rPr>
                <w:sz w:val="28"/>
                <w:szCs w:val="28"/>
              </w:rPr>
              <w:t>500</w:t>
            </w:r>
          </w:p>
        </w:tc>
        <w:tc>
          <w:tcPr>
            <w:tcW w:w="3536" w:type="dxa"/>
          </w:tcPr>
          <w:p w:rsidR="00DA7731" w:rsidRDefault="00AC777A" w:rsidP="00892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001-1.10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DA7731" w:rsidRDefault="00DA7731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Степная</w:t>
            </w:r>
          </w:p>
        </w:tc>
        <w:tc>
          <w:tcPr>
            <w:tcW w:w="1485" w:type="dxa"/>
          </w:tcPr>
          <w:p w:rsidR="00DA7731" w:rsidRPr="00B45C90" w:rsidRDefault="00AC777A" w:rsidP="00072320">
            <w:pPr>
              <w:jc w:val="both"/>
              <w:rPr>
                <w:sz w:val="28"/>
                <w:szCs w:val="28"/>
              </w:rPr>
            </w:pPr>
            <w:r w:rsidRPr="00B45C90">
              <w:rPr>
                <w:sz w:val="28"/>
                <w:szCs w:val="28"/>
              </w:rPr>
              <w:t>500</w:t>
            </w:r>
          </w:p>
        </w:tc>
        <w:tc>
          <w:tcPr>
            <w:tcW w:w="3536" w:type="dxa"/>
          </w:tcPr>
          <w:p w:rsidR="00DA7731" w:rsidRDefault="00AC777A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001-1.16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6" w:type="dxa"/>
          </w:tcPr>
          <w:p w:rsidR="00DA7731" w:rsidRDefault="00DA7731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Советская</w:t>
            </w:r>
          </w:p>
        </w:tc>
        <w:tc>
          <w:tcPr>
            <w:tcW w:w="1485" w:type="dxa"/>
          </w:tcPr>
          <w:p w:rsidR="00DA7731" w:rsidRPr="00B45C90" w:rsidRDefault="00AC777A" w:rsidP="00072320">
            <w:pPr>
              <w:jc w:val="both"/>
              <w:rPr>
                <w:sz w:val="28"/>
                <w:szCs w:val="28"/>
              </w:rPr>
            </w:pPr>
            <w:r w:rsidRPr="00B45C90">
              <w:rPr>
                <w:sz w:val="28"/>
                <w:szCs w:val="28"/>
              </w:rPr>
              <w:t>770</w:t>
            </w:r>
          </w:p>
        </w:tc>
        <w:tc>
          <w:tcPr>
            <w:tcW w:w="3536" w:type="dxa"/>
          </w:tcPr>
          <w:p w:rsidR="00DA7731" w:rsidRDefault="00AC777A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001-1.8</w:t>
            </w:r>
          </w:p>
        </w:tc>
      </w:tr>
      <w:tr w:rsidR="00DA7731" w:rsidTr="00AC777A">
        <w:tc>
          <w:tcPr>
            <w:tcW w:w="766" w:type="dxa"/>
          </w:tcPr>
          <w:p w:rsidR="00DA7731" w:rsidRDefault="00DA7731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6" w:type="dxa"/>
          </w:tcPr>
          <w:p w:rsidR="00DA7731" w:rsidRDefault="00DA7731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дорога общего пользования местного значения  - проезд между автомобильной дорогой </w:t>
            </w:r>
            <w:r>
              <w:rPr>
                <w:sz w:val="28"/>
                <w:szCs w:val="28"/>
              </w:rPr>
              <w:lastRenderedPageBreak/>
              <w:t>Промышленная-Ваганово и ул. Центральная</w:t>
            </w:r>
          </w:p>
        </w:tc>
        <w:tc>
          <w:tcPr>
            <w:tcW w:w="1485" w:type="dxa"/>
          </w:tcPr>
          <w:p w:rsidR="00DA7731" w:rsidRPr="00B45C90" w:rsidRDefault="00DA7731" w:rsidP="00072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A7731" w:rsidRDefault="00DA7731" w:rsidP="00072320">
            <w:pPr>
              <w:jc w:val="both"/>
              <w:rPr>
                <w:sz w:val="28"/>
                <w:szCs w:val="28"/>
              </w:rPr>
            </w:pPr>
          </w:p>
        </w:tc>
      </w:tr>
      <w:tr w:rsidR="00AC777A" w:rsidTr="00AC777A">
        <w:tc>
          <w:tcPr>
            <w:tcW w:w="766" w:type="dxa"/>
          </w:tcPr>
          <w:p w:rsidR="00AC777A" w:rsidRDefault="00AC777A" w:rsidP="00072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AC777A" w:rsidRDefault="00AC777A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Каменка </w:t>
            </w:r>
          </w:p>
        </w:tc>
        <w:tc>
          <w:tcPr>
            <w:tcW w:w="1485" w:type="dxa"/>
          </w:tcPr>
          <w:p w:rsidR="00AC777A" w:rsidRPr="00B45C90" w:rsidRDefault="00AC777A" w:rsidP="00072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C777A" w:rsidRDefault="00AC777A" w:rsidP="00072320">
            <w:pPr>
              <w:jc w:val="both"/>
              <w:rPr>
                <w:sz w:val="28"/>
                <w:szCs w:val="28"/>
              </w:rPr>
            </w:pPr>
          </w:p>
        </w:tc>
      </w:tr>
      <w:tr w:rsidR="00AC777A" w:rsidTr="00AC777A">
        <w:tc>
          <w:tcPr>
            <w:tcW w:w="766" w:type="dxa"/>
          </w:tcPr>
          <w:p w:rsidR="00AC777A" w:rsidRDefault="00AC777A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86" w:type="dxa"/>
          </w:tcPr>
          <w:p w:rsidR="00AC777A" w:rsidRDefault="00AC777A" w:rsidP="00AC7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Федирко</w:t>
            </w:r>
          </w:p>
        </w:tc>
        <w:tc>
          <w:tcPr>
            <w:tcW w:w="1485" w:type="dxa"/>
          </w:tcPr>
          <w:p w:rsidR="00AC777A" w:rsidRPr="00B45C90" w:rsidRDefault="00AC777A" w:rsidP="00072320">
            <w:pPr>
              <w:jc w:val="both"/>
              <w:rPr>
                <w:sz w:val="28"/>
                <w:szCs w:val="28"/>
              </w:rPr>
            </w:pPr>
            <w:r w:rsidRPr="00B45C90">
              <w:rPr>
                <w:sz w:val="28"/>
                <w:szCs w:val="28"/>
              </w:rPr>
              <w:t>2701</w:t>
            </w:r>
          </w:p>
        </w:tc>
        <w:tc>
          <w:tcPr>
            <w:tcW w:w="3536" w:type="dxa"/>
          </w:tcPr>
          <w:p w:rsidR="00AC777A" w:rsidRDefault="003D1595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005-2.1</w:t>
            </w:r>
          </w:p>
        </w:tc>
      </w:tr>
      <w:tr w:rsidR="003D1595" w:rsidTr="007434D3">
        <w:tc>
          <w:tcPr>
            <w:tcW w:w="766" w:type="dxa"/>
          </w:tcPr>
          <w:p w:rsidR="003D1595" w:rsidRDefault="003D1595" w:rsidP="00743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6" w:type="dxa"/>
          </w:tcPr>
          <w:p w:rsidR="003D1595" w:rsidRDefault="003D1595" w:rsidP="00743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Федирко</w:t>
            </w:r>
          </w:p>
        </w:tc>
        <w:tc>
          <w:tcPr>
            <w:tcW w:w="1485" w:type="dxa"/>
          </w:tcPr>
          <w:p w:rsidR="003D1595" w:rsidRPr="00B45C90" w:rsidRDefault="003D1595" w:rsidP="00743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3536" w:type="dxa"/>
          </w:tcPr>
          <w:p w:rsidR="003D1595" w:rsidRDefault="003D1595" w:rsidP="00743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005-2.2</w:t>
            </w:r>
            <w:bookmarkStart w:id="0" w:name="_GoBack"/>
            <w:bookmarkEnd w:id="0"/>
          </w:p>
        </w:tc>
      </w:tr>
      <w:tr w:rsidR="00AC777A" w:rsidTr="00AC777A">
        <w:tc>
          <w:tcPr>
            <w:tcW w:w="766" w:type="dxa"/>
          </w:tcPr>
          <w:p w:rsidR="00AC777A" w:rsidRDefault="00AC777A" w:rsidP="00072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AC777A" w:rsidRDefault="00AC777A" w:rsidP="00DA7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Иваново-Родионовский</w:t>
            </w:r>
          </w:p>
        </w:tc>
        <w:tc>
          <w:tcPr>
            <w:tcW w:w="1485" w:type="dxa"/>
          </w:tcPr>
          <w:p w:rsidR="00AC777A" w:rsidRPr="00AC777A" w:rsidRDefault="00AC777A" w:rsidP="0007232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36" w:type="dxa"/>
          </w:tcPr>
          <w:p w:rsidR="00AC777A" w:rsidRDefault="00AC777A" w:rsidP="00072320">
            <w:pPr>
              <w:jc w:val="both"/>
              <w:rPr>
                <w:sz w:val="28"/>
                <w:szCs w:val="28"/>
              </w:rPr>
            </w:pPr>
          </w:p>
        </w:tc>
      </w:tr>
      <w:tr w:rsidR="00AC777A" w:rsidTr="00B45C90">
        <w:tc>
          <w:tcPr>
            <w:tcW w:w="766" w:type="dxa"/>
          </w:tcPr>
          <w:p w:rsidR="00AC777A" w:rsidRDefault="003D1595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86" w:type="dxa"/>
          </w:tcPr>
          <w:p w:rsidR="00AC777A" w:rsidRDefault="00AC777A" w:rsidP="00AC7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 по ул. Зеленая, Сибирская</w:t>
            </w:r>
          </w:p>
        </w:tc>
        <w:tc>
          <w:tcPr>
            <w:tcW w:w="1485" w:type="dxa"/>
            <w:shd w:val="clear" w:color="auto" w:fill="auto"/>
          </w:tcPr>
          <w:p w:rsidR="00AC777A" w:rsidRPr="00B45C90" w:rsidRDefault="00B45C90" w:rsidP="00072320">
            <w:pPr>
              <w:jc w:val="both"/>
              <w:rPr>
                <w:color w:val="EEECE1" w:themeColor="background2"/>
                <w:sz w:val="28"/>
                <w:szCs w:val="28"/>
                <w:highlight w:val="yellow"/>
              </w:rPr>
            </w:pPr>
            <w:r w:rsidRPr="00B45C90">
              <w:rPr>
                <w:sz w:val="28"/>
                <w:szCs w:val="28"/>
              </w:rPr>
              <w:t>2900</w:t>
            </w:r>
          </w:p>
        </w:tc>
        <w:tc>
          <w:tcPr>
            <w:tcW w:w="3536" w:type="dxa"/>
          </w:tcPr>
          <w:p w:rsidR="00AC777A" w:rsidRDefault="00B45C90" w:rsidP="00072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32225836 ОП МП 001-13.4</w:t>
            </w:r>
          </w:p>
        </w:tc>
      </w:tr>
    </w:tbl>
    <w:p w:rsidR="00AD59EB" w:rsidRDefault="00AD59EB" w:rsidP="008922BA">
      <w:pPr>
        <w:jc w:val="both"/>
        <w:rPr>
          <w:sz w:val="28"/>
          <w:szCs w:val="28"/>
        </w:rPr>
      </w:pPr>
    </w:p>
    <w:p w:rsidR="008922BA" w:rsidRPr="008922BA" w:rsidRDefault="008922BA" w:rsidP="008922BA">
      <w:pPr>
        <w:jc w:val="both"/>
        <w:rPr>
          <w:sz w:val="28"/>
          <w:szCs w:val="28"/>
        </w:rPr>
      </w:pPr>
    </w:p>
    <w:sectPr w:rsidR="008922BA" w:rsidRPr="008922BA" w:rsidSect="008922B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65ED"/>
    <w:multiLevelType w:val="hybridMultilevel"/>
    <w:tmpl w:val="C798C952"/>
    <w:lvl w:ilvl="0" w:tplc="447EF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5"/>
    <w:rsid w:val="003D1595"/>
    <w:rsid w:val="004A5734"/>
    <w:rsid w:val="006C2B25"/>
    <w:rsid w:val="00802394"/>
    <w:rsid w:val="008922BA"/>
    <w:rsid w:val="008B6A92"/>
    <w:rsid w:val="00AC777A"/>
    <w:rsid w:val="00AD59EB"/>
    <w:rsid w:val="00B3097E"/>
    <w:rsid w:val="00B3353B"/>
    <w:rsid w:val="00B45C90"/>
    <w:rsid w:val="00DA1156"/>
    <w:rsid w:val="00DA7731"/>
    <w:rsid w:val="00E47D2E"/>
    <w:rsid w:val="00E979B3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2B2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6C2B2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2B2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C2B2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6C2B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34"/>
    <w:pPr>
      <w:ind w:left="720"/>
      <w:contextualSpacing/>
    </w:pPr>
  </w:style>
  <w:style w:type="table" w:styleId="a6">
    <w:name w:val="Table Grid"/>
    <w:basedOn w:val="a1"/>
    <w:uiPriority w:val="59"/>
    <w:rsid w:val="00AD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2B2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6C2B2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2B2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C2B2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6C2B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734"/>
    <w:pPr>
      <w:ind w:left="720"/>
      <w:contextualSpacing/>
    </w:pPr>
  </w:style>
  <w:style w:type="table" w:styleId="a6">
    <w:name w:val="Table Grid"/>
    <w:basedOn w:val="a1"/>
    <w:uiPriority w:val="59"/>
    <w:rsid w:val="00AD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2017-03-21T05:19:00Z</cp:lastPrinted>
  <dcterms:created xsi:type="dcterms:W3CDTF">2017-03-21T02:24:00Z</dcterms:created>
  <dcterms:modified xsi:type="dcterms:W3CDTF">2017-03-22T08:50:00Z</dcterms:modified>
</cp:coreProperties>
</file>