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9E" w:rsidRPr="00DF50C4" w:rsidRDefault="003E239E" w:rsidP="003E239E">
      <w:pPr>
        <w:jc w:val="center"/>
        <w:rPr>
          <w:rFonts w:ascii="Arial" w:hAnsi="Arial" w:cs="Arial"/>
          <w:b/>
        </w:rPr>
      </w:pPr>
      <w:r w:rsidRPr="00DF50C4">
        <w:rPr>
          <w:rFonts w:ascii="Arial" w:hAnsi="Arial" w:cs="Arial"/>
          <w:b/>
        </w:rPr>
        <w:t>Российская Федерация</w:t>
      </w:r>
    </w:p>
    <w:p w:rsidR="003E239E" w:rsidRPr="00DF50C4" w:rsidRDefault="003E239E" w:rsidP="003E239E">
      <w:pPr>
        <w:jc w:val="center"/>
        <w:rPr>
          <w:rFonts w:ascii="Arial" w:hAnsi="Arial" w:cs="Arial"/>
          <w:b/>
        </w:rPr>
      </w:pPr>
      <w:r w:rsidRPr="00DF50C4">
        <w:rPr>
          <w:rFonts w:ascii="Arial" w:hAnsi="Arial" w:cs="Arial"/>
          <w:b/>
        </w:rPr>
        <w:t>Кемеровская область</w:t>
      </w:r>
    </w:p>
    <w:p w:rsidR="003E239E" w:rsidRPr="00DF50C4" w:rsidRDefault="003E239E" w:rsidP="003E239E">
      <w:pPr>
        <w:jc w:val="center"/>
        <w:rPr>
          <w:rFonts w:ascii="Arial" w:hAnsi="Arial" w:cs="Arial"/>
          <w:b/>
        </w:rPr>
      </w:pPr>
      <w:r w:rsidRPr="00DF50C4">
        <w:rPr>
          <w:rFonts w:ascii="Arial" w:hAnsi="Arial" w:cs="Arial"/>
          <w:b/>
        </w:rPr>
        <w:t>Промышленновский муниципальный район</w:t>
      </w:r>
    </w:p>
    <w:p w:rsidR="003E239E" w:rsidRPr="00DF50C4" w:rsidRDefault="003E239E" w:rsidP="003E239E">
      <w:pPr>
        <w:jc w:val="center"/>
        <w:rPr>
          <w:rFonts w:ascii="Arial" w:hAnsi="Arial" w:cs="Arial"/>
          <w:b/>
        </w:rPr>
      </w:pPr>
      <w:r w:rsidRPr="00DF50C4">
        <w:rPr>
          <w:rFonts w:ascii="Arial" w:hAnsi="Arial" w:cs="Arial"/>
          <w:b/>
        </w:rPr>
        <w:t>Тарасовское сельское поселение.</w:t>
      </w:r>
    </w:p>
    <w:p w:rsidR="003E239E" w:rsidRPr="00DF50C4" w:rsidRDefault="003E239E" w:rsidP="003E239E">
      <w:pPr>
        <w:jc w:val="center"/>
        <w:rPr>
          <w:rFonts w:ascii="Arial" w:hAnsi="Arial" w:cs="Arial"/>
          <w:b/>
        </w:rPr>
      </w:pPr>
      <w:r w:rsidRPr="00DF50C4">
        <w:rPr>
          <w:rFonts w:ascii="Arial" w:hAnsi="Arial" w:cs="Arial"/>
          <w:b/>
        </w:rPr>
        <w:t>Администрация Тарасовского сельского поселения.</w:t>
      </w:r>
    </w:p>
    <w:p w:rsidR="003E239E" w:rsidRPr="00DF50C4" w:rsidRDefault="003E239E" w:rsidP="003E239E">
      <w:pPr>
        <w:jc w:val="center"/>
        <w:rPr>
          <w:rFonts w:ascii="Arial" w:hAnsi="Arial" w:cs="Arial"/>
          <w:b/>
        </w:rPr>
      </w:pPr>
    </w:p>
    <w:p w:rsidR="003E239E" w:rsidRPr="00DF50C4" w:rsidRDefault="003E239E" w:rsidP="003E239E">
      <w:pPr>
        <w:jc w:val="center"/>
        <w:rPr>
          <w:rFonts w:ascii="Arial" w:hAnsi="Arial" w:cs="Arial"/>
          <w:b/>
        </w:rPr>
      </w:pPr>
    </w:p>
    <w:p w:rsidR="003E239E" w:rsidRPr="00DF50C4" w:rsidRDefault="003E239E" w:rsidP="003E239E">
      <w:pPr>
        <w:jc w:val="center"/>
        <w:rPr>
          <w:rFonts w:ascii="Arial" w:hAnsi="Arial" w:cs="Arial"/>
          <w:b/>
        </w:rPr>
      </w:pPr>
      <w:r w:rsidRPr="00DF50C4">
        <w:rPr>
          <w:rFonts w:ascii="Arial" w:hAnsi="Arial" w:cs="Arial"/>
          <w:b/>
        </w:rPr>
        <w:t>Постановление</w:t>
      </w:r>
    </w:p>
    <w:p w:rsidR="003E239E" w:rsidRPr="00DF50C4" w:rsidRDefault="003E239E" w:rsidP="003E239E">
      <w:pPr>
        <w:rPr>
          <w:rFonts w:ascii="Arial" w:hAnsi="Arial" w:cs="Arial"/>
          <w:b/>
        </w:rPr>
      </w:pPr>
    </w:p>
    <w:p w:rsidR="003E239E" w:rsidRPr="00DF50C4" w:rsidRDefault="003E239E" w:rsidP="003E239E">
      <w:pPr>
        <w:rPr>
          <w:rFonts w:ascii="Arial" w:hAnsi="Arial" w:cs="Arial"/>
          <w:b/>
        </w:rPr>
      </w:pPr>
      <w:r w:rsidRPr="00DF50C4">
        <w:rPr>
          <w:rFonts w:ascii="Arial" w:hAnsi="Arial" w:cs="Arial"/>
          <w:b/>
        </w:rPr>
        <w:t>30.01.2012 г.</w:t>
      </w:r>
      <w:r w:rsidR="00DF50C4">
        <w:rPr>
          <w:rFonts w:ascii="Arial" w:hAnsi="Arial" w:cs="Arial"/>
          <w:b/>
        </w:rPr>
        <w:t xml:space="preserve">    </w:t>
      </w:r>
      <w:r w:rsidRPr="00DF50C4">
        <w:rPr>
          <w:rFonts w:ascii="Arial" w:hAnsi="Arial" w:cs="Arial"/>
          <w:b/>
        </w:rPr>
        <w:t>№3</w:t>
      </w:r>
    </w:p>
    <w:p w:rsidR="00DF50C4" w:rsidRDefault="00DF50C4" w:rsidP="003E239E">
      <w:pPr>
        <w:rPr>
          <w:rFonts w:ascii="Arial" w:hAnsi="Arial" w:cs="Arial"/>
        </w:rPr>
      </w:pPr>
      <w:r>
        <w:rPr>
          <w:rFonts w:ascii="Arial" w:hAnsi="Arial" w:cs="Arial"/>
        </w:rPr>
        <w:t>с. Тарасов</w:t>
      </w:r>
      <w:r w:rsidR="003E239E" w:rsidRPr="00DF50C4">
        <w:rPr>
          <w:rFonts w:ascii="Arial" w:hAnsi="Arial" w:cs="Arial"/>
        </w:rPr>
        <w:t>о,</w:t>
      </w:r>
    </w:p>
    <w:p w:rsidR="003E239E" w:rsidRDefault="003E239E" w:rsidP="003E239E">
      <w:pPr>
        <w:rPr>
          <w:rFonts w:ascii="Arial" w:hAnsi="Arial" w:cs="Arial"/>
        </w:rPr>
      </w:pPr>
      <w:r w:rsidRPr="00DF50C4">
        <w:rPr>
          <w:rFonts w:ascii="Arial" w:hAnsi="Arial" w:cs="Arial"/>
        </w:rPr>
        <w:t xml:space="preserve"> ул. Центральная,43а</w:t>
      </w:r>
    </w:p>
    <w:p w:rsidR="00DF50C4" w:rsidRDefault="00DF50C4" w:rsidP="003E239E">
      <w:pPr>
        <w:rPr>
          <w:rFonts w:ascii="Arial" w:hAnsi="Arial" w:cs="Arial"/>
        </w:rPr>
      </w:pPr>
    </w:p>
    <w:p w:rsidR="00DF50C4" w:rsidRPr="00DF50C4" w:rsidRDefault="00DF50C4" w:rsidP="003E239E">
      <w:pPr>
        <w:rPr>
          <w:rFonts w:ascii="Arial" w:hAnsi="Arial" w:cs="Arial"/>
        </w:rPr>
      </w:pPr>
    </w:p>
    <w:p w:rsidR="00DF50C4" w:rsidRDefault="003E239E" w:rsidP="00DF50C4">
      <w:pPr>
        <w:rPr>
          <w:rFonts w:ascii="Arial" w:hAnsi="Arial" w:cs="Arial"/>
          <w:b/>
        </w:rPr>
      </w:pPr>
      <w:r w:rsidRPr="00DF50C4">
        <w:rPr>
          <w:rFonts w:ascii="Arial" w:hAnsi="Arial" w:cs="Arial"/>
          <w:b/>
        </w:rPr>
        <w:t>Об утверждении ведомственной целевой</w:t>
      </w:r>
    </w:p>
    <w:p w:rsidR="003E239E" w:rsidRPr="00DF50C4" w:rsidRDefault="003E239E" w:rsidP="00DF50C4">
      <w:pPr>
        <w:rPr>
          <w:rFonts w:ascii="Arial" w:hAnsi="Arial" w:cs="Arial"/>
          <w:b/>
        </w:rPr>
      </w:pPr>
      <w:r w:rsidRPr="00DF50C4">
        <w:rPr>
          <w:rFonts w:ascii="Arial" w:hAnsi="Arial" w:cs="Arial"/>
          <w:b/>
        </w:rPr>
        <w:t xml:space="preserve">программы Тарасовского сельского поселения </w:t>
      </w:r>
    </w:p>
    <w:p w:rsidR="003E239E" w:rsidRPr="00DF50C4" w:rsidRDefault="003E239E" w:rsidP="00DF50C4">
      <w:pPr>
        <w:rPr>
          <w:rFonts w:ascii="Arial" w:hAnsi="Arial" w:cs="Arial"/>
          <w:b/>
        </w:rPr>
      </w:pPr>
      <w:r w:rsidRPr="00DF50C4">
        <w:rPr>
          <w:rFonts w:ascii="Arial" w:hAnsi="Arial" w:cs="Arial"/>
          <w:b/>
        </w:rPr>
        <w:t>на 2012-2014 годы.</w:t>
      </w:r>
    </w:p>
    <w:p w:rsidR="003E239E" w:rsidRPr="00DF50C4" w:rsidRDefault="003E239E" w:rsidP="003E239E">
      <w:pPr>
        <w:rPr>
          <w:rFonts w:ascii="Arial" w:hAnsi="Arial" w:cs="Arial"/>
        </w:rPr>
      </w:pPr>
    </w:p>
    <w:p w:rsidR="003E239E" w:rsidRPr="00DF50C4" w:rsidRDefault="003E239E" w:rsidP="003E239E">
      <w:pPr>
        <w:rPr>
          <w:rFonts w:ascii="Arial" w:hAnsi="Arial" w:cs="Arial"/>
        </w:rPr>
      </w:pPr>
      <w:r w:rsidRPr="00DF50C4">
        <w:rPr>
          <w:rFonts w:ascii="Arial" w:hAnsi="Arial" w:cs="Arial"/>
        </w:rPr>
        <w:t xml:space="preserve">         В целях обеспечения проведения единой муниципальной политики в области развития жилищно –коммунального хозяйства поселения коллегия администрации Тарасовского сельского поселения постановляет:</w:t>
      </w:r>
    </w:p>
    <w:p w:rsidR="003E239E" w:rsidRPr="00DF50C4" w:rsidRDefault="003E239E" w:rsidP="003E239E">
      <w:pPr>
        <w:rPr>
          <w:rFonts w:ascii="Arial" w:hAnsi="Arial" w:cs="Arial"/>
        </w:rPr>
      </w:pPr>
      <w:r w:rsidRPr="00DF50C4">
        <w:rPr>
          <w:rFonts w:ascii="Arial" w:hAnsi="Arial" w:cs="Arial"/>
        </w:rPr>
        <w:t xml:space="preserve">           1. Утвердить ведомственную целевую программу Тарасовского сельского поселения на 2012 – 2014 годы.</w:t>
      </w:r>
    </w:p>
    <w:p w:rsidR="003E239E" w:rsidRPr="00DF50C4" w:rsidRDefault="003E239E" w:rsidP="003E239E">
      <w:pPr>
        <w:rPr>
          <w:rFonts w:ascii="Arial" w:hAnsi="Arial" w:cs="Arial"/>
        </w:rPr>
      </w:pPr>
      <w:r w:rsidRPr="00DF50C4">
        <w:rPr>
          <w:rFonts w:ascii="Arial" w:hAnsi="Arial" w:cs="Arial"/>
        </w:rPr>
        <w:t xml:space="preserve">           2. Внести указанную программу на утверждение объема финансирования в Совет народных депутатов Тарасовского сельского поселения.</w:t>
      </w:r>
    </w:p>
    <w:p w:rsidR="003E239E" w:rsidRPr="00DF50C4" w:rsidRDefault="003E239E" w:rsidP="003E239E">
      <w:pPr>
        <w:rPr>
          <w:rFonts w:ascii="Arial" w:hAnsi="Arial" w:cs="Arial"/>
        </w:rPr>
      </w:pPr>
      <w:r w:rsidRPr="00DF50C4">
        <w:rPr>
          <w:rFonts w:ascii="Arial" w:hAnsi="Arial" w:cs="Arial"/>
        </w:rPr>
        <w:t xml:space="preserve">          3. Постановление подлежит обнародованию и вступает в силу с 12.01.2012г.</w:t>
      </w:r>
    </w:p>
    <w:p w:rsidR="003E239E" w:rsidRPr="00DF50C4" w:rsidRDefault="003E239E" w:rsidP="003E239E">
      <w:pPr>
        <w:rPr>
          <w:rFonts w:ascii="Arial" w:hAnsi="Arial" w:cs="Arial"/>
        </w:rPr>
      </w:pPr>
      <w:r w:rsidRPr="00DF50C4">
        <w:rPr>
          <w:rFonts w:ascii="Arial" w:hAnsi="Arial" w:cs="Arial"/>
        </w:rPr>
        <w:t xml:space="preserve">           4. Контроль за исполнением настоящего постановления  возложить на руководителя организационно –распорядительного органа Гончарову Н.А..</w:t>
      </w:r>
    </w:p>
    <w:p w:rsidR="003E239E" w:rsidRPr="00DF50C4" w:rsidRDefault="003E239E" w:rsidP="003E239E">
      <w:pPr>
        <w:rPr>
          <w:rFonts w:ascii="Arial" w:hAnsi="Arial" w:cs="Arial"/>
        </w:rPr>
      </w:pPr>
    </w:p>
    <w:p w:rsidR="003E239E" w:rsidRPr="00DF50C4" w:rsidRDefault="003E239E" w:rsidP="003E239E">
      <w:pPr>
        <w:rPr>
          <w:rFonts w:ascii="Arial" w:hAnsi="Arial" w:cs="Arial"/>
        </w:rPr>
      </w:pPr>
    </w:p>
    <w:p w:rsidR="003E239E" w:rsidRPr="00DF50C4" w:rsidRDefault="003E239E" w:rsidP="003E239E">
      <w:pPr>
        <w:rPr>
          <w:rFonts w:ascii="Arial" w:hAnsi="Arial" w:cs="Arial"/>
        </w:rPr>
      </w:pPr>
    </w:p>
    <w:p w:rsidR="003E239E" w:rsidRPr="00DF50C4" w:rsidRDefault="003E239E" w:rsidP="003E239E">
      <w:pPr>
        <w:rPr>
          <w:rFonts w:ascii="Arial" w:hAnsi="Arial" w:cs="Arial"/>
        </w:rPr>
      </w:pPr>
    </w:p>
    <w:p w:rsidR="003E239E" w:rsidRPr="00DF50C4" w:rsidRDefault="003E239E" w:rsidP="003E239E">
      <w:pPr>
        <w:rPr>
          <w:rFonts w:ascii="Arial" w:hAnsi="Arial" w:cs="Arial"/>
        </w:rPr>
      </w:pPr>
    </w:p>
    <w:p w:rsidR="003E239E" w:rsidRPr="00DF50C4" w:rsidRDefault="003E239E" w:rsidP="003E239E">
      <w:pPr>
        <w:rPr>
          <w:rFonts w:ascii="Arial" w:hAnsi="Arial" w:cs="Arial"/>
        </w:rPr>
      </w:pPr>
      <w:r w:rsidRPr="00DF50C4">
        <w:rPr>
          <w:rFonts w:ascii="Arial" w:hAnsi="Arial" w:cs="Arial"/>
        </w:rPr>
        <w:t>Глава Тарасовской</w:t>
      </w:r>
    </w:p>
    <w:p w:rsidR="003E239E" w:rsidRPr="00DF50C4" w:rsidRDefault="003E239E" w:rsidP="003E239E">
      <w:pPr>
        <w:rPr>
          <w:rFonts w:ascii="Arial" w:hAnsi="Arial" w:cs="Arial"/>
        </w:rPr>
      </w:pPr>
      <w:r w:rsidRPr="00DF50C4">
        <w:rPr>
          <w:rFonts w:ascii="Arial" w:hAnsi="Arial" w:cs="Arial"/>
        </w:rPr>
        <w:t xml:space="preserve">сельской территории                                                                     В.Е.Серебров               </w:t>
      </w:r>
    </w:p>
    <w:p w:rsidR="003E239E" w:rsidRPr="00DF50C4" w:rsidRDefault="003E239E" w:rsidP="003E239E">
      <w:pPr>
        <w:rPr>
          <w:rFonts w:ascii="Arial" w:hAnsi="Arial" w:cs="Arial"/>
        </w:rPr>
      </w:pPr>
    </w:p>
    <w:p w:rsidR="003E239E" w:rsidRPr="00DF50C4" w:rsidRDefault="003E239E" w:rsidP="003E239E">
      <w:pPr>
        <w:rPr>
          <w:rFonts w:ascii="Arial" w:hAnsi="Arial" w:cs="Arial"/>
        </w:rPr>
      </w:pPr>
    </w:p>
    <w:p w:rsidR="003E239E" w:rsidRPr="00DF50C4" w:rsidRDefault="003E239E" w:rsidP="003E239E">
      <w:pPr>
        <w:rPr>
          <w:rFonts w:ascii="Arial" w:hAnsi="Arial" w:cs="Arial"/>
        </w:rPr>
      </w:pPr>
    </w:p>
    <w:p w:rsidR="003E239E" w:rsidRPr="00DF50C4" w:rsidRDefault="003E239E" w:rsidP="003E239E">
      <w:pPr>
        <w:rPr>
          <w:rFonts w:ascii="Arial" w:hAnsi="Arial" w:cs="Arial"/>
        </w:rPr>
      </w:pPr>
    </w:p>
    <w:p w:rsidR="003E239E" w:rsidRPr="00DF50C4" w:rsidRDefault="003E239E" w:rsidP="003E239E">
      <w:pPr>
        <w:rPr>
          <w:rFonts w:ascii="Arial" w:hAnsi="Arial" w:cs="Arial"/>
        </w:rPr>
      </w:pPr>
    </w:p>
    <w:p w:rsidR="003E239E" w:rsidRPr="00DF50C4" w:rsidRDefault="003E239E" w:rsidP="003E239E">
      <w:pPr>
        <w:rPr>
          <w:rFonts w:ascii="Arial" w:hAnsi="Arial" w:cs="Arial"/>
        </w:rPr>
      </w:pPr>
    </w:p>
    <w:p w:rsidR="00345C08" w:rsidRPr="00DF50C4" w:rsidRDefault="00345C0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45C08" w:rsidRPr="00DF50C4" w:rsidRDefault="00345C0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45C08" w:rsidRPr="00DF50C4" w:rsidRDefault="00345C0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45C08" w:rsidRPr="00DF50C4" w:rsidRDefault="00345C0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45C08" w:rsidRPr="00DF50C4" w:rsidRDefault="00345C0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45C08" w:rsidRPr="00DF50C4" w:rsidRDefault="00345C0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45C08" w:rsidRPr="00DF50C4" w:rsidRDefault="00345C0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45C08" w:rsidRPr="00DF50C4" w:rsidRDefault="00345C0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45C08" w:rsidRPr="00DF50C4" w:rsidRDefault="00345C0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45C08" w:rsidRPr="00DF50C4" w:rsidRDefault="00345C0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F50C4" w:rsidRDefault="00DF50C4" w:rsidP="00DF50C4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F50C4" w:rsidRDefault="00DF50C4" w:rsidP="00DF50C4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F50C4" w:rsidRDefault="00DF50C4" w:rsidP="00DF50C4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DF50C4" w:rsidRDefault="00DF50C4" w:rsidP="00DF50C4">
      <w:pPr>
        <w:pStyle w:val="ConsPlusNormal"/>
        <w:widowControl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DF50C4" w:rsidRDefault="00DF50C4" w:rsidP="00DF50C4">
      <w:pPr>
        <w:pStyle w:val="ConsPlusNormal"/>
        <w:widowControl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A3B0E" w:rsidRDefault="00DF50C4" w:rsidP="00DF50C4">
      <w:pPr>
        <w:pStyle w:val="ConsPlusNormal"/>
        <w:widowControl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8A3B0E" w:rsidRDefault="008A3B0E" w:rsidP="00DF50C4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8A3B0E" w:rsidRDefault="008A3B0E" w:rsidP="00DF50C4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8A3B0E" w:rsidRDefault="008A3B0E" w:rsidP="008A3B0E">
      <w:pPr>
        <w:pStyle w:val="ConsPlusNormal"/>
        <w:widowControl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DF50C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</w:t>
      </w:r>
    </w:p>
    <w:p w:rsidR="00D125B8" w:rsidRPr="00DF50C4" w:rsidRDefault="008A3B0E" w:rsidP="008A3B0E">
      <w:pPr>
        <w:pStyle w:val="ConsPlusNormal"/>
        <w:widowControl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D125B8" w:rsidRPr="00DF50C4">
        <w:rPr>
          <w:sz w:val="24"/>
          <w:szCs w:val="24"/>
        </w:rPr>
        <w:t>Утверждено</w:t>
      </w:r>
    </w:p>
    <w:p w:rsidR="00D125B8" w:rsidRPr="00DF50C4" w:rsidRDefault="00B21FEF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F50C4">
        <w:rPr>
          <w:sz w:val="24"/>
          <w:szCs w:val="24"/>
        </w:rPr>
        <w:t>П</w:t>
      </w:r>
      <w:r w:rsidR="00D125B8" w:rsidRPr="00DF50C4">
        <w:rPr>
          <w:sz w:val="24"/>
          <w:szCs w:val="24"/>
        </w:rPr>
        <w:t>остановлением</w:t>
      </w:r>
    </w:p>
    <w:p w:rsidR="00D125B8" w:rsidRPr="00DF50C4" w:rsidRDefault="00D125B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F50C4">
        <w:rPr>
          <w:sz w:val="24"/>
          <w:szCs w:val="24"/>
        </w:rPr>
        <w:t xml:space="preserve"> Администрации</w:t>
      </w:r>
    </w:p>
    <w:p w:rsidR="00D125B8" w:rsidRPr="00DF50C4" w:rsidRDefault="00A019B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F50C4">
        <w:rPr>
          <w:sz w:val="24"/>
          <w:szCs w:val="24"/>
        </w:rPr>
        <w:t>Тарасовского</w:t>
      </w:r>
      <w:r w:rsidR="000A2085" w:rsidRPr="00DF50C4">
        <w:rPr>
          <w:sz w:val="24"/>
          <w:szCs w:val="24"/>
        </w:rPr>
        <w:t xml:space="preserve"> сельского </w:t>
      </w:r>
      <w:r w:rsidR="0070503F" w:rsidRPr="00DF50C4">
        <w:rPr>
          <w:sz w:val="24"/>
          <w:szCs w:val="24"/>
        </w:rPr>
        <w:t xml:space="preserve"> поселения</w:t>
      </w:r>
    </w:p>
    <w:p w:rsidR="00D125B8" w:rsidRPr="00DF50C4" w:rsidRDefault="00DF50C4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F50C4">
        <w:rPr>
          <w:sz w:val="24"/>
          <w:szCs w:val="24"/>
        </w:rPr>
        <w:t>30.</w:t>
      </w:r>
      <w:r w:rsidR="00A019B8" w:rsidRPr="00DF50C4">
        <w:rPr>
          <w:sz w:val="24"/>
          <w:szCs w:val="24"/>
        </w:rPr>
        <w:t>01</w:t>
      </w:r>
      <w:r w:rsidRPr="00DF50C4">
        <w:rPr>
          <w:sz w:val="24"/>
          <w:szCs w:val="24"/>
        </w:rPr>
        <w:t>.</w:t>
      </w:r>
      <w:r w:rsidR="00B21FEF" w:rsidRPr="00DF50C4">
        <w:rPr>
          <w:sz w:val="24"/>
          <w:szCs w:val="24"/>
        </w:rPr>
        <w:t>2012г.</w:t>
      </w:r>
      <w:r w:rsidR="0070503F" w:rsidRPr="00DF50C4">
        <w:rPr>
          <w:sz w:val="24"/>
          <w:szCs w:val="24"/>
        </w:rPr>
        <w:t xml:space="preserve"> N</w:t>
      </w:r>
      <w:r w:rsidR="00A019B8" w:rsidRPr="00DF50C4">
        <w:rPr>
          <w:sz w:val="24"/>
          <w:szCs w:val="24"/>
        </w:rPr>
        <w:t>3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DF50C4" w:rsidRDefault="00D125B8">
      <w:pPr>
        <w:pStyle w:val="ConsPlusTitle"/>
        <w:widowControl/>
        <w:jc w:val="center"/>
        <w:rPr>
          <w:sz w:val="24"/>
          <w:szCs w:val="24"/>
        </w:rPr>
      </w:pPr>
      <w:r w:rsidRPr="00DF50C4">
        <w:rPr>
          <w:sz w:val="24"/>
          <w:szCs w:val="24"/>
        </w:rPr>
        <w:t>ПОЛОЖЕНИЕ</w:t>
      </w:r>
    </w:p>
    <w:p w:rsidR="00D125B8" w:rsidRPr="00DF50C4" w:rsidRDefault="00D125B8">
      <w:pPr>
        <w:pStyle w:val="ConsPlusTitle"/>
        <w:widowControl/>
        <w:jc w:val="center"/>
        <w:rPr>
          <w:sz w:val="24"/>
          <w:szCs w:val="24"/>
        </w:rPr>
      </w:pPr>
      <w:r w:rsidRPr="00DF50C4">
        <w:rPr>
          <w:sz w:val="24"/>
          <w:szCs w:val="24"/>
        </w:rPr>
        <w:t>О РАЗРАБОТКЕ, УТВЕРЖДЕНИИ И КОНТРОЛЕ ЗА РЕАЛИЗАЦИЕЙ</w:t>
      </w:r>
    </w:p>
    <w:p w:rsidR="00D125B8" w:rsidRPr="00DF50C4" w:rsidRDefault="00D125B8">
      <w:pPr>
        <w:pStyle w:val="ConsPlusTitle"/>
        <w:widowControl/>
        <w:jc w:val="center"/>
        <w:rPr>
          <w:sz w:val="24"/>
          <w:szCs w:val="24"/>
        </w:rPr>
      </w:pPr>
      <w:r w:rsidRPr="00DF50C4">
        <w:rPr>
          <w:sz w:val="24"/>
          <w:szCs w:val="24"/>
        </w:rPr>
        <w:t>ВЕДОМСТВЕННЫХ ЦЕЛЕВЫХ ПРОГРАММ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DF50C4" w:rsidRDefault="00D125B8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DF50C4">
        <w:rPr>
          <w:sz w:val="24"/>
          <w:szCs w:val="24"/>
        </w:rPr>
        <w:t>I. Общие положения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1. Настоящее Положение определяет порядок разработки, утверждения, реализации и мониторинга реализации ведомственных целевых программ, направле</w:t>
      </w:r>
      <w:r w:rsidR="00756525" w:rsidRPr="00DF50C4">
        <w:rPr>
          <w:sz w:val="24"/>
          <w:szCs w:val="24"/>
        </w:rPr>
        <w:t>нных на осуществление поселением</w:t>
      </w:r>
      <w:r w:rsidRPr="00DF50C4">
        <w:rPr>
          <w:sz w:val="24"/>
          <w:szCs w:val="24"/>
        </w:rPr>
        <w:t xml:space="preserve"> бюджетного планирования государственной политики в установленных сферах деятельности, обеспечение достижения целей и задач социально-экономического развития, повышение резу</w:t>
      </w:r>
      <w:r w:rsidR="0070503F" w:rsidRPr="00DF50C4">
        <w:rPr>
          <w:sz w:val="24"/>
          <w:szCs w:val="24"/>
        </w:rPr>
        <w:t xml:space="preserve">льтативности расходов </w:t>
      </w:r>
      <w:r w:rsidRPr="00DF50C4">
        <w:rPr>
          <w:sz w:val="24"/>
          <w:szCs w:val="24"/>
        </w:rPr>
        <w:t xml:space="preserve"> бюджета</w:t>
      </w:r>
      <w:r w:rsidR="0070503F" w:rsidRPr="00DF50C4">
        <w:rPr>
          <w:sz w:val="24"/>
          <w:szCs w:val="24"/>
        </w:rPr>
        <w:t xml:space="preserve"> поселения</w:t>
      </w:r>
      <w:r w:rsidRPr="00DF50C4">
        <w:rPr>
          <w:sz w:val="24"/>
          <w:szCs w:val="24"/>
        </w:rPr>
        <w:t>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Внедрение ведомственных целевых программ в бюдже</w:t>
      </w:r>
      <w:r w:rsidR="0070503F" w:rsidRPr="00DF50C4">
        <w:rPr>
          <w:sz w:val="24"/>
          <w:szCs w:val="24"/>
        </w:rPr>
        <w:t xml:space="preserve">тный процесс </w:t>
      </w:r>
      <w:r w:rsidR="00F07A95" w:rsidRPr="00DF50C4">
        <w:rPr>
          <w:sz w:val="24"/>
          <w:szCs w:val="24"/>
        </w:rPr>
        <w:t xml:space="preserve">Тарасовского  сельского </w:t>
      </w:r>
      <w:r w:rsidR="0070503F" w:rsidRPr="00DF50C4">
        <w:rPr>
          <w:sz w:val="24"/>
          <w:szCs w:val="24"/>
        </w:rPr>
        <w:t>поселения</w:t>
      </w:r>
      <w:r w:rsidRPr="00DF50C4">
        <w:rPr>
          <w:sz w:val="24"/>
          <w:szCs w:val="24"/>
        </w:rPr>
        <w:t xml:space="preserve"> предполагает изменение в рамках программно-целевого бюджетного планирования подхода к страте</w:t>
      </w:r>
      <w:r w:rsidR="00F07A95" w:rsidRPr="00DF50C4">
        <w:rPr>
          <w:sz w:val="24"/>
          <w:szCs w:val="24"/>
        </w:rPr>
        <w:t>гическому планированию и бюджетофинанси</w:t>
      </w:r>
      <w:r w:rsidRPr="00DF50C4">
        <w:rPr>
          <w:sz w:val="24"/>
          <w:szCs w:val="24"/>
        </w:rPr>
        <w:t>рованию по результатам (БОР) в части поэтапного перехода от разработки докладов о результатах и основных направлениях деятельности субъектов бюджетного планирования к формированию ведомственных целевых программ.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2. Для целей настоящего Положения используются следующие термины и определения: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ведомственная целевая программа (дале</w:t>
      </w:r>
      <w:r w:rsidR="00756525" w:rsidRPr="00DF50C4">
        <w:rPr>
          <w:sz w:val="24"/>
          <w:szCs w:val="24"/>
        </w:rPr>
        <w:t xml:space="preserve">е - ВЦП) - утверждаемый </w:t>
      </w:r>
      <w:r w:rsidR="00F07A95" w:rsidRPr="00DF50C4">
        <w:rPr>
          <w:sz w:val="24"/>
          <w:szCs w:val="24"/>
        </w:rPr>
        <w:t>поселением</w:t>
      </w:r>
      <w:r w:rsidRPr="00DF50C4">
        <w:rPr>
          <w:sz w:val="24"/>
          <w:szCs w:val="24"/>
        </w:rPr>
        <w:t xml:space="preserve"> бюджетного планирования комплекс мероприятий (направлений расходования бюджетных средств), направленных на достижение стратегических целей и ре</w:t>
      </w:r>
      <w:r w:rsidR="00756525" w:rsidRPr="00DF50C4">
        <w:rPr>
          <w:sz w:val="24"/>
          <w:szCs w:val="24"/>
        </w:rPr>
        <w:t>шение тактических задач поселения</w:t>
      </w:r>
      <w:r w:rsidRPr="00DF50C4">
        <w:rPr>
          <w:sz w:val="24"/>
          <w:szCs w:val="24"/>
        </w:rPr>
        <w:t xml:space="preserve"> бюджетного планирования, описываемых измеряемыми индикаторами целей программы;</w:t>
      </w:r>
    </w:p>
    <w:p w:rsidR="00D125B8" w:rsidRPr="00DF50C4" w:rsidRDefault="008807F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поселение</w:t>
      </w:r>
      <w:r w:rsidR="00D125B8" w:rsidRPr="00DF50C4">
        <w:rPr>
          <w:sz w:val="24"/>
          <w:szCs w:val="24"/>
        </w:rPr>
        <w:t xml:space="preserve"> бюджетного планирования - а</w:t>
      </w:r>
      <w:r w:rsidRPr="00DF50C4">
        <w:rPr>
          <w:sz w:val="24"/>
          <w:szCs w:val="24"/>
        </w:rPr>
        <w:t xml:space="preserve">дминистраторы доходов </w:t>
      </w:r>
      <w:r w:rsidR="00D125B8" w:rsidRPr="00DF50C4">
        <w:rPr>
          <w:sz w:val="24"/>
          <w:szCs w:val="24"/>
        </w:rPr>
        <w:t xml:space="preserve"> бюджета</w:t>
      </w:r>
      <w:r w:rsidRPr="00DF50C4">
        <w:rPr>
          <w:sz w:val="24"/>
          <w:szCs w:val="24"/>
        </w:rPr>
        <w:t xml:space="preserve"> поселения</w:t>
      </w:r>
      <w:r w:rsidR="00D125B8" w:rsidRPr="00DF50C4">
        <w:rPr>
          <w:sz w:val="24"/>
          <w:szCs w:val="24"/>
        </w:rPr>
        <w:t xml:space="preserve">, главные </w:t>
      </w:r>
      <w:r w:rsidR="00F4773B" w:rsidRPr="00DF50C4">
        <w:rPr>
          <w:sz w:val="24"/>
          <w:szCs w:val="24"/>
        </w:rPr>
        <w:t>распорядители средств</w:t>
      </w:r>
      <w:r w:rsidR="00D125B8" w:rsidRPr="00DF50C4">
        <w:rPr>
          <w:sz w:val="24"/>
          <w:szCs w:val="24"/>
        </w:rPr>
        <w:t xml:space="preserve"> бюджета</w:t>
      </w:r>
      <w:r w:rsidR="00F4773B" w:rsidRPr="00DF50C4">
        <w:rPr>
          <w:sz w:val="24"/>
          <w:szCs w:val="24"/>
        </w:rPr>
        <w:t xml:space="preserve"> поселения</w:t>
      </w:r>
      <w:r w:rsidR="00D125B8" w:rsidRPr="00DF50C4">
        <w:rPr>
          <w:sz w:val="24"/>
          <w:szCs w:val="24"/>
        </w:rPr>
        <w:t>, утвержденные законом Кемеровской области, распорядители, получатели, которые не находятся в ведении главных р</w:t>
      </w:r>
      <w:r w:rsidR="00F4773B" w:rsidRPr="00DF50C4">
        <w:rPr>
          <w:sz w:val="24"/>
          <w:szCs w:val="24"/>
        </w:rPr>
        <w:t xml:space="preserve">аспорядителей средств </w:t>
      </w:r>
      <w:r w:rsidR="00D125B8" w:rsidRPr="00DF50C4">
        <w:rPr>
          <w:sz w:val="24"/>
          <w:szCs w:val="24"/>
        </w:rPr>
        <w:t xml:space="preserve"> бюджета</w:t>
      </w:r>
      <w:r w:rsidR="00F4773B" w:rsidRPr="00DF50C4">
        <w:rPr>
          <w:sz w:val="24"/>
          <w:szCs w:val="24"/>
        </w:rPr>
        <w:t xml:space="preserve"> поселения</w:t>
      </w:r>
      <w:r w:rsidR="00D125B8" w:rsidRPr="00DF50C4">
        <w:rPr>
          <w:sz w:val="24"/>
          <w:szCs w:val="24"/>
        </w:rPr>
        <w:t>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бюджет действующих обязательств (БДО) - объем ассигнований, необходимых для исполнения в очередном финансовом году и плановом периоде</w:t>
      </w:r>
      <w:r w:rsidR="008807F8" w:rsidRPr="00DF50C4">
        <w:rPr>
          <w:sz w:val="24"/>
          <w:szCs w:val="24"/>
        </w:rPr>
        <w:t xml:space="preserve"> расходных обязательств обязательств</w:t>
      </w:r>
      <w:r w:rsidRPr="00DF50C4">
        <w:rPr>
          <w:sz w:val="24"/>
          <w:szCs w:val="24"/>
        </w:rPr>
        <w:t xml:space="preserve"> бюджетного планирования, обусловленных действующими нормативными правовыми актами, договорами и соглашениями, за исключением норм, действие которых приостановлено или планируется к приостановлению;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бюджет принимаемых обязательств (БПО) - объем ассигнований, необходимых для исполнения в очередном финансовом году и плановом периоде</w:t>
      </w:r>
      <w:r w:rsidR="0043097A" w:rsidRPr="00DF50C4">
        <w:rPr>
          <w:sz w:val="24"/>
          <w:szCs w:val="24"/>
        </w:rPr>
        <w:t xml:space="preserve"> расходных обязательств поселения</w:t>
      </w:r>
      <w:r w:rsidRPr="00DF50C4">
        <w:rPr>
          <w:sz w:val="24"/>
          <w:szCs w:val="24"/>
        </w:rPr>
        <w:t xml:space="preserve"> бюджетного планирования, обусловленных вступившими в силу нормативными правовыми актами, договорами и соглашениями, вводимыми или планируемыми к введению в очередном финансовом году и планируемом периоде;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показатели конечных результатов отражают общественно значимые социальные последствия той деятельности, объемы которой измеряются показателями непосредственных результатов. (Примеры: повышение инвестиционной привлекательности региона (по результатам рейтингов); повышение среднего балла по результатам сдачи единого государственного экзамена (по отдельным предметам); снижение смертности от отдельных заболеваний; повышение доступности общественных услуг, в том числе для отдельных социально уязвимых категорий населения; снижение уровня преступности т.д.);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показатели непосредственных результатов отража</w:t>
      </w:r>
      <w:r w:rsidR="008807F8" w:rsidRPr="00DF50C4">
        <w:rPr>
          <w:sz w:val="24"/>
          <w:szCs w:val="24"/>
        </w:rPr>
        <w:t>ют объем произведенных п</w:t>
      </w:r>
      <w:r w:rsidR="00B21FEF" w:rsidRPr="00DF50C4">
        <w:rPr>
          <w:sz w:val="24"/>
          <w:szCs w:val="24"/>
        </w:rPr>
        <w:t>о</w:t>
      </w:r>
      <w:r w:rsidR="008807F8" w:rsidRPr="00DF50C4">
        <w:rPr>
          <w:sz w:val="24"/>
          <w:szCs w:val="24"/>
        </w:rPr>
        <w:t>селением</w:t>
      </w:r>
      <w:r w:rsidRPr="00DF50C4">
        <w:rPr>
          <w:sz w:val="24"/>
          <w:szCs w:val="24"/>
        </w:rPr>
        <w:t xml:space="preserve"> бюджетного планирования работ либо оказанных им услуг. (Примеры: количество учеников, которым представлены образовательные услуги по заданной программе; количество пролеченных в соответствии с установленными стандартами пациентов; протяженность построенных и отремонтированных автомобильных дорог.);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стратегическая цель ВЦП - описание ожидаемого конечного общественно значимого результата, обеспечив</w:t>
      </w:r>
      <w:r w:rsidR="008807F8" w:rsidRPr="00DF50C4">
        <w:rPr>
          <w:sz w:val="24"/>
          <w:szCs w:val="24"/>
        </w:rPr>
        <w:t>ающего реализацию поселения</w:t>
      </w:r>
      <w:r w:rsidRPr="00DF50C4">
        <w:rPr>
          <w:sz w:val="24"/>
          <w:szCs w:val="24"/>
        </w:rPr>
        <w:t xml:space="preserve"> бюджетного </w:t>
      </w:r>
      <w:r w:rsidRPr="00DF50C4">
        <w:rPr>
          <w:sz w:val="24"/>
          <w:szCs w:val="24"/>
        </w:rPr>
        <w:lastRenderedPageBreak/>
        <w:t>планирования в сфере своей деятельности одного или нескольких приоритетных направлений государственной политики, социально-экономическ</w:t>
      </w:r>
      <w:r w:rsidR="00D21016" w:rsidRPr="00DF50C4">
        <w:rPr>
          <w:sz w:val="24"/>
          <w:szCs w:val="24"/>
        </w:rPr>
        <w:t>ого развития Тарасовского сельского поселения</w:t>
      </w:r>
      <w:r w:rsidRPr="00DF50C4">
        <w:rPr>
          <w:sz w:val="24"/>
          <w:szCs w:val="24"/>
        </w:rPr>
        <w:t xml:space="preserve"> в среднесрочной перспективе;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тактическая задача ВЦП - одно из направлений или способов деятельности, обеспечивающее во взаимосвязи с другими тактическими задачами ВЦП достижение одной из стратегических целей ВЦП;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экономическая эффективность - отношение результата к затратам, обеспечившим его достижение, измеряемое в рублях;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финансовая экспертиза предполагает анализ представ</w:t>
      </w:r>
      <w:r w:rsidR="00664351" w:rsidRPr="00DF50C4">
        <w:rPr>
          <w:sz w:val="24"/>
          <w:szCs w:val="24"/>
        </w:rPr>
        <w:t xml:space="preserve">ленных на рассмотрение в </w:t>
      </w:r>
      <w:r w:rsidRPr="00DF50C4">
        <w:rPr>
          <w:sz w:val="24"/>
          <w:szCs w:val="24"/>
        </w:rPr>
        <w:t xml:space="preserve"> финансово</w:t>
      </w:r>
      <w:r w:rsidR="00664351" w:rsidRPr="00DF50C4">
        <w:rPr>
          <w:sz w:val="24"/>
          <w:szCs w:val="24"/>
        </w:rPr>
        <w:t xml:space="preserve">е управление Промышленновского района  </w:t>
      </w:r>
      <w:r w:rsidRPr="00DF50C4">
        <w:rPr>
          <w:sz w:val="24"/>
          <w:szCs w:val="24"/>
        </w:rPr>
        <w:t xml:space="preserve"> проектов ВЦП на их соответствие предусмотренным в законе об областном бюджете на очередной финансовый год и плановый период расходам, влияние их на исполнение, пополнение доходной части бюджета.</w:t>
      </w:r>
    </w:p>
    <w:p w:rsidR="00D125B8" w:rsidRPr="00DF50C4" w:rsidRDefault="008807F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3. Работа поселения</w:t>
      </w:r>
      <w:r w:rsidR="00D125B8" w:rsidRPr="00DF50C4">
        <w:rPr>
          <w:sz w:val="24"/>
          <w:szCs w:val="24"/>
        </w:rPr>
        <w:t xml:space="preserve"> бюджетного планирования с ВЦП включает следующие последовательные стадии: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принятие решения о разработке проекта мероприятий ВЦП, утверждаемо</w:t>
      </w:r>
      <w:r w:rsidR="00664351" w:rsidRPr="00DF50C4">
        <w:rPr>
          <w:sz w:val="24"/>
          <w:szCs w:val="24"/>
        </w:rPr>
        <w:t>е приказом руководителя  территории</w:t>
      </w:r>
      <w:r w:rsidRPr="00DF50C4">
        <w:rPr>
          <w:sz w:val="24"/>
          <w:szCs w:val="24"/>
        </w:rPr>
        <w:t xml:space="preserve"> бюджетного планирования;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утверждение проекта меропр</w:t>
      </w:r>
      <w:r w:rsidR="00664351" w:rsidRPr="00DF50C4">
        <w:rPr>
          <w:sz w:val="24"/>
          <w:szCs w:val="24"/>
        </w:rPr>
        <w:t>иятий ВЦП руководителем территории</w:t>
      </w:r>
      <w:r w:rsidRPr="00DF50C4">
        <w:rPr>
          <w:sz w:val="24"/>
          <w:szCs w:val="24"/>
        </w:rPr>
        <w:t xml:space="preserve"> бюджетного планирования;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включение бюджетных ассигнований проекта мероприятий ВЦП в проект закона об областном бюджете на очередной финансовый год и плановый период;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утверждение меропр</w:t>
      </w:r>
      <w:r w:rsidR="00664351" w:rsidRPr="00DF50C4">
        <w:rPr>
          <w:sz w:val="24"/>
          <w:szCs w:val="24"/>
        </w:rPr>
        <w:t>иятий ВЦП руководителем территории</w:t>
      </w:r>
      <w:r w:rsidRPr="00DF50C4">
        <w:rPr>
          <w:sz w:val="24"/>
          <w:szCs w:val="24"/>
        </w:rPr>
        <w:t xml:space="preserve"> бюджетного планирования;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корректировка проекта мероприятий ВЦП с соответствующей корректировкой бюджетных ассигнований и включение в проект закона об областном бюджете на очередной финансовый год и плановый период;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реализация ВЦП;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мониторинг реализации мероприятий ВЦП;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корректировка или досрочное прекращение мероприятий ВЦП по результатам мониторинга их реализации.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4. ВЦП должна содержать: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 xml:space="preserve">4.1. </w:t>
      </w:r>
      <w:hyperlink r:id="rId5" w:history="1">
        <w:r w:rsidRPr="00DF50C4">
          <w:rPr>
            <w:color w:val="000000"/>
            <w:sz w:val="24"/>
            <w:szCs w:val="24"/>
          </w:rPr>
          <w:t>Паспорт</w:t>
        </w:r>
      </w:hyperlink>
      <w:r w:rsidRPr="00DF50C4">
        <w:rPr>
          <w:sz w:val="24"/>
          <w:szCs w:val="24"/>
        </w:rPr>
        <w:t xml:space="preserve"> программы по форме согласно приложению N 1 к настоящему Положению. К паспорту программы должна прилагаться пояснительная записка, которая должна содержать: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характеристику проблемы (задачи), решение которой осуществляется путем реализации программы, включая анализ причин ее возникновения, целесообразность и необходимость ее решения;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стратегические цели и тактические задачи программы;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описание ожидаемых результатов реализации программы, показатели достижения стратегических целей и показатели выполнения тактических задач по годам. Показатели достижения стратегических целей программы должны быть сформулированы в виде показателей конечных результатов. Показатели выполнения тактических задач также по возможности формулируются в виде показателей конечных результатов, но могут быть представлены и в виде показателей непосредственных результатов;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перечень и описание программных мероприятий, включая состав мероприятий, информацию о необходимых ресурсах (с указанием направлений расходования средств и источников финансирования) и сроки реализации каждого мероприятия;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сроки и этапы реализации программы;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описание и оценку экономической и (или) социальной эффективности, а также вклад ВЦП в достижение соответствующей цели, оценку рисков ее реализации;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обоснование потребностей в необходимых ресурсах;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описание системы управления реализацией программы, включающей в себя распределение полномочий и ответственности между струк</w:t>
      </w:r>
      <w:r w:rsidR="008807F8" w:rsidRPr="00DF50C4">
        <w:rPr>
          <w:sz w:val="24"/>
          <w:szCs w:val="24"/>
        </w:rPr>
        <w:t>турными подразделениями поселения</w:t>
      </w:r>
      <w:r w:rsidRPr="00DF50C4">
        <w:rPr>
          <w:sz w:val="24"/>
          <w:szCs w:val="24"/>
        </w:rPr>
        <w:t xml:space="preserve"> бюджетного планирования, отвечающими за ее реализацию.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 xml:space="preserve">4.2. </w:t>
      </w:r>
      <w:hyperlink r:id="rId6" w:history="1">
        <w:r w:rsidRPr="00DF50C4">
          <w:rPr>
            <w:color w:val="000000"/>
            <w:sz w:val="24"/>
            <w:szCs w:val="24"/>
          </w:rPr>
          <w:t>Структуру</w:t>
        </w:r>
      </w:hyperlink>
      <w:r w:rsidRPr="00DF50C4">
        <w:rPr>
          <w:sz w:val="24"/>
          <w:szCs w:val="24"/>
        </w:rPr>
        <w:t xml:space="preserve"> бюджетных ассигнований, необходимых для реализации мероприятий программы, по форме согласно приложению N 2 к настоящему Положению.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 xml:space="preserve">4.3. </w:t>
      </w:r>
      <w:hyperlink r:id="rId7" w:history="1">
        <w:r w:rsidRPr="00DF50C4">
          <w:rPr>
            <w:color w:val="000000"/>
            <w:sz w:val="24"/>
            <w:szCs w:val="24"/>
          </w:rPr>
          <w:t>Показатели</w:t>
        </w:r>
      </w:hyperlink>
      <w:r w:rsidRPr="00DF50C4">
        <w:rPr>
          <w:color w:val="000000"/>
          <w:sz w:val="24"/>
          <w:szCs w:val="24"/>
        </w:rPr>
        <w:t>,</w:t>
      </w:r>
      <w:r w:rsidRPr="00DF50C4">
        <w:rPr>
          <w:sz w:val="24"/>
          <w:szCs w:val="24"/>
        </w:rPr>
        <w:t xml:space="preserve"> характеризующие результаты администри</w:t>
      </w:r>
      <w:r w:rsidR="0083493D" w:rsidRPr="00DF50C4">
        <w:rPr>
          <w:sz w:val="24"/>
          <w:szCs w:val="24"/>
        </w:rPr>
        <w:t>рования доходов бюджета территории</w:t>
      </w:r>
      <w:r w:rsidRPr="00DF50C4">
        <w:rPr>
          <w:sz w:val="24"/>
          <w:szCs w:val="24"/>
        </w:rPr>
        <w:t xml:space="preserve"> бюджетного планирования, по форме согласно приложению N 3 к настоящему Положению.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lastRenderedPageBreak/>
        <w:t xml:space="preserve">4.4. </w:t>
      </w:r>
      <w:hyperlink r:id="rId8" w:history="1">
        <w:r w:rsidRPr="00DF50C4">
          <w:rPr>
            <w:color w:val="000000"/>
            <w:sz w:val="24"/>
            <w:szCs w:val="24"/>
          </w:rPr>
          <w:t>Оценку</w:t>
        </w:r>
      </w:hyperlink>
      <w:r w:rsidRPr="00DF50C4">
        <w:rPr>
          <w:sz w:val="24"/>
          <w:szCs w:val="24"/>
        </w:rPr>
        <w:t xml:space="preserve"> эффективности и результативности реализации мероприятий ВЦП по форме согласно приложению N 4 к настоящему Положению.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5. Мероприятия ВЦП не могут дублировать мероприятия и бюджетные ассигнования, направленные на реализацию региональных целе</w:t>
      </w:r>
      <w:r w:rsidR="00210FA9" w:rsidRPr="00DF50C4">
        <w:rPr>
          <w:sz w:val="24"/>
          <w:szCs w:val="24"/>
        </w:rPr>
        <w:t>вых программ  Тарасовского сельского поселения</w:t>
      </w:r>
      <w:r w:rsidRPr="00DF50C4">
        <w:rPr>
          <w:sz w:val="24"/>
          <w:szCs w:val="24"/>
        </w:rPr>
        <w:t>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6. ВЦП не подлежит разделению на подпрограммы.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DF50C4" w:rsidRDefault="00D125B8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DF50C4">
        <w:rPr>
          <w:sz w:val="24"/>
          <w:szCs w:val="24"/>
        </w:rPr>
        <w:t>II. Разработка и утверждение ВЦП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 xml:space="preserve">7. Решение о разработке ВЦП принимается </w:t>
      </w:r>
      <w:r w:rsidR="0050383F" w:rsidRPr="00DF50C4">
        <w:rPr>
          <w:sz w:val="24"/>
          <w:szCs w:val="24"/>
        </w:rPr>
        <w:t>руководителем поселения</w:t>
      </w:r>
      <w:r w:rsidRPr="00DF50C4">
        <w:rPr>
          <w:sz w:val="24"/>
          <w:szCs w:val="24"/>
        </w:rPr>
        <w:t xml:space="preserve"> бюджетного пла</w:t>
      </w:r>
      <w:r w:rsidR="0050383F" w:rsidRPr="00DF50C4">
        <w:rPr>
          <w:sz w:val="24"/>
          <w:szCs w:val="24"/>
        </w:rPr>
        <w:t xml:space="preserve">нирования и оформляется  </w:t>
      </w:r>
      <w:r w:rsidR="000A2085" w:rsidRPr="00DF50C4">
        <w:rPr>
          <w:sz w:val="24"/>
          <w:szCs w:val="24"/>
        </w:rPr>
        <w:t>распоряжением</w:t>
      </w:r>
      <w:r w:rsidRPr="00DF50C4">
        <w:rPr>
          <w:sz w:val="24"/>
          <w:szCs w:val="24"/>
        </w:rPr>
        <w:t>.</w:t>
      </w:r>
    </w:p>
    <w:p w:rsidR="00D125B8" w:rsidRPr="00DF50C4" w:rsidRDefault="0083493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8. поселение</w:t>
      </w:r>
      <w:r w:rsidR="00D125B8" w:rsidRPr="00DF50C4">
        <w:rPr>
          <w:sz w:val="24"/>
          <w:szCs w:val="24"/>
        </w:rPr>
        <w:t xml:space="preserve"> бюджетного планирования: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разрабатывают проект ВЦП;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обеспечивают реализацию ВЦП.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9. Проект ВЦП должен соответствовать: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предусмотренным нормативными правовыми актами требованиям к ее форме и содержанию;</w:t>
      </w:r>
    </w:p>
    <w:p w:rsidR="00D125B8" w:rsidRPr="00DF50C4" w:rsidRDefault="0083493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полномочиям и функциям поселения</w:t>
      </w:r>
      <w:r w:rsidR="00D125B8" w:rsidRPr="00DF50C4">
        <w:rPr>
          <w:sz w:val="24"/>
          <w:szCs w:val="24"/>
        </w:rPr>
        <w:t xml:space="preserve"> бюджетного планирования, определенным в правоустанавливающих нормативных правовых актах;</w:t>
      </w:r>
    </w:p>
    <w:p w:rsidR="00D125B8" w:rsidRPr="00DF50C4" w:rsidRDefault="0083493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сформулированным поселения</w:t>
      </w:r>
      <w:r w:rsidR="00D125B8" w:rsidRPr="00DF50C4">
        <w:rPr>
          <w:sz w:val="24"/>
          <w:szCs w:val="24"/>
        </w:rPr>
        <w:t xml:space="preserve"> бюджетного планирования стратегическим целям и тактическим задачам, прио</w:t>
      </w:r>
      <w:r w:rsidR="00210FA9" w:rsidRPr="00DF50C4">
        <w:rPr>
          <w:sz w:val="24"/>
          <w:szCs w:val="24"/>
        </w:rPr>
        <w:t xml:space="preserve">ритетам развития </w:t>
      </w:r>
      <w:r w:rsidR="00F07A95" w:rsidRPr="00DF50C4">
        <w:rPr>
          <w:sz w:val="24"/>
          <w:szCs w:val="24"/>
        </w:rPr>
        <w:t>Тарасовского сельского</w:t>
      </w:r>
      <w:r w:rsidR="00210FA9" w:rsidRPr="00DF50C4">
        <w:rPr>
          <w:sz w:val="24"/>
          <w:szCs w:val="24"/>
        </w:rPr>
        <w:t xml:space="preserve"> поселения</w:t>
      </w:r>
      <w:r w:rsidR="00D125B8" w:rsidRPr="00DF50C4">
        <w:rPr>
          <w:sz w:val="24"/>
          <w:szCs w:val="24"/>
        </w:rPr>
        <w:t xml:space="preserve">, </w:t>
      </w:r>
      <w:r w:rsidR="0050383F" w:rsidRPr="00DF50C4">
        <w:rPr>
          <w:sz w:val="24"/>
          <w:szCs w:val="24"/>
        </w:rPr>
        <w:t xml:space="preserve">в </w:t>
      </w:r>
      <w:r w:rsidR="00D125B8" w:rsidRPr="00DF50C4">
        <w:rPr>
          <w:sz w:val="24"/>
          <w:szCs w:val="24"/>
        </w:rPr>
        <w:t>сфере его деятельности.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10. Проекты В</w:t>
      </w:r>
      <w:r w:rsidR="0083493D" w:rsidRPr="00DF50C4">
        <w:rPr>
          <w:sz w:val="24"/>
          <w:szCs w:val="24"/>
        </w:rPr>
        <w:t>ЦП подлежат утверждению распоряжением руководителя территории</w:t>
      </w:r>
      <w:r w:rsidRPr="00DF50C4">
        <w:rPr>
          <w:sz w:val="24"/>
          <w:szCs w:val="24"/>
        </w:rPr>
        <w:t xml:space="preserve"> бюджетного планирования, который определяет должностное лицо и (или) структуру, ответственные за ее реализацию.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11. Расчет бюджетных ассигнований на реализацию мероприятий ВЦП в части, касающейся исполнения бюджета действующих обязате</w:t>
      </w:r>
      <w:r w:rsidR="0083493D" w:rsidRPr="00DF50C4">
        <w:rPr>
          <w:sz w:val="24"/>
          <w:szCs w:val="24"/>
        </w:rPr>
        <w:t>льств, осуществляется поселением</w:t>
      </w:r>
      <w:r w:rsidRPr="00DF50C4">
        <w:rPr>
          <w:sz w:val="24"/>
          <w:szCs w:val="24"/>
        </w:rPr>
        <w:t xml:space="preserve"> бюджетного планирования в порядке и в соответствии с </w:t>
      </w:r>
      <w:r w:rsidR="0050383F" w:rsidRPr="00DF50C4">
        <w:rPr>
          <w:sz w:val="24"/>
          <w:szCs w:val="24"/>
        </w:rPr>
        <w:t xml:space="preserve">методикой, разработанной </w:t>
      </w:r>
      <w:r w:rsidRPr="00DF50C4">
        <w:rPr>
          <w:sz w:val="24"/>
          <w:szCs w:val="24"/>
        </w:rPr>
        <w:t>финансовым</w:t>
      </w:r>
      <w:r w:rsidR="00210FA9" w:rsidRPr="00DF50C4">
        <w:rPr>
          <w:sz w:val="24"/>
          <w:szCs w:val="24"/>
        </w:rPr>
        <w:t xml:space="preserve"> управлением  Промышленновского района</w:t>
      </w:r>
      <w:r w:rsidRPr="00DF50C4">
        <w:rPr>
          <w:sz w:val="24"/>
          <w:szCs w:val="24"/>
        </w:rPr>
        <w:t>.</w:t>
      </w:r>
    </w:p>
    <w:p w:rsidR="00D125B8" w:rsidRPr="00DF50C4" w:rsidRDefault="0083493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12. При разработке поселения</w:t>
      </w:r>
      <w:r w:rsidR="00D125B8" w:rsidRPr="00DF50C4">
        <w:rPr>
          <w:sz w:val="24"/>
          <w:szCs w:val="24"/>
        </w:rPr>
        <w:t xml:space="preserve"> бюджетного планирования системы показателей эффективности согласно установленной компетенции необходимо учитывать показатели, утвержденные </w:t>
      </w:r>
      <w:hyperlink r:id="rId9" w:history="1">
        <w:r w:rsidR="00D125B8" w:rsidRPr="00DF50C4">
          <w:rPr>
            <w:color w:val="000000"/>
            <w:sz w:val="24"/>
            <w:szCs w:val="24"/>
          </w:rPr>
          <w:t>Указом</w:t>
        </w:r>
      </w:hyperlink>
      <w:r w:rsidR="00D125B8" w:rsidRPr="00DF50C4">
        <w:rPr>
          <w:color w:val="000000"/>
          <w:sz w:val="24"/>
          <w:szCs w:val="24"/>
        </w:rPr>
        <w:t xml:space="preserve"> Президента Российской Федерации от 28.06.2007 N 825 "Об оценке эффективности де</w:t>
      </w:r>
      <w:r w:rsidR="00D125B8" w:rsidRPr="00DF50C4">
        <w:rPr>
          <w:sz w:val="24"/>
          <w:szCs w:val="24"/>
        </w:rPr>
        <w:t>ятельности органов исполнительной власти субъектов Российской Федерации".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13. Разработанный в соответствии с требованиями настоящего Положен</w:t>
      </w:r>
      <w:r w:rsidR="0083493D" w:rsidRPr="00DF50C4">
        <w:rPr>
          <w:sz w:val="24"/>
          <w:szCs w:val="24"/>
        </w:rPr>
        <w:t>ия проект ВЦП направляется поселением</w:t>
      </w:r>
      <w:r w:rsidRPr="00DF50C4">
        <w:rPr>
          <w:sz w:val="24"/>
          <w:szCs w:val="24"/>
        </w:rPr>
        <w:t xml:space="preserve"> б</w:t>
      </w:r>
      <w:r w:rsidR="0083493D" w:rsidRPr="00DF50C4">
        <w:rPr>
          <w:sz w:val="24"/>
          <w:szCs w:val="24"/>
        </w:rPr>
        <w:t xml:space="preserve">юджетного планирования в </w:t>
      </w:r>
      <w:r w:rsidRPr="00DF50C4">
        <w:rPr>
          <w:sz w:val="24"/>
          <w:szCs w:val="24"/>
        </w:rPr>
        <w:t xml:space="preserve"> финансовое упра</w:t>
      </w:r>
      <w:r w:rsidR="00210FA9" w:rsidRPr="00DF50C4">
        <w:rPr>
          <w:sz w:val="24"/>
          <w:szCs w:val="24"/>
        </w:rPr>
        <w:t>вление Промышленновского района</w:t>
      </w:r>
      <w:r w:rsidRPr="00DF50C4">
        <w:rPr>
          <w:sz w:val="24"/>
          <w:szCs w:val="24"/>
        </w:rPr>
        <w:t xml:space="preserve"> в сроки, установленные распоряжением Коллегии А</w:t>
      </w:r>
      <w:r w:rsidR="00210FA9" w:rsidRPr="00DF50C4">
        <w:rPr>
          <w:sz w:val="24"/>
          <w:szCs w:val="24"/>
        </w:rPr>
        <w:t>дминистрации Промышленновского района</w:t>
      </w:r>
      <w:r w:rsidRPr="00DF50C4">
        <w:rPr>
          <w:sz w:val="24"/>
          <w:szCs w:val="24"/>
        </w:rPr>
        <w:t xml:space="preserve"> о разработке проекта закона </w:t>
      </w:r>
      <w:r w:rsidR="0083493D" w:rsidRPr="00DF50C4">
        <w:rPr>
          <w:sz w:val="24"/>
          <w:szCs w:val="24"/>
        </w:rPr>
        <w:t xml:space="preserve">Кемеровской области </w:t>
      </w:r>
      <w:r w:rsidR="00210FA9" w:rsidRPr="00DF50C4">
        <w:rPr>
          <w:sz w:val="24"/>
          <w:szCs w:val="24"/>
        </w:rPr>
        <w:t xml:space="preserve"> о</w:t>
      </w:r>
      <w:r w:rsidRPr="00DF50C4">
        <w:rPr>
          <w:sz w:val="24"/>
          <w:szCs w:val="24"/>
        </w:rPr>
        <w:t xml:space="preserve"> бюджете </w:t>
      </w:r>
      <w:r w:rsidR="00210FA9" w:rsidRPr="00DF50C4">
        <w:rPr>
          <w:sz w:val="24"/>
          <w:szCs w:val="24"/>
        </w:rPr>
        <w:t xml:space="preserve">поселения </w:t>
      </w:r>
      <w:r w:rsidRPr="00DF50C4">
        <w:rPr>
          <w:sz w:val="24"/>
          <w:szCs w:val="24"/>
        </w:rPr>
        <w:t>на очередной финансовый год и плановый период. Предварительный проект ВЦП включает в себя: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hyperlink r:id="rId10" w:history="1">
        <w:r w:rsidRPr="00DF50C4">
          <w:rPr>
            <w:color w:val="000000"/>
            <w:sz w:val="24"/>
            <w:szCs w:val="24"/>
          </w:rPr>
          <w:t>структуру</w:t>
        </w:r>
      </w:hyperlink>
      <w:r w:rsidRPr="00DF50C4">
        <w:rPr>
          <w:color w:val="000000"/>
          <w:sz w:val="24"/>
          <w:szCs w:val="24"/>
        </w:rPr>
        <w:t xml:space="preserve"> бюджетных ассигнований, необходимых для реализации мероприятий ВЦП, по форме с</w:t>
      </w:r>
      <w:r w:rsidRPr="00DF50C4">
        <w:rPr>
          <w:sz w:val="24"/>
          <w:szCs w:val="24"/>
        </w:rPr>
        <w:t>огласно приложению N 2 к настоящему Положению;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hyperlink r:id="rId11" w:history="1">
        <w:r w:rsidRPr="00DF50C4">
          <w:rPr>
            <w:color w:val="000000"/>
            <w:sz w:val="24"/>
            <w:szCs w:val="24"/>
          </w:rPr>
          <w:t>показатели</w:t>
        </w:r>
      </w:hyperlink>
      <w:r w:rsidRPr="00DF50C4">
        <w:rPr>
          <w:color w:val="000000"/>
          <w:sz w:val="24"/>
          <w:szCs w:val="24"/>
        </w:rPr>
        <w:t>,</w:t>
      </w:r>
      <w:r w:rsidRPr="00DF50C4">
        <w:rPr>
          <w:sz w:val="24"/>
          <w:szCs w:val="24"/>
        </w:rPr>
        <w:t xml:space="preserve"> характеризующие результаты администрир</w:t>
      </w:r>
      <w:r w:rsidR="0083493D" w:rsidRPr="00DF50C4">
        <w:rPr>
          <w:sz w:val="24"/>
          <w:szCs w:val="24"/>
        </w:rPr>
        <w:t xml:space="preserve">ование поселения </w:t>
      </w:r>
      <w:r w:rsidRPr="00DF50C4">
        <w:rPr>
          <w:sz w:val="24"/>
          <w:szCs w:val="24"/>
        </w:rPr>
        <w:t>бюджетного планирования по форме согласно приложению N 3 к настоящему Положению.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14. Структура бюджетных ассигнований, необходимых для реализации мероприятий ВЦП, должна содержать предложения по предельным объемам финансовых ресурсов с распределением по разделам, подразделам, целевым статьям, видам расходов функциональной классификации расходов, кодам классификации операций сектора государственного управления, о</w:t>
      </w:r>
      <w:r w:rsidR="00210FA9" w:rsidRPr="00DF50C4">
        <w:rPr>
          <w:sz w:val="24"/>
          <w:szCs w:val="24"/>
        </w:rPr>
        <w:t xml:space="preserve">тносящимся к расходам </w:t>
      </w:r>
      <w:r w:rsidRPr="00DF50C4">
        <w:rPr>
          <w:sz w:val="24"/>
          <w:szCs w:val="24"/>
        </w:rPr>
        <w:t xml:space="preserve"> бюджета</w:t>
      </w:r>
      <w:r w:rsidR="00210FA9" w:rsidRPr="00DF50C4">
        <w:rPr>
          <w:sz w:val="24"/>
          <w:szCs w:val="24"/>
        </w:rPr>
        <w:t xml:space="preserve"> поселения</w:t>
      </w:r>
      <w:r w:rsidRPr="00DF50C4">
        <w:rPr>
          <w:sz w:val="24"/>
          <w:szCs w:val="24"/>
        </w:rPr>
        <w:t>, с расчетами и обоснованиями на весь период реализации Программы.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15. При определении размера ресурсов, выделяемых на реа</w:t>
      </w:r>
      <w:r w:rsidR="00210FA9" w:rsidRPr="00DF50C4">
        <w:rPr>
          <w:sz w:val="24"/>
          <w:szCs w:val="24"/>
        </w:rPr>
        <w:t xml:space="preserve">лизацию мероприятий ВЦП из </w:t>
      </w:r>
      <w:r w:rsidRPr="00DF50C4">
        <w:rPr>
          <w:sz w:val="24"/>
          <w:szCs w:val="24"/>
        </w:rPr>
        <w:t xml:space="preserve"> бюджета</w:t>
      </w:r>
      <w:r w:rsidR="00210FA9" w:rsidRPr="00DF50C4">
        <w:rPr>
          <w:sz w:val="24"/>
          <w:szCs w:val="24"/>
        </w:rPr>
        <w:t xml:space="preserve"> поселения</w:t>
      </w:r>
      <w:r w:rsidR="0083493D" w:rsidRPr="00DF50C4">
        <w:rPr>
          <w:sz w:val="24"/>
          <w:szCs w:val="24"/>
        </w:rPr>
        <w:t xml:space="preserve">, поселением </w:t>
      </w:r>
      <w:r w:rsidRPr="00DF50C4">
        <w:rPr>
          <w:sz w:val="24"/>
          <w:szCs w:val="24"/>
        </w:rPr>
        <w:t>бюджетного планирования учитываются все админи</w:t>
      </w:r>
      <w:r w:rsidR="00210FA9" w:rsidRPr="00DF50C4">
        <w:rPr>
          <w:sz w:val="24"/>
          <w:szCs w:val="24"/>
        </w:rPr>
        <w:t>стриру</w:t>
      </w:r>
      <w:r w:rsidR="00186C10" w:rsidRPr="00DF50C4">
        <w:rPr>
          <w:sz w:val="24"/>
          <w:szCs w:val="24"/>
        </w:rPr>
        <w:t>е</w:t>
      </w:r>
      <w:r w:rsidR="00210FA9" w:rsidRPr="00DF50C4">
        <w:rPr>
          <w:sz w:val="24"/>
          <w:szCs w:val="24"/>
        </w:rPr>
        <w:t xml:space="preserve">мые им средства </w:t>
      </w:r>
      <w:r w:rsidRPr="00DF50C4">
        <w:rPr>
          <w:sz w:val="24"/>
          <w:szCs w:val="24"/>
        </w:rPr>
        <w:t xml:space="preserve"> бюджета</w:t>
      </w:r>
      <w:r w:rsidR="00210FA9" w:rsidRPr="00DF50C4">
        <w:rPr>
          <w:sz w:val="24"/>
          <w:szCs w:val="24"/>
        </w:rPr>
        <w:t xml:space="preserve"> поселения</w:t>
      </w:r>
      <w:r w:rsidRPr="00DF50C4">
        <w:rPr>
          <w:sz w:val="24"/>
          <w:szCs w:val="24"/>
        </w:rPr>
        <w:t>, а также межбюджетные трансферты в курируемой сфере деятельности, за исключением субвенций на исполнение делегированных полномочий.</w:t>
      </w:r>
    </w:p>
    <w:p w:rsidR="00D125B8" w:rsidRPr="00DF50C4" w:rsidRDefault="003153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16. Поселения</w:t>
      </w:r>
      <w:r w:rsidR="00D125B8" w:rsidRPr="00DF50C4">
        <w:rPr>
          <w:sz w:val="24"/>
          <w:szCs w:val="24"/>
        </w:rPr>
        <w:t xml:space="preserve"> бюджетного планирования, осуществляющие функции по администрированию доходов в бюджет и (или) в ведении которых находятся бюджетные учреждения, имеющие право на предоставление платных услуг и получающие доходы </w:t>
      </w:r>
      <w:r w:rsidR="00D125B8" w:rsidRPr="00DF50C4">
        <w:rPr>
          <w:sz w:val="24"/>
          <w:szCs w:val="24"/>
        </w:rPr>
        <w:lastRenderedPageBreak/>
        <w:t xml:space="preserve">от платных услуг и средства от иной приносящей доход деятельности, представляют по </w:t>
      </w:r>
      <w:hyperlink r:id="rId12" w:history="1">
        <w:r w:rsidR="00D125B8" w:rsidRPr="00DF50C4">
          <w:rPr>
            <w:color w:val="000000"/>
            <w:sz w:val="24"/>
            <w:szCs w:val="24"/>
          </w:rPr>
          <w:t>форме</w:t>
        </w:r>
      </w:hyperlink>
      <w:r w:rsidR="00D125B8" w:rsidRPr="00DF50C4">
        <w:rPr>
          <w:color w:val="000000"/>
          <w:sz w:val="24"/>
          <w:szCs w:val="24"/>
        </w:rPr>
        <w:t xml:space="preserve"> </w:t>
      </w:r>
      <w:r w:rsidR="00D125B8" w:rsidRPr="00DF50C4">
        <w:rPr>
          <w:sz w:val="24"/>
          <w:szCs w:val="24"/>
        </w:rPr>
        <w:t>согласно приложению N 3 к настоящему Положению данные: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о фактически начисленных и фактически поступивших, а также о планируемых объемах поступления соответствующих видов доходов в бюджет, включая налоговые и неналоговые доходы, в том числе доходы от использования имущества, доходы от платных услуг, часть прибыли областных государственных унитарных предприятий и другие виды доходов;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о фактически сложившемся и ожидаемом уровне недоимки по налоговым доходам и задолженности по неналоговым доходам.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17. Для</w:t>
      </w:r>
      <w:r w:rsidR="0050383F" w:rsidRPr="00DF50C4">
        <w:rPr>
          <w:sz w:val="24"/>
          <w:szCs w:val="24"/>
        </w:rPr>
        <w:t xml:space="preserve"> каждого вида доходов поселения</w:t>
      </w:r>
      <w:r w:rsidR="00315333" w:rsidRPr="00DF50C4">
        <w:rPr>
          <w:sz w:val="24"/>
          <w:szCs w:val="24"/>
        </w:rPr>
        <w:t xml:space="preserve"> </w:t>
      </w:r>
      <w:r w:rsidRPr="00DF50C4">
        <w:rPr>
          <w:sz w:val="24"/>
          <w:szCs w:val="24"/>
        </w:rPr>
        <w:t>бюджетного планирования производится: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сопоставление начисленных и поступивших объемов бюджетных доходов;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сравнение объемов бюджетных доходов, поступивших в отчетном году, с объемом их поступления за год, предшествующий отчетному;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сравнение уровня недоимки (задолженности) по видам доходов на начало текущего года и на начало отчетного года.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В случае выявления значительных расхождений приводится анализ причин указанных расхождений.</w:t>
      </w:r>
    </w:p>
    <w:p w:rsidR="00D125B8" w:rsidRPr="00DF50C4" w:rsidRDefault="0050383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18.  Ф</w:t>
      </w:r>
      <w:r w:rsidR="00D125B8" w:rsidRPr="00DF50C4">
        <w:rPr>
          <w:sz w:val="24"/>
          <w:szCs w:val="24"/>
        </w:rPr>
        <w:t>инансово</w:t>
      </w:r>
      <w:r w:rsidR="00347F23" w:rsidRPr="00DF50C4">
        <w:rPr>
          <w:sz w:val="24"/>
          <w:szCs w:val="24"/>
        </w:rPr>
        <w:t>е управление Промышленновского района</w:t>
      </w:r>
      <w:r w:rsidR="00D125B8" w:rsidRPr="00DF50C4">
        <w:rPr>
          <w:sz w:val="24"/>
          <w:szCs w:val="24"/>
        </w:rPr>
        <w:t xml:space="preserve"> осуществляет финансовую экспертизу проекта ВЦП в течение трех недель с момента его поступления на: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 xml:space="preserve">правильность расчета предельного объема финансовых </w:t>
      </w:r>
      <w:r w:rsidR="0050383F" w:rsidRPr="00DF50C4">
        <w:rPr>
          <w:sz w:val="24"/>
          <w:szCs w:val="24"/>
        </w:rPr>
        <w:t>ресурсов, предлагаемого поселением</w:t>
      </w:r>
      <w:r w:rsidRPr="00DF50C4">
        <w:rPr>
          <w:sz w:val="24"/>
          <w:szCs w:val="24"/>
        </w:rPr>
        <w:t xml:space="preserve"> бюджетного планирования для реализации программы;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соответствие предельного объема финанс</w:t>
      </w:r>
      <w:r w:rsidR="0050383F" w:rsidRPr="00DF50C4">
        <w:rPr>
          <w:sz w:val="24"/>
          <w:szCs w:val="24"/>
        </w:rPr>
        <w:t>овых ресурсов БДО и БПО поселения</w:t>
      </w:r>
      <w:r w:rsidRPr="00DF50C4">
        <w:rPr>
          <w:sz w:val="24"/>
          <w:szCs w:val="24"/>
        </w:rPr>
        <w:t xml:space="preserve"> бюджетного планирования объему расходных обязательств, включенному в реестр расходных </w:t>
      </w:r>
      <w:r w:rsidR="00186C10" w:rsidRPr="00DF50C4">
        <w:rPr>
          <w:sz w:val="24"/>
          <w:szCs w:val="24"/>
        </w:rPr>
        <w:t>обязательств Тарасовского</w:t>
      </w:r>
      <w:r w:rsidR="000A2085" w:rsidRPr="00DF50C4">
        <w:rPr>
          <w:sz w:val="24"/>
          <w:szCs w:val="24"/>
        </w:rPr>
        <w:t xml:space="preserve"> сельского</w:t>
      </w:r>
      <w:r w:rsidR="00186C10" w:rsidRPr="00DF50C4">
        <w:rPr>
          <w:sz w:val="24"/>
          <w:szCs w:val="24"/>
        </w:rPr>
        <w:t xml:space="preserve"> поселения</w:t>
      </w:r>
      <w:r w:rsidRPr="00DF50C4">
        <w:rPr>
          <w:sz w:val="24"/>
          <w:szCs w:val="24"/>
        </w:rPr>
        <w:t>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качество администрирования доходов, зачисляемых в бюджет;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отношение объемов ресурсов к ожидаемым результатам программы;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качество проработки проблемной области ВЦП;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экономическую эффективность ВЦП;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отсутствие дублирования мероприятий и бюджетных ассигнований ВЦП и региональных целевых программ.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 xml:space="preserve">19. Предельный объем </w:t>
      </w:r>
      <w:r w:rsidR="00C82334" w:rsidRPr="00DF50C4">
        <w:rPr>
          <w:sz w:val="24"/>
          <w:szCs w:val="24"/>
        </w:rPr>
        <w:t>финансовых ресурсов БДО поселения</w:t>
      </w:r>
      <w:r w:rsidRPr="00DF50C4">
        <w:rPr>
          <w:sz w:val="24"/>
          <w:szCs w:val="24"/>
        </w:rPr>
        <w:t xml:space="preserve"> бюджетного планирования, необходимый для реализации мероприятий ВЦП, не включенный в реестр расходных </w:t>
      </w:r>
      <w:r w:rsidR="00186C10" w:rsidRPr="00DF50C4">
        <w:rPr>
          <w:sz w:val="24"/>
          <w:szCs w:val="24"/>
        </w:rPr>
        <w:t xml:space="preserve">обязательств </w:t>
      </w:r>
      <w:r w:rsidR="00744E1C" w:rsidRPr="00DF50C4">
        <w:rPr>
          <w:sz w:val="24"/>
          <w:szCs w:val="24"/>
        </w:rPr>
        <w:t xml:space="preserve">Тарасовского сельского </w:t>
      </w:r>
      <w:r w:rsidR="00186C10" w:rsidRPr="00DF50C4">
        <w:rPr>
          <w:sz w:val="24"/>
          <w:szCs w:val="24"/>
        </w:rPr>
        <w:t>поселения</w:t>
      </w:r>
      <w:r w:rsidRPr="00DF50C4">
        <w:rPr>
          <w:sz w:val="24"/>
          <w:szCs w:val="24"/>
        </w:rPr>
        <w:t>, не подлежит учету в составе БДО пр</w:t>
      </w:r>
      <w:r w:rsidR="00186C10" w:rsidRPr="00DF50C4">
        <w:rPr>
          <w:sz w:val="24"/>
          <w:szCs w:val="24"/>
        </w:rPr>
        <w:t xml:space="preserve">и составлении проекта </w:t>
      </w:r>
      <w:r w:rsidRPr="00DF50C4">
        <w:rPr>
          <w:sz w:val="24"/>
          <w:szCs w:val="24"/>
        </w:rPr>
        <w:t xml:space="preserve"> бюджета</w:t>
      </w:r>
      <w:r w:rsidR="00186C10" w:rsidRPr="00DF50C4">
        <w:rPr>
          <w:sz w:val="24"/>
          <w:szCs w:val="24"/>
        </w:rPr>
        <w:t xml:space="preserve"> поселения</w:t>
      </w:r>
      <w:r w:rsidRPr="00DF50C4">
        <w:rPr>
          <w:sz w:val="24"/>
          <w:szCs w:val="24"/>
        </w:rPr>
        <w:t xml:space="preserve"> на очередной финансовый год и плановый период.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20. По результатам финансово</w:t>
      </w:r>
      <w:r w:rsidR="00315333" w:rsidRPr="00DF50C4">
        <w:rPr>
          <w:sz w:val="24"/>
          <w:szCs w:val="24"/>
        </w:rPr>
        <w:t xml:space="preserve">й экспертизы проекта ВЦП </w:t>
      </w:r>
      <w:r w:rsidRPr="00DF50C4">
        <w:rPr>
          <w:sz w:val="24"/>
          <w:szCs w:val="24"/>
        </w:rPr>
        <w:t xml:space="preserve"> финансовым</w:t>
      </w:r>
      <w:r w:rsidR="00347F23" w:rsidRPr="00DF50C4">
        <w:rPr>
          <w:sz w:val="24"/>
          <w:szCs w:val="24"/>
        </w:rPr>
        <w:t xml:space="preserve"> управлением Промышленновского района</w:t>
      </w:r>
      <w:r w:rsidRPr="00DF50C4">
        <w:rPr>
          <w:sz w:val="24"/>
          <w:szCs w:val="24"/>
        </w:rPr>
        <w:t xml:space="preserve"> дается заключение о соответствии проекта ВЦП требованиям, установленным настоящим Положе</w:t>
      </w:r>
      <w:r w:rsidR="00186C10" w:rsidRPr="00DF50C4">
        <w:rPr>
          <w:sz w:val="24"/>
          <w:szCs w:val="24"/>
        </w:rPr>
        <w:t>нием, либо возвращается поселению</w:t>
      </w:r>
      <w:r w:rsidRPr="00DF50C4">
        <w:rPr>
          <w:sz w:val="24"/>
          <w:szCs w:val="24"/>
        </w:rPr>
        <w:t xml:space="preserve"> бюджетного планирования на доработку с указанием причин.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21. Если проект ВЦП соответствует установленным требованиям, бюджетные ассигнования, необходимые для реализации мероприятий ВЦП, включаются в проект закона об областном бюджете на очередной финансовый год и плановый период.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 xml:space="preserve">22. Если </w:t>
      </w:r>
      <w:r w:rsidR="00186C10" w:rsidRPr="00DF50C4">
        <w:rPr>
          <w:sz w:val="24"/>
          <w:szCs w:val="24"/>
        </w:rPr>
        <w:t>проект ВЦП возвращается поселению</w:t>
      </w:r>
      <w:r w:rsidRPr="00DF50C4">
        <w:rPr>
          <w:sz w:val="24"/>
          <w:szCs w:val="24"/>
        </w:rPr>
        <w:t xml:space="preserve"> бюджетного планирования на доработку, то повторно данный проект ВЦП рассматривается на заседании бюджетной к</w:t>
      </w:r>
      <w:r w:rsidR="00347F23" w:rsidRPr="00DF50C4">
        <w:rPr>
          <w:sz w:val="24"/>
          <w:szCs w:val="24"/>
        </w:rPr>
        <w:t>омиссии Промышленновского района</w:t>
      </w:r>
      <w:r w:rsidRPr="00DF50C4">
        <w:rPr>
          <w:sz w:val="24"/>
          <w:szCs w:val="24"/>
        </w:rPr>
        <w:t xml:space="preserve"> с вынесением окончательного решения и включе</w:t>
      </w:r>
      <w:r w:rsidR="00347F23" w:rsidRPr="00DF50C4">
        <w:rPr>
          <w:sz w:val="24"/>
          <w:szCs w:val="24"/>
        </w:rPr>
        <w:t>ния в проект закона о</w:t>
      </w:r>
      <w:r w:rsidRPr="00DF50C4">
        <w:rPr>
          <w:sz w:val="24"/>
          <w:szCs w:val="24"/>
        </w:rPr>
        <w:t xml:space="preserve"> бюджете </w:t>
      </w:r>
      <w:r w:rsidR="00347F23" w:rsidRPr="00DF50C4">
        <w:rPr>
          <w:sz w:val="24"/>
          <w:szCs w:val="24"/>
        </w:rPr>
        <w:t xml:space="preserve"> поселения </w:t>
      </w:r>
      <w:r w:rsidRPr="00DF50C4">
        <w:rPr>
          <w:sz w:val="24"/>
          <w:szCs w:val="24"/>
        </w:rPr>
        <w:t>на очередной финансовый год и плановый период.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DF50C4" w:rsidRDefault="00D125B8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DF50C4">
        <w:rPr>
          <w:sz w:val="24"/>
          <w:szCs w:val="24"/>
        </w:rPr>
        <w:t>III. Корректировка и изменение параметров ВЦП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23. Утвержденна</w:t>
      </w:r>
      <w:r w:rsidR="0050383F" w:rsidRPr="00DF50C4">
        <w:rPr>
          <w:sz w:val="24"/>
          <w:szCs w:val="24"/>
        </w:rPr>
        <w:t>я распоряжением</w:t>
      </w:r>
      <w:r w:rsidR="00186C10" w:rsidRPr="00DF50C4">
        <w:rPr>
          <w:sz w:val="24"/>
          <w:szCs w:val="24"/>
        </w:rPr>
        <w:t xml:space="preserve"> руководителя территории</w:t>
      </w:r>
      <w:r w:rsidRPr="00DF50C4">
        <w:rPr>
          <w:sz w:val="24"/>
          <w:szCs w:val="24"/>
        </w:rPr>
        <w:t xml:space="preserve"> бюджетного планирования ВЦП может корректироваться в соответствии с изменением законодательства Российской Федерации и Кемеровской области, реализацией ежегодного бюджетного п</w:t>
      </w:r>
      <w:r w:rsidR="00675FBD" w:rsidRPr="00DF50C4">
        <w:rPr>
          <w:sz w:val="24"/>
          <w:szCs w:val="24"/>
        </w:rPr>
        <w:t>ослания Главы территории</w:t>
      </w:r>
      <w:r w:rsidRPr="00DF50C4">
        <w:rPr>
          <w:sz w:val="24"/>
          <w:szCs w:val="24"/>
        </w:rPr>
        <w:t>, исходя из решений</w:t>
      </w:r>
      <w:r w:rsidR="00675FBD" w:rsidRPr="00DF50C4">
        <w:rPr>
          <w:sz w:val="24"/>
          <w:szCs w:val="24"/>
        </w:rPr>
        <w:t xml:space="preserve"> по уточнению проекта </w:t>
      </w:r>
      <w:r w:rsidRPr="00DF50C4">
        <w:rPr>
          <w:sz w:val="24"/>
          <w:szCs w:val="24"/>
        </w:rPr>
        <w:t xml:space="preserve"> бюджета </w:t>
      </w:r>
      <w:r w:rsidR="00675FBD" w:rsidRPr="00DF50C4">
        <w:rPr>
          <w:sz w:val="24"/>
          <w:szCs w:val="24"/>
        </w:rPr>
        <w:t xml:space="preserve">поселения </w:t>
      </w:r>
      <w:r w:rsidRPr="00DF50C4">
        <w:rPr>
          <w:sz w:val="24"/>
          <w:szCs w:val="24"/>
        </w:rPr>
        <w:t>на очередной финансовый год и плановый период, показателей прогноза социально-экономическ</w:t>
      </w:r>
      <w:r w:rsidR="00675FBD" w:rsidRPr="00DF50C4">
        <w:rPr>
          <w:sz w:val="24"/>
          <w:szCs w:val="24"/>
        </w:rPr>
        <w:t xml:space="preserve">ого развития </w:t>
      </w:r>
      <w:r w:rsidR="00744E1C" w:rsidRPr="00DF50C4">
        <w:rPr>
          <w:sz w:val="24"/>
          <w:szCs w:val="24"/>
        </w:rPr>
        <w:t>Тарасовского сельского</w:t>
      </w:r>
      <w:r w:rsidR="00675FBD" w:rsidRPr="00DF50C4">
        <w:rPr>
          <w:sz w:val="24"/>
          <w:szCs w:val="24"/>
        </w:rPr>
        <w:t xml:space="preserve"> поселения</w:t>
      </w:r>
      <w:r w:rsidRPr="00DF50C4">
        <w:rPr>
          <w:sz w:val="24"/>
          <w:szCs w:val="24"/>
        </w:rPr>
        <w:t xml:space="preserve">, в результате </w:t>
      </w:r>
      <w:hyperlink r:id="rId13" w:history="1">
        <w:r w:rsidRPr="00DF50C4">
          <w:rPr>
            <w:color w:val="000000"/>
            <w:sz w:val="24"/>
            <w:szCs w:val="24"/>
          </w:rPr>
          <w:t>оценки</w:t>
        </w:r>
      </w:hyperlink>
      <w:r w:rsidRPr="00DF50C4">
        <w:rPr>
          <w:color w:val="000000"/>
          <w:sz w:val="24"/>
          <w:szCs w:val="24"/>
        </w:rPr>
        <w:t xml:space="preserve"> </w:t>
      </w:r>
      <w:r w:rsidRPr="00DF50C4">
        <w:rPr>
          <w:sz w:val="24"/>
          <w:szCs w:val="24"/>
        </w:rPr>
        <w:t xml:space="preserve">эффективности и результативности реализации мероприятий ВЦП согласно приложению N 4 к настоящему Положению, по результатам </w:t>
      </w:r>
      <w:r w:rsidRPr="00DF50C4">
        <w:rPr>
          <w:sz w:val="24"/>
          <w:szCs w:val="24"/>
        </w:rPr>
        <w:lastRenderedPageBreak/>
        <w:t>мониторинга реализации мероприятий ВЦП субъектами бюджетного планирования в отчетном году.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24. Инициаторами корректировки параметров ВЦП могут выступать субъекты б</w:t>
      </w:r>
      <w:r w:rsidR="00675FBD" w:rsidRPr="00DF50C4">
        <w:rPr>
          <w:sz w:val="24"/>
          <w:szCs w:val="24"/>
        </w:rPr>
        <w:t xml:space="preserve">юджетного планирования и </w:t>
      </w:r>
      <w:r w:rsidRPr="00DF50C4">
        <w:rPr>
          <w:sz w:val="24"/>
          <w:szCs w:val="24"/>
        </w:rPr>
        <w:t xml:space="preserve"> финансово</w:t>
      </w:r>
      <w:r w:rsidR="00675FBD" w:rsidRPr="00DF50C4">
        <w:rPr>
          <w:sz w:val="24"/>
          <w:szCs w:val="24"/>
        </w:rPr>
        <w:t>е управление Промышленновского района</w:t>
      </w:r>
      <w:r w:rsidRPr="00DF50C4">
        <w:rPr>
          <w:sz w:val="24"/>
          <w:szCs w:val="24"/>
        </w:rPr>
        <w:t>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25. В случае досрочного пр</w:t>
      </w:r>
      <w:r w:rsidR="00F52787" w:rsidRPr="00DF50C4">
        <w:rPr>
          <w:sz w:val="24"/>
          <w:szCs w:val="24"/>
        </w:rPr>
        <w:t xml:space="preserve">екращения реализации ВЦП </w:t>
      </w:r>
      <w:r w:rsidRPr="00DF50C4">
        <w:rPr>
          <w:sz w:val="24"/>
          <w:szCs w:val="24"/>
        </w:rPr>
        <w:t xml:space="preserve"> фин</w:t>
      </w:r>
      <w:r w:rsidR="00F52787" w:rsidRPr="00DF50C4">
        <w:rPr>
          <w:sz w:val="24"/>
          <w:szCs w:val="24"/>
        </w:rPr>
        <w:t>ансовое управление Промышленновского района</w:t>
      </w:r>
      <w:r w:rsidRPr="00DF50C4">
        <w:rPr>
          <w:sz w:val="24"/>
          <w:szCs w:val="24"/>
        </w:rPr>
        <w:t xml:space="preserve"> представляет председателю бюджет</w:t>
      </w:r>
      <w:r w:rsidR="00F52787" w:rsidRPr="00DF50C4">
        <w:rPr>
          <w:sz w:val="24"/>
          <w:szCs w:val="24"/>
        </w:rPr>
        <w:t>ной комиссии Промышленновского района</w:t>
      </w:r>
      <w:r w:rsidRPr="00DF50C4">
        <w:rPr>
          <w:sz w:val="24"/>
          <w:szCs w:val="24"/>
        </w:rPr>
        <w:t xml:space="preserve"> предложения по сокр</w:t>
      </w:r>
      <w:r w:rsidR="00F52787" w:rsidRPr="00DF50C4">
        <w:rPr>
          <w:sz w:val="24"/>
          <w:szCs w:val="24"/>
        </w:rPr>
        <w:t>ащению расходов данного поселения</w:t>
      </w:r>
      <w:r w:rsidRPr="00DF50C4">
        <w:rPr>
          <w:sz w:val="24"/>
          <w:szCs w:val="24"/>
        </w:rPr>
        <w:t xml:space="preserve"> бюджетного планирования и внесению изменений в закон об областном бюджете на очередной финансовый год и плановый период.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DF50C4" w:rsidRDefault="00D125B8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DF50C4">
        <w:rPr>
          <w:sz w:val="24"/>
          <w:szCs w:val="24"/>
        </w:rPr>
        <w:t>IV. Реализация и контроль за ходом выполнения ВЦП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26. ВЦП реали</w:t>
      </w:r>
      <w:r w:rsidR="0055651D" w:rsidRPr="00DF50C4">
        <w:rPr>
          <w:sz w:val="24"/>
          <w:szCs w:val="24"/>
        </w:rPr>
        <w:t>зуется соответствующим поселением</w:t>
      </w:r>
      <w:r w:rsidRPr="00DF50C4">
        <w:rPr>
          <w:sz w:val="24"/>
          <w:szCs w:val="24"/>
        </w:rPr>
        <w:t xml:space="preserve"> бюджетного планирования, который несет ответственность за достижение целей, решение задач программы и за обеспечение утвержденных значений индикаторов целей программы.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27. Финансирование расходов на реализацию мероприятий ВЦП осуществляется в порядке, установленном для исполнения областного бюджета на очередной финансовый год и плановый период.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28. Мероприятия ВЦП утверждаются на срок, не превышающий три года.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29. Контроль за ходом реализации меропр</w:t>
      </w:r>
      <w:r w:rsidR="0055651D" w:rsidRPr="00DF50C4">
        <w:rPr>
          <w:sz w:val="24"/>
          <w:szCs w:val="24"/>
        </w:rPr>
        <w:t xml:space="preserve">иятий ВЦП осуществляется </w:t>
      </w:r>
      <w:r w:rsidRPr="00DF50C4">
        <w:rPr>
          <w:sz w:val="24"/>
          <w:szCs w:val="24"/>
        </w:rPr>
        <w:t xml:space="preserve"> финансовым</w:t>
      </w:r>
      <w:r w:rsidR="0055651D" w:rsidRPr="00DF50C4">
        <w:rPr>
          <w:sz w:val="24"/>
          <w:szCs w:val="24"/>
        </w:rPr>
        <w:t xml:space="preserve"> управлением Промышленновского района</w:t>
      </w:r>
      <w:r w:rsidRPr="00DF50C4">
        <w:rPr>
          <w:sz w:val="24"/>
          <w:szCs w:val="24"/>
        </w:rPr>
        <w:t xml:space="preserve"> в рамках контрольных мероприятий, осуществляемых в соответствии с бюджетным законодательством Российской Федерации.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F50C4" w:rsidRDefault="00DF50C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DF50C4" w:rsidRDefault="00DF50C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DF50C4" w:rsidRDefault="00DF50C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D125B8" w:rsidRPr="00DF50C4" w:rsidRDefault="00D125B8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DF50C4">
        <w:rPr>
          <w:sz w:val="24"/>
          <w:szCs w:val="24"/>
        </w:rPr>
        <w:t>V. Мониторинг реализации мероприятий ВЦП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30. В течение всего периода реализации мероприятий ВЦП осуществляется ежегодный мониторинг их реализации. В процессе ежегодного мониторинга реализации мероприятий ВЦП осуществляется оценка: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достижения запланированных конечных результатов реализации мероприятий ВЦП;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фактической экономической и (или) социальной эффективности реализации мероприятий ВЦП;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возможностей достижения по результатам реализации мероприятий ВЦП показателей целе</w:t>
      </w:r>
      <w:r w:rsidR="0055651D" w:rsidRPr="00DF50C4">
        <w:rPr>
          <w:sz w:val="24"/>
          <w:szCs w:val="24"/>
        </w:rPr>
        <w:t>й и показателей задач поселением</w:t>
      </w:r>
      <w:r w:rsidRPr="00DF50C4">
        <w:rPr>
          <w:sz w:val="24"/>
          <w:szCs w:val="24"/>
        </w:rPr>
        <w:t xml:space="preserve"> бюджетного планирования.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31. Ежеквартальный мониторинг реализации мероприя</w:t>
      </w:r>
      <w:r w:rsidR="0055651D" w:rsidRPr="00DF50C4">
        <w:rPr>
          <w:sz w:val="24"/>
          <w:szCs w:val="24"/>
        </w:rPr>
        <w:t>тий ВЦП осуществляется поселением</w:t>
      </w:r>
      <w:r w:rsidRPr="00DF50C4">
        <w:rPr>
          <w:sz w:val="24"/>
          <w:szCs w:val="24"/>
        </w:rPr>
        <w:t xml:space="preserve"> бюджетного планирования самостоятельно.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32. Информация о реализации мероприя</w:t>
      </w:r>
      <w:r w:rsidR="0055651D" w:rsidRPr="00DF50C4">
        <w:rPr>
          <w:sz w:val="24"/>
          <w:szCs w:val="24"/>
        </w:rPr>
        <w:t>тий ВЦП представляется поселением</w:t>
      </w:r>
      <w:r w:rsidRPr="00DF50C4">
        <w:rPr>
          <w:sz w:val="24"/>
          <w:szCs w:val="24"/>
        </w:rPr>
        <w:t xml:space="preserve"> б</w:t>
      </w:r>
      <w:r w:rsidR="0055651D" w:rsidRPr="00DF50C4">
        <w:rPr>
          <w:sz w:val="24"/>
          <w:szCs w:val="24"/>
        </w:rPr>
        <w:t xml:space="preserve">юджетного планирования в </w:t>
      </w:r>
      <w:r w:rsidRPr="00DF50C4">
        <w:rPr>
          <w:sz w:val="24"/>
          <w:szCs w:val="24"/>
        </w:rPr>
        <w:t xml:space="preserve"> финансово</w:t>
      </w:r>
      <w:r w:rsidR="0055651D" w:rsidRPr="00DF50C4">
        <w:rPr>
          <w:sz w:val="24"/>
          <w:szCs w:val="24"/>
        </w:rPr>
        <w:t>е управление Промышленновского района</w:t>
      </w:r>
      <w:r w:rsidRPr="00DF50C4">
        <w:rPr>
          <w:sz w:val="24"/>
          <w:szCs w:val="24"/>
        </w:rPr>
        <w:t xml:space="preserve"> ежегодно до формирования бюджет</w:t>
      </w:r>
      <w:r w:rsidR="0055651D" w:rsidRPr="00DF50C4">
        <w:rPr>
          <w:sz w:val="24"/>
          <w:szCs w:val="24"/>
        </w:rPr>
        <w:t xml:space="preserve">а в сроки, установленные </w:t>
      </w:r>
      <w:r w:rsidRPr="00DF50C4">
        <w:rPr>
          <w:sz w:val="24"/>
          <w:szCs w:val="24"/>
        </w:rPr>
        <w:t xml:space="preserve"> финансовы</w:t>
      </w:r>
      <w:r w:rsidR="0055651D" w:rsidRPr="00DF50C4">
        <w:rPr>
          <w:sz w:val="24"/>
          <w:szCs w:val="24"/>
        </w:rPr>
        <w:t>м управлением Промышленновского района</w:t>
      </w:r>
      <w:r w:rsidRPr="00DF50C4">
        <w:rPr>
          <w:sz w:val="24"/>
          <w:szCs w:val="24"/>
        </w:rPr>
        <w:t>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F50C4" w:rsidRPr="00DF50C4" w:rsidRDefault="00DF50C4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D125B8" w:rsidRPr="00DF50C4" w:rsidRDefault="00D125B8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DF50C4">
        <w:rPr>
          <w:sz w:val="24"/>
          <w:szCs w:val="24"/>
        </w:rPr>
        <w:t>VI. Оценка эффективности и результативности реализации</w:t>
      </w:r>
    </w:p>
    <w:p w:rsidR="00D125B8" w:rsidRPr="00DF50C4" w:rsidRDefault="00D125B8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F50C4">
        <w:rPr>
          <w:sz w:val="24"/>
          <w:szCs w:val="24"/>
        </w:rPr>
        <w:t>мероприятий ВЦП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125B8" w:rsidRPr="00DF50C4" w:rsidRDefault="0055651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 xml:space="preserve">33. Специалисты </w:t>
      </w:r>
      <w:r w:rsidR="00D125B8" w:rsidRPr="00DF50C4">
        <w:rPr>
          <w:sz w:val="24"/>
          <w:szCs w:val="24"/>
        </w:rPr>
        <w:t xml:space="preserve"> финансовог</w:t>
      </w:r>
      <w:r w:rsidRPr="00DF50C4">
        <w:rPr>
          <w:sz w:val="24"/>
          <w:szCs w:val="24"/>
        </w:rPr>
        <w:t>о управления Промышленновского района</w:t>
      </w:r>
      <w:r w:rsidR="00D125B8" w:rsidRPr="00DF50C4">
        <w:rPr>
          <w:sz w:val="24"/>
          <w:szCs w:val="24"/>
        </w:rPr>
        <w:t xml:space="preserve"> до начала процедуры </w:t>
      </w:r>
      <w:r w:rsidRPr="00DF50C4">
        <w:rPr>
          <w:sz w:val="24"/>
          <w:szCs w:val="24"/>
        </w:rPr>
        <w:t xml:space="preserve">формирования проекта </w:t>
      </w:r>
      <w:r w:rsidR="00D125B8" w:rsidRPr="00DF50C4">
        <w:rPr>
          <w:sz w:val="24"/>
          <w:szCs w:val="24"/>
        </w:rPr>
        <w:t xml:space="preserve">бюджета </w:t>
      </w:r>
      <w:r w:rsidRPr="00DF50C4">
        <w:rPr>
          <w:sz w:val="24"/>
          <w:szCs w:val="24"/>
        </w:rPr>
        <w:t xml:space="preserve">поселения </w:t>
      </w:r>
      <w:r w:rsidR="00D125B8" w:rsidRPr="00DF50C4">
        <w:rPr>
          <w:sz w:val="24"/>
          <w:szCs w:val="24"/>
        </w:rPr>
        <w:t xml:space="preserve">на очередной финансовый год и плановый период оценивают эффективность и результативность реализации мероприятий ВЦП согласно </w:t>
      </w:r>
      <w:hyperlink r:id="rId14" w:history="1">
        <w:r w:rsidR="00D125B8" w:rsidRPr="00DF50C4">
          <w:rPr>
            <w:color w:val="000000"/>
            <w:sz w:val="24"/>
            <w:szCs w:val="24"/>
          </w:rPr>
          <w:t>приложению N 4</w:t>
        </w:r>
      </w:hyperlink>
      <w:r w:rsidR="00D125B8" w:rsidRPr="00DF50C4">
        <w:rPr>
          <w:sz w:val="24"/>
          <w:szCs w:val="24"/>
        </w:rPr>
        <w:t xml:space="preserve"> к настоящему Положению по конкретным направлениям: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выявляют отклонения предельных объемов финансовых ресурсов на реализацию мероприятий ведомственной целевой программы в части, касающейся исполнения БДО очередного финансового года, от ожи</w:t>
      </w:r>
      <w:r w:rsidR="0055651D" w:rsidRPr="00DF50C4">
        <w:rPr>
          <w:sz w:val="24"/>
          <w:szCs w:val="24"/>
        </w:rPr>
        <w:t xml:space="preserve">даемого исполнения </w:t>
      </w:r>
      <w:r w:rsidRPr="00DF50C4">
        <w:rPr>
          <w:sz w:val="24"/>
          <w:szCs w:val="24"/>
        </w:rPr>
        <w:t xml:space="preserve"> бюджета</w:t>
      </w:r>
      <w:r w:rsidR="0055651D" w:rsidRPr="00DF50C4">
        <w:rPr>
          <w:sz w:val="24"/>
          <w:szCs w:val="24"/>
        </w:rPr>
        <w:t xml:space="preserve"> поселения </w:t>
      </w:r>
      <w:r w:rsidRPr="00DF50C4">
        <w:rPr>
          <w:sz w:val="24"/>
          <w:szCs w:val="24"/>
        </w:rPr>
        <w:t>текущего финансового года;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анализируют причины выявленных отклонений: изменение нормативных правовых актов в области налоговых и бюджетных правоотношений</w:t>
      </w:r>
      <w:r w:rsidR="0055651D" w:rsidRPr="00DF50C4">
        <w:rPr>
          <w:sz w:val="24"/>
          <w:szCs w:val="24"/>
        </w:rPr>
        <w:t xml:space="preserve">, структурные изменения </w:t>
      </w:r>
      <w:r w:rsidR="0055651D" w:rsidRPr="00DF50C4">
        <w:rPr>
          <w:sz w:val="24"/>
          <w:szCs w:val="24"/>
        </w:rPr>
        <w:lastRenderedPageBreak/>
        <w:t>поселения</w:t>
      </w:r>
      <w:r w:rsidRPr="00DF50C4">
        <w:rPr>
          <w:sz w:val="24"/>
          <w:szCs w:val="24"/>
        </w:rPr>
        <w:t xml:space="preserve"> бюджетного планирования, обстоятельства форс-мажорного (чрезвычайного) и объективного характера.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 xml:space="preserve">34. В соответствии с методикой </w:t>
      </w:r>
      <w:hyperlink r:id="rId15" w:history="1">
        <w:r w:rsidRPr="00DF50C4">
          <w:rPr>
            <w:color w:val="000000"/>
            <w:sz w:val="24"/>
            <w:szCs w:val="24"/>
          </w:rPr>
          <w:t>оценки</w:t>
        </w:r>
      </w:hyperlink>
      <w:r w:rsidRPr="00DF50C4">
        <w:rPr>
          <w:color w:val="000000"/>
          <w:sz w:val="24"/>
          <w:szCs w:val="24"/>
        </w:rPr>
        <w:t xml:space="preserve"> </w:t>
      </w:r>
      <w:r w:rsidRPr="00DF50C4">
        <w:rPr>
          <w:sz w:val="24"/>
          <w:szCs w:val="24"/>
        </w:rPr>
        <w:t>эффективности ВЦП (приложение N 5) результаты оценки эффективности и результативности реализации мероприятий ВЦП каждого субъекта бюджетного планирования учитываются при формировании закона об областном бюджете на очередной финансовый год и плановый период.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50C4">
        <w:rPr>
          <w:sz w:val="24"/>
          <w:szCs w:val="24"/>
        </w:rPr>
        <w:t>35. Бюджетная комисс</w:t>
      </w:r>
      <w:r w:rsidR="0055651D" w:rsidRPr="00DF50C4">
        <w:rPr>
          <w:sz w:val="24"/>
          <w:szCs w:val="24"/>
        </w:rPr>
        <w:t>ия Промышленновского района</w:t>
      </w:r>
      <w:r w:rsidR="001E2CBE" w:rsidRPr="00DF50C4">
        <w:rPr>
          <w:sz w:val="24"/>
          <w:szCs w:val="24"/>
        </w:rPr>
        <w:t xml:space="preserve"> </w:t>
      </w:r>
      <w:r w:rsidRPr="00DF50C4">
        <w:rPr>
          <w:sz w:val="24"/>
          <w:szCs w:val="24"/>
        </w:rPr>
        <w:t>вправе на любом этапе реализации мероприятий ВЦП запросить информацию о ходе реализации ВЦП.</w:t>
      </w:r>
    </w:p>
    <w:p w:rsidR="00D125B8" w:rsidRPr="00DF50C4" w:rsidRDefault="00D125B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F50C4" w:rsidRPr="00DF50C4" w:rsidRDefault="003E239E" w:rsidP="003E239E">
      <w:pPr>
        <w:pStyle w:val="ConsPlusNormal"/>
        <w:widowControl/>
        <w:tabs>
          <w:tab w:val="left" w:pos="1140"/>
        </w:tabs>
        <w:ind w:firstLine="0"/>
        <w:rPr>
          <w:sz w:val="24"/>
          <w:szCs w:val="24"/>
        </w:rPr>
      </w:pPr>
      <w:r w:rsidRPr="00DF50C4">
        <w:rPr>
          <w:sz w:val="24"/>
          <w:szCs w:val="24"/>
        </w:rPr>
        <w:tab/>
      </w:r>
    </w:p>
    <w:p w:rsidR="00DF50C4" w:rsidRPr="00DF50C4" w:rsidRDefault="00DF50C4" w:rsidP="003E239E">
      <w:pPr>
        <w:pStyle w:val="ConsPlusNormal"/>
        <w:widowControl/>
        <w:tabs>
          <w:tab w:val="left" w:pos="1140"/>
        </w:tabs>
        <w:ind w:firstLine="0"/>
        <w:rPr>
          <w:sz w:val="24"/>
          <w:szCs w:val="24"/>
        </w:rPr>
      </w:pPr>
    </w:p>
    <w:p w:rsidR="00DF50C4" w:rsidRDefault="00DF50C4" w:rsidP="003E239E">
      <w:pPr>
        <w:pStyle w:val="ConsPlusNormal"/>
        <w:widowControl/>
        <w:tabs>
          <w:tab w:val="left" w:pos="1140"/>
        </w:tabs>
        <w:ind w:firstLine="0"/>
        <w:rPr>
          <w:sz w:val="24"/>
          <w:szCs w:val="24"/>
        </w:rPr>
      </w:pPr>
    </w:p>
    <w:p w:rsidR="00DF50C4" w:rsidRDefault="00DF50C4" w:rsidP="003E239E">
      <w:pPr>
        <w:pStyle w:val="ConsPlusNormal"/>
        <w:widowControl/>
        <w:tabs>
          <w:tab w:val="left" w:pos="1140"/>
        </w:tabs>
        <w:ind w:firstLine="0"/>
        <w:rPr>
          <w:sz w:val="24"/>
          <w:szCs w:val="24"/>
        </w:rPr>
      </w:pPr>
    </w:p>
    <w:p w:rsidR="00DF50C4" w:rsidRDefault="00DF50C4" w:rsidP="003E239E">
      <w:pPr>
        <w:pStyle w:val="ConsPlusNormal"/>
        <w:widowControl/>
        <w:tabs>
          <w:tab w:val="left" w:pos="1140"/>
        </w:tabs>
        <w:ind w:firstLine="0"/>
        <w:rPr>
          <w:sz w:val="24"/>
          <w:szCs w:val="24"/>
        </w:rPr>
      </w:pPr>
    </w:p>
    <w:p w:rsidR="00DF50C4" w:rsidRDefault="00DF50C4" w:rsidP="003E239E">
      <w:pPr>
        <w:pStyle w:val="ConsPlusNormal"/>
        <w:widowControl/>
        <w:tabs>
          <w:tab w:val="left" w:pos="1140"/>
        </w:tabs>
        <w:ind w:firstLine="0"/>
        <w:rPr>
          <w:sz w:val="24"/>
          <w:szCs w:val="24"/>
        </w:rPr>
      </w:pPr>
    </w:p>
    <w:p w:rsidR="001E2CBE" w:rsidRDefault="003E239E" w:rsidP="003E239E">
      <w:pPr>
        <w:pStyle w:val="ConsPlusNormal"/>
        <w:widowControl/>
        <w:tabs>
          <w:tab w:val="left" w:pos="1140"/>
        </w:tabs>
        <w:ind w:firstLine="0"/>
        <w:rPr>
          <w:sz w:val="24"/>
          <w:szCs w:val="24"/>
        </w:rPr>
      </w:pPr>
      <w:r w:rsidRPr="00DF50C4">
        <w:rPr>
          <w:sz w:val="24"/>
          <w:szCs w:val="24"/>
        </w:rPr>
        <w:t xml:space="preserve">Глава Тарасовской территории                 </w:t>
      </w:r>
      <w:r w:rsidR="00DF50C4" w:rsidRPr="00DF50C4">
        <w:rPr>
          <w:sz w:val="24"/>
          <w:szCs w:val="24"/>
        </w:rPr>
        <w:t xml:space="preserve">                                 </w:t>
      </w:r>
      <w:r w:rsidRPr="00DF50C4">
        <w:rPr>
          <w:sz w:val="24"/>
          <w:szCs w:val="24"/>
        </w:rPr>
        <w:t xml:space="preserve">              В.Е.Серебров</w:t>
      </w:r>
    </w:p>
    <w:p w:rsidR="00E75382" w:rsidRDefault="00E75382" w:rsidP="003E239E">
      <w:pPr>
        <w:pStyle w:val="ConsPlusNormal"/>
        <w:widowControl/>
        <w:tabs>
          <w:tab w:val="left" w:pos="1140"/>
        </w:tabs>
        <w:ind w:firstLine="0"/>
        <w:rPr>
          <w:sz w:val="24"/>
          <w:szCs w:val="24"/>
        </w:rPr>
      </w:pPr>
    </w:p>
    <w:p w:rsidR="00E75382" w:rsidRDefault="00E75382" w:rsidP="003E239E">
      <w:pPr>
        <w:pStyle w:val="ConsPlusNormal"/>
        <w:widowControl/>
        <w:tabs>
          <w:tab w:val="left" w:pos="1140"/>
        </w:tabs>
        <w:ind w:firstLine="0"/>
        <w:rPr>
          <w:sz w:val="24"/>
          <w:szCs w:val="24"/>
        </w:rPr>
      </w:pPr>
    </w:p>
    <w:p w:rsidR="00E75382" w:rsidRDefault="00E75382" w:rsidP="003E239E">
      <w:pPr>
        <w:pStyle w:val="ConsPlusNormal"/>
        <w:widowControl/>
        <w:tabs>
          <w:tab w:val="left" w:pos="1140"/>
        </w:tabs>
        <w:ind w:firstLine="0"/>
        <w:rPr>
          <w:sz w:val="24"/>
          <w:szCs w:val="24"/>
        </w:rPr>
      </w:pPr>
    </w:p>
    <w:p w:rsidR="00E75382" w:rsidRDefault="00E75382" w:rsidP="003E239E">
      <w:pPr>
        <w:pStyle w:val="ConsPlusNormal"/>
        <w:widowControl/>
        <w:tabs>
          <w:tab w:val="left" w:pos="1140"/>
        </w:tabs>
        <w:ind w:firstLine="0"/>
        <w:rPr>
          <w:sz w:val="24"/>
          <w:szCs w:val="24"/>
        </w:rPr>
      </w:pPr>
    </w:p>
    <w:p w:rsidR="00E75382" w:rsidRDefault="00E75382" w:rsidP="003E239E">
      <w:pPr>
        <w:pStyle w:val="ConsPlusNormal"/>
        <w:widowControl/>
        <w:tabs>
          <w:tab w:val="left" w:pos="1140"/>
        </w:tabs>
        <w:ind w:firstLine="0"/>
        <w:rPr>
          <w:sz w:val="24"/>
          <w:szCs w:val="24"/>
        </w:rPr>
      </w:pPr>
    </w:p>
    <w:p w:rsidR="00E75382" w:rsidRDefault="00E75382" w:rsidP="003E239E">
      <w:pPr>
        <w:pStyle w:val="ConsPlusNormal"/>
        <w:widowControl/>
        <w:tabs>
          <w:tab w:val="left" w:pos="1140"/>
        </w:tabs>
        <w:ind w:firstLine="0"/>
        <w:rPr>
          <w:sz w:val="24"/>
          <w:szCs w:val="24"/>
        </w:rPr>
      </w:pPr>
    </w:p>
    <w:p w:rsidR="00E75382" w:rsidRDefault="00E75382" w:rsidP="003E239E">
      <w:pPr>
        <w:pStyle w:val="ConsPlusNormal"/>
        <w:widowControl/>
        <w:tabs>
          <w:tab w:val="left" w:pos="1140"/>
        </w:tabs>
        <w:ind w:firstLine="0"/>
        <w:rPr>
          <w:sz w:val="24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F238A3" w:rsidP="00E75382">
      <w:pPr>
        <w:pStyle w:val="4"/>
        <w:rPr>
          <w:rFonts w:ascii="Arial" w:hAnsi="Arial" w:cs="Arial"/>
          <w:szCs w:val="24"/>
        </w:rPr>
      </w:pPr>
    </w:p>
    <w:p w:rsidR="00F238A3" w:rsidRDefault="00E75382" w:rsidP="00E75382">
      <w:pPr>
        <w:jc w:val="right"/>
        <w:rPr>
          <w:rFonts w:ascii="Arial" w:hAnsi="Arial" w:cs="Arial"/>
          <w:i/>
          <w:iCs/>
        </w:rPr>
      </w:pPr>
      <w:r w:rsidRPr="00BD68B5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</w:t>
      </w:r>
    </w:p>
    <w:p w:rsidR="00F238A3" w:rsidRDefault="00F238A3" w:rsidP="00E75382">
      <w:pPr>
        <w:jc w:val="right"/>
        <w:rPr>
          <w:rFonts w:ascii="Arial" w:hAnsi="Arial" w:cs="Arial"/>
          <w:i/>
          <w:iCs/>
        </w:rPr>
      </w:pPr>
    </w:p>
    <w:p w:rsidR="00277F38" w:rsidRDefault="00277F38" w:rsidP="00F238A3">
      <w:pPr>
        <w:pStyle w:val="4"/>
        <w:rPr>
          <w:rFonts w:ascii="Arial" w:hAnsi="Arial" w:cs="Arial"/>
          <w:sz w:val="20"/>
        </w:rPr>
      </w:pPr>
    </w:p>
    <w:p w:rsidR="00277F38" w:rsidRDefault="00277F38" w:rsidP="00F238A3">
      <w:pPr>
        <w:pStyle w:val="4"/>
        <w:rPr>
          <w:rFonts w:ascii="Arial" w:hAnsi="Arial" w:cs="Arial"/>
          <w:sz w:val="20"/>
        </w:rPr>
      </w:pPr>
    </w:p>
    <w:p w:rsidR="00F238A3" w:rsidRPr="004475DE" w:rsidRDefault="00F238A3" w:rsidP="00F238A3">
      <w:pPr>
        <w:pStyle w:val="4"/>
        <w:rPr>
          <w:rFonts w:ascii="Arial" w:hAnsi="Arial" w:cs="Arial"/>
          <w:sz w:val="20"/>
        </w:rPr>
      </w:pPr>
      <w:r w:rsidRPr="004475DE">
        <w:rPr>
          <w:rFonts w:ascii="Arial" w:hAnsi="Arial" w:cs="Arial"/>
          <w:sz w:val="20"/>
        </w:rPr>
        <w:t>Приложение № 1</w:t>
      </w:r>
    </w:p>
    <w:p w:rsidR="00F238A3" w:rsidRPr="004475DE" w:rsidRDefault="00F238A3" w:rsidP="00F238A3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4475DE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к ведомственной целевой</w:t>
      </w:r>
    </w:p>
    <w:p w:rsidR="00F238A3" w:rsidRPr="004475DE" w:rsidRDefault="00F238A3" w:rsidP="00E75382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E75382" w:rsidRPr="004475DE" w:rsidRDefault="00E75382" w:rsidP="00E7538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4475DE">
        <w:rPr>
          <w:rFonts w:ascii="Arial" w:hAnsi="Arial" w:cs="Arial"/>
          <w:i/>
          <w:iCs/>
          <w:sz w:val="20"/>
          <w:szCs w:val="20"/>
        </w:rPr>
        <w:t xml:space="preserve">  программе  администрации</w:t>
      </w:r>
    </w:p>
    <w:p w:rsidR="00E75382" w:rsidRPr="004475DE" w:rsidRDefault="00E75382" w:rsidP="00E7538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4475DE">
        <w:rPr>
          <w:rFonts w:ascii="Arial" w:hAnsi="Arial" w:cs="Arial"/>
          <w:i/>
          <w:iCs/>
          <w:sz w:val="20"/>
          <w:szCs w:val="20"/>
        </w:rPr>
        <w:t>Тарасовского сельского</w:t>
      </w:r>
    </w:p>
    <w:p w:rsidR="00E75382" w:rsidRPr="004475DE" w:rsidRDefault="00E75382" w:rsidP="00E7538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4475DE">
        <w:rPr>
          <w:rFonts w:ascii="Arial" w:hAnsi="Arial" w:cs="Arial"/>
          <w:i/>
          <w:iCs/>
          <w:sz w:val="20"/>
          <w:szCs w:val="20"/>
        </w:rPr>
        <w:t>поселения</w:t>
      </w:r>
    </w:p>
    <w:p w:rsidR="00E75382" w:rsidRPr="00BD68B5" w:rsidRDefault="00E75382" w:rsidP="00E75382">
      <w:pPr>
        <w:pStyle w:val="5"/>
        <w:rPr>
          <w:rFonts w:ascii="Arial" w:hAnsi="Arial" w:cs="Arial"/>
          <w:szCs w:val="24"/>
        </w:rPr>
      </w:pPr>
      <w:r w:rsidRPr="00BD68B5">
        <w:rPr>
          <w:rFonts w:ascii="Arial" w:hAnsi="Arial" w:cs="Arial"/>
          <w:szCs w:val="24"/>
        </w:rPr>
        <w:t>ПАСПОРТ</w:t>
      </w:r>
    </w:p>
    <w:p w:rsidR="00E75382" w:rsidRPr="00BD68B5" w:rsidRDefault="00E75382" w:rsidP="00E75382">
      <w:pPr>
        <w:jc w:val="center"/>
        <w:rPr>
          <w:rFonts w:ascii="Arial" w:hAnsi="Arial" w:cs="Arial"/>
          <w:b/>
          <w:bCs/>
        </w:rPr>
      </w:pPr>
      <w:r w:rsidRPr="00BD68B5">
        <w:rPr>
          <w:rFonts w:ascii="Arial" w:hAnsi="Arial" w:cs="Arial"/>
          <w:b/>
          <w:bCs/>
        </w:rPr>
        <w:t xml:space="preserve"> ведомственной целевой программы</w:t>
      </w:r>
    </w:p>
    <w:p w:rsidR="00E75382" w:rsidRPr="004475DE" w:rsidRDefault="004475DE" w:rsidP="00E75382">
      <w:pPr>
        <w:jc w:val="both"/>
        <w:rPr>
          <w:rFonts w:ascii="Arial" w:hAnsi="Arial" w:cs="Arial"/>
          <w:b/>
        </w:rPr>
      </w:pPr>
      <w:r w:rsidRPr="004475DE">
        <w:rPr>
          <w:rFonts w:ascii="Arial" w:hAnsi="Arial" w:cs="Arial"/>
          <w:b/>
        </w:rPr>
        <w:t xml:space="preserve">           </w:t>
      </w:r>
      <w:r w:rsidR="00E75382" w:rsidRPr="004475DE">
        <w:rPr>
          <w:rFonts w:ascii="Arial" w:hAnsi="Arial" w:cs="Arial"/>
          <w:b/>
        </w:rPr>
        <w:t xml:space="preserve"> Администрации Тарасовского сельского поселения  на 2012-</w:t>
      </w:r>
      <w:smartTag w:uri="urn:schemas-microsoft-com:office:smarttags" w:element="metricconverter">
        <w:smartTagPr>
          <w:attr w:name="ProductID" w:val="2014 г"/>
        </w:smartTagPr>
        <w:r w:rsidR="00E75382" w:rsidRPr="004475DE">
          <w:rPr>
            <w:rFonts w:ascii="Arial" w:hAnsi="Arial" w:cs="Arial"/>
            <w:b/>
          </w:rPr>
          <w:t>2014 г</w:t>
        </w:r>
      </w:smartTag>
      <w:r w:rsidR="00E75382" w:rsidRPr="004475DE">
        <w:rPr>
          <w:rFonts w:ascii="Arial" w:hAnsi="Arial" w:cs="Arial"/>
          <w:b/>
        </w:rPr>
        <w:t xml:space="preserve">.» </w:t>
      </w:r>
    </w:p>
    <w:p w:rsidR="00E75382" w:rsidRPr="00BD68B5" w:rsidRDefault="00E75382" w:rsidP="00E75382">
      <w:pPr>
        <w:rPr>
          <w:rFonts w:ascii="Arial" w:hAnsi="Arial" w:cs="Arial"/>
        </w:rPr>
      </w:pPr>
    </w:p>
    <w:tbl>
      <w:tblPr>
        <w:tblW w:w="105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2"/>
        <w:gridCol w:w="6476"/>
      </w:tblGrid>
      <w:tr w:rsidR="00E75382" w:rsidRPr="004475DE" w:rsidTr="004475DE">
        <w:tblPrEx>
          <w:tblCellMar>
            <w:top w:w="0" w:type="dxa"/>
            <w:bottom w:w="0" w:type="dxa"/>
          </w:tblCellMar>
        </w:tblPrEx>
        <w:tc>
          <w:tcPr>
            <w:tcW w:w="4122" w:type="dxa"/>
          </w:tcPr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Должностное лицо, утвердившее программы</w:t>
            </w:r>
          </w:p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(дата утверждения) или наименование и номер соответствующего нормативного акта</w:t>
            </w:r>
          </w:p>
        </w:tc>
        <w:tc>
          <w:tcPr>
            <w:tcW w:w="6476" w:type="dxa"/>
          </w:tcPr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 xml:space="preserve"> ВЦП утверждена постановлением Главы Тарасовской сельской территории </w:t>
            </w:r>
          </w:p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 xml:space="preserve">  От 30.01.2012  г. №</w:t>
            </w:r>
            <w:r w:rsidRPr="004475DE">
              <w:rPr>
                <w:rFonts w:ascii="Arial" w:hAnsi="Arial" w:cs="Arial"/>
                <w:sz w:val="20"/>
                <w:szCs w:val="20"/>
                <w:u w:val="single"/>
              </w:rPr>
              <w:t xml:space="preserve"> 3</w:t>
            </w:r>
          </w:p>
        </w:tc>
      </w:tr>
      <w:tr w:rsidR="00E75382" w:rsidRPr="004475DE" w:rsidTr="004475DE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4122" w:type="dxa"/>
          </w:tcPr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Стратегические цели программы</w:t>
            </w:r>
          </w:p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</w:p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6" w:type="dxa"/>
          </w:tcPr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1.Проведение единой муниципальной политики в области развития жилищно-коммунального хозяйства поселения;</w:t>
            </w:r>
          </w:p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 xml:space="preserve">2. Обеспечение эффективного использования организациями ЖКХ и топливоснабжающими организациями субсидий, направленных на компенсацию выпадающих доходов и возмещение убытков организациям, предоставляющим  услуги населению по тарифам, не обеспечивающим возмещения издержек.          </w:t>
            </w:r>
          </w:p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82" w:rsidRPr="004475DE" w:rsidTr="004475D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22" w:type="dxa"/>
          </w:tcPr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Показатели достижения стратегических целей</w:t>
            </w:r>
          </w:p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</w:p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6" w:type="dxa"/>
          </w:tcPr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1.Соблюдение норм законодательства РФ и нормативно-правовых актов КО и ОМС.</w:t>
            </w:r>
          </w:p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2. Целевое использование выделенных объемов бюджетного финансирования.</w:t>
            </w:r>
          </w:p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3.Освоение в полном объеме запланированных бюджетных ассигнований по программным мероприятиям в области коммунального хозяйства и благоустройства.</w:t>
            </w:r>
          </w:p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 xml:space="preserve"> 4.Финансирование субсидий, направленных на компенсацию выпадающих доходов организациям, предоставляющим ЖК услуги населению по тарифам, не обеспечивающим возмещения издержек для выполнения производственных программ.</w:t>
            </w:r>
          </w:p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5.Финансирование субсидий, направленных на возмещение убытков, возникших в результате применения государственных регулируемых цен при поставке угля на коммунально-бытовые нужды населению поселения.</w:t>
            </w:r>
          </w:p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82" w:rsidRPr="004475DE" w:rsidTr="004475DE">
        <w:tblPrEx>
          <w:tblCellMar>
            <w:top w:w="0" w:type="dxa"/>
            <w:bottom w:w="0" w:type="dxa"/>
          </w:tblCellMar>
        </w:tblPrEx>
        <w:tc>
          <w:tcPr>
            <w:tcW w:w="4122" w:type="dxa"/>
          </w:tcPr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 xml:space="preserve">Основные программные мероприятия </w:t>
            </w:r>
          </w:p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6" w:type="dxa"/>
          </w:tcPr>
          <w:p w:rsidR="00E75382" w:rsidRPr="004475DE" w:rsidRDefault="00E75382" w:rsidP="00026411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1.Благоустройство территории</w:t>
            </w:r>
          </w:p>
          <w:p w:rsidR="00E75382" w:rsidRPr="004475DE" w:rsidRDefault="00E75382" w:rsidP="00026411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-содержание автомобильных дорог общего пользования в границах населенных пунктов</w:t>
            </w:r>
          </w:p>
          <w:p w:rsidR="00E75382" w:rsidRPr="004475DE" w:rsidRDefault="00E75382" w:rsidP="00026411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-содержание уличного освещения</w:t>
            </w:r>
          </w:p>
          <w:p w:rsidR="00E75382" w:rsidRPr="004475DE" w:rsidRDefault="00E75382" w:rsidP="00026411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-проведение мероприятий области защиты населения от ЧС</w:t>
            </w:r>
          </w:p>
          <w:p w:rsidR="00E75382" w:rsidRPr="004475DE" w:rsidRDefault="00E75382" w:rsidP="00026411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-обеспечение мероприятий по сбору и вывозу бытовых отходов и мусора, содержание мест захоронения</w:t>
            </w:r>
          </w:p>
          <w:p w:rsidR="00E75382" w:rsidRPr="004475DE" w:rsidRDefault="00E75382" w:rsidP="00026411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2.Выполнение предприятиями коммунального комплекса производственных программ</w:t>
            </w:r>
          </w:p>
          <w:p w:rsidR="00E75382" w:rsidRPr="004475DE" w:rsidRDefault="00E75382" w:rsidP="00026411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82" w:rsidRPr="004475DE" w:rsidTr="004475DE">
        <w:tblPrEx>
          <w:tblCellMar>
            <w:top w:w="0" w:type="dxa"/>
            <w:bottom w:w="0" w:type="dxa"/>
          </w:tblCellMar>
        </w:tblPrEx>
        <w:tc>
          <w:tcPr>
            <w:tcW w:w="4122" w:type="dxa"/>
          </w:tcPr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Сроки реализации</w:t>
            </w:r>
          </w:p>
        </w:tc>
        <w:tc>
          <w:tcPr>
            <w:tcW w:w="6476" w:type="dxa"/>
          </w:tcPr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 xml:space="preserve"> 2012 – 2014 годы</w:t>
            </w:r>
          </w:p>
        </w:tc>
      </w:tr>
      <w:tr w:rsidR="00E75382" w:rsidRPr="004475DE" w:rsidTr="004475DE">
        <w:tblPrEx>
          <w:tblCellMar>
            <w:top w:w="0" w:type="dxa"/>
            <w:bottom w:w="0" w:type="dxa"/>
          </w:tblCellMar>
        </w:tblPrEx>
        <w:tc>
          <w:tcPr>
            <w:tcW w:w="4122" w:type="dxa"/>
          </w:tcPr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Объемы и источники финансирования</w:t>
            </w:r>
          </w:p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</w:p>
          <w:p w:rsidR="00E75382" w:rsidRPr="004475DE" w:rsidRDefault="00E75382" w:rsidP="00026411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476" w:type="dxa"/>
          </w:tcPr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Общая сумма средств </w:t>
            </w:r>
            <w:r w:rsidRPr="004475DE">
              <w:rPr>
                <w:rFonts w:ascii="Arial" w:hAnsi="Arial" w:cs="Arial"/>
                <w:sz w:val="20"/>
                <w:szCs w:val="20"/>
              </w:rPr>
              <w:t>из бюджетов, необходимых на ре</w:t>
            </w:r>
            <w:r w:rsidR="00EF3EAD">
              <w:rPr>
                <w:rFonts w:ascii="Arial" w:hAnsi="Arial" w:cs="Arial"/>
                <w:sz w:val="20"/>
                <w:szCs w:val="20"/>
              </w:rPr>
              <w:t>ализацию Программы, составит 122</w:t>
            </w:r>
            <w:r w:rsidRPr="004475DE">
              <w:rPr>
                <w:rFonts w:ascii="Arial" w:hAnsi="Arial" w:cs="Arial"/>
                <w:sz w:val="20"/>
                <w:szCs w:val="20"/>
              </w:rPr>
              <w:t>17,2тыс.рублей, в том числе в:</w:t>
            </w:r>
          </w:p>
          <w:p w:rsidR="00E75382" w:rsidRPr="004475DE" w:rsidRDefault="00EF3EAD" w:rsidP="00026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 год –44</w:t>
            </w:r>
            <w:r w:rsidR="00E75382" w:rsidRPr="004475DE">
              <w:rPr>
                <w:rFonts w:ascii="Arial" w:hAnsi="Arial" w:cs="Arial"/>
                <w:sz w:val="20"/>
                <w:szCs w:val="20"/>
              </w:rPr>
              <w:t>19 тыс.руб.,</w:t>
            </w:r>
          </w:p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2013 год –  3960,2</w:t>
            </w:r>
            <w:r w:rsidRPr="004475DE">
              <w:rPr>
                <w:rFonts w:ascii="Arial" w:hAnsi="Arial" w:cs="Arial"/>
                <w:color w:val="FF6600"/>
                <w:sz w:val="20"/>
                <w:szCs w:val="20"/>
              </w:rPr>
              <w:t xml:space="preserve"> </w:t>
            </w:r>
            <w:r w:rsidRPr="004475DE">
              <w:rPr>
                <w:rFonts w:ascii="Arial" w:hAnsi="Arial" w:cs="Arial"/>
                <w:sz w:val="20"/>
                <w:szCs w:val="20"/>
              </w:rPr>
              <w:t>тыс.руб.,</w:t>
            </w:r>
          </w:p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2014 год –</w:t>
            </w:r>
            <w:r w:rsidRPr="004475DE">
              <w:rPr>
                <w:rFonts w:ascii="Arial" w:hAnsi="Arial" w:cs="Arial"/>
                <w:color w:val="FF6600"/>
                <w:sz w:val="20"/>
                <w:szCs w:val="20"/>
              </w:rPr>
              <w:t xml:space="preserve"> </w:t>
            </w:r>
            <w:r w:rsidRPr="004475DE">
              <w:rPr>
                <w:rFonts w:ascii="Arial" w:hAnsi="Arial" w:cs="Arial"/>
                <w:sz w:val="20"/>
                <w:szCs w:val="20"/>
              </w:rPr>
              <w:t xml:space="preserve"> 3838</w:t>
            </w:r>
            <w:r w:rsidRPr="004475DE">
              <w:rPr>
                <w:rFonts w:ascii="Arial" w:hAnsi="Arial" w:cs="Arial"/>
                <w:color w:val="FF6600"/>
                <w:sz w:val="20"/>
                <w:szCs w:val="20"/>
              </w:rPr>
              <w:t xml:space="preserve">  </w:t>
            </w:r>
            <w:r w:rsidRPr="004475DE">
              <w:rPr>
                <w:rFonts w:ascii="Arial" w:hAnsi="Arial" w:cs="Arial"/>
                <w:sz w:val="20"/>
                <w:szCs w:val="20"/>
              </w:rPr>
              <w:t>тыс.руб.</w:t>
            </w:r>
          </w:p>
        </w:tc>
      </w:tr>
      <w:tr w:rsidR="00E75382" w:rsidRPr="004475DE" w:rsidTr="004475DE">
        <w:tblPrEx>
          <w:tblCellMar>
            <w:top w:w="0" w:type="dxa"/>
            <w:bottom w:w="0" w:type="dxa"/>
          </w:tblCellMar>
        </w:tblPrEx>
        <w:tc>
          <w:tcPr>
            <w:tcW w:w="4122" w:type="dxa"/>
          </w:tcPr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  <w:p w:rsidR="00E75382" w:rsidRPr="004475DE" w:rsidRDefault="00E75382" w:rsidP="00026411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6476" w:type="dxa"/>
          </w:tcPr>
          <w:p w:rsidR="00E75382" w:rsidRPr="004475DE" w:rsidRDefault="00E75382" w:rsidP="000264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5DE">
              <w:rPr>
                <w:rFonts w:ascii="Arial" w:hAnsi="Arial" w:cs="Arial"/>
                <w:b/>
                <w:bCs/>
                <w:sz w:val="20"/>
                <w:szCs w:val="20"/>
              </w:rPr>
              <w:t>Реализация программы позволит обеспечить:</w:t>
            </w:r>
          </w:p>
          <w:p w:rsidR="00E75382" w:rsidRPr="004475DE" w:rsidRDefault="00E75382" w:rsidP="000264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5DE">
              <w:rPr>
                <w:rFonts w:ascii="Arial" w:hAnsi="Arial" w:cs="Arial"/>
                <w:bCs/>
                <w:sz w:val="20"/>
                <w:szCs w:val="20"/>
              </w:rPr>
              <w:t>1. Осуществлять деятельность в сфере проведения единой муниципальной политики в области развития ЖКХ поселения, определенной в Уставе.</w:t>
            </w:r>
          </w:p>
          <w:p w:rsidR="00E75382" w:rsidRPr="004475DE" w:rsidRDefault="00E75382" w:rsidP="0002641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144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2.Выполнение работ по благоустройству :в сумме 1097.4</w:t>
            </w:r>
          </w:p>
          <w:p w:rsidR="00E75382" w:rsidRPr="004475DE" w:rsidRDefault="00E75382" w:rsidP="0002641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144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 xml:space="preserve"> 2012 год          </w:t>
            </w:r>
            <w:r w:rsidR="004475DE" w:rsidRPr="004475D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F3EAD">
              <w:rPr>
                <w:rFonts w:ascii="Arial" w:hAnsi="Arial" w:cs="Arial"/>
                <w:sz w:val="20"/>
                <w:szCs w:val="20"/>
              </w:rPr>
              <w:t>5</w:t>
            </w:r>
            <w:r w:rsidRPr="004475DE">
              <w:rPr>
                <w:rFonts w:ascii="Arial" w:hAnsi="Arial" w:cs="Arial"/>
                <w:sz w:val="20"/>
                <w:szCs w:val="20"/>
              </w:rPr>
              <w:t xml:space="preserve">48 тыс.руб.,              </w:t>
            </w:r>
          </w:p>
          <w:p w:rsidR="00E75382" w:rsidRPr="004475DE" w:rsidRDefault="00E75382" w:rsidP="00026411">
            <w:pPr>
              <w:tabs>
                <w:tab w:val="num" w:pos="144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 xml:space="preserve">2013 год            </w:t>
            </w:r>
            <w:r w:rsidR="004475DE" w:rsidRPr="004475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5DE">
              <w:rPr>
                <w:rFonts w:ascii="Arial" w:hAnsi="Arial" w:cs="Arial"/>
                <w:sz w:val="20"/>
                <w:szCs w:val="20"/>
              </w:rPr>
              <w:t xml:space="preserve">356.2 тыс.руб.,               </w:t>
            </w:r>
          </w:p>
          <w:p w:rsidR="00E75382" w:rsidRPr="004475DE" w:rsidRDefault="00E75382" w:rsidP="00026411">
            <w:pPr>
              <w:tabs>
                <w:tab w:val="num" w:pos="144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 xml:space="preserve">2014 год             493.2 тыс.руб                     </w:t>
            </w:r>
          </w:p>
        </w:tc>
      </w:tr>
      <w:tr w:rsidR="00E75382" w:rsidRPr="004475DE" w:rsidTr="004475DE">
        <w:tblPrEx>
          <w:tblCellMar>
            <w:top w:w="0" w:type="dxa"/>
            <w:bottom w:w="0" w:type="dxa"/>
          </w:tblCellMar>
        </w:tblPrEx>
        <w:trPr>
          <w:trHeight w:val="6086"/>
        </w:trPr>
        <w:tc>
          <w:tcPr>
            <w:tcW w:w="4122" w:type="dxa"/>
          </w:tcPr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6" w:type="dxa"/>
          </w:tcPr>
          <w:p w:rsidR="00E75382" w:rsidRPr="004475DE" w:rsidRDefault="00E75382" w:rsidP="0002641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144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 xml:space="preserve">3.Выполнение предприятиями ЖКХ производственных программ при обеспечении в запланированном объеме финансирования субсидий, направленных на компенсацию выпадающих доходов организациям, предоставляющим  услуги населению по тарифам, не обеспечивающим возмещение издержек в сумме:  2173,8тыс.руб. в том числе:                                      </w:t>
            </w:r>
          </w:p>
          <w:p w:rsidR="00E75382" w:rsidRPr="004475DE" w:rsidRDefault="00E75382" w:rsidP="00026411">
            <w:pPr>
              <w:tabs>
                <w:tab w:val="num" w:pos="1440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 xml:space="preserve">  2012 год  -  989,0   тыс. руб.            </w:t>
            </w:r>
          </w:p>
          <w:p w:rsidR="00E75382" w:rsidRPr="004475DE" w:rsidRDefault="00E75382" w:rsidP="00026411">
            <w:pPr>
              <w:ind w:left="27"/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 xml:space="preserve">2013 год   - 722,0   тыс. руб.                                           </w:t>
            </w:r>
          </w:p>
          <w:p w:rsidR="00E75382" w:rsidRPr="004475DE" w:rsidRDefault="00E75382" w:rsidP="00026411">
            <w:pPr>
              <w:ind w:left="27"/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 xml:space="preserve">2014  год  - 462.8,0   тыс. руб.                                           </w:t>
            </w:r>
          </w:p>
          <w:p w:rsidR="00E75382" w:rsidRPr="004475DE" w:rsidRDefault="00E75382" w:rsidP="00026411">
            <w:pPr>
              <w:tabs>
                <w:tab w:val="num" w:pos="144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6. Выполнение топливоснабжающим предприятием по поставке угля населению производственной программы при обеспечении в запланированном объеме финансирования субсидий, направленных на возмещение убытков, возникших в результате применения государственных регулируемых цен в сумме: 8646    тыс.руб в том числе:</w:t>
            </w:r>
          </w:p>
          <w:p w:rsidR="00E75382" w:rsidRPr="004475DE" w:rsidRDefault="00E75382" w:rsidP="00026411">
            <w:pPr>
              <w:tabs>
                <w:tab w:val="num" w:pos="144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2011 год – 2882  тыс.руб.</w:t>
            </w:r>
          </w:p>
          <w:p w:rsidR="00E75382" w:rsidRPr="004475DE" w:rsidRDefault="00E75382" w:rsidP="00026411">
            <w:pPr>
              <w:tabs>
                <w:tab w:val="num" w:pos="144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2012 год – 2882тыс.руб.</w:t>
            </w:r>
          </w:p>
          <w:p w:rsidR="00E75382" w:rsidRPr="004475DE" w:rsidRDefault="00E75382" w:rsidP="00026411">
            <w:pPr>
              <w:tabs>
                <w:tab w:val="num" w:pos="1440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  <w:r w:rsidRPr="004475DE">
              <w:rPr>
                <w:rFonts w:ascii="Arial" w:hAnsi="Arial" w:cs="Arial"/>
                <w:sz w:val="20"/>
                <w:szCs w:val="20"/>
              </w:rPr>
              <w:t>2013 год – 2882 тыс.руб.</w:t>
            </w:r>
          </w:p>
          <w:p w:rsidR="00E75382" w:rsidRPr="004475DE" w:rsidRDefault="00E75382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5382" w:rsidRPr="004475DE" w:rsidRDefault="00E75382" w:rsidP="00E75382">
      <w:pPr>
        <w:jc w:val="center"/>
        <w:rPr>
          <w:rFonts w:ascii="Arial" w:hAnsi="Arial" w:cs="Arial"/>
          <w:sz w:val="20"/>
          <w:szCs w:val="20"/>
        </w:rPr>
      </w:pPr>
    </w:p>
    <w:p w:rsidR="00E75382" w:rsidRPr="004475DE" w:rsidRDefault="00E75382" w:rsidP="00E75382">
      <w:pPr>
        <w:rPr>
          <w:rFonts w:ascii="Arial" w:hAnsi="Arial" w:cs="Arial"/>
          <w:sz w:val="20"/>
          <w:szCs w:val="20"/>
        </w:rPr>
      </w:pPr>
    </w:p>
    <w:p w:rsidR="00E75382" w:rsidRPr="004475DE" w:rsidRDefault="00E75382" w:rsidP="00E75382">
      <w:pPr>
        <w:rPr>
          <w:sz w:val="20"/>
          <w:szCs w:val="20"/>
        </w:rPr>
      </w:pPr>
    </w:p>
    <w:p w:rsidR="00E75382" w:rsidRPr="004475DE" w:rsidRDefault="00E75382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E75382" w:rsidRPr="004475DE" w:rsidRDefault="00E75382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E75382" w:rsidRPr="004475DE" w:rsidRDefault="00E75382" w:rsidP="00E75382">
      <w:pPr>
        <w:rPr>
          <w:rFonts w:ascii="Arial" w:hAnsi="Arial" w:cs="Arial"/>
          <w:b/>
          <w:sz w:val="20"/>
          <w:szCs w:val="20"/>
        </w:rPr>
      </w:pPr>
    </w:p>
    <w:p w:rsidR="00E75382" w:rsidRPr="004475DE" w:rsidRDefault="00E75382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E75382" w:rsidRPr="004475DE" w:rsidRDefault="00E75382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E75382" w:rsidRPr="004475DE" w:rsidRDefault="00E75382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E75382" w:rsidRPr="004475DE" w:rsidRDefault="00E75382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E75382" w:rsidRPr="004475DE" w:rsidRDefault="00E75382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E75382" w:rsidRPr="004475DE" w:rsidRDefault="00E75382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E75382" w:rsidRPr="004475DE" w:rsidRDefault="00E75382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E75382" w:rsidRPr="004475DE" w:rsidRDefault="00E75382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E75382" w:rsidRPr="004475DE" w:rsidRDefault="00E75382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E75382" w:rsidRPr="004475DE" w:rsidRDefault="00E75382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E75382" w:rsidRPr="004475DE" w:rsidRDefault="00E75382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4475DE" w:rsidRDefault="004475DE" w:rsidP="00E75382">
      <w:pPr>
        <w:jc w:val="center"/>
        <w:rPr>
          <w:rFonts w:ascii="Arial" w:hAnsi="Arial" w:cs="Arial"/>
          <w:b/>
          <w:sz w:val="20"/>
          <w:szCs w:val="20"/>
        </w:rPr>
      </w:pPr>
    </w:p>
    <w:p w:rsidR="00E75382" w:rsidRPr="004475DE" w:rsidRDefault="00E75382" w:rsidP="00E75382">
      <w:pPr>
        <w:jc w:val="center"/>
        <w:rPr>
          <w:rFonts w:ascii="Arial" w:hAnsi="Arial" w:cs="Arial"/>
          <w:b/>
          <w:sz w:val="20"/>
          <w:szCs w:val="20"/>
        </w:rPr>
      </w:pPr>
      <w:r w:rsidRPr="004475DE">
        <w:rPr>
          <w:rFonts w:ascii="Arial" w:hAnsi="Arial" w:cs="Arial"/>
          <w:b/>
          <w:sz w:val="20"/>
          <w:szCs w:val="20"/>
        </w:rPr>
        <w:t>Пояснительная</w:t>
      </w:r>
      <w:r w:rsidRPr="004475DE">
        <w:rPr>
          <w:rFonts w:ascii="Arial" w:hAnsi="Arial" w:cs="Arial"/>
          <w:sz w:val="20"/>
          <w:szCs w:val="20"/>
        </w:rPr>
        <w:t xml:space="preserve"> </w:t>
      </w:r>
      <w:r w:rsidRPr="004475DE">
        <w:rPr>
          <w:rFonts w:ascii="Arial" w:hAnsi="Arial" w:cs="Arial"/>
          <w:b/>
          <w:sz w:val="20"/>
          <w:szCs w:val="20"/>
        </w:rPr>
        <w:t xml:space="preserve">записка </w:t>
      </w:r>
    </w:p>
    <w:p w:rsidR="00E75382" w:rsidRPr="004475DE" w:rsidRDefault="00E75382" w:rsidP="00E75382">
      <w:pPr>
        <w:jc w:val="center"/>
        <w:rPr>
          <w:rFonts w:ascii="Arial" w:hAnsi="Arial" w:cs="Arial"/>
          <w:b/>
          <w:sz w:val="20"/>
          <w:szCs w:val="20"/>
        </w:rPr>
      </w:pPr>
      <w:r w:rsidRPr="004475DE">
        <w:rPr>
          <w:rFonts w:ascii="Arial" w:hAnsi="Arial" w:cs="Arial"/>
          <w:b/>
          <w:sz w:val="20"/>
          <w:szCs w:val="20"/>
        </w:rPr>
        <w:t>к паспорту ведомственной целевой программы</w:t>
      </w:r>
    </w:p>
    <w:p w:rsidR="00E75382" w:rsidRPr="004475DE" w:rsidRDefault="00E75382" w:rsidP="00E75382">
      <w:pPr>
        <w:jc w:val="center"/>
        <w:rPr>
          <w:rFonts w:ascii="Arial" w:hAnsi="Arial" w:cs="Arial"/>
          <w:b/>
          <w:sz w:val="20"/>
          <w:szCs w:val="20"/>
        </w:rPr>
      </w:pPr>
      <w:r w:rsidRPr="004475DE">
        <w:rPr>
          <w:rFonts w:ascii="Arial" w:hAnsi="Arial" w:cs="Arial"/>
          <w:b/>
          <w:sz w:val="20"/>
          <w:szCs w:val="20"/>
        </w:rPr>
        <w:t>администрации Тарасовского сельского поселения</w:t>
      </w:r>
    </w:p>
    <w:p w:rsidR="00E75382" w:rsidRPr="004475DE" w:rsidRDefault="00E75382" w:rsidP="00E75382">
      <w:pPr>
        <w:jc w:val="center"/>
        <w:rPr>
          <w:rFonts w:ascii="Arial" w:hAnsi="Arial" w:cs="Arial"/>
          <w:b/>
          <w:sz w:val="20"/>
          <w:szCs w:val="20"/>
        </w:rPr>
      </w:pPr>
      <w:r w:rsidRPr="004475DE">
        <w:rPr>
          <w:rFonts w:ascii="Arial" w:hAnsi="Arial" w:cs="Arial"/>
          <w:b/>
          <w:sz w:val="20"/>
          <w:szCs w:val="20"/>
        </w:rPr>
        <w:t>на 2012 – 2014 годы.</w:t>
      </w:r>
    </w:p>
    <w:p w:rsidR="00E75382" w:rsidRPr="004475DE" w:rsidRDefault="00E75382" w:rsidP="00E75382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E75382" w:rsidRPr="004475DE" w:rsidRDefault="00E75382" w:rsidP="00E7538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475DE">
        <w:rPr>
          <w:rFonts w:ascii="Arial" w:hAnsi="Arial" w:cs="Arial"/>
          <w:sz w:val="20"/>
          <w:szCs w:val="20"/>
        </w:rPr>
        <w:t>Ведомственная целевая программа разработана в соответствии с постановлением Главы Тарасовской сельской территории от 30.01.2012г  №3  «Об утверждении порядка разработки, утверждения и контроля и реализации ведомственных целевых программ на территории Тарасовского сельского поселения</w:t>
      </w:r>
    </w:p>
    <w:p w:rsidR="00E75382" w:rsidRPr="004475DE" w:rsidRDefault="00E75382" w:rsidP="00E75382">
      <w:pPr>
        <w:spacing w:line="36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4475DE">
        <w:rPr>
          <w:rFonts w:ascii="Arial" w:hAnsi="Arial" w:cs="Arial"/>
          <w:b/>
          <w:sz w:val="20"/>
          <w:szCs w:val="20"/>
        </w:rPr>
        <w:t>Характеристика проблемы.</w:t>
      </w:r>
      <w:r w:rsidRPr="004475DE">
        <w:rPr>
          <w:rFonts w:ascii="Arial" w:hAnsi="Arial" w:cs="Arial"/>
          <w:i/>
          <w:sz w:val="20"/>
          <w:szCs w:val="20"/>
        </w:rPr>
        <w:t xml:space="preserve"> </w:t>
      </w:r>
    </w:p>
    <w:p w:rsidR="00E75382" w:rsidRPr="004475DE" w:rsidRDefault="00E75382" w:rsidP="00E75382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475DE">
        <w:rPr>
          <w:rFonts w:ascii="Arial" w:hAnsi="Arial" w:cs="Arial"/>
          <w:sz w:val="20"/>
          <w:szCs w:val="20"/>
        </w:rPr>
        <w:t>В настоящее время имеется ряд проблем в сфере разработки основных направлений в осуществлении муниципальной  политики в области развития жилищно-коммунального хозяйства Тарасовского сельского поселения.</w:t>
      </w:r>
    </w:p>
    <w:p w:rsidR="00E75382" w:rsidRPr="004475DE" w:rsidRDefault="00E75382" w:rsidP="00E75382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475DE">
        <w:rPr>
          <w:rFonts w:ascii="Arial" w:hAnsi="Arial" w:cs="Arial"/>
          <w:sz w:val="20"/>
          <w:szCs w:val="20"/>
        </w:rPr>
        <w:t>.</w:t>
      </w:r>
    </w:p>
    <w:p w:rsidR="00E75382" w:rsidRPr="004475DE" w:rsidRDefault="00E75382" w:rsidP="00E753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75DE">
        <w:rPr>
          <w:rFonts w:ascii="Arial" w:hAnsi="Arial" w:cs="Arial"/>
          <w:sz w:val="20"/>
          <w:szCs w:val="20"/>
        </w:rPr>
        <w:tab/>
        <w:t>Ранее эти территории частично убирались организациями, обслуживающими жилищный фонд. Но с приходом в жилищное хозяйство частного бизнеса ситуация изменилась, так как управляющие организации отказались убирать внутриквартальные территории, не относящиеся к придомовым и внутриквартальные проезды. Основная причина отказа – отсутствие статьи расходов на эти цели в составе тарифа на содержание и ремонт .В результате     тыс. м</w:t>
      </w:r>
      <w:r w:rsidRPr="004475DE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4475DE">
        <w:rPr>
          <w:rFonts w:ascii="Arial" w:hAnsi="Arial" w:cs="Arial"/>
          <w:sz w:val="20"/>
          <w:szCs w:val="20"/>
        </w:rPr>
        <w:t xml:space="preserve"> внутриквартальных территорий и     тыс. м</w:t>
      </w:r>
      <w:r w:rsidRPr="004475DE">
        <w:rPr>
          <w:rFonts w:ascii="Arial" w:hAnsi="Arial" w:cs="Arial"/>
          <w:sz w:val="20"/>
          <w:szCs w:val="20"/>
          <w:vertAlign w:val="superscript"/>
        </w:rPr>
        <w:t>2</w:t>
      </w:r>
      <w:r w:rsidRPr="004475DE">
        <w:rPr>
          <w:rFonts w:ascii="Arial" w:hAnsi="Arial" w:cs="Arial"/>
          <w:sz w:val="20"/>
          <w:szCs w:val="20"/>
        </w:rPr>
        <w:t xml:space="preserve"> внутриквартальных проездов оказались захламлёнными различным мусором, отсутствовала уборка снега в зимний период, и косьба травы на пустырях в летний период. </w:t>
      </w:r>
    </w:p>
    <w:p w:rsidR="00E75382" w:rsidRPr="004475DE" w:rsidRDefault="00E75382" w:rsidP="00E753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75DE">
        <w:rPr>
          <w:rFonts w:ascii="Arial" w:hAnsi="Arial" w:cs="Arial"/>
          <w:sz w:val="20"/>
          <w:szCs w:val="20"/>
        </w:rPr>
        <w:tab/>
        <w:t>Решения этой проблемы на местном уровне позволит облагородить общий вид поселения, сделать его более чистым и благоустроенным.</w:t>
      </w:r>
    </w:p>
    <w:p w:rsidR="00E75382" w:rsidRPr="004475DE" w:rsidRDefault="00E75382" w:rsidP="00E753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75DE">
        <w:rPr>
          <w:rFonts w:ascii="Arial" w:hAnsi="Arial" w:cs="Arial"/>
          <w:sz w:val="20"/>
          <w:szCs w:val="20"/>
        </w:rPr>
        <w:tab/>
        <w:t xml:space="preserve">          Проблемы в сфере обеспечения </w:t>
      </w:r>
      <w:r w:rsidRPr="004475DE">
        <w:rPr>
          <w:rFonts w:ascii="Arial" w:hAnsi="Arial" w:cs="Arial"/>
          <w:bCs/>
          <w:iCs/>
          <w:sz w:val="20"/>
          <w:szCs w:val="20"/>
        </w:rPr>
        <w:t>эффективного использования организациями жилищно-коммунального хозяйства, топливоснабжающими организациями субсидий</w:t>
      </w:r>
      <w:r w:rsidRPr="004475DE">
        <w:rPr>
          <w:rFonts w:ascii="Arial" w:hAnsi="Arial" w:cs="Arial"/>
          <w:sz w:val="20"/>
          <w:szCs w:val="20"/>
        </w:rPr>
        <w:t xml:space="preserve">, направленных на компенсацию выпадающих доходов организациям, предоставляющих жилищно-коммунальные услуги населению по тарифам, не обеспечивающим возмещение издержек, возмещение убытков, возникших в результате применения государственных регулируемых цен. </w:t>
      </w:r>
    </w:p>
    <w:p w:rsidR="00E75382" w:rsidRPr="004475DE" w:rsidRDefault="00E75382" w:rsidP="00E753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75DE">
        <w:rPr>
          <w:rFonts w:ascii="Arial" w:hAnsi="Arial" w:cs="Arial"/>
          <w:sz w:val="20"/>
          <w:szCs w:val="20"/>
        </w:rPr>
        <w:tab/>
        <w:t>Решение этой проблемы позволит предприятиям выполнить свои производственные программы и обеспечить более качественное предоставление услуг населению.</w:t>
      </w:r>
    </w:p>
    <w:p w:rsidR="00E75382" w:rsidRPr="004475DE" w:rsidRDefault="00E75382" w:rsidP="00E75382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4475DE">
        <w:rPr>
          <w:rFonts w:ascii="Arial" w:hAnsi="Arial" w:cs="Arial"/>
          <w:b/>
          <w:bCs/>
          <w:sz w:val="20"/>
          <w:szCs w:val="20"/>
        </w:rPr>
        <w:t>Цели, задачи реализации ведомственной целевой программы и показатели результата</w:t>
      </w:r>
    </w:p>
    <w:p w:rsidR="00E75382" w:rsidRPr="004475DE" w:rsidRDefault="00E75382" w:rsidP="00E753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75382" w:rsidRPr="004475DE" w:rsidRDefault="00E75382" w:rsidP="00E75382">
      <w:pPr>
        <w:pStyle w:val="a5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75DE">
        <w:rPr>
          <w:rFonts w:ascii="Arial" w:hAnsi="Arial" w:cs="Arial"/>
          <w:sz w:val="20"/>
          <w:szCs w:val="20"/>
        </w:rPr>
        <w:tab/>
        <w:t>Ведомственная целевая программа направлена на достижение стратегической задачи по реализации реформ в сфере жилищно-коммунального хозяйства, поставленной  Жилищным кодексом РФ, улучшения качества, оказываемых населению, жилищно-коммунальных услуг, поставки угля населению.</w:t>
      </w:r>
    </w:p>
    <w:p w:rsidR="00E75382" w:rsidRPr="004475DE" w:rsidRDefault="00E75382" w:rsidP="00E753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75DE">
        <w:rPr>
          <w:rFonts w:ascii="Arial" w:hAnsi="Arial" w:cs="Arial"/>
          <w:sz w:val="20"/>
          <w:szCs w:val="20"/>
        </w:rPr>
        <w:tab/>
        <w:t xml:space="preserve">Для достижения указанной стратегической задачи, Программой предусмотрена реализация следующих приоритетных направлений: </w:t>
      </w:r>
    </w:p>
    <w:p w:rsidR="00E75382" w:rsidRPr="004475DE" w:rsidRDefault="00E75382" w:rsidP="00E75382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75DE">
        <w:rPr>
          <w:rFonts w:ascii="Arial" w:hAnsi="Arial" w:cs="Arial"/>
          <w:sz w:val="20"/>
          <w:szCs w:val="20"/>
        </w:rPr>
        <w:t>осуществление деятельности  в сфере проведения единой муниципальной политики в области развития ЖКХ поселения, определенной Уставом;</w:t>
      </w:r>
    </w:p>
    <w:p w:rsidR="00E75382" w:rsidRPr="004475DE" w:rsidRDefault="00E75382" w:rsidP="00E75382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75DE">
        <w:rPr>
          <w:rFonts w:ascii="Arial" w:hAnsi="Arial" w:cs="Arial"/>
          <w:sz w:val="20"/>
          <w:szCs w:val="20"/>
        </w:rPr>
        <w:t>эффективное и качественное предоставление населению жилищно – коммунальных услуг, поставки угля;</w:t>
      </w:r>
    </w:p>
    <w:p w:rsidR="00E75382" w:rsidRPr="004475DE" w:rsidRDefault="00E75382" w:rsidP="00E75382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475DE">
        <w:rPr>
          <w:rFonts w:ascii="Arial" w:hAnsi="Arial" w:cs="Arial"/>
          <w:sz w:val="20"/>
          <w:szCs w:val="20"/>
        </w:rPr>
        <w:t>благоустройство(содержание дорог, уличного освещения )</w:t>
      </w:r>
    </w:p>
    <w:p w:rsidR="00E75382" w:rsidRPr="004475DE" w:rsidRDefault="00E75382" w:rsidP="00E75382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75DE">
        <w:rPr>
          <w:rFonts w:ascii="Arial" w:hAnsi="Arial" w:cs="Arial"/>
          <w:sz w:val="20"/>
          <w:szCs w:val="20"/>
        </w:rPr>
        <w:t>выполнение предприятиями  коммунального комплекса, топливоснабжающим предприятием производственных программ.</w:t>
      </w:r>
    </w:p>
    <w:p w:rsidR="00E75382" w:rsidRPr="004475DE" w:rsidRDefault="00E75382" w:rsidP="00E75382">
      <w:pPr>
        <w:pStyle w:val="a5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75DE">
        <w:rPr>
          <w:rFonts w:ascii="Arial" w:hAnsi="Arial" w:cs="Arial"/>
          <w:sz w:val="20"/>
          <w:szCs w:val="20"/>
        </w:rPr>
        <w:tab/>
        <w:t xml:space="preserve">Исходя, из указанных приоритетных направлений сформулированы стратегические цели и тактические задачи настоящей Программы. </w:t>
      </w:r>
    </w:p>
    <w:p w:rsidR="00E75382" w:rsidRPr="004475DE" w:rsidRDefault="00E75382" w:rsidP="00E75382">
      <w:pPr>
        <w:pStyle w:val="a5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75DE">
        <w:rPr>
          <w:rFonts w:ascii="Arial" w:hAnsi="Arial" w:cs="Arial"/>
          <w:b/>
          <w:bCs/>
          <w:sz w:val="20"/>
          <w:szCs w:val="20"/>
        </w:rPr>
        <w:t>Стратегическая цель 1:</w:t>
      </w:r>
    </w:p>
    <w:p w:rsidR="00E75382" w:rsidRPr="004475DE" w:rsidRDefault="00E75382" w:rsidP="00E75382">
      <w:pPr>
        <w:pStyle w:val="a5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75DE">
        <w:rPr>
          <w:rFonts w:ascii="Arial" w:hAnsi="Arial" w:cs="Arial"/>
          <w:b/>
          <w:bCs/>
          <w:sz w:val="20"/>
          <w:szCs w:val="20"/>
        </w:rPr>
        <w:t>Проведение единой муниципальной политики в области развития жилищно-коммунального хозяйства поселения.</w:t>
      </w:r>
    </w:p>
    <w:p w:rsidR="00E75382" w:rsidRPr="004475DE" w:rsidRDefault="00E75382" w:rsidP="00E75382">
      <w:pPr>
        <w:pStyle w:val="a5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475DE">
        <w:rPr>
          <w:rFonts w:ascii="Arial" w:hAnsi="Arial" w:cs="Arial"/>
          <w:b/>
          <w:bCs/>
          <w:sz w:val="20"/>
          <w:szCs w:val="20"/>
        </w:rPr>
        <w:lastRenderedPageBreak/>
        <w:t>Тактическая задача 1.1</w:t>
      </w:r>
      <w:r w:rsidRPr="004475DE">
        <w:rPr>
          <w:rFonts w:ascii="Arial" w:hAnsi="Arial" w:cs="Arial"/>
          <w:bCs/>
          <w:sz w:val="20"/>
          <w:szCs w:val="20"/>
        </w:rPr>
        <w:t xml:space="preserve">   Формирование эффективных механизмов управления жилищно-коммунальным хозяйством поселения, создание благоприятных условий для привлечения инвестиций на реконструкцию, модернизацию объектов инженерной инфраструктуры поселенческого жилищно-коммунального хозяйства.</w:t>
      </w:r>
    </w:p>
    <w:p w:rsidR="00E75382" w:rsidRPr="004475DE" w:rsidRDefault="00E75382" w:rsidP="00E75382">
      <w:pPr>
        <w:pStyle w:val="a5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475DE">
        <w:rPr>
          <w:rFonts w:ascii="Arial" w:hAnsi="Arial" w:cs="Arial"/>
          <w:b/>
          <w:sz w:val="20"/>
          <w:szCs w:val="20"/>
        </w:rPr>
        <w:t>Показатель решения задачи 1.1.1.</w:t>
      </w:r>
    </w:p>
    <w:p w:rsidR="00E75382" w:rsidRPr="004475DE" w:rsidRDefault="00E75382" w:rsidP="00E753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75DE">
        <w:rPr>
          <w:rFonts w:ascii="Arial" w:hAnsi="Arial" w:cs="Arial"/>
          <w:sz w:val="20"/>
          <w:szCs w:val="20"/>
        </w:rPr>
        <w:t>1. Наличие  программ в сфере теплоснабжения, электроснабжения, водоснабжения и водоотведения.</w:t>
      </w:r>
    </w:p>
    <w:p w:rsidR="00E75382" w:rsidRPr="004475DE" w:rsidRDefault="00E75382" w:rsidP="00E75382">
      <w:pPr>
        <w:spacing w:line="360" w:lineRule="auto"/>
        <w:ind w:left="210"/>
        <w:jc w:val="both"/>
        <w:rPr>
          <w:rFonts w:ascii="Arial" w:hAnsi="Arial" w:cs="Arial"/>
          <w:b/>
          <w:bCs/>
          <w:sz w:val="20"/>
          <w:szCs w:val="20"/>
        </w:rPr>
      </w:pPr>
      <w:r w:rsidRPr="004475DE">
        <w:rPr>
          <w:rFonts w:ascii="Arial" w:hAnsi="Arial" w:cs="Arial"/>
          <w:b/>
          <w:bCs/>
          <w:sz w:val="20"/>
          <w:szCs w:val="20"/>
        </w:rPr>
        <w:t>Стратегическая цель 2:</w:t>
      </w:r>
    </w:p>
    <w:p w:rsidR="00E75382" w:rsidRPr="004475DE" w:rsidRDefault="00E75382" w:rsidP="00E75382">
      <w:pPr>
        <w:spacing w:line="360" w:lineRule="auto"/>
        <w:ind w:left="210"/>
        <w:jc w:val="both"/>
        <w:rPr>
          <w:rFonts w:ascii="Arial" w:hAnsi="Arial" w:cs="Arial"/>
          <w:b/>
          <w:bCs/>
          <w:sz w:val="20"/>
          <w:szCs w:val="20"/>
        </w:rPr>
      </w:pPr>
      <w:r w:rsidRPr="004475DE">
        <w:rPr>
          <w:rFonts w:ascii="Arial" w:hAnsi="Arial" w:cs="Arial"/>
          <w:b/>
          <w:bCs/>
          <w:sz w:val="20"/>
          <w:szCs w:val="20"/>
        </w:rPr>
        <w:t xml:space="preserve"> Обеспечение в установленном порядке финансирования предприятий ЖКХ поселения.</w:t>
      </w:r>
    </w:p>
    <w:p w:rsidR="00E75382" w:rsidRPr="004475DE" w:rsidRDefault="00E75382" w:rsidP="00E75382">
      <w:pPr>
        <w:pStyle w:val="2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75DE">
        <w:rPr>
          <w:rFonts w:ascii="Arial" w:hAnsi="Arial" w:cs="Arial"/>
          <w:sz w:val="20"/>
          <w:szCs w:val="20"/>
        </w:rPr>
        <w:t>Тактическая задача 2.1.</w:t>
      </w:r>
      <w:r w:rsidRPr="004475DE">
        <w:rPr>
          <w:rFonts w:ascii="Arial" w:hAnsi="Arial" w:cs="Arial"/>
          <w:b w:val="0"/>
          <w:sz w:val="20"/>
          <w:szCs w:val="20"/>
        </w:rPr>
        <w:t xml:space="preserve">  Осуществление финансирования субсидий, направленных на компенсацию выпадающих доходов организациям, предоставляющим ЖК услуги населению по тарифам, не обеспечивающим возмещения издержек.</w:t>
      </w:r>
    </w:p>
    <w:p w:rsidR="00E75382" w:rsidRPr="004475DE" w:rsidRDefault="00E75382" w:rsidP="00E7538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475DE">
        <w:rPr>
          <w:rFonts w:ascii="Arial" w:hAnsi="Arial" w:cs="Arial"/>
          <w:b/>
          <w:sz w:val="20"/>
          <w:szCs w:val="20"/>
        </w:rPr>
        <w:t>Показатели решения задачи 2.1.1:</w:t>
      </w:r>
    </w:p>
    <w:p w:rsidR="00E75382" w:rsidRPr="004475DE" w:rsidRDefault="00E75382" w:rsidP="00E75382">
      <w:pPr>
        <w:pStyle w:val="2"/>
        <w:spacing w:line="360" w:lineRule="auto"/>
        <w:rPr>
          <w:rFonts w:ascii="Arial" w:hAnsi="Arial" w:cs="Arial"/>
          <w:sz w:val="20"/>
          <w:szCs w:val="20"/>
        </w:rPr>
      </w:pPr>
      <w:r w:rsidRPr="004475DE">
        <w:rPr>
          <w:rFonts w:ascii="Arial" w:hAnsi="Arial" w:cs="Arial"/>
          <w:b w:val="0"/>
          <w:sz w:val="20"/>
          <w:szCs w:val="20"/>
        </w:rPr>
        <w:t>Объем финансирования субсидий, направленных на компенсацию выпадающих доходов организациям, предоставляющим  услуги  населению по тарифам, не обеспечивающим возмещения издержек.</w:t>
      </w:r>
    </w:p>
    <w:p w:rsidR="00E75382" w:rsidRPr="004475DE" w:rsidRDefault="00E75382" w:rsidP="00E75382">
      <w:pPr>
        <w:pStyle w:val="2"/>
        <w:spacing w:line="360" w:lineRule="auto"/>
        <w:rPr>
          <w:rFonts w:ascii="Arial" w:hAnsi="Arial" w:cs="Arial"/>
          <w:sz w:val="20"/>
          <w:szCs w:val="20"/>
        </w:rPr>
      </w:pPr>
      <w:r w:rsidRPr="004475DE">
        <w:rPr>
          <w:rFonts w:ascii="Arial" w:hAnsi="Arial" w:cs="Arial"/>
          <w:sz w:val="20"/>
          <w:szCs w:val="20"/>
        </w:rPr>
        <w:tab/>
        <w:t xml:space="preserve">    Тактическая задача 2.2. Осуществление финансирования субсидий, направленных на возмещение убытков, возникших в результате применения государственных регулируемых цен.</w:t>
      </w:r>
    </w:p>
    <w:p w:rsidR="00E75382" w:rsidRPr="004475DE" w:rsidRDefault="00E75382" w:rsidP="00E75382">
      <w:pPr>
        <w:spacing w:line="360" w:lineRule="auto"/>
        <w:rPr>
          <w:rFonts w:ascii="Arial" w:hAnsi="Arial" w:cs="Arial"/>
          <w:sz w:val="20"/>
          <w:szCs w:val="20"/>
        </w:rPr>
      </w:pPr>
      <w:r w:rsidRPr="004475DE">
        <w:rPr>
          <w:rFonts w:ascii="Arial" w:hAnsi="Arial" w:cs="Arial"/>
          <w:b/>
          <w:sz w:val="20"/>
          <w:szCs w:val="20"/>
        </w:rPr>
        <w:t>Показатели решения задачи 2.2.1</w:t>
      </w:r>
    </w:p>
    <w:p w:rsidR="00E75382" w:rsidRPr="004475DE" w:rsidRDefault="00E75382" w:rsidP="00E75382">
      <w:pPr>
        <w:spacing w:line="360" w:lineRule="auto"/>
        <w:rPr>
          <w:rFonts w:ascii="Arial" w:hAnsi="Arial" w:cs="Arial"/>
          <w:sz w:val="20"/>
          <w:szCs w:val="20"/>
        </w:rPr>
      </w:pPr>
      <w:r w:rsidRPr="004475DE">
        <w:rPr>
          <w:rFonts w:ascii="Arial" w:hAnsi="Arial" w:cs="Arial"/>
          <w:sz w:val="20"/>
          <w:szCs w:val="20"/>
        </w:rPr>
        <w:t xml:space="preserve">     1.  Объем финансовых средств на приобретение угля для коммунально-бытовых нужд. </w:t>
      </w:r>
    </w:p>
    <w:p w:rsidR="00E75382" w:rsidRPr="004475DE" w:rsidRDefault="00E75382" w:rsidP="00E75382">
      <w:pPr>
        <w:spacing w:line="360" w:lineRule="auto"/>
        <w:ind w:left="420"/>
        <w:rPr>
          <w:rFonts w:ascii="Arial" w:hAnsi="Arial" w:cs="Arial"/>
          <w:sz w:val="20"/>
          <w:szCs w:val="20"/>
        </w:rPr>
      </w:pPr>
      <w:r w:rsidRPr="004475DE">
        <w:rPr>
          <w:rFonts w:ascii="Arial" w:hAnsi="Arial" w:cs="Arial"/>
          <w:b/>
          <w:bCs/>
          <w:sz w:val="20"/>
          <w:szCs w:val="20"/>
        </w:rPr>
        <w:t xml:space="preserve">     Стратегическая цель 3:</w:t>
      </w:r>
    </w:p>
    <w:p w:rsidR="00E75382" w:rsidRPr="004475DE" w:rsidRDefault="00E75382" w:rsidP="00E75382">
      <w:pPr>
        <w:spacing w:line="360" w:lineRule="auto"/>
        <w:ind w:left="570"/>
        <w:rPr>
          <w:rFonts w:ascii="Arial" w:hAnsi="Arial" w:cs="Arial"/>
          <w:i/>
          <w:sz w:val="20"/>
          <w:szCs w:val="20"/>
        </w:rPr>
      </w:pPr>
      <w:r w:rsidRPr="004475DE">
        <w:rPr>
          <w:rFonts w:ascii="Arial" w:hAnsi="Arial" w:cs="Arial"/>
          <w:b/>
          <w:bCs/>
          <w:sz w:val="20"/>
          <w:szCs w:val="20"/>
        </w:rPr>
        <w:t xml:space="preserve">3.Осуществление функции муниципального заказчика по организации мероприятий по благоустройству </w:t>
      </w:r>
      <w:r w:rsidRPr="004475DE">
        <w:rPr>
          <w:rFonts w:ascii="Arial" w:hAnsi="Arial" w:cs="Arial"/>
          <w:b/>
          <w:bCs/>
          <w:color w:val="FF6600"/>
          <w:sz w:val="20"/>
          <w:szCs w:val="20"/>
        </w:rPr>
        <w:t>(</w:t>
      </w:r>
      <w:r w:rsidRPr="004475DE">
        <w:rPr>
          <w:rFonts w:ascii="Arial" w:hAnsi="Arial" w:cs="Arial"/>
          <w:b/>
          <w:bCs/>
          <w:color w:val="000000"/>
          <w:sz w:val="20"/>
          <w:szCs w:val="20"/>
        </w:rPr>
        <w:t>содержание дорог. Уличного освещения</w:t>
      </w:r>
      <w:r w:rsidRPr="004475DE">
        <w:rPr>
          <w:rFonts w:ascii="Arial" w:hAnsi="Arial" w:cs="Arial"/>
          <w:b/>
          <w:bCs/>
          <w:color w:val="FF6600"/>
          <w:sz w:val="20"/>
          <w:szCs w:val="20"/>
        </w:rPr>
        <w:t>)</w:t>
      </w:r>
    </w:p>
    <w:p w:rsidR="00E75382" w:rsidRPr="004475DE" w:rsidRDefault="00E75382" w:rsidP="00E75382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475DE">
        <w:rPr>
          <w:rFonts w:ascii="Arial" w:hAnsi="Arial" w:cs="Arial"/>
          <w:b/>
          <w:bCs/>
          <w:sz w:val="20"/>
          <w:szCs w:val="20"/>
        </w:rPr>
        <w:t>Тактическая задача 3.1. Осуществление финансирования</w:t>
      </w:r>
      <w:r w:rsidRPr="004475DE">
        <w:rPr>
          <w:rFonts w:ascii="Arial" w:hAnsi="Arial" w:cs="Arial"/>
          <w:sz w:val="20"/>
          <w:szCs w:val="20"/>
        </w:rPr>
        <w:t xml:space="preserve"> </w:t>
      </w:r>
      <w:r w:rsidRPr="004475DE">
        <w:rPr>
          <w:rFonts w:ascii="Arial" w:hAnsi="Arial" w:cs="Arial"/>
          <w:b/>
          <w:bCs/>
          <w:sz w:val="20"/>
          <w:szCs w:val="20"/>
        </w:rPr>
        <w:t>мероприятий по модернизации предприятий ЖКХ.</w:t>
      </w:r>
    </w:p>
    <w:p w:rsidR="00E75382" w:rsidRPr="004475DE" w:rsidRDefault="00E75382" w:rsidP="00E75382">
      <w:pPr>
        <w:spacing w:line="360" w:lineRule="auto"/>
        <w:rPr>
          <w:rFonts w:ascii="Arial" w:hAnsi="Arial" w:cs="Arial"/>
          <w:sz w:val="20"/>
          <w:szCs w:val="20"/>
        </w:rPr>
      </w:pPr>
      <w:r w:rsidRPr="004475DE">
        <w:rPr>
          <w:rFonts w:ascii="Arial" w:hAnsi="Arial" w:cs="Arial"/>
          <w:sz w:val="20"/>
          <w:szCs w:val="20"/>
        </w:rPr>
        <w:t>Показатели решения задачи 3.1.1:</w:t>
      </w:r>
    </w:p>
    <w:p w:rsidR="00E75382" w:rsidRPr="004475DE" w:rsidRDefault="00E75382" w:rsidP="00E75382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475DE">
        <w:rPr>
          <w:rFonts w:ascii="Arial" w:hAnsi="Arial" w:cs="Arial"/>
          <w:sz w:val="20"/>
          <w:szCs w:val="20"/>
        </w:rPr>
        <w:t xml:space="preserve">  1. Объем финансовых средств, направляемых на модернизацию коммунальной инфраструктуры.</w:t>
      </w:r>
    </w:p>
    <w:p w:rsidR="004475DE" w:rsidRDefault="00E75382" w:rsidP="004475D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475DE">
        <w:rPr>
          <w:rFonts w:ascii="Arial" w:hAnsi="Arial" w:cs="Arial"/>
          <w:sz w:val="20"/>
          <w:szCs w:val="20"/>
        </w:rPr>
        <w:t xml:space="preserve"> Система управления реализацией программы:</w:t>
      </w:r>
    </w:p>
    <w:p w:rsidR="00E75382" w:rsidRDefault="00E75382" w:rsidP="004475DE">
      <w:pPr>
        <w:spacing w:line="360" w:lineRule="auto"/>
        <w:rPr>
          <w:rFonts w:ascii="Arial" w:hAnsi="Arial" w:cs="Arial"/>
          <w:sz w:val="20"/>
          <w:szCs w:val="20"/>
        </w:rPr>
      </w:pPr>
      <w:r w:rsidRPr="004475DE">
        <w:rPr>
          <w:rFonts w:ascii="Arial" w:hAnsi="Arial" w:cs="Arial"/>
          <w:sz w:val="20"/>
          <w:szCs w:val="20"/>
        </w:rPr>
        <w:t>Контроль за ходом реализации программы осуществляют руководитель организационно- распорядительного органа поселения, отвечающий за вопросы жилищно-коммунального хозяйства, главный специалист, отвечающий за финансирование программы. Ежеквартально рассматривать на Коллегии администрации поселения информацию о ходе реализации программы.</w:t>
      </w:r>
    </w:p>
    <w:p w:rsidR="00713986" w:rsidRDefault="00713986" w:rsidP="004475DE">
      <w:pPr>
        <w:spacing w:line="360" w:lineRule="auto"/>
        <w:rPr>
          <w:rFonts w:ascii="Arial" w:hAnsi="Arial" w:cs="Arial"/>
          <w:sz w:val="20"/>
          <w:szCs w:val="20"/>
        </w:rPr>
      </w:pPr>
    </w:p>
    <w:p w:rsidR="00713986" w:rsidRDefault="00713986" w:rsidP="004475DE">
      <w:pPr>
        <w:spacing w:line="360" w:lineRule="auto"/>
        <w:rPr>
          <w:rFonts w:ascii="Arial" w:hAnsi="Arial" w:cs="Arial"/>
          <w:sz w:val="20"/>
          <w:szCs w:val="20"/>
        </w:rPr>
      </w:pPr>
    </w:p>
    <w:p w:rsidR="00713986" w:rsidRDefault="00713986" w:rsidP="004475DE">
      <w:pPr>
        <w:spacing w:line="360" w:lineRule="auto"/>
        <w:rPr>
          <w:rFonts w:ascii="Arial" w:hAnsi="Arial" w:cs="Arial"/>
          <w:sz w:val="20"/>
          <w:szCs w:val="20"/>
        </w:rPr>
      </w:pPr>
    </w:p>
    <w:p w:rsidR="00713986" w:rsidRDefault="00713986" w:rsidP="004475DE">
      <w:pPr>
        <w:spacing w:line="360" w:lineRule="auto"/>
        <w:rPr>
          <w:rFonts w:ascii="Arial" w:hAnsi="Arial" w:cs="Arial"/>
          <w:sz w:val="20"/>
          <w:szCs w:val="20"/>
        </w:rPr>
      </w:pPr>
    </w:p>
    <w:p w:rsidR="00713986" w:rsidRDefault="00713986" w:rsidP="004475DE">
      <w:pPr>
        <w:spacing w:line="360" w:lineRule="auto"/>
        <w:rPr>
          <w:rFonts w:ascii="Arial" w:hAnsi="Arial" w:cs="Arial"/>
          <w:sz w:val="20"/>
          <w:szCs w:val="20"/>
        </w:rPr>
      </w:pPr>
    </w:p>
    <w:p w:rsidR="00713986" w:rsidRDefault="00713986" w:rsidP="004475DE">
      <w:pPr>
        <w:spacing w:line="360" w:lineRule="auto"/>
        <w:rPr>
          <w:rFonts w:ascii="Arial" w:hAnsi="Arial" w:cs="Arial"/>
          <w:sz w:val="20"/>
          <w:szCs w:val="20"/>
        </w:rPr>
      </w:pPr>
    </w:p>
    <w:p w:rsidR="00713986" w:rsidRDefault="00713986" w:rsidP="004475DE">
      <w:pPr>
        <w:spacing w:line="360" w:lineRule="auto"/>
        <w:rPr>
          <w:rFonts w:ascii="Arial" w:hAnsi="Arial" w:cs="Arial"/>
          <w:sz w:val="20"/>
          <w:szCs w:val="20"/>
        </w:rPr>
      </w:pPr>
    </w:p>
    <w:p w:rsidR="00713986" w:rsidRDefault="00713986" w:rsidP="004475DE">
      <w:pPr>
        <w:spacing w:line="360" w:lineRule="auto"/>
        <w:rPr>
          <w:rFonts w:ascii="Arial" w:hAnsi="Arial" w:cs="Arial"/>
          <w:sz w:val="20"/>
          <w:szCs w:val="20"/>
        </w:rPr>
      </w:pPr>
    </w:p>
    <w:p w:rsidR="00713986" w:rsidRDefault="00713986" w:rsidP="004475DE">
      <w:pPr>
        <w:spacing w:line="360" w:lineRule="auto"/>
        <w:rPr>
          <w:rFonts w:ascii="Arial" w:hAnsi="Arial" w:cs="Arial"/>
          <w:sz w:val="20"/>
          <w:szCs w:val="20"/>
        </w:rPr>
      </w:pPr>
    </w:p>
    <w:p w:rsidR="00713986" w:rsidRDefault="00713986" w:rsidP="004475DE">
      <w:pPr>
        <w:spacing w:line="360" w:lineRule="auto"/>
        <w:rPr>
          <w:rFonts w:ascii="Arial" w:hAnsi="Arial" w:cs="Arial"/>
          <w:sz w:val="20"/>
          <w:szCs w:val="20"/>
        </w:rPr>
      </w:pPr>
    </w:p>
    <w:p w:rsidR="00713986" w:rsidRDefault="00713986" w:rsidP="004475DE">
      <w:pPr>
        <w:spacing w:line="360" w:lineRule="auto"/>
        <w:rPr>
          <w:rFonts w:ascii="Arial" w:hAnsi="Arial" w:cs="Arial"/>
          <w:sz w:val="20"/>
          <w:szCs w:val="20"/>
        </w:rPr>
      </w:pPr>
    </w:p>
    <w:p w:rsidR="00713986" w:rsidRDefault="00713986" w:rsidP="004475DE">
      <w:pPr>
        <w:spacing w:line="360" w:lineRule="auto"/>
        <w:rPr>
          <w:rFonts w:ascii="Arial" w:hAnsi="Arial" w:cs="Arial"/>
          <w:sz w:val="20"/>
          <w:szCs w:val="20"/>
        </w:rPr>
      </w:pPr>
    </w:p>
    <w:p w:rsidR="00713986" w:rsidRDefault="00713986" w:rsidP="004475DE">
      <w:pPr>
        <w:spacing w:line="360" w:lineRule="auto"/>
        <w:rPr>
          <w:rFonts w:ascii="Arial" w:hAnsi="Arial" w:cs="Arial"/>
          <w:sz w:val="20"/>
          <w:szCs w:val="20"/>
        </w:rPr>
      </w:pPr>
    </w:p>
    <w:p w:rsidR="00713986" w:rsidRDefault="00713986" w:rsidP="004475DE">
      <w:pPr>
        <w:spacing w:line="360" w:lineRule="auto"/>
        <w:rPr>
          <w:rFonts w:ascii="Arial" w:hAnsi="Arial" w:cs="Arial"/>
          <w:sz w:val="20"/>
          <w:szCs w:val="20"/>
        </w:rPr>
      </w:pPr>
    </w:p>
    <w:p w:rsidR="00713986" w:rsidRDefault="00713986" w:rsidP="004475DE">
      <w:pPr>
        <w:spacing w:line="360" w:lineRule="auto"/>
        <w:rPr>
          <w:rFonts w:ascii="Arial" w:hAnsi="Arial" w:cs="Arial"/>
          <w:sz w:val="20"/>
          <w:szCs w:val="20"/>
        </w:rPr>
      </w:pPr>
    </w:p>
    <w:p w:rsidR="00713986" w:rsidRDefault="00713986" w:rsidP="004475DE">
      <w:pPr>
        <w:spacing w:line="360" w:lineRule="auto"/>
        <w:rPr>
          <w:rFonts w:ascii="Arial" w:hAnsi="Arial" w:cs="Arial"/>
          <w:sz w:val="20"/>
          <w:szCs w:val="20"/>
        </w:rPr>
      </w:pPr>
    </w:p>
    <w:p w:rsidR="00713986" w:rsidRDefault="00713986" w:rsidP="004475DE">
      <w:pPr>
        <w:spacing w:line="360" w:lineRule="auto"/>
        <w:rPr>
          <w:rFonts w:ascii="Arial" w:hAnsi="Arial" w:cs="Arial"/>
          <w:sz w:val="20"/>
          <w:szCs w:val="20"/>
        </w:rPr>
      </w:pPr>
    </w:p>
    <w:p w:rsidR="00713986" w:rsidRDefault="00713986" w:rsidP="004475DE">
      <w:pPr>
        <w:spacing w:line="360" w:lineRule="auto"/>
        <w:rPr>
          <w:rFonts w:ascii="Arial" w:hAnsi="Arial" w:cs="Arial"/>
          <w:sz w:val="20"/>
          <w:szCs w:val="20"/>
        </w:rPr>
      </w:pPr>
    </w:p>
    <w:p w:rsidR="00713986" w:rsidRDefault="00713986" w:rsidP="004475DE">
      <w:pPr>
        <w:spacing w:line="360" w:lineRule="auto"/>
        <w:rPr>
          <w:rFonts w:ascii="Arial" w:hAnsi="Arial" w:cs="Arial"/>
          <w:sz w:val="20"/>
          <w:szCs w:val="20"/>
        </w:rPr>
      </w:pPr>
    </w:p>
    <w:p w:rsidR="00713986" w:rsidRPr="001329E0" w:rsidRDefault="00713986" w:rsidP="00713986">
      <w:pPr>
        <w:ind w:left="2124" w:firstLine="708"/>
        <w:jc w:val="both"/>
        <w:rPr>
          <w:rFonts w:ascii="Arial" w:hAnsi="Arial" w:cs="Arial"/>
        </w:rPr>
      </w:pPr>
      <w:r>
        <w:rPr>
          <w:sz w:val="28"/>
        </w:rPr>
        <w:t xml:space="preserve">Структура бюджетных ассигнований, </w:t>
      </w:r>
    </w:p>
    <w:p w:rsidR="00713986" w:rsidRDefault="00713986" w:rsidP="00713986">
      <w:pPr>
        <w:pStyle w:val="5"/>
        <w:jc w:val="left"/>
        <w:rPr>
          <w:sz w:val="28"/>
        </w:rPr>
      </w:pPr>
      <w:r>
        <w:rPr>
          <w:sz w:val="28"/>
        </w:rPr>
        <w:t xml:space="preserve">необходимых для реализации мероприятий ведомственной </w:t>
      </w:r>
    </w:p>
    <w:p w:rsidR="00713986" w:rsidRDefault="00713986" w:rsidP="00713986">
      <w:pPr>
        <w:pStyle w:val="5"/>
        <w:jc w:val="left"/>
        <w:rPr>
          <w:rFonts w:ascii="Arial" w:hAnsi="Arial" w:cs="Arial"/>
        </w:rPr>
      </w:pPr>
      <w:r w:rsidRPr="00A90FD4">
        <w:rPr>
          <w:rFonts w:ascii="Arial" w:hAnsi="Arial" w:cs="Arial"/>
        </w:rPr>
        <w:t>целевой программы</w:t>
      </w:r>
    </w:p>
    <w:p w:rsidR="00713986" w:rsidRPr="00A90FD4" w:rsidRDefault="00713986" w:rsidP="00713986">
      <w:pPr>
        <w:pStyle w:val="5"/>
        <w:jc w:val="left"/>
        <w:rPr>
          <w:rFonts w:ascii="Arial" w:hAnsi="Arial" w:cs="Arial"/>
          <w:sz w:val="28"/>
        </w:rPr>
      </w:pPr>
      <w:r>
        <w:rPr>
          <w:rFonts w:ascii="Arial" w:hAnsi="Arial" w:cs="Arial"/>
        </w:rPr>
        <w:t>администрации Тарасовского сельского поселения</w:t>
      </w:r>
    </w:p>
    <w:p w:rsidR="00713986" w:rsidRDefault="00713986" w:rsidP="00713986">
      <w:r>
        <w:t>(наименование субъекта бюджетного планирования)</w:t>
      </w:r>
    </w:p>
    <w:p w:rsidR="00713986" w:rsidRPr="00A90FD4" w:rsidRDefault="00713986" w:rsidP="00713986">
      <w:pPr>
        <w:rPr>
          <w:rFonts w:ascii="Arial" w:hAnsi="Arial" w:cs="Arial"/>
          <w:b/>
        </w:rPr>
      </w:pPr>
      <w:r w:rsidRPr="00A90FD4">
        <w:rPr>
          <w:rFonts w:ascii="Arial" w:hAnsi="Arial" w:cs="Arial"/>
          <w:b/>
        </w:rPr>
        <w:t>Обеспечение финансирования и эффективного использования топливоснабжающей организацией бюджетных ассигнований, направленных на возмещение убытков, возникших в связи с применением регулируемых государственных цен</w:t>
      </w:r>
    </w:p>
    <w:p w:rsidR="00713986" w:rsidRDefault="00713986" w:rsidP="00713986">
      <w:pPr>
        <w:jc w:val="right"/>
      </w:pPr>
    </w:p>
    <w:p w:rsidR="00713986" w:rsidRDefault="00713986" w:rsidP="00713986">
      <w:pPr>
        <w:jc w:val="right"/>
      </w:pPr>
      <w:r>
        <w:t>(рублей)</w:t>
      </w:r>
    </w:p>
    <w:tbl>
      <w:tblPr>
        <w:tblW w:w="22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41"/>
        <w:gridCol w:w="6062"/>
      </w:tblGrid>
      <w:tr w:rsidR="00713986" w:rsidTr="00C52A7D">
        <w:tc>
          <w:tcPr>
            <w:tcW w:w="1624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87"/>
              <w:gridCol w:w="707"/>
              <w:gridCol w:w="109"/>
              <w:gridCol w:w="1093"/>
              <w:gridCol w:w="692"/>
              <w:gridCol w:w="120"/>
              <w:gridCol w:w="302"/>
              <w:gridCol w:w="147"/>
              <w:gridCol w:w="790"/>
              <w:gridCol w:w="933"/>
              <w:gridCol w:w="867"/>
              <w:gridCol w:w="720"/>
              <w:gridCol w:w="720"/>
              <w:gridCol w:w="576"/>
              <w:gridCol w:w="520"/>
              <w:gridCol w:w="594"/>
              <w:gridCol w:w="2076"/>
            </w:tblGrid>
            <w:tr w:rsidR="00713986" w:rsidTr="00C52A7D">
              <w:trPr>
                <w:gridAfter w:val="10"/>
                <w:wAfter w:w="7943" w:type="dxa"/>
                <w:trHeight w:val="626"/>
              </w:trPr>
              <w:tc>
                <w:tcPr>
                  <w:tcW w:w="381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986" w:rsidRDefault="00713986" w:rsidP="00C52A7D">
                  <w:pPr>
                    <w:jc w:val="right"/>
                  </w:pPr>
                  <w:r>
                    <w:t>Код бюджетной классификации</w:t>
                  </w:r>
                </w:p>
              </w:tc>
            </w:tr>
            <w:tr w:rsidR="00713986" w:rsidTr="00C52A7D">
              <w:trPr>
                <w:gridAfter w:val="1"/>
                <w:wAfter w:w="2076" w:type="dxa"/>
                <w:cantSplit/>
                <w:trHeight w:val="2665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13986" w:rsidRDefault="00713986" w:rsidP="00C52A7D">
                  <w:pPr>
                    <w:ind w:left="113" w:right="113"/>
                    <w:jc w:val="center"/>
                  </w:pPr>
                  <w:r>
                    <w:t>Раздел</w:t>
                  </w:r>
                </w:p>
              </w:tc>
              <w:tc>
                <w:tcPr>
                  <w:tcW w:w="8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13986" w:rsidRDefault="00713986" w:rsidP="00C52A7D">
                  <w:pPr>
                    <w:ind w:left="113" w:right="113"/>
                    <w:jc w:val="center"/>
                  </w:pPr>
                  <w:r>
                    <w:t>Подраздел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13986" w:rsidRDefault="00713986" w:rsidP="00C52A7D">
                  <w:pPr>
                    <w:ind w:left="113" w:right="113"/>
                    <w:jc w:val="center"/>
                  </w:pPr>
                  <w:r>
                    <w:t>Целевая статья</w:t>
                  </w:r>
                </w:p>
              </w:tc>
              <w:tc>
                <w:tcPr>
                  <w:tcW w:w="8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13986" w:rsidRDefault="00713986" w:rsidP="00C52A7D">
                  <w:pPr>
                    <w:ind w:left="113" w:right="113"/>
                    <w:jc w:val="center"/>
                  </w:pPr>
                  <w:r>
                    <w:t>Вид расхода</w:t>
                  </w:r>
                </w:p>
              </w:tc>
              <w:tc>
                <w:tcPr>
                  <w:tcW w:w="4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13986" w:rsidRDefault="00713986" w:rsidP="00C52A7D">
                  <w:pPr>
                    <w:ind w:left="113" w:right="11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Код классификации операций сектора муниципального (государственного) управления, относящихся к расходам бюджетов</w:t>
                  </w:r>
                </w:p>
              </w:tc>
              <w:tc>
                <w:tcPr>
                  <w:tcW w:w="25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13986" w:rsidRDefault="00713986" w:rsidP="00C52A7D">
                  <w:pPr>
                    <w:pStyle w:val="a7"/>
                  </w:pPr>
                  <w:r>
                    <w:t xml:space="preserve">Текущий финансовый год  </w:t>
                  </w:r>
                </w:p>
                <w:p w:rsidR="00713986" w:rsidRDefault="00713986" w:rsidP="00C52A7D">
                  <w:pPr>
                    <w:ind w:left="113" w:right="113"/>
                    <w:jc w:val="center"/>
                    <w:rPr>
                      <w:b/>
                      <w:bCs/>
                      <w:sz w:val="28"/>
                      <w:u w:val="single"/>
                    </w:rPr>
                  </w:pPr>
                  <w:r>
                    <w:rPr>
                      <w:b/>
                      <w:bCs/>
                      <w:sz w:val="28"/>
                      <w:u w:val="single"/>
                    </w:rPr>
                    <w:t>2012</w:t>
                  </w:r>
                </w:p>
              </w:tc>
              <w:tc>
                <w:tcPr>
                  <w:tcW w:w="20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13986" w:rsidRDefault="00713986" w:rsidP="00C52A7D">
                  <w:pPr>
                    <w:ind w:left="113" w:right="113"/>
                    <w:jc w:val="center"/>
                  </w:pPr>
                  <w:r>
                    <w:t>Очередной финансовый  год)</w:t>
                  </w:r>
                </w:p>
                <w:p w:rsidR="00713986" w:rsidRDefault="00713986" w:rsidP="00C52A7D">
                  <w:pPr>
                    <w:ind w:left="113" w:right="113"/>
                    <w:jc w:val="center"/>
                    <w:rPr>
                      <w:b/>
                      <w:bCs/>
                      <w:sz w:val="28"/>
                      <w:u w:val="single"/>
                    </w:rPr>
                  </w:pPr>
                  <w:r>
                    <w:rPr>
                      <w:b/>
                      <w:bCs/>
                      <w:sz w:val="28"/>
                      <w:u w:val="single"/>
                    </w:rPr>
                    <w:t>2013</w:t>
                  </w:r>
                </w:p>
              </w:tc>
              <w:tc>
                <w:tcPr>
                  <w:tcW w:w="1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13986" w:rsidRDefault="00713986" w:rsidP="00C52A7D">
                  <w:pPr>
                    <w:ind w:left="113" w:right="113"/>
                    <w:jc w:val="center"/>
                  </w:pPr>
                  <w:r>
                    <w:t>Плановый период (1-й год)</w:t>
                  </w:r>
                </w:p>
                <w:p w:rsidR="00713986" w:rsidRDefault="00713986" w:rsidP="00C52A7D">
                  <w:pPr>
                    <w:ind w:left="113" w:right="113"/>
                    <w:jc w:val="center"/>
                    <w:rPr>
                      <w:b/>
                      <w:bCs/>
                      <w:sz w:val="28"/>
                      <w:u w:val="single"/>
                    </w:rPr>
                  </w:pPr>
                  <w:r>
                    <w:rPr>
                      <w:b/>
                      <w:bCs/>
                      <w:sz w:val="28"/>
                      <w:u w:val="single"/>
                    </w:rPr>
                    <w:t>2014</w:t>
                  </w:r>
                </w:p>
              </w:tc>
            </w:tr>
            <w:tr w:rsidR="00713986" w:rsidTr="00C52A7D">
              <w:trPr>
                <w:cantSplit/>
                <w:trHeight w:val="968"/>
              </w:trPr>
              <w:tc>
                <w:tcPr>
                  <w:tcW w:w="381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986" w:rsidRDefault="00713986" w:rsidP="00C52A7D">
                  <w:pPr>
                    <w:ind w:left="-941"/>
                    <w:jc w:val="center"/>
                  </w:pP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13986" w:rsidRDefault="00713986" w:rsidP="00C52A7D">
                  <w:pPr>
                    <w:ind w:left="113" w:right="113"/>
                    <w:jc w:val="right"/>
                  </w:pPr>
                  <w:r>
                    <w:t>БДО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13986" w:rsidRDefault="00713986" w:rsidP="00C52A7D">
                  <w:pPr>
                    <w:ind w:left="113" w:right="113"/>
                    <w:jc w:val="right"/>
                  </w:pPr>
                  <w:r>
                    <w:t>БПО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13986" w:rsidRDefault="00713986" w:rsidP="00C52A7D">
                  <w:pPr>
                    <w:ind w:left="113" w:right="113"/>
                    <w:jc w:val="right"/>
                  </w:pPr>
                  <w:r>
                    <w:t>Итого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13986" w:rsidRDefault="00713986" w:rsidP="00C52A7D">
                  <w:pPr>
                    <w:ind w:left="113" w:right="113"/>
                    <w:jc w:val="right"/>
                  </w:pPr>
                  <w:r>
                    <w:t>БДО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13986" w:rsidRDefault="00713986" w:rsidP="00C52A7D">
                  <w:pPr>
                    <w:ind w:left="113" w:right="113"/>
                    <w:jc w:val="right"/>
                  </w:pPr>
                  <w:r>
                    <w:t>БПО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13986" w:rsidRDefault="00713986" w:rsidP="00C52A7D">
                  <w:pPr>
                    <w:ind w:left="113" w:right="113"/>
                    <w:jc w:val="right"/>
                  </w:pPr>
                  <w:r>
                    <w:t>Итого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13986" w:rsidRDefault="00713986" w:rsidP="00C52A7D">
                  <w:pPr>
                    <w:ind w:left="113" w:right="113"/>
                    <w:jc w:val="right"/>
                  </w:pPr>
                  <w:r>
                    <w:t>БДО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13986" w:rsidRDefault="00713986" w:rsidP="00C52A7D">
                  <w:pPr>
                    <w:ind w:left="113" w:right="113"/>
                    <w:jc w:val="right"/>
                  </w:pPr>
                  <w:r>
                    <w:t>БПО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13986" w:rsidRDefault="00713986" w:rsidP="00C52A7D">
                  <w:pPr>
                    <w:ind w:left="113" w:right="113"/>
                    <w:jc w:val="right"/>
                  </w:pPr>
                  <w:r>
                    <w:t>Итого</w:t>
                  </w:r>
                </w:p>
              </w:tc>
            </w:tr>
            <w:tr w:rsidR="00713986" w:rsidTr="00C52A7D">
              <w:trPr>
                <w:cantSplit/>
                <w:trHeight w:val="267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986" w:rsidRDefault="00713986" w:rsidP="00C52A7D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986" w:rsidRDefault="00713986" w:rsidP="00C52A7D">
                  <w:pPr>
                    <w:ind w:left="-108" w:firstLine="108"/>
                    <w:jc w:val="center"/>
                  </w:pPr>
                  <w:r>
                    <w:t>2</w:t>
                  </w:r>
                </w:p>
              </w:tc>
              <w:tc>
                <w:tcPr>
                  <w:tcW w:w="12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986" w:rsidRDefault="00713986" w:rsidP="00C52A7D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986" w:rsidRDefault="00713986" w:rsidP="00C52A7D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986" w:rsidRDefault="00713986" w:rsidP="00C52A7D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986" w:rsidRDefault="00713986" w:rsidP="00C52A7D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986" w:rsidRDefault="00713986" w:rsidP="00C52A7D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986" w:rsidRDefault="00713986" w:rsidP="00C52A7D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986" w:rsidRDefault="00713986" w:rsidP="00C52A7D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986" w:rsidRDefault="00713986" w:rsidP="00C52A7D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986" w:rsidRDefault="00713986" w:rsidP="00C52A7D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986" w:rsidRDefault="00713986" w:rsidP="00C52A7D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986" w:rsidRDefault="00713986" w:rsidP="00C52A7D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3986" w:rsidRDefault="00713986" w:rsidP="00C52A7D">
                  <w:pPr>
                    <w:jc w:val="center"/>
                  </w:pPr>
                  <w:r>
                    <w:t>17</w:t>
                  </w:r>
                </w:p>
              </w:tc>
            </w:tr>
          </w:tbl>
          <w:p w:rsidR="00713986" w:rsidRDefault="00713986" w:rsidP="00C52A7D">
            <w:pPr>
              <w:jc w:val="right"/>
            </w:pPr>
          </w:p>
        </w:tc>
        <w:tc>
          <w:tcPr>
            <w:tcW w:w="6062" w:type="dxa"/>
          </w:tcPr>
          <w:p w:rsidR="00713986" w:rsidRDefault="00713986" w:rsidP="00C52A7D">
            <w:pPr>
              <w:jc w:val="right"/>
            </w:pPr>
          </w:p>
        </w:tc>
      </w:tr>
    </w:tbl>
    <w:p w:rsidR="00713986" w:rsidRDefault="00713986" w:rsidP="00713986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1080"/>
        <w:gridCol w:w="720"/>
        <w:gridCol w:w="588"/>
        <w:gridCol w:w="1134"/>
        <w:gridCol w:w="567"/>
        <w:gridCol w:w="1134"/>
        <w:gridCol w:w="717"/>
        <w:gridCol w:w="720"/>
        <w:gridCol w:w="540"/>
        <w:gridCol w:w="546"/>
        <w:gridCol w:w="360"/>
        <w:gridCol w:w="714"/>
      </w:tblGrid>
      <w:tr w:rsidR="00713986" w:rsidTr="00C52A7D">
        <w:trPr>
          <w:cantSplit/>
          <w:trHeight w:val="416"/>
        </w:trPr>
        <w:tc>
          <w:tcPr>
            <w:tcW w:w="720" w:type="dxa"/>
          </w:tcPr>
          <w:p w:rsidR="00713986" w:rsidRDefault="00713986" w:rsidP="00C52A7D">
            <w:pPr>
              <w:ind w:left="44" w:hanging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713986" w:rsidRDefault="00713986" w:rsidP="00C52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713986" w:rsidRDefault="00713986" w:rsidP="00C52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713986" w:rsidRDefault="00713986" w:rsidP="00C52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8" w:type="dxa"/>
          </w:tcPr>
          <w:p w:rsidR="00713986" w:rsidRDefault="00713986" w:rsidP="00C52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13986" w:rsidRDefault="00713986" w:rsidP="00C52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713986" w:rsidRDefault="00713986" w:rsidP="00C52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713986" w:rsidRDefault="00713986" w:rsidP="00C52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7" w:type="dxa"/>
          </w:tcPr>
          <w:p w:rsidR="00713986" w:rsidRDefault="00713986" w:rsidP="00C52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</w:tcPr>
          <w:p w:rsidR="00713986" w:rsidRDefault="00713986" w:rsidP="00C52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713986" w:rsidRDefault="00713986" w:rsidP="00C52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</w:tcPr>
          <w:p w:rsidR="00713986" w:rsidRDefault="00713986" w:rsidP="00C52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0" w:type="dxa"/>
          </w:tcPr>
          <w:p w:rsidR="00713986" w:rsidRDefault="00713986" w:rsidP="00C52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14" w:type="dxa"/>
          </w:tcPr>
          <w:p w:rsidR="00713986" w:rsidRDefault="00713986" w:rsidP="00C52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713986" w:rsidTr="00C52A7D">
        <w:trPr>
          <w:cantSplit/>
          <w:trHeight w:val="493"/>
        </w:trPr>
        <w:tc>
          <w:tcPr>
            <w:tcW w:w="720" w:type="dxa"/>
          </w:tcPr>
          <w:p w:rsidR="00713986" w:rsidRDefault="00713986" w:rsidP="00C52A7D">
            <w:pPr>
              <w:jc w:val="center"/>
            </w:pPr>
            <w:r>
              <w:t>04</w:t>
            </w:r>
          </w:p>
        </w:tc>
        <w:tc>
          <w:tcPr>
            <w:tcW w:w="720" w:type="dxa"/>
          </w:tcPr>
          <w:p w:rsidR="00713986" w:rsidRDefault="00713986" w:rsidP="00C52A7D">
            <w:pPr>
              <w:jc w:val="center"/>
            </w:pPr>
            <w:r>
              <w:t>02</w:t>
            </w:r>
          </w:p>
        </w:tc>
        <w:tc>
          <w:tcPr>
            <w:tcW w:w="1080" w:type="dxa"/>
          </w:tcPr>
          <w:p w:rsidR="00713986" w:rsidRDefault="00713986" w:rsidP="00C52A7D">
            <w:pPr>
              <w:jc w:val="center"/>
            </w:pPr>
            <w:r>
              <w:t>2480100</w:t>
            </w:r>
          </w:p>
        </w:tc>
        <w:tc>
          <w:tcPr>
            <w:tcW w:w="720" w:type="dxa"/>
          </w:tcPr>
          <w:p w:rsidR="00713986" w:rsidRDefault="00713986" w:rsidP="00C52A7D">
            <w:pPr>
              <w:jc w:val="center"/>
            </w:pPr>
            <w:r>
              <w:t>810</w:t>
            </w:r>
          </w:p>
        </w:tc>
        <w:tc>
          <w:tcPr>
            <w:tcW w:w="588" w:type="dxa"/>
          </w:tcPr>
          <w:p w:rsidR="00713986" w:rsidRDefault="00713986" w:rsidP="00C52A7D">
            <w:pPr>
              <w:jc w:val="center"/>
            </w:pPr>
            <w:r>
              <w:t>242</w:t>
            </w:r>
          </w:p>
        </w:tc>
        <w:tc>
          <w:tcPr>
            <w:tcW w:w="1134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2882000</w:t>
            </w:r>
          </w:p>
        </w:tc>
        <w:tc>
          <w:tcPr>
            <w:tcW w:w="567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2882000</w:t>
            </w:r>
          </w:p>
        </w:tc>
        <w:tc>
          <w:tcPr>
            <w:tcW w:w="717" w:type="dxa"/>
          </w:tcPr>
          <w:p w:rsidR="00713986" w:rsidRDefault="00713986" w:rsidP="00C52A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2882000</w:t>
            </w:r>
          </w:p>
        </w:tc>
        <w:tc>
          <w:tcPr>
            <w:tcW w:w="540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2882000</w:t>
            </w:r>
          </w:p>
        </w:tc>
        <w:tc>
          <w:tcPr>
            <w:tcW w:w="546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2882000</w:t>
            </w:r>
          </w:p>
        </w:tc>
        <w:tc>
          <w:tcPr>
            <w:tcW w:w="360" w:type="dxa"/>
          </w:tcPr>
          <w:p w:rsidR="00713986" w:rsidRDefault="00713986" w:rsidP="00C52A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2882000</w:t>
            </w:r>
          </w:p>
        </w:tc>
      </w:tr>
      <w:tr w:rsidR="00713986" w:rsidTr="00C52A7D">
        <w:trPr>
          <w:cantSplit/>
          <w:trHeight w:val="493"/>
        </w:trPr>
        <w:tc>
          <w:tcPr>
            <w:tcW w:w="720" w:type="dxa"/>
          </w:tcPr>
          <w:p w:rsidR="00713986" w:rsidRDefault="00713986" w:rsidP="00C52A7D">
            <w:pPr>
              <w:jc w:val="center"/>
            </w:pPr>
          </w:p>
        </w:tc>
        <w:tc>
          <w:tcPr>
            <w:tcW w:w="720" w:type="dxa"/>
          </w:tcPr>
          <w:p w:rsidR="00713986" w:rsidRDefault="00713986" w:rsidP="00C52A7D">
            <w:pPr>
              <w:jc w:val="center"/>
            </w:pPr>
          </w:p>
        </w:tc>
        <w:tc>
          <w:tcPr>
            <w:tcW w:w="1080" w:type="dxa"/>
          </w:tcPr>
          <w:p w:rsidR="00713986" w:rsidRDefault="00713986" w:rsidP="00C52A7D">
            <w:pPr>
              <w:jc w:val="center"/>
            </w:pPr>
          </w:p>
        </w:tc>
        <w:tc>
          <w:tcPr>
            <w:tcW w:w="720" w:type="dxa"/>
          </w:tcPr>
          <w:p w:rsidR="00713986" w:rsidRDefault="00713986" w:rsidP="00C52A7D">
            <w:pPr>
              <w:jc w:val="center"/>
            </w:pPr>
          </w:p>
        </w:tc>
        <w:tc>
          <w:tcPr>
            <w:tcW w:w="588" w:type="dxa"/>
          </w:tcPr>
          <w:p w:rsidR="00713986" w:rsidRDefault="00713986" w:rsidP="00C52A7D">
            <w:pPr>
              <w:jc w:val="center"/>
            </w:pPr>
          </w:p>
        </w:tc>
        <w:tc>
          <w:tcPr>
            <w:tcW w:w="1134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7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</w:p>
        </w:tc>
      </w:tr>
      <w:tr w:rsidR="00713986" w:rsidTr="00C52A7D">
        <w:trPr>
          <w:cantSplit/>
          <w:trHeight w:val="70"/>
        </w:trPr>
        <w:tc>
          <w:tcPr>
            <w:tcW w:w="720" w:type="dxa"/>
          </w:tcPr>
          <w:p w:rsidR="00713986" w:rsidRDefault="00713986" w:rsidP="00C52A7D">
            <w:pPr>
              <w:jc w:val="center"/>
            </w:pPr>
          </w:p>
        </w:tc>
        <w:tc>
          <w:tcPr>
            <w:tcW w:w="720" w:type="dxa"/>
          </w:tcPr>
          <w:p w:rsidR="00713986" w:rsidRDefault="00713986" w:rsidP="00C52A7D">
            <w:pPr>
              <w:jc w:val="center"/>
            </w:pPr>
          </w:p>
        </w:tc>
        <w:tc>
          <w:tcPr>
            <w:tcW w:w="1080" w:type="dxa"/>
          </w:tcPr>
          <w:p w:rsidR="00713986" w:rsidRDefault="00713986" w:rsidP="00C52A7D">
            <w:pPr>
              <w:jc w:val="center"/>
            </w:pPr>
          </w:p>
        </w:tc>
        <w:tc>
          <w:tcPr>
            <w:tcW w:w="720" w:type="dxa"/>
          </w:tcPr>
          <w:p w:rsidR="00713986" w:rsidRDefault="00713986" w:rsidP="00C52A7D">
            <w:pPr>
              <w:jc w:val="center"/>
            </w:pPr>
          </w:p>
        </w:tc>
        <w:tc>
          <w:tcPr>
            <w:tcW w:w="588" w:type="dxa"/>
          </w:tcPr>
          <w:p w:rsidR="00713986" w:rsidRDefault="00713986" w:rsidP="00C52A7D">
            <w:pPr>
              <w:jc w:val="center"/>
            </w:pPr>
          </w:p>
        </w:tc>
        <w:tc>
          <w:tcPr>
            <w:tcW w:w="1134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7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dxa"/>
          </w:tcPr>
          <w:p w:rsidR="00713986" w:rsidRDefault="00713986" w:rsidP="00C52A7D">
            <w:pPr>
              <w:jc w:val="right"/>
              <w:rPr>
                <w:sz w:val="22"/>
                <w:szCs w:val="22"/>
              </w:rPr>
            </w:pPr>
          </w:p>
        </w:tc>
      </w:tr>
      <w:tr w:rsidR="00713986" w:rsidTr="00C52A7D">
        <w:trPr>
          <w:cantSplit/>
          <w:trHeight w:val="331"/>
        </w:trPr>
        <w:tc>
          <w:tcPr>
            <w:tcW w:w="3828" w:type="dxa"/>
            <w:gridSpan w:val="5"/>
          </w:tcPr>
          <w:p w:rsidR="00713986" w:rsidRDefault="00713986" w:rsidP="00C52A7D">
            <w:r>
              <w:t>Иные расходы:</w:t>
            </w:r>
          </w:p>
        </w:tc>
        <w:tc>
          <w:tcPr>
            <w:tcW w:w="1134" w:type="dxa"/>
          </w:tcPr>
          <w:p w:rsidR="00713986" w:rsidRDefault="00713986" w:rsidP="00C52A7D">
            <w:pPr>
              <w:jc w:val="right"/>
            </w:pPr>
          </w:p>
        </w:tc>
        <w:tc>
          <w:tcPr>
            <w:tcW w:w="567" w:type="dxa"/>
          </w:tcPr>
          <w:p w:rsidR="00713986" w:rsidRDefault="00713986" w:rsidP="00C52A7D">
            <w:pPr>
              <w:jc w:val="right"/>
            </w:pPr>
          </w:p>
        </w:tc>
        <w:tc>
          <w:tcPr>
            <w:tcW w:w="1134" w:type="dxa"/>
          </w:tcPr>
          <w:p w:rsidR="00713986" w:rsidRDefault="00713986" w:rsidP="00C52A7D">
            <w:pPr>
              <w:jc w:val="right"/>
            </w:pPr>
          </w:p>
        </w:tc>
        <w:tc>
          <w:tcPr>
            <w:tcW w:w="717" w:type="dxa"/>
          </w:tcPr>
          <w:p w:rsidR="00713986" w:rsidRDefault="00713986" w:rsidP="00C52A7D">
            <w:pPr>
              <w:jc w:val="right"/>
            </w:pPr>
          </w:p>
        </w:tc>
        <w:tc>
          <w:tcPr>
            <w:tcW w:w="720" w:type="dxa"/>
          </w:tcPr>
          <w:p w:rsidR="00713986" w:rsidRDefault="00713986" w:rsidP="00C52A7D">
            <w:pPr>
              <w:jc w:val="right"/>
            </w:pPr>
          </w:p>
        </w:tc>
        <w:tc>
          <w:tcPr>
            <w:tcW w:w="540" w:type="dxa"/>
          </w:tcPr>
          <w:p w:rsidR="00713986" w:rsidRDefault="00713986" w:rsidP="00C52A7D">
            <w:pPr>
              <w:jc w:val="right"/>
            </w:pPr>
          </w:p>
        </w:tc>
        <w:tc>
          <w:tcPr>
            <w:tcW w:w="546" w:type="dxa"/>
          </w:tcPr>
          <w:p w:rsidR="00713986" w:rsidRDefault="00713986" w:rsidP="00C52A7D">
            <w:pPr>
              <w:jc w:val="right"/>
            </w:pPr>
          </w:p>
        </w:tc>
        <w:tc>
          <w:tcPr>
            <w:tcW w:w="360" w:type="dxa"/>
          </w:tcPr>
          <w:p w:rsidR="00713986" w:rsidRDefault="00713986" w:rsidP="00C52A7D">
            <w:pPr>
              <w:jc w:val="right"/>
            </w:pPr>
          </w:p>
        </w:tc>
        <w:tc>
          <w:tcPr>
            <w:tcW w:w="714" w:type="dxa"/>
          </w:tcPr>
          <w:p w:rsidR="00713986" w:rsidRDefault="00713986" w:rsidP="00C52A7D">
            <w:pPr>
              <w:jc w:val="right"/>
            </w:pPr>
          </w:p>
        </w:tc>
      </w:tr>
      <w:tr w:rsidR="00713986" w:rsidTr="00C52A7D">
        <w:trPr>
          <w:cantSplit/>
          <w:trHeight w:val="401"/>
        </w:trPr>
        <w:tc>
          <w:tcPr>
            <w:tcW w:w="3828" w:type="dxa"/>
            <w:gridSpan w:val="5"/>
          </w:tcPr>
          <w:p w:rsidR="00713986" w:rsidRDefault="00713986" w:rsidP="00C52A7D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расходов:</w:t>
            </w:r>
          </w:p>
        </w:tc>
        <w:tc>
          <w:tcPr>
            <w:tcW w:w="1134" w:type="dxa"/>
          </w:tcPr>
          <w:p w:rsidR="00713986" w:rsidRDefault="00713986" w:rsidP="00C52A7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2882000</w:t>
            </w:r>
          </w:p>
        </w:tc>
        <w:tc>
          <w:tcPr>
            <w:tcW w:w="567" w:type="dxa"/>
          </w:tcPr>
          <w:p w:rsidR="00713986" w:rsidRDefault="00713986" w:rsidP="00C52A7D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13986" w:rsidRDefault="00713986" w:rsidP="00C52A7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2882000</w:t>
            </w:r>
          </w:p>
        </w:tc>
        <w:tc>
          <w:tcPr>
            <w:tcW w:w="717" w:type="dxa"/>
          </w:tcPr>
          <w:p w:rsidR="00713986" w:rsidRDefault="00713986" w:rsidP="00C52A7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2882000</w:t>
            </w:r>
          </w:p>
        </w:tc>
        <w:tc>
          <w:tcPr>
            <w:tcW w:w="720" w:type="dxa"/>
          </w:tcPr>
          <w:p w:rsidR="00713986" w:rsidRDefault="00713986" w:rsidP="00C52A7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2882000</w:t>
            </w:r>
          </w:p>
        </w:tc>
        <w:tc>
          <w:tcPr>
            <w:tcW w:w="540" w:type="dxa"/>
          </w:tcPr>
          <w:p w:rsidR="00713986" w:rsidRDefault="00713986" w:rsidP="00C52A7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2882000</w:t>
            </w:r>
          </w:p>
        </w:tc>
        <w:tc>
          <w:tcPr>
            <w:tcW w:w="546" w:type="dxa"/>
          </w:tcPr>
          <w:p w:rsidR="00713986" w:rsidRDefault="00713986" w:rsidP="00C52A7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2882000</w:t>
            </w:r>
          </w:p>
        </w:tc>
        <w:tc>
          <w:tcPr>
            <w:tcW w:w="360" w:type="dxa"/>
          </w:tcPr>
          <w:p w:rsidR="00713986" w:rsidRPr="00B61FC2" w:rsidRDefault="00713986" w:rsidP="00C52A7D">
            <w:pPr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</w:tcPr>
          <w:p w:rsidR="00713986" w:rsidRDefault="00713986" w:rsidP="00C52A7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2882000</w:t>
            </w:r>
          </w:p>
        </w:tc>
      </w:tr>
    </w:tbl>
    <w:p w:rsidR="00713986" w:rsidRDefault="00713986" w:rsidP="00713986"/>
    <w:p w:rsidR="00713986" w:rsidRDefault="00713986" w:rsidP="00713986">
      <w:pPr>
        <w:jc w:val="both"/>
        <w:rPr>
          <w:i/>
          <w:iCs/>
          <w:sz w:val="26"/>
          <w:u w:val="single"/>
        </w:rPr>
      </w:pPr>
      <w:r w:rsidRPr="008818A2">
        <w:rPr>
          <w:rFonts w:ascii="Arial" w:hAnsi="Arial" w:cs="Arial"/>
          <w:sz w:val="26"/>
        </w:rPr>
        <w:t xml:space="preserve">Глава </w:t>
      </w:r>
      <w:r>
        <w:rPr>
          <w:rFonts w:ascii="Arial" w:hAnsi="Arial" w:cs="Arial"/>
          <w:sz w:val="26"/>
        </w:rPr>
        <w:t>Тарасовско</w:t>
      </w:r>
      <w:r w:rsidR="00277F38">
        <w:rPr>
          <w:rFonts w:ascii="Arial" w:hAnsi="Arial" w:cs="Arial"/>
          <w:sz w:val="26"/>
        </w:rPr>
        <w:t>го сельского поселения</w:t>
      </w:r>
      <w:r>
        <w:rPr>
          <w:sz w:val="26"/>
        </w:rPr>
        <w:t>:</w:t>
      </w:r>
      <w:r>
        <w:rPr>
          <w:i/>
          <w:iCs/>
          <w:sz w:val="26"/>
          <w:u w:val="single"/>
        </w:rPr>
        <w:tab/>
      </w:r>
      <w:r>
        <w:rPr>
          <w:i/>
          <w:iCs/>
          <w:sz w:val="26"/>
          <w:u w:val="single"/>
        </w:rPr>
        <w:tab/>
      </w:r>
      <w:r>
        <w:rPr>
          <w:i/>
          <w:iCs/>
          <w:sz w:val="26"/>
          <w:u w:val="single"/>
        </w:rPr>
        <w:tab/>
      </w:r>
      <w:r>
        <w:rPr>
          <w:i/>
          <w:iCs/>
          <w:sz w:val="26"/>
          <w:u w:val="single"/>
        </w:rPr>
        <w:tab/>
      </w:r>
      <w:r>
        <w:rPr>
          <w:rFonts w:ascii="Arial" w:hAnsi="Arial" w:cs="Arial"/>
          <w:iCs/>
        </w:rPr>
        <w:t>В.Е.Серебров</w:t>
      </w:r>
    </w:p>
    <w:p w:rsidR="00713986" w:rsidRDefault="00713986" w:rsidP="00713986">
      <w:pPr>
        <w:ind w:left="2124" w:firstLine="708"/>
        <w:jc w:val="center"/>
        <w:rPr>
          <w:sz w:val="18"/>
        </w:rPr>
      </w:pPr>
      <w:r>
        <w:rPr>
          <w:sz w:val="18"/>
        </w:rPr>
        <w:t>(расшифровка подписи)</w:t>
      </w:r>
    </w:p>
    <w:p w:rsidR="00713986" w:rsidRDefault="00713986" w:rsidP="00713986">
      <w:pPr>
        <w:ind w:left="2124" w:firstLine="708"/>
        <w:jc w:val="both"/>
        <w:rPr>
          <w:sz w:val="18"/>
        </w:rPr>
      </w:pPr>
    </w:p>
    <w:p w:rsidR="00713986" w:rsidRDefault="00713986" w:rsidP="00713986">
      <w:pPr>
        <w:ind w:left="2124" w:firstLine="708"/>
        <w:jc w:val="both"/>
        <w:rPr>
          <w:sz w:val="18"/>
        </w:rPr>
      </w:pPr>
    </w:p>
    <w:p w:rsidR="00713986" w:rsidRPr="004475DE" w:rsidRDefault="00713986" w:rsidP="004475D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E75382" w:rsidRPr="004475DE" w:rsidRDefault="00E75382" w:rsidP="00E75382">
      <w:pPr>
        <w:rPr>
          <w:rFonts w:ascii="Arial" w:hAnsi="Arial" w:cs="Arial"/>
          <w:sz w:val="20"/>
          <w:szCs w:val="20"/>
        </w:rPr>
      </w:pPr>
    </w:p>
    <w:p w:rsidR="00E75382" w:rsidRPr="004475DE" w:rsidRDefault="00E75382" w:rsidP="00E75382">
      <w:pPr>
        <w:rPr>
          <w:rFonts w:ascii="Arial" w:hAnsi="Arial" w:cs="Arial"/>
          <w:sz w:val="20"/>
          <w:szCs w:val="20"/>
        </w:rPr>
      </w:pPr>
    </w:p>
    <w:p w:rsidR="00E75382" w:rsidRPr="004475DE" w:rsidRDefault="00E75382" w:rsidP="00E75382">
      <w:pPr>
        <w:rPr>
          <w:rFonts w:ascii="Arial" w:hAnsi="Arial" w:cs="Arial"/>
          <w:sz w:val="20"/>
          <w:szCs w:val="20"/>
        </w:rPr>
      </w:pPr>
    </w:p>
    <w:p w:rsidR="00E75382" w:rsidRPr="004475DE" w:rsidRDefault="00E75382" w:rsidP="00E75382">
      <w:pPr>
        <w:rPr>
          <w:rFonts w:ascii="Arial" w:hAnsi="Arial" w:cs="Arial"/>
          <w:sz w:val="20"/>
          <w:szCs w:val="20"/>
        </w:rPr>
      </w:pPr>
    </w:p>
    <w:p w:rsidR="00E75382" w:rsidRPr="004475DE" w:rsidRDefault="00E75382" w:rsidP="00E75382">
      <w:pPr>
        <w:rPr>
          <w:rFonts w:ascii="Arial" w:hAnsi="Arial" w:cs="Arial"/>
          <w:sz w:val="20"/>
          <w:szCs w:val="20"/>
        </w:rPr>
      </w:pPr>
    </w:p>
    <w:p w:rsidR="00E75382" w:rsidRPr="004475DE" w:rsidRDefault="00E75382" w:rsidP="00E75382">
      <w:pPr>
        <w:rPr>
          <w:rFonts w:ascii="Arial" w:hAnsi="Arial" w:cs="Arial"/>
          <w:sz w:val="20"/>
          <w:szCs w:val="20"/>
        </w:rPr>
      </w:pPr>
    </w:p>
    <w:p w:rsidR="00E75382" w:rsidRPr="004475DE" w:rsidRDefault="00E75382" w:rsidP="00E75382">
      <w:pPr>
        <w:rPr>
          <w:rFonts w:ascii="Arial" w:hAnsi="Arial" w:cs="Arial"/>
          <w:sz w:val="20"/>
          <w:szCs w:val="20"/>
        </w:rPr>
      </w:pPr>
    </w:p>
    <w:p w:rsidR="00E75382" w:rsidRPr="004475DE" w:rsidRDefault="00E75382" w:rsidP="00E75382">
      <w:pPr>
        <w:rPr>
          <w:rFonts w:ascii="Arial" w:hAnsi="Arial" w:cs="Arial"/>
          <w:sz w:val="20"/>
          <w:szCs w:val="20"/>
        </w:rPr>
      </w:pPr>
    </w:p>
    <w:p w:rsidR="00E75382" w:rsidRPr="00BD68B5" w:rsidRDefault="00E75382" w:rsidP="00E75382">
      <w:pPr>
        <w:rPr>
          <w:rFonts w:ascii="Arial" w:hAnsi="Arial" w:cs="Arial"/>
        </w:rPr>
      </w:pPr>
    </w:p>
    <w:p w:rsidR="00E75382" w:rsidRDefault="00E75382" w:rsidP="00E75382">
      <w:pPr>
        <w:rPr>
          <w:rFonts w:ascii="Arial" w:hAnsi="Arial" w:cs="Arial"/>
        </w:rPr>
      </w:pPr>
    </w:p>
    <w:p w:rsidR="00E75382" w:rsidRDefault="00E75382" w:rsidP="00E75382">
      <w:pPr>
        <w:rPr>
          <w:rFonts w:ascii="Arial" w:hAnsi="Arial" w:cs="Arial"/>
        </w:rPr>
      </w:pPr>
    </w:p>
    <w:p w:rsidR="00E75382" w:rsidRDefault="00E75382" w:rsidP="00E75382">
      <w:pPr>
        <w:rPr>
          <w:rFonts w:ascii="Arial" w:hAnsi="Arial" w:cs="Arial"/>
        </w:rPr>
      </w:pPr>
    </w:p>
    <w:p w:rsidR="00E75382" w:rsidRDefault="00E75382" w:rsidP="00E75382">
      <w:pPr>
        <w:rPr>
          <w:rFonts w:ascii="Arial" w:hAnsi="Arial" w:cs="Arial"/>
        </w:rPr>
      </w:pPr>
    </w:p>
    <w:p w:rsidR="00E75382" w:rsidRDefault="00E75382" w:rsidP="00E75382">
      <w:pPr>
        <w:pStyle w:val="4"/>
        <w:rPr>
          <w:szCs w:val="24"/>
        </w:rPr>
      </w:pPr>
      <w:r w:rsidRPr="00F43081">
        <w:rPr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szCs w:val="24"/>
        </w:rPr>
        <w:t xml:space="preserve">                              </w:t>
      </w:r>
    </w:p>
    <w:p w:rsidR="00E75382" w:rsidRDefault="00E75382" w:rsidP="00E75382">
      <w:pPr>
        <w:pStyle w:val="4"/>
        <w:rPr>
          <w:szCs w:val="24"/>
        </w:rPr>
      </w:pPr>
    </w:p>
    <w:p w:rsidR="00951E50" w:rsidRPr="00F43081" w:rsidRDefault="00713986" w:rsidP="00713986">
      <w:pPr>
        <w:pStyle w:val="4"/>
        <w:jc w:val="left"/>
        <w:rPr>
          <w:rFonts w:ascii="Arial" w:hAnsi="Arial" w:cs="Arial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</w:t>
      </w:r>
      <w:r w:rsidR="00951E50" w:rsidRPr="00F43081">
        <w:rPr>
          <w:rFonts w:ascii="Arial" w:hAnsi="Arial" w:cs="Arial"/>
          <w:szCs w:val="24"/>
        </w:rPr>
        <w:t>Приложение № 2</w:t>
      </w:r>
    </w:p>
    <w:p w:rsidR="00951E50" w:rsidRPr="00F43081" w:rsidRDefault="00951E50" w:rsidP="00951E50">
      <w:pPr>
        <w:jc w:val="center"/>
        <w:rPr>
          <w:rFonts w:ascii="Arial" w:hAnsi="Arial" w:cs="Arial"/>
          <w:i/>
          <w:iCs/>
        </w:rPr>
      </w:pPr>
      <w:r w:rsidRPr="00F43081">
        <w:rPr>
          <w:rFonts w:ascii="Arial" w:hAnsi="Arial" w:cs="Arial"/>
          <w:i/>
          <w:iCs/>
        </w:rPr>
        <w:t xml:space="preserve">                                                       </w:t>
      </w:r>
      <w:r>
        <w:rPr>
          <w:rFonts w:ascii="Arial" w:hAnsi="Arial" w:cs="Arial"/>
          <w:i/>
          <w:iCs/>
        </w:rPr>
        <w:t xml:space="preserve">                           </w:t>
      </w:r>
      <w:r w:rsidRPr="00F43081">
        <w:rPr>
          <w:rFonts w:ascii="Arial" w:hAnsi="Arial" w:cs="Arial"/>
          <w:i/>
          <w:iCs/>
        </w:rPr>
        <w:t xml:space="preserve">  к  ведомственной  целевой</w:t>
      </w:r>
      <w:r>
        <w:rPr>
          <w:rFonts w:ascii="Arial" w:hAnsi="Arial" w:cs="Arial"/>
          <w:i/>
          <w:iCs/>
        </w:rPr>
        <w:t xml:space="preserve"> </w:t>
      </w:r>
      <w:r w:rsidRPr="00F43081">
        <w:rPr>
          <w:rFonts w:ascii="Arial" w:hAnsi="Arial" w:cs="Arial"/>
          <w:i/>
          <w:iCs/>
        </w:rPr>
        <w:t xml:space="preserve">программе </w:t>
      </w:r>
    </w:p>
    <w:p w:rsidR="00951E50" w:rsidRPr="00A90FD4" w:rsidRDefault="00951E50" w:rsidP="00951E50">
      <w:pPr>
        <w:jc w:val="center"/>
        <w:rPr>
          <w:rFonts w:ascii="Arial" w:hAnsi="Arial" w:cs="Arial"/>
          <w:i/>
          <w:iCs/>
        </w:rPr>
      </w:pPr>
      <w:r w:rsidRPr="00EB21D7">
        <w:rPr>
          <w:rFonts w:ascii="Arial" w:hAnsi="Arial" w:cs="Arial"/>
          <w:b/>
        </w:rPr>
        <w:t>Структура бюджетных ассигнований</w:t>
      </w:r>
      <w:r w:rsidRPr="00F43081">
        <w:t>,</w:t>
      </w:r>
    </w:p>
    <w:p w:rsidR="00951E50" w:rsidRPr="00F43081" w:rsidRDefault="00951E50" w:rsidP="00951E50">
      <w:pPr>
        <w:pStyle w:val="5"/>
        <w:rPr>
          <w:rFonts w:ascii="Arial" w:hAnsi="Arial" w:cs="Arial"/>
          <w:szCs w:val="24"/>
        </w:rPr>
      </w:pPr>
      <w:r w:rsidRPr="00F43081">
        <w:rPr>
          <w:rFonts w:ascii="Arial" w:hAnsi="Arial" w:cs="Arial"/>
          <w:szCs w:val="24"/>
        </w:rPr>
        <w:t xml:space="preserve">необходимых для реализации мероприятий ведомственной </w:t>
      </w:r>
    </w:p>
    <w:p w:rsidR="00951E50" w:rsidRPr="00A90FD4" w:rsidRDefault="00951E50" w:rsidP="00951E50">
      <w:pPr>
        <w:pStyle w:val="5"/>
        <w:rPr>
          <w:rFonts w:ascii="Arial" w:hAnsi="Arial" w:cs="Arial"/>
          <w:szCs w:val="24"/>
        </w:rPr>
      </w:pPr>
      <w:r w:rsidRPr="00A90FD4">
        <w:rPr>
          <w:rFonts w:ascii="Arial" w:hAnsi="Arial" w:cs="Arial"/>
        </w:rPr>
        <w:t xml:space="preserve">целевой программы </w:t>
      </w:r>
      <w:r>
        <w:rPr>
          <w:rFonts w:ascii="Arial" w:hAnsi="Arial" w:cs="Arial"/>
        </w:rPr>
        <w:t>администрация Тарасовского</w:t>
      </w:r>
      <w:r w:rsidRPr="00A90FD4">
        <w:rPr>
          <w:rFonts w:ascii="Arial" w:hAnsi="Arial" w:cs="Arial"/>
        </w:rPr>
        <w:t xml:space="preserve"> сельского поселения</w:t>
      </w:r>
    </w:p>
    <w:p w:rsidR="00951E50" w:rsidRPr="00A90FD4" w:rsidRDefault="00951E50" w:rsidP="00951E50">
      <w:pPr>
        <w:rPr>
          <w:rFonts w:ascii="Arial" w:hAnsi="Arial" w:cs="Arial"/>
          <w:b/>
          <w:sz w:val="18"/>
          <w:szCs w:val="18"/>
        </w:rPr>
      </w:pPr>
      <w:r w:rsidRPr="00A90FD4">
        <w:rPr>
          <w:rFonts w:ascii="Arial" w:hAnsi="Arial" w:cs="Arial"/>
          <w:b/>
        </w:rPr>
        <w:t xml:space="preserve">Обеспечение финансирования и эффективного использования организациями ЖКХ бюджетных ассигнований, направленных на компенсацию по тарифам населения и расходов по благоустройству.  </w:t>
      </w:r>
    </w:p>
    <w:p w:rsidR="00951E50" w:rsidRPr="00ED760F" w:rsidRDefault="00951E50" w:rsidP="00951E50">
      <w:pPr>
        <w:jc w:val="center"/>
        <w:rPr>
          <w:sz w:val="18"/>
          <w:szCs w:val="18"/>
        </w:rPr>
      </w:pPr>
      <w:r w:rsidRPr="00ED760F">
        <w:rPr>
          <w:sz w:val="18"/>
          <w:szCs w:val="18"/>
        </w:rPr>
        <w:t>(наименование мероприятия программы)</w:t>
      </w:r>
    </w:p>
    <w:p w:rsidR="00951E50" w:rsidRPr="00ED760F" w:rsidRDefault="00951E50" w:rsidP="00951E50">
      <w:pPr>
        <w:rPr>
          <w:sz w:val="18"/>
          <w:szCs w:val="18"/>
        </w:rPr>
      </w:pPr>
      <w:r w:rsidRPr="00ED760F">
        <w:rPr>
          <w:sz w:val="18"/>
          <w:szCs w:val="18"/>
        </w:rPr>
        <w:t>(рублей)</w:t>
      </w:r>
    </w:p>
    <w:tbl>
      <w:tblPr>
        <w:tblW w:w="22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41"/>
        <w:gridCol w:w="6062"/>
      </w:tblGrid>
      <w:tr w:rsidR="00951E50" w:rsidRPr="007A212E" w:rsidTr="00951E50">
        <w:tblPrEx>
          <w:tblCellMar>
            <w:top w:w="0" w:type="dxa"/>
            <w:bottom w:w="0" w:type="dxa"/>
          </w:tblCellMar>
        </w:tblPrEx>
        <w:tc>
          <w:tcPr>
            <w:tcW w:w="16241" w:type="dxa"/>
            <w:tcBorders>
              <w:top w:val="nil"/>
              <w:left w:val="nil"/>
              <w:bottom w:val="nil"/>
            </w:tcBorders>
          </w:tcPr>
          <w:p w:rsidR="00951E50" w:rsidRPr="007A212E" w:rsidRDefault="00951E50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09"/>
              <w:gridCol w:w="518"/>
              <w:gridCol w:w="496"/>
              <w:gridCol w:w="692"/>
              <w:gridCol w:w="120"/>
              <w:gridCol w:w="1870"/>
              <w:gridCol w:w="473"/>
              <w:gridCol w:w="609"/>
              <w:gridCol w:w="645"/>
              <w:gridCol w:w="6"/>
              <w:gridCol w:w="496"/>
              <w:gridCol w:w="774"/>
              <w:gridCol w:w="490"/>
              <w:gridCol w:w="6"/>
              <w:gridCol w:w="720"/>
              <w:gridCol w:w="774"/>
              <w:gridCol w:w="550"/>
              <w:gridCol w:w="387"/>
            </w:tblGrid>
            <w:tr w:rsidR="00951E50" w:rsidRPr="007A212E" w:rsidTr="00816F73">
              <w:tblPrEx>
                <w:tblCellMar>
                  <w:top w:w="0" w:type="dxa"/>
                  <w:bottom w:w="0" w:type="dxa"/>
                </w:tblCellMar>
              </w:tblPrEx>
              <w:trPr>
                <w:gridAfter w:val="12"/>
                <w:wAfter w:w="5930" w:type="dxa"/>
                <w:trHeight w:val="425"/>
              </w:trPr>
              <w:tc>
                <w:tcPr>
                  <w:tcW w:w="430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0" w:rsidRPr="007A212E" w:rsidRDefault="00951E50" w:rsidP="007A212E">
                  <w:pPr>
                    <w:ind w:left="-221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</w:tr>
            <w:tr w:rsidR="00951E50" w:rsidRPr="007A212E" w:rsidTr="00816F7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603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51E50" w:rsidRPr="007A212E" w:rsidRDefault="00951E50" w:rsidP="00026411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51E50" w:rsidRPr="007A212E" w:rsidRDefault="00951E50" w:rsidP="00026411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51E50" w:rsidRPr="007A212E" w:rsidRDefault="00951E50" w:rsidP="00026411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8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51E50" w:rsidRPr="007A212E" w:rsidRDefault="00951E50" w:rsidP="00026411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51E50" w:rsidRPr="007A212E" w:rsidRDefault="00951E50" w:rsidP="00026411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Код классификации операций сектора муниципального (государственного) управления, относящихся к расходам бюджетов</w:t>
                  </w:r>
                </w:p>
              </w:tc>
              <w:tc>
                <w:tcPr>
                  <w:tcW w:w="17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51E50" w:rsidRPr="007A212E" w:rsidRDefault="00951E50" w:rsidP="00026411">
                  <w:pPr>
                    <w:pStyle w:val="a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 xml:space="preserve">текущий финансовый год  </w:t>
                  </w:r>
                </w:p>
                <w:p w:rsidR="00951E50" w:rsidRPr="007A212E" w:rsidRDefault="00951E50" w:rsidP="00026411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7A212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2012</w:t>
                  </w:r>
                </w:p>
              </w:tc>
              <w:tc>
                <w:tcPr>
                  <w:tcW w:w="17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51E50" w:rsidRPr="007A212E" w:rsidRDefault="00951E50" w:rsidP="00026411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Очередной финансовый год</w:t>
                  </w:r>
                </w:p>
                <w:p w:rsidR="00951E50" w:rsidRPr="007A212E" w:rsidRDefault="00951E50" w:rsidP="00026411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7A212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2013</w:t>
                  </w:r>
                </w:p>
              </w:tc>
              <w:tc>
                <w:tcPr>
                  <w:tcW w:w="24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51E50" w:rsidRPr="007A212E" w:rsidRDefault="00951E50" w:rsidP="00026411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Плановый период (1-й год)</w:t>
                  </w:r>
                </w:p>
                <w:p w:rsidR="00951E50" w:rsidRPr="007A212E" w:rsidRDefault="00951E50" w:rsidP="00026411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7A212E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2014</w:t>
                  </w:r>
                </w:p>
              </w:tc>
            </w:tr>
            <w:tr w:rsidR="00951E50" w:rsidRPr="007A212E" w:rsidTr="00816F73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87" w:type="dxa"/>
                <w:cantSplit/>
                <w:trHeight w:val="968"/>
              </w:trPr>
              <w:tc>
                <w:tcPr>
                  <w:tcW w:w="430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0" w:rsidRPr="007A212E" w:rsidRDefault="00951E50" w:rsidP="00026411">
                  <w:pPr>
                    <w:ind w:left="-94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51E50" w:rsidRPr="007A212E" w:rsidRDefault="00951E50" w:rsidP="00026411">
                  <w:pPr>
                    <w:ind w:left="113" w:right="113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БДО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51E50" w:rsidRPr="007A212E" w:rsidRDefault="00951E50" w:rsidP="00026411">
                  <w:pPr>
                    <w:ind w:left="113" w:right="113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БПО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51E50" w:rsidRPr="007A212E" w:rsidRDefault="00951E50" w:rsidP="00026411">
                  <w:pPr>
                    <w:ind w:left="113" w:right="113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51E50" w:rsidRPr="007A212E" w:rsidRDefault="00951E50" w:rsidP="00026411">
                  <w:pPr>
                    <w:ind w:left="113" w:right="113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БДО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51E50" w:rsidRPr="007A212E" w:rsidRDefault="00951E50" w:rsidP="00026411">
                  <w:pPr>
                    <w:ind w:left="113" w:right="113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БПО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51E50" w:rsidRPr="007A212E" w:rsidRDefault="00951E50" w:rsidP="00026411">
                  <w:pPr>
                    <w:ind w:left="113" w:right="113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51E50" w:rsidRPr="007A212E" w:rsidRDefault="00951E50" w:rsidP="00026411">
                  <w:pPr>
                    <w:ind w:left="113" w:right="113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БДО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51E50" w:rsidRPr="007A212E" w:rsidRDefault="00951E50" w:rsidP="00026411">
                  <w:pPr>
                    <w:ind w:left="113" w:right="113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БПО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951E50" w:rsidRPr="007A212E" w:rsidRDefault="00951E50" w:rsidP="00026411">
                  <w:pPr>
                    <w:ind w:left="113" w:right="113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Итого</w:t>
                  </w:r>
                </w:p>
              </w:tc>
            </w:tr>
            <w:tr w:rsidR="00951E50" w:rsidRPr="007A212E" w:rsidTr="00816F73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387" w:type="dxa"/>
                <w:cantSplit/>
                <w:trHeight w:val="267"/>
              </w:trPr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0" w:rsidRPr="007A212E" w:rsidRDefault="00951E50" w:rsidP="00026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0" w:rsidRPr="007A212E" w:rsidRDefault="00951E50" w:rsidP="00026411">
                  <w:pPr>
                    <w:ind w:left="-108" w:firstLine="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0" w:rsidRPr="007A212E" w:rsidRDefault="00951E50" w:rsidP="00026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0" w:rsidRPr="007A212E" w:rsidRDefault="00951E50" w:rsidP="00026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0" w:rsidRPr="007A212E" w:rsidRDefault="00951E50" w:rsidP="00026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0" w:rsidRPr="007A212E" w:rsidRDefault="00951E50" w:rsidP="00026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0" w:rsidRPr="007A212E" w:rsidRDefault="00951E50" w:rsidP="00026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0" w:rsidRPr="007A212E" w:rsidRDefault="00951E50" w:rsidP="00026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0" w:rsidRPr="007A212E" w:rsidRDefault="00951E50" w:rsidP="00026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0" w:rsidRPr="007A212E" w:rsidRDefault="00951E50" w:rsidP="00026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0" w:rsidRPr="007A212E" w:rsidRDefault="00951E50" w:rsidP="00026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0" w:rsidRPr="007A212E" w:rsidRDefault="00951E50" w:rsidP="00026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0" w:rsidRPr="007A212E" w:rsidRDefault="00951E50" w:rsidP="00026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E50" w:rsidRPr="007A212E" w:rsidRDefault="00951E50" w:rsidP="0002641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12E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951E50" w:rsidRPr="007A212E" w:rsidRDefault="00951E50" w:rsidP="000264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62" w:type="dxa"/>
          </w:tcPr>
          <w:p w:rsidR="00951E50" w:rsidRPr="007A212E" w:rsidRDefault="00951E50" w:rsidP="00026411">
            <w:pPr>
              <w:jc w:val="right"/>
              <w:rPr>
                <w:sz w:val="20"/>
                <w:szCs w:val="20"/>
              </w:rPr>
            </w:pPr>
          </w:p>
        </w:tc>
      </w:tr>
    </w:tbl>
    <w:p w:rsidR="00951E50" w:rsidRPr="007A212E" w:rsidRDefault="00951E50" w:rsidP="00951E50">
      <w:pPr>
        <w:rPr>
          <w:sz w:val="20"/>
          <w:szCs w:val="20"/>
        </w:rPr>
      </w:pPr>
    </w:p>
    <w:tbl>
      <w:tblPr>
        <w:tblW w:w="104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594"/>
        <w:gridCol w:w="936"/>
        <w:gridCol w:w="576"/>
        <w:gridCol w:w="572"/>
        <w:gridCol w:w="947"/>
        <w:gridCol w:w="376"/>
        <w:gridCol w:w="954"/>
        <w:gridCol w:w="995"/>
        <w:gridCol w:w="550"/>
        <w:gridCol w:w="1134"/>
        <w:gridCol w:w="995"/>
        <w:gridCol w:w="476"/>
        <w:gridCol w:w="863"/>
      </w:tblGrid>
      <w:tr w:rsidR="00951E50" w:rsidRPr="007A212E" w:rsidTr="00816F73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86" w:type="dxa"/>
          </w:tcPr>
          <w:p w:rsidR="00951E50" w:rsidRPr="007A212E" w:rsidRDefault="00951E50" w:rsidP="00026411">
            <w:pPr>
              <w:ind w:left="44" w:hanging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:rsidR="00951E50" w:rsidRPr="007A212E" w:rsidRDefault="00951E50" w:rsidP="00026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</w:tcPr>
          <w:p w:rsidR="00951E50" w:rsidRPr="007A212E" w:rsidRDefault="00951E50" w:rsidP="00026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6" w:type="dxa"/>
          </w:tcPr>
          <w:p w:rsidR="00951E50" w:rsidRPr="007A212E" w:rsidRDefault="00951E50" w:rsidP="00026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</w:tcPr>
          <w:p w:rsidR="00951E50" w:rsidRPr="007A212E" w:rsidRDefault="00951E50" w:rsidP="00026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:rsidR="00951E50" w:rsidRPr="007A212E" w:rsidRDefault="00951E50" w:rsidP="00026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76" w:type="dxa"/>
          </w:tcPr>
          <w:p w:rsidR="00951E50" w:rsidRPr="007A212E" w:rsidRDefault="00951E50" w:rsidP="00026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54" w:type="dxa"/>
          </w:tcPr>
          <w:p w:rsidR="00951E50" w:rsidRPr="007A212E" w:rsidRDefault="00951E50" w:rsidP="00026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951E50" w:rsidRPr="007A212E" w:rsidRDefault="00951E50" w:rsidP="00026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50" w:type="dxa"/>
          </w:tcPr>
          <w:p w:rsidR="00951E50" w:rsidRPr="007A212E" w:rsidRDefault="00951E50" w:rsidP="00026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951E50" w:rsidRPr="007A212E" w:rsidRDefault="00951E50" w:rsidP="00026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951E50" w:rsidRPr="007A212E" w:rsidRDefault="00951E50" w:rsidP="00026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6" w:type="dxa"/>
          </w:tcPr>
          <w:p w:rsidR="00951E50" w:rsidRPr="007A212E" w:rsidRDefault="00951E50" w:rsidP="00026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63" w:type="dxa"/>
          </w:tcPr>
          <w:p w:rsidR="00951E50" w:rsidRPr="007A212E" w:rsidRDefault="00951E50" w:rsidP="00026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951E50" w:rsidRPr="007A212E" w:rsidTr="00816F7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86" w:type="dxa"/>
          </w:tcPr>
          <w:p w:rsidR="00951E50" w:rsidRPr="007A212E" w:rsidRDefault="00951E50" w:rsidP="00026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9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3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18"/>
                <w:szCs w:val="18"/>
              </w:rPr>
            </w:pPr>
            <w:r w:rsidRPr="007A212E">
              <w:rPr>
                <w:rFonts w:ascii="Arial" w:hAnsi="Arial" w:cs="Arial"/>
                <w:sz w:val="18"/>
                <w:szCs w:val="18"/>
              </w:rPr>
              <w:t>3510200</w:t>
            </w:r>
          </w:p>
        </w:tc>
        <w:tc>
          <w:tcPr>
            <w:tcW w:w="5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572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16"/>
                <w:szCs w:val="16"/>
              </w:rPr>
            </w:pPr>
            <w:r w:rsidRPr="007A212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47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873000</w:t>
            </w:r>
          </w:p>
        </w:tc>
        <w:tc>
          <w:tcPr>
            <w:tcW w:w="3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873000</w:t>
            </w:r>
          </w:p>
        </w:tc>
        <w:tc>
          <w:tcPr>
            <w:tcW w:w="995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619000</w:t>
            </w:r>
          </w:p>
        </w:tc>
        <w:tc>
          <w:tcPr>
            <w:tcW w:w="550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619000</w:t>
            </w:r>
          </w:p>
        </w:tc>
        <w:tc>
          <w:tcPr>
            <w:tcW w:w="995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359000</w:t>
            </w:r>
          </w:p>
        </w:tc>
        <w:tc>
          <w:tcPr>
            <w:tcW w:w="4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951E50" w:rsidRPr="00816F73" w:rsidRDefault="00951E50" w:rsidP="00026411">
            <w:pPr>
              <w:rPr>
                <w:rFonts w:ascii="Arial" w:hAnsi="Arial" w:cs="Arial"/>
                <w:sz w:val="18"/>
                <w:szCs w:val="18"/>
              </w:rPr>
            </w:pPr>
            <w:r w:rsidRPr="00816F73">
              <w:rPr>
                <w:rFonts w:ascii="Arial" w:hAnsi="Arial" w:cs="Arial"/>
                <w:sz w:val="18"/>
                <w:szCs w:val="18"/>
              </w:rPr>
              <w:t>359000</w:t>
            </w:r>
          </w:p>
        </w:tc>
      </w:tr>
      <w:tr w:rsidR="00951E50" w:rsidRPr="007A212E" w:rsidTr="00816F7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86" w:type="dxa"/>
          </w:tcPr>
          <w:p w:rsidR="00951E50" w:rsidRPr="007A212E" w:rsidRDefault="00951E50" w:rsidP="00026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9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3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18"/>
                <w:szCs w:val="18"/>
              </w:rPr>
            </w:pPr>
            <w:r w:rsidRPr="007A212E">
              <w:rPr>
                <w:rFonts w:ascii="Arial" w:hAnsi="Arial" w:cs="Arial"/>
                <w:sz w:val="18"/>
                <w:szCs w:val="18"/>
              </w:rPr>
              <w:t>3510300</w:t>
            </w:r>
          </w:p>
        </w:tc>
        <w:tc>
          <w:tcPr>
            <w:tcW w:w="5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572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16"/>
                <w:szCs w:val="16"/>
              </w:rPr>
            </w:pPr>
            <w:r w:rsidRPr="007A212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947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116000</w:t>
            </w:r>
          </w:p>
        </w:tc>
        <w:tc>
          <w:tcPr>
            <w:tcW w:w="3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116000</w:t>
            </w:r>
          </w:p>
        </w:tc>
        <w:tc>
          <w:tcPr>
            <w:tcW w:w="995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103800</w:t>
            </w:r>
          </w:p>
        </w:tc>
        <w:tc>
          <w:tcPr>
            <w:tcW w:w="550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103800</w:t>
            </w:r>
          </w:p>
        </w:tc>
        <w:tc>
          <w:tcPr>
            <w:tcW w:w="995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103800</w:t>
            </w:r>
          </w:p>
        </w:tc>
        <w:tc>
          <w:tcPr>
            <w:tcW w:w="4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951E50" w:rsidRPr="00816F73" w:rsidRDefault="00951E50" w:rsidP="00026411">
            <w:pPr>
              <w:rPr>
                <w:rFonts w:ascii="Arial" w:hAnsi="Arial" w:cs="Arial"/>
                <w:sz w:val="18"/>
                <w:szCs w:val="18"/>
              </w:rPr>
            </w:pPr>
            <w:r w:rsidRPr="00816F73">
              <w:rPr>
                <w:rFonts w:ascii="Arial" w:hAnsi="Arial" w:cs="Arial"/>
                <w:sz w:val="18"/>
                <w:szCs w:val="18"/>
              </w:rPr>
              <w:t>103800</w:t>
            </w:r>
          </w:p>
        </w:tc>
      </w:tr>
      <w:tr w:rsidR="00951E50" w:rsidRPr="007A212E" w:rsidTr="00816F7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86" w:type="dxa"/>
          </w:tcPr>
          <w:p w:rsidR="00951E50" w:rsidRPr="007A212E" w:rsidRDefault="00951E50" w:rsidP="00026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9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3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18"/>
                <w:szCs w:val="18"/>
              </w:rPr>
            </w:pPr>
            <w:r w:rsidRPr="007A212E">
              <w:rPr>
                <w:rFonts w:ascii="Arial" w:hAnsi="Arial" w:cs="Arial"/>
                <w:sz w:val="18"/>
                <w:szCs w:val="18"/>
              </w:rPr>
              <w:t>6000100</w:t>
            </w:r>
          </w:p>
        </w:tc>
        <w:tc>
          <w:tcPr>
            <w:tcW w:w="5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72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16"/>
                <w:szCs w:val="16"/>
              </w:rPr>
            </w:pPr>
            <w:r w:rsidRPr="007A212E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947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3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995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550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995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4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951E50" w:rsidRPr="00816F73" w:rsidRDefault="00951E50" w:rsidP="00026411">
            <w:pPr>
              <w:rPr>
                <w:rFonts w:ascii="Arial" w:hAnsi="Arial" w:cs="Arial"/>
                <w:sz w:val="18"/>
                <w:szCs w:val="18"/>
              </w:rPr>
            </w:pPr>
            <w:r w:rsidRPr="00816F73">
              <w:rPr>
                <w:rFonts w:ascii="Arial" w:hAnsi="Arial" w:cs="Arial"/>
                <w:sz w:val="18"/>
                <w:szCs w:val="18"/>
              </w:rPr>
              <w:t>100000</w:t>
            </w:r>
          </w:p>
        </w:tc>
      </w:tr>
      <w:tr w:rsidR="00951E50" w:rsidRPr="007A212E" w:rsidTr="00816F7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86" w:type="dxa"/>
          </w:tcPr>
          <w:p w:rsidR="00951E50" w:rsidRPr="007A212E" w:rsidRDefault="00951E50" w:rsidP="00026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9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3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18"/>
                <w:szCs w:val="18"/>
              </w:rPr>
            </w:pPr>
            <w:r w:rsidRPr="007A212E">
              <w:rPr>
                <w:rFonts w:ascii="Arial" w:hAnsi="Arial" w:cs="Arial"/>
                <w:sz w:val="18"/>
                <w:szCs w:val="18"/>
              </w:rPr>
              <w:t>6000200</w:t>
            </w:r>
          </w:p>
        </w:tc>
        <w:tc>
          <w:tcPr>
            <w:tcW w:w="5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72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16"/>
                <w:szCs w:val="16"/>
              </w:rPr>
            </w:pPr>
            <w:r w:rsidRPr="007A212E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947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81800</w:t>
            </w:r>
          </w:p>
        </w:tc>
        <w:tc>
          <w:tcPr>
            <w:tcW w:w="3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81800</w:t>
            </w:r>
          </w:p>
        </w:tc>
        <w:tc>
          <w:tcPr>
            <w:tcW w:w="995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550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995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237000</w:t>
            </w:r>
          </w:p>
        </w:tc>
        <w:tc>
          <w:tcPr>
            <w:tcW w:w="4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951E50" w:rsidRPr="00816F73" w:rsidRDefault="00951E50" w:rsidP="00026411">
            <w:pPr>
              <w:rPr>
                <w:rFonts w:ascii="Arial" w:hAnsi="Arial" w:cs="Arial"/>
                <w:sz w:val="18"/>
                <w:szCs w:val="18"/>
              </w:rPr>
            </w:pPr>
            <w:r w:rsidRPr="00816F73">
              <w:rPr>
                <w:rFonts w:ascii="Arial" w:hAnsi="Arial" w:cs="Arial"/>
                <w:sz w:val="18"/>
                <w:szCs w:val="18"/>
              </w:rPr>
              <w:t>237000</w:t>
            </w:r>
          </w:p>
        </w:tc>
      </w:tr>
      <w:tr w:rsidR="00951E50" w:rsidRPr="007A212E" w:rsidTr="00816F7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86" w:type="dxa"/>
          </w:tcPr>
          <w:p w:rsidR="00951E50" w:rsidRPr="007A212E" w:rsidRDefault="00951E50" w:rsidP="00026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9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3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18"/>
                <w:szCs w:val="18"/>
              </w:rPr>
            </w:pPr>
            <w:r w:rsidRPr="007A212E">
              <w:rPr>
                <w:rFonts w:ascii="Arial" w:hAnsi="Arial" w:cs="Arial"/>
                <w:sz w:val="18"/>
                <w:szCs w:val="18"/>
              </w:rPr>
              <w:t>6000300</w:t>
            </w:r>
          </w:p>
        </w:tc>
        <w:tc>
          <w:tcPr>
            <w:tcW w:w="5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72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16"/>
                <w:szCs w:val="16"/>
              </w:rPr>
            </w:pPr>
            <w:r w:rsidRPr="007A212E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947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3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995" w:type="dxa"/>
          </w:tcPr>
          <w:p w:rsidR="00951E50" w:rsidRPr="007A212E" w:rsidRDefault="00951E50" w:rsidP="000264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</w:tcPr>
          <w:p w:rsidR="00951E50" w:rsidRPr="007A212E" w:rsidRDefault="00951E50" w:rsidP="00026411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1E50" w:rsidRPr="007A212E" w:rsidRDefault="00951E50" w:rsidP="000264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</w:tcPr>
          <w:p w:rsidR="00951E50" w:rsidRPr="007A212E" w:rsidRDefault="00951E50" w:rsidP="000264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:rsidR="00951E50" w:rsidRPr="007A212E" w:rsidRDefault="00951E50" w:rsidP="00026411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863" w:type="dxa"/>
          </w:tcPr>
          <w:p w:rsidR="00951E50" w:rsidRPr="007A212E" w:rsidRDefault="00951E50" w:rsidP="000264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1E50" w:rsidRPr="007A212E" w:rsidTr="00816F7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86" w:type="dxa"/>
          </w:tcPr>
          <w:p w:rsidR="00951E50" w:rsidRPr="007A212E" w:rsidRDefault="00951E50" w:rsidP="00026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9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3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18"/>
                <w:szCs w:val="18"/>
              </w:rPr>
            </w:pPr>
            <w:r w:rsidRPr="007A212E">
              <w:rPr>
                <w:rFonts w:ascii="Arial" w:hAnsi="Arial" w:cs="Arial"/>
                <w:sz w:val="18"/>
                <w:szCs w:val="18"/>
              </w:rPr>
              <w:t>6000400</w:t>
            </w:r>
          </w:p>
        </w:tc>
        <w:tc>
          <w:tcPr>
            <w:tcW w:w="5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72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16"/>
                <w:szCs w:val="16"/>
              </w:rPr>
            </w:pPr>
            <w:r w:rsidRPr="007A212E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947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3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995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E50" w:rsidRPr="007A212E" w:rsidTr="00816F7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86" w:type="dxa"/>
          </w:tcPr>
          <w:p w:rsidR="00951E50" w:rsidRPr="007A212E" w:rsidRDefault="00951E50" w:rsidP="000264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9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3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18"/>
                <w:szCs w:val="18"/>
              </w:rPr>
            </w:pPr>
            <w:r w:rsidRPr="007A212E">
              <w:rPr>
                <w:rFonts w:ascii="Arial" w:hAnsi="Arial" w:cs="Arial"/>
                <w:sz w:val="18"/>
                <w:szCs w:val="18"/>
              </w:rPr>
              <w:t>6000500</w:t>
            </w:r>
          </w:p>
        </w:tc>
        <w:tc>
          <w:tcPr>
            <w:tcW w:w="5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72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16"/>
                <w:szCs w:val="16"/>
              </w:rPr>
            </w:pPr>
            <w:r w:rsidRPr="007A212E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947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55200</w:t>
            </w:r>
          </w:p>
        </w:tc>
        <w:tc>
          <w:tcPr>
            <w:tcW w:w="3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55200</w:t>
            </w:r>
          </w:p>
        </w:tc>
        <w:tc>
          <w:tcPr>
            <w:tcW w:w="995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60200</w:t>
            </w:r>
          </w:p>
        </w:tc>
        <w:tc>
          <w:tcPr>
            <w:tcW w:w="550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60200</w:t>
            </w:r>
          </w:p>
        </w:tc>
        <w:tc>
          <w:tcPr>
            <w:tcW w:w="995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60200</w:t>
            </w:r>
          </w:p>
        </w:tc>
        <w:tc>
          <w:tcPr>
            <w:tcW w:w="4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60200</w:t>
            </w:r>
          </w:p>
        </w:tc>
      </w:tr>
      <w:tr w:rsidR="00951E50" w:rsidRPr="007A212E" w:rsidTr="00816F7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8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E50" w:rsidRPr="007A212E" w:rsidTr="00816F73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3164" w:type="dxa"/>
            <w:gridSpan w:val="5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  <w:r w:rsidRPr="007A212E">
              <w:rPr>
                <w:rFonts w:ascii="Arial" w:hAnsi="Arial" w:cs="Arial"/>
                <w:sz w:val="20"/>
                <w:szCs w:val="20"/>
              </w:rPr>
              <w:t>Иные расходы:</w:t>
            </w:r>
          </w:p>
        </w:tc>
        <w:tc>
          <w:tcPr>
            <w:tcW w:w="947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951E50" w:rsidRPr="007A212E" w:rsidRDefault="00951E50" w:rsidP="000264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E50" w:rsidRPr="007A212E" w:rsidTr="00816F73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164" w:type="dxa"/>
            <w:gridSpan w:val="5"/>
          </w:tcPr>
          <w:p w:rsidR="00951E50" w:rsidRPr="007A212E" w:rsidRDefault="00951E50" w:rsidP="000264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12E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947" w:type="dxa"/>
          </w:tcPr>
          <w:p w:rsidR="00951E50" w:rsidRPr="007A212E" w:rsidRDefault="00951E50" w:rsidP="000264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212E">
              <w:rPr>
                <w:rFonts w:ascii="Arial" w:hAnsi="Arial" w:cs="Arial"/>
                <w:b/>
                <w:sz w:val="18"/>
                <w:szCs w:val="18"/>
              </w:rPr>
              <w:t>1237000</w:t>
            </w:r>
          </w:p>
        </w:tc>
        <w:tc>
          <w:tcPr>
            <w:tcW w:w="376" w:type="dxa"/>
          </w:tcPr>
          <w:p w:rsidR="00951E50" w:rsidRPr="007A212E" w:rsidRDefault="00951E50" w:rsidP="000264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951E50" w:rsidRPr="007A212E" w:rsidRDefault="00951E50" w:rsidP="000264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212E">
              <w:rPr>
                <w:rFonts w:ascii="Arial" w:hAnsi="Arial" w:cs="Arial"/>
                <w:b/>
                <w:sz w:val="18"/>
                <w:szCs w:val="18"/>
              </w:rPr>
              <w:t>1237000</w:t>
            </w:r>
          </w:p>
        </w:tc>
        <w:tc>
          <w:tcPr>
            <w:tcW w:w="995" w:type="dxa"/>
          </w:tcPr>
          <w:p w:rsidR="00951E50" w:rsidRPr="007A212E" w:rsidRDefault="00951E50" w:rsidP="000264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212E">
              <w:rPr>
                <w:rFonts w:ascii="Arial" w:hAnsi="Arial" w:cs="Arial"/>
                <w:b/>
                <w:sz w:val="18"/>
                <w:szCs w:val="18"/>
              </w:rPr>
              <w:t>983000</w:t>
            </w:r>
          </w:p>
        </w:tc>
        <w:tc>
          <w:tcPr>
            <w:tcW w:w="550" w:type="dxa"/>
          </w:tcPr>
          <w:p w:rsidR="00951E50" w:rsidRPr="007A212E" w:rsidRDefault="00951E50" w:rsidP="000264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51E50" w:rsidRPr="007A212E" w:rsidRDefault="00951E50" w:rsidP="000264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212E">
              <w:rPr>
                <w:rFonts w:ascii="Arial" w:hAnsi="Arial" w:cs="Arial"/>
                <w:b/>
                <w:sz w:val="18"/>
                <w:szCs w:val="18"/>
              </w:rPr>
              <w:t>983000</w:t>
            </w:r>
          </w:p>
        </w:tc>
        <w:tc>
          <w:tcPr>
            <w:tcW w:w="995" w:type="dxa"/>
          </w:tcPr>
          <w:p w:rsidR="00951E50" w:rsidRPr="007A212E" w:rsidRDefault="00951E50" w:rsidP="000264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212E">
              <w:rPr>
                <w:rFonts w:ascii="Arial" w:hAnsi="Arial" w:cs="Arial"/>
                <w:b/>
                <w:sz w:val="18"/>
                <w:szCs w:val="18"/>
              </w:rPr>
              <w:t>860000</w:t>
            </w:r>
          </w:p>
        </w:tc>
        <w:tc>
          <w:tcPr>
            <w:tcW w:w="476" w:type="dxa"/>
          </w:tcPr>
          <w:p w:rsidR="00951E50" w:rsidRPr="007A212E" w:rsidRDefault="00951E50" w:rsidP="000264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3" w:type="dxa"/>
          </w:tcPr>
          <w:p w:rsidR="00951E50" w:rsidRPr="007A212E" w:rsidRDefault="00951E50" w:rsidP="000264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212E">
              <w:rPr>
                <w:rFonts w:ascii="Arial" w:hAnsi="Arial" w:cs="Arial"/>
                <w:b/>
                <w:sz w:val="18"/>
                <w:szCs w:val="18"/>
              </w:rPr>
              <w:t>860000</w:t>
            </w:r>
          </w:p>
        </w:tc>
      </w:tr>
    </w:tbl>
    <w:p w:rsidR="00951E50" w:rsidRPr="007A212E" w:rsidRDefault="00951E50" w:rsidP="00951E50">
      <w:pPr>
        <w:jc w:val="both"/>
        <w:rPr>
          <w:rFonts w:ascii="Arial" w:hAnsi="Arial" w:cs="Arial"/>
          <w:sz w:val="20"/>
          <w:szCs w:val="20"/>
        </w:rPr>
      </w:pPr>
    </w:p>
    <w:p w:rsidR="00951E50" w:rsidRPr="00F43081" w:rsidRDefault="00951E50" w:rsidP="00951E50">
      <w:pPr>
        <w:jc w:val="both"/>
        <w:rPr>
          <w:rFonts w:ascii="Arial" w:hAnsi="Arial" w:cs="Arial"/>
          <w:iCs/>
        </w:rPr>
      </w:pPr>
      <w:r w:rsidRPr="007A212E">
        <w:rPr>
          <w:rFonts w:ascii="Arial" w:hAnsi="Arial" w:cs="Arial"/>
          <w:sz w:val="20"/>
          <w:szCs w:val="20"/>
        </w:rPr>
        <w:t xml:space="preserve">Глава Тарасовской  сельской территории        </w:t>
      </w:r>
      <w:r w:rsidRPr="007A212E">
        <w:rPr>
          <w:rFonts w:ascii="Arial" w:hAnsi="Arial" w:cs="Arial"/>
          <w:i/>
          <w:iCs/>
          <w:sz w:val="20"/>
          <w:szCs w:val="20"/>
          <w:u w:val="single"/>
        </w:rPr>
        <w:tab/>
      </w:r>
      <w:r w:rsidRPr="007A212E">
        <w:rPr>
          <w:rFonts w:ascii="Arial" w:hAnsi="Arial" w:cs="Arial"/>
          <w:i/>
          <w:iCs/>
          <w:sz w:val="20"/>
          <w:szCs w:val="20"/>
          <w:u w:val="single"/>
        </w:rPr>
        <w:tab/>
      </w:r>
      <w:r w:rsidRPr="007A212E">
        <w:rPr>
          <w:rFonts w:ascii="Arial" w:hAnsi="Arial" w:cs="Arial"/>
          <w:i/>
          <w:iCs/>
          <w:sz w:val="20"/>
          <w:szCs w:val="20"/>
          <w:u w:val="single"/>
        </w:rPr>
        <w:tab/>
      </w:r>
      <w:r w:rsidRPr="007A212E">
        <w:rPr>
          <w:rFonts w:ascii="Arial" w:hAnsi="Arial" w:cs="Arial"/>
          <w:iCs/>
          <w:sz w:val="20"/>
          <w:szCs w:val="20"/>
        </w:rPr>
        <w:t>В.Е.Серебров</w:t>
      </w:r>
    </w:p>
    <w:p w:rsidR="001E2CBE" w:rsidRPr="00DF50C4" w:rsidRDefault="001E2CBE" w:rsidP="00951E50">
      <w:pPr>
        <w:rPr>
          <w:rFonts w:ascii="Arial" w:hAnsi="Arial" w:cs="Arial"/>
        </w:rPr>
      </w:pPr>
    </w:p>
    <w:sectPr w:rsidR="001E2CBE" w:rsidRPr="00DF50C4" w:rsidSect="008A3B0E">
      <w:pgSz w:w="11906" w:h="16838" w:code="9"/>
      <w:pgMar w:top="142" w:right="849" w:bottom="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7129"/>
    <w:multiLevelType w:val="hybridMultilevel"/>
    <w:tmpl w:val="46DE0A1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5B46E284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">
    <w:nsid w:val="30D34D95"/>
    <w:multiLevelType w:val="hybridMultilevel"/>
    <w:tmpl w:val="A3407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242E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F5E510F"/>
    <w:multiLevelType w:val="hybridMultilevel"/>
    <w:tmpl w:val="7C42706E"/>
    <w:lvl w:ilvl="0" w:tplc="D8BEB47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D125B8"/>
    <w:rsid w:val="00026411"/>
    <w:rsid w:val="000A2085"/>
    <w:rsid w:val="000D4C58"/>
    <w:rsid w:val="001060DB"/>
    <w:rsid w:val="001329E0"/>
    <w:rsid w:val="00186C10"/>
    <w:rsid w:val="001E2CBE"/>
    <w:rsid w:val="001F1E0B"/>
    <w:rsid w:val="00210FA9"/>
    <w:rsid w:val="00217EBA"/>
    <w:rsid w:val="00277F38"/>
    <w:rsid w:val="0028094E"/>
    <w:rsid w:val="002E3B23"/>
    <w:rsid w:val="00315333"/>
    <w:rsid w:val="00345C08"/>
    <w:rsid w:val="00347F23"/>
    <w:rsid w:val="003921AE"/>
    <w:rsid w:val="003E239E"/>
    <w:rsid w:val="0043097A"/>
    <w:rsid w:val="004475DE"/>
    <w:rsid w:val="00464670"/>
    <w:rsid w:val="0047723D"/>
    <w:rsid w:val="004978BE"/>
    <w:rsid w:val="004E190D"/>
    <w:rsid w:val="0050383F"/>
    <w:rsid w:val="00551D02"/>
    <w:rsid w:val="0055651D"/>
    <w:rsid w:val="005A41E1"/>
    <w:rsid w:val="00657B75"/>
    <w:rsid w:val="00664351"/>
    <w:rsid w:val="00675FBD"/>
    <w:rsid w:val="006F6166"/>
    <w:rsid w:val="0070503F"/>
    <w:rsid w:val="00713986"/>
    <w:rsid w:val="00726038"/>
    <w:rsid w:val="00744E1C"/>
    <w:rsid w:val="00756525"/>
    <w:rsid w:val="00762839"/>
    <w:rsid w:val="00765937"/>
    <w:rsid w:val="007A212E"/>
    <w:rsid w:val="00816F73"/>
    <w:rsid w:val="00831E2B"/>
    <w:rsid w:val="0083493D"/>
    <w:rsid w:val="008606A2"/>
    <w:rsid w:val="00874C98"/>
    <w:rsid w:val="008807F8"/>
    <w:rsid w:val="008818A2"/>
    <w:rsid w:val="008A3B0E"/>
    <w:rsid w:val="00936B6B"/>
    <w:rsid w:val="00951E50"/>
    <w:rsid w:val="009A4B7C"/>
    <w:rsid w:val="009E6A25"/>
    <w:rsid w:val="00A019B8"/>
    <w:rsid w:val="00A34B76"/>
    <w:rsid w:val="00A90FD4"/>
    <w:rsid w:val="00B042B8"/>
    <w:rsid w:val="00B21FEF"/>
    <w:rsid w:val="00B353FE"/>
    <w:rsid w:val="00B47F7E"/>
    <w:rsid w:val="00B61413"/>
    <w:rsid w:val="00B61F89"/>
    <w:rsid w:val="00B61FC2"/>
    <w:rsid w:val="00BD68B5"/>
    <w:rsid w:val="00BF33BD"/>
    <w:rsid w:val="00C17E88"/>
    <w:rsid w:val="00C27EA6"/>
    <w:rsid w:val="00C52A7D"/>
    <w:rsid w:val="00C729B3"/>
    <w:rsid w:val="00C82334"/>
    <w:rsid w:val="00CC3B20"/>
    <w:rsid w:val="00CE763F"/>
    <w:rsid w:val="00D01BBC"/>
    <w:rsid w:val="00D125B8"/>
    <w:rsid w:val="00D21016"/>
    <w:rsid w:val="00D54E73"/>
    <w:rsid w:val="00DF50C4"/>
    <w:rsid w:val="00E14240"/>
    <w:rsid w:val="00E75382"/>
    <w:rsid w:val="00EB21D7"/>
    <w:rsid w:val="00ED760F"/>
    <w:rsid w:val="00EE5FDE"/>
    <w:rsid w:val="00EF3EAD"/>
    <w:rsid w:val="00EF4D17"/>
    <w:rsid w:val="00F05382"/>
    <w:rsid w:val="00F07A95"/>
    <w:rsid w:val="00F238A3"/>
    <w:rsid w:val="00F3754C"/>
    <w:rsid w:val="00F43081"/>
    <w:rsid w:val="00F4773B"/>
    <w:rsid w:val="00F50929"/>
    <w:rsid w:val="00F5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9E"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75382"/>
    <w:pPr>
      <w:keepNext/>
      <w:widowControl w:val="0"/>
      <w:autoSpaceDE w:val="0"/>
      <w:autoSpaceDN w:val="0"/>
      <w:adjustRightInd w:val="0"/>
      <w:jc w:val="right"/>
      <w:outlineLvl w:val="3"/>
    </w:pPr>
    <w:rPr>
      <w:i/>
      <w:iCs/>
      <w:szCs w:val="20"/>
    </w:rPr>
  </w:style>
  <w:style w:type="paragraph" w:styleId="5">
    <w:name w:val="heading 5"/>
    <w:basedOn w:val="a"/>
    <w:next w:val="a"/>
    <w:link w:val="50"/>
    <w:uiPriority w:val="99"/>
    <w:qFormat/>
    <w:rsid w:val="00E75382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F50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E75382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E75382"/>
    <w:rPr>
      <w:b/>
      <w:bCs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lock Text"/>
    <w:basedOn w:val="a"/>
    <w:uiPriority w:val="99"/>
    <w:semiHidden/>
    <w:rsid w:val="00E75382"/>
    <w:pPr>
      <w:ind w:left="113" w:right="11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84;n=19385;fld=134;dst=100139" TargetMode="External"/><Relationship Id="rId13" Type="http://schemas.openxmlformats.org/officeDocument/2006/relationships/hyperlink" Target="consultantplus://offline/main?base=RLAW284;n=19385;fld=134;dst=10013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84;n=19385;fld=134;dst=100130" TargetMode="External"/><Relationship Id="rId12" Type="http://schemas.openxmlformats.org/officeDocument/2006/relationships/hyperlink" Target="consultantplus://offline/main?base=RLAW284;n=19385;fld=134;dst=10013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284;n=19385;fld=134;dst=100121" TargetMode="External"/><Relationship Id="rId11" Type="http://schemas.openxmlformats.org/officeDocument/2006/relationships/hyperlink" Target="consultantplus://offline/main?base=RLAW284;n=19385;fld=134;dst=100130" TargetMode="External"/><Relationship Id="rId5" Type="http://schemas.openxmlformats.org/officeDocument/2006/relationships/hyperlink" Target="consultantplus://offline/main?base=RLAW284;n=19385;fld=134;dst=100112" TargetMode="External"/><Relationship Id="rId15" Type="http://schemas.openxmlformats.org/officeDocument/2006/relationships/hyperlink" Target="consultantplus://offline/main?base=RLAW284;n=19385;fld=134;dst=100252" TargetMode="External"/><Relationship Id="rId10" Type="http://schemas.openxmlformats.org/officeDocument/2006/relationships/hyperlink" Target="consultantplus://offline/main?base=RLAW284;n=19385;fld=134;dst=100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0441;fld=134" TargetMode="External"/><Relationship Id="rId14" Type="http://schemas.openxmlformats.org/officeDocument/2006/relationships/hyperlink" Target="consultantplus://offline/main?base=RLAW284;n=19385;fld=134;dst=100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4880</Words>
  <Characters>27820</Characters>
  <Application>Microsoft Office Word</Application>
  <DocSecurity>0</DocSecurity>
  <Lines>231</Lines>
  <Paragraphs>65</Paragraphs>
  <ScaleCrop>false</ScaleCrop>
  <Company>Организация</Company>
  <LinksUpToDate>false</LinksUpToDate>
  <CharactersWithSpaces>32635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ConsultantPlus</dc:creator>
  <cp:keywords/>
  <dc:description/>
  <cp:lastModifiedBy>Михиенко Е.К.</cp:lastModifiedBy>
  <cp:revision>2</cp:revision>
  <cp:lastPrinted>2012-03-14T00:45:00Z</cp:lastPrinted>
  <dcterms:created xsi:type="dcterms:W3CDTF">2017-02-15T07:47:00Z</dcterms:created>
  <dcterms:modified xsi:type="dcterms:W3CDTF">2017-02-15T07:47:00Z</dcterms:modified>
</cp:coreProperties>
</file>