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68" w:rsidRPr="00551E3D" w:rsidRDefault="00251368" w:rsidP="00251368">
      <w:pPr>
        <w:pStyle w:val="a3"/>
        <w:jc w:val="left"/>
        <w:rPr>
          <w:b w:val="0"/>
        </w:rPr>
      </w:pPr>
    </w:p>
    <w:p w:rsidR="00251368" w:rsidRDefault="00251368" w:rsidP="00251368">
      <w:pPr>
        <w:pStyle w:val="a3"/>
        <w:jc w:val="left"/>
      </w:pPr>
    </w:p>
    <w:p w:rsidR="00251368" w:rsidRDefault="00251368" w:rsidP="00251368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-457200</wp:posOffset>
            </wp:positionV>
            <wp:extent cx="560705" cy="685800"/>
            <wp:effectExtent l="19050" t="0" r="0" b="0"/>
            <wp:wrapNone/>
            <wp:docPr id="3" name="Рисунок 3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368" w:rsidRDefault="00251368" w:rsidP="0025136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Российская федерация</w:t>
      </w:r>
    </w:p>
    <w:p w:rsidR="00251368" w:rsidRDefault="00251368" w:rsidP="0025136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Кемеровская область</w:t>
      </w:r>
    </w:p>
    <w:p w:rsidR="00251368" w:rsidRDefault="00251368" w:rsidP="0025136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Промышленновский муниципальный район</w:t>
      </w:r>
    </w:p>
    <w:p w:rsidR="00251368" w:rsidRDefault="00251368" w:rsidP="0025136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Коллегия Администрации Плотниковского сельского поселения</w:t>
      </w:r>
    </w:p>
    <w:p w:rsidR="00251368" w:rsidRDefault="00251368" w:rsidP="00251368">
      <w:pPr>
        <w:pStyle w:val="a3"/>
        <w:rPr>
          <w:rFonts w:ascii="Arial" w:hAnsi="Arial" w:cs="Arial"/>
          <w:sz w:val="24"/>
        </w:rPr>
      </w:pPr>
    </w:p>
    <w:p w:rsidR="00251368" w:rsidRDefault="00251368" w:rsidP="00251368">
      <w:pPr>
        <w:pStyle w:val="a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251368" w:rsidRDefault="00251368" w:rsidP="00251368">
      <w:pPr>
        <w:pStyle w:val="1"/>
        <w:rPr>
          <w:rFonts w:ascii="Arial" w:hAnsi="Arial" w:cs="Arial"/>
          <w:sz w:val="24"/>
        </w:rPr>
      </w:pPr>
    </w:p>
    <w:p w:rsidR="00251368" w:rsidRDefault="00251368" w:rsidP="0025136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    </w:t>
      </w:r>
      <w:r w:rsidR="008E0EF4">
        <w:rPr>
          <w:rFonts w:ascii="Arial" w:hAnsi="Arial" w:cs="Arial"/>
          <w:sz w:val="24"/>
        </w:rPr>
        <w:t>25.12.</w:t>
      </w:r>
      <w:r>
        <w:rPr>
          <w:rFonts w:ascii="Arial" w:hAnsi="Arial" w:cs="Arial"/>
          <w:sz w:val="24"/>
        </w:rPr>
        <w:t xml:space="preserve">2013 г.  № </w:t>
      </w:r>
      <w:r w:rsidR="00E01D81">
        <w:rPr>
          <w:rFonts w:ascii="Arial" w:hAnsi="Arial" w:cs="Arial"/>
          <w:sz w:val="24"/>
        </w:rPr>
        <w:t>42</w:t>
      </w:r>
    </w:p>
    <w:p w:rsidR="00251368" w:rsidRDefault="00251368" w:rsidP="002513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п. Плотниково,  пер. </w:t>
      </w:r>
      <w:proofErr w:type="gramStart"/>
      <w:r>
        <w:rPr>
          <w:rFonts w:ascii="Arial" w:hAnsi="Arial" w:cs="Arial"/>
        </w:rPr>
        <w:t>Советский</w:t>
      </w:r>
      <w:proofErr w:type="gramEnd"/>
      <w:r>
        <w:rPr>
          <w:rFonts w:ascii="Arial" w:hAnsi="Arial" w:cs="Arial"/>
        </w:rPr>
        <w:t xml:space="preserve"> 1а</w:t>
      </w:r>
    </w:p>
    <w:p w:rsidR="00251368" w:rsidRDefault="00251368" w:rsidP="00251368">
      <w:pPr>
        <w:jc w:val="both"/>
        <w:rPr>
          <w:rFonts w:ascii="Arial" w:hAnsi="Arial" w:cs="Arial"/>
        </w:rPr>
      </w:pPr>
    </w:p>
    <w:p w:rsidR="00251368" w:rsidRDefault="00923D0B" w:rsidP="00251368">
      <w:pPr>
        <w:jc w:val="both"/>
        <w:rPr>
          <w:rFonts w:ascii="Arial" w:hAnsi="Arial" w:cs="Arial"/>
        </w:rPr>
      </w:pPr>
      <w:r w:rsidRPr="00923D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.1pt;width:308.65pt;height:68.1pt;z-index:251660288" strokecolor="white">
            <v:textbox style="mso-next-textbox:#_x0000_s1026">
              <w:txbxContent>
                <w:p w:rsidR="00CE6E3D" w:rsidRPr="0051611A" w:rsidRDefault="00CE6E3D" w:rsidP="002513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proofErr w:type="gramStart"/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proofErr w:type="gramEnd"/>
                </w:p>
                <w:p w:rsidR="00CE6E3D" w:rsidRDefault="00CE6E3D" w:rsidP="002513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Жизнеобеспечение Плотниковского сельского поселения »</w:t>
                  </w:r>
                </w:p>
                <w:p w:rsidR="00CE6E3D" w:rsidRPr="0051611A" w:rsidRDefault="00CE6E3D" w:rsidP="0025136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6E3D" w:rsidRDefault="00CE6E3D" w:rsidP="00251368">
                  <w:pPr>
                    <w:pStyle w:val="2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51368" w:rsidRDefault="00251368" w:rsidP="00251368">
      <w:pPr>
        <w:jc w:val="both"/>
        <w:rPr>
          <w:rFonts w:ascii="Arial" w:hAnsi="Arial" w:cs="Arial"/>
        </w:rPr>
      </w:pPr>
    </w:p>
    <w:p w:rsidR="00251368" w:rsidRDefault="00251368" w:rsidP="00251368">
      <w:pPr>
        <w:jc w:val="both"/>
        <w:rPr>
          <w:rFonts w:ascii="Arial" w:hAnsi="Arial" w:cs="Arial"/>
        </w:rPr>
      </w:pPr>
    </w:p>
    <w:p w:rsidR="00251368" w:rsidRDefault="00251368" w:rsidP="00251368">
      <w:pPr>
        <w:pStyle w:val="3"/>
        <w:tabs>
          <w:tab w:val="left" w:pos="-142"/>
        </w:tabs>
        <w:jc w:val="both"/>
        <w:rPr>
          <w:rFonts w:ascii="Arial" w:hAnsi="Arial" w:cs="Arial"/>
          <w:sz w:val="24"/>
        </w:rPr>
      </w:pPr>
    </w:p>
    <w:p w:rsidR="00251368" w:rsidRDefault="00251368" w:rsidP="00251368"/>
    <w:p w:rsidR="00251368" w:rsidRDefault="00251368" w:rsidP="00251368">
      <w:pPr>
        <w:pStyle w:val="3"/>
        <w:tabs>
          <w:tab w:val="left" w:pos="-142"/>
          <w:tab w:val="left" w:pos="85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51368" w:rsidRDefault="00251368" w:rsidP="00251368">
      <w:pPr>
        <w:pStyle w:val="3"/>
        <w:tabs>
          <w:tab w:val="left" w:pos="-142"/>
          <w:tab w:val="left" w:pos="851"/>
        </w:tabs>
        <w:jc w:val="both"/>
        <w:rPr>
          <w:rFonts w:ascii="Arial" w:hAnsi="Arial" w:cs="Arial"/>
          <w:sz w:val="24"/>
        </w:rPr>
      </w:pPr>
    </w:p>
    <w:p w:rsidR="00251368" w:rsidRPr="00607E3D" w:rsidRDefault="00251368" w:rsidP="0025136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607E3D"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с  Бюджетным Кодексом РФ, Федеральным законно от  06.10.2003 года № 131-ФЗ «Об общих принципах организации местного самоуправления», Уставом муниципального образования </w:t>
      </w:r>
      <w:r>
        <w:rPr>
          <w:rFonts w:ascii="Times New Roman" w:hAnsi="Times New Roman"/>
          <w:b w:val="0"/>
          <w:bCs w:val="0"/>
          <w:sz w:val="24"/>
          <w:szCs w:val="24"/>
        </w:rPr>
        <w:t>Плотниковского сельского</w:t>
      </w:r>
      <w:r w:rsidRPr="00607E3D">
        <w:rPr>
          <w:rFonts w:ascii="Times New Roman" w:hAnsi="Times New Roman"/>
          <w:b w:val="0"/>
          <w:bCs w:val="0"/>
          <w:sz w:val="24"/>
          <w:szCs w:val="24"/>
        </w:rPr>
        <w:t xml:space="preserve"> поселение, постановление главы </w:t>
      </w:r>
      <w:r>
        <w:rPr>
          <w:rFonts w:ascii="Times New Roman" w:hAnsi="Times New Roman"/>
          <w:b w:val="0"/>
          <w:bCs w:val="0"/>
          <w:sz w:val="24"/>
          <w:szCs w:val="24"/>
        </w:rPr>
        <w:t>Плотниковского</w:t>
      </w:r>
      <w:r w:rsidRPr="00607E3D">
        <w:rPr>
          <w:rFonts w:ascii="Times New Roman" w:hAnsi="Times New Roman"/>
          <w:b w:val="0"/>
          <w:bCs w:val="0"/>
          <w:sz w:val="24"/>
          <w:szCs w:val="24"/>
        </w:rPr>
        <w:t xml:space="preserve">  сельского поселения №36 от 26.10.2013 г.</w:t>
      </w:r>
      <w:r>
        <w:rPr>
          <w:b w:val="0"/>
        </w:rPr>
        <w:t>«</w:t>
      </w:r>
      <w:r w:rsidRPr="00607E3D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разработки, реализации и оценки эффективностимуниципальных программ, реализуемых за счет средств бюджета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51368" w:rsidRDefault="00251368" w:rsidP="0025136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251368" w:rsidRPr="00607E3D" w:rsidRDefault="00251368" w:rsidP="00251368">
      <w:pPr>
        <w:pStyle w:val="3"/>
        <w:numPr>
          <w:ilvl w:val="0"/>
          <w:numId w:val="1"/>
        </w:numPr>
        <w:tabs>
          <w:tab w:val="left" w:pos="-142"/>
          <w:tab w:val="left" w:pos="851"/>
        </w:tabs>
        <w:ind w:left="0" w:firstLine="567"/>
        <w:jc w:val="both"/>
        <w:rPr>
          <w:spacing w:val="-5"/>
        </w:rPr>
      </w:pPr>
      <w:r w:rsidRPr="00607E3D">
        <w:rPr>
          <w:sz w:val="24"/>
        </w:rPr>
        <w:t>Утвердить муниципальную программу «</w:t>
      </w:r>
      <w:r>
        <w:rPr>
          <w:sz w:val="24"/>
        </w:rPr>
        <w:t>Жизнеобеспечение Плотниковского сельского поселения</w:t>
      </w:r>
      <w:proofErr w:type="gramStart"/>
      <w:r w:rsidRPr="00607E3D">
        <w:rPr>
          <w:sz w:val="24"/>
        </w:rPr>
        <w:t>»с</w:t>
      </w:r>
      <w:proofErr w:type="gramEnd"/>
      <w:r w:rsidRPr="00607E3D">
        <w:rPr>
          <w:sz w:val="24"/>
        </w:rPr>
        <w:t xml:space="preserve">огласно приложения№1 к  настоящему постановлению. </w:t>
      </w:r>
    </w:p>
    <w:p w:rsidR="00251368" w:rsidRPr="00607E3D" w:rsidRDefault="00251368" w:rsidP="00251368">
      <w:pPr>
        <w:pStyle w:val="3"/>
        <w:numPr>
          <w:ilvl w:val="0"/>
          <w:numId w:val="1"/>
        </w:numPr>
        <w:tabs>
          <w:tab w:val="left" w:pos="-142"/>
          <w:tab w:val="left" w:pos="851"/>
        </w:tabs>
        <w:ind w:left="0" w:firstLine="567"/>
        <w:jc w:val="both"/>
        <w:rPr>
          <w:spacing w:val="-5"/>
        </w:rPr>
      </w:pPr>
      <w:r w:rsidRPr="00607E3D">
        <w:rPr>
          <w:sz w:val="24"/>
        </w:rPr>
        <w:t xml:space="preserve">Внести указанную программу на утверждение объёма финансирования в  </w:t>
      </w:r>
      <w:r>
        <w:rPr>
          <w:sz w:val="24"/>
        </w:rPr>
        <w:t>Плотниковский</w:t>
      </w:r>
      <w:r w:rsidRPr="00607E3D">
        <w:rPr>
          <w:sz w:val="24"/>
        </w:rPr>
        <w:t xml:space="preserve"> Совет народных депутатов.</w:t>
      </w:r>
    </w:p>
    <w:p w:rsidR="00251368" w:rsidRPr="00607E3D" w:rsidRDefault="00251368" w:rsidP="00251368">
      <w:pPr>
        <w:pStyle w:val="3"/>
        <w:numPr>
          <w:ilvl w:val="0"/>
          <w:numId w:val="1"/>
        </w:numPr>
        <w:tabs>
          <w:tab w:val="left" w:pos="-142"/>
          <w:tab w:val="left" w:pos="851"/>
        </w:tabs>
        <w:ind w:left="0" w:firstLine="567"/>
        <w:jc w:val="both"/>
        <w:rPr>
          <w:spacing w:val="-5"/>
        </w:rPr>
      </w:pPr>
      <w:r w:rsidRPr="00607E3D">
        <w:rPr>
          <w:sz w:val="24"/>
        </w:rPr>
        <w:t>Постановление подлежит обнародованию и распространяет свои действия на правоотношения, возникшие  с 01.01.2014 г.</w:t>
      </w:r>
    </w:p>
    <w:p w:rsidR="00251368" w:rsidRPr="00492811" w:rsidRDefault="00251368" w:rsidP="00251368">
      <w:pPr>
        <w:pStyle w:val="3"/>
        <w:numPr>
          <w:ilvl w:val="0"/>
          <w:numId w:val="1"/>
        </w:numPr>
        <w:shd w:val="clear" w:color="auto" w:fill="FFFFFF"/>
        <w:tabs>
          <w:tab w:val="left" w:pos="-142"/>
          <w:tab w:val="left" w:pos="851"/>
        </w:tabs>
        <w:spacing w:line="360" w:lineRule="auto"/>
        <w:ind w:left="0" w:firstLine="567"/>
        <w:jc w:val="both"/>
        <w:rPr>
          <w:sz w:val="24"/>
        </w:rPr>
      </w:pPr>
      <w:proofErr w:type="gramStart"/>
      <w:r w:rsidRPr="00607E3D">
        <w:rPr>
          <w:sz w:val="24"/>
        </w:rPr>
        <w:t>Контроль за</w:t>
      </w:r>
      <w:proofErr w:type="gramEnd"/>
      <w:r w:rsidRPr="00607E3D">
        <w:rPr>
          <w:sz w:val="24"/>
        </w:rPr>
        <w:t xml:space="preserve"> исполнением настоящего постановления возложить </w:t>
      </w:r>
      <w:r w:rsidRPr="00492811">
        <w:rPr>
          <w:rFonts w:ascii="Arial" w:hAnsi="Arial" w:cs="Arial"/>
          <w:sz w:val="24"/>
        </w:rPr>
        <w:t>оставляю за собой</w:t>
      </w:r>
    </w:p>
    <w:p w:rsidR="00251368" w:rsidRPr="00607E3D" w:rsidRDefault="00251368" w:rsidP="00251368">
      <w:pPr>
        <w:shd w:val="clear" w:color="auto" w:fill="FFFFFF"/>
        <w:tabs>
          <w:tab w:val="left" w:pos="-142"/>
        </w:tabs>
        <w:spacing w:line="360" w:lineRule="auto"/>
      </w:pPr>
    </w:p>
    <w:p w:rsidR="00251368" w:rsidRPr="00607E3D" w:rsidRDefault="00251368" w:rsidP="00251368">
      <w:pPr>
        <w:shd w:val="clear" w:color="auto" w:fill="FFFFFF"/>
        <w:tabs>
          <w:tab w:val="left" w:pos="-142"/>
        </w:tabs>
      </w:pPr>
      <w:r w:rsidRPr="00607E3D">
        <w:t xml:space="preserve">Глава </w:t>
      </w:r>
      <w:r>
        <w:t>Плотниковского</w:t>
      </w:r>
      <w:r w:rsidRPr="00607E3D">
        <w:t xml:space="preserve"> сельского поселения                                    </w:t>
      </w:r>
      <w:r>
        <w:t>С.А. Стрельцов</w:t>
      </w:r>
    </w:p>
    <w:p w:rsidR="00251368" w:rsidRPr="00607E3D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/>
    <w:p w:rsidR="00251368" w:rsidRDefault="00251368" w:rsidP="00251368">
      <w:pPr>
        <w:pStyle w:val="5"/>
        <w:jc w:val="right"/>
        <w:rPr>
          <w:szCs w:val="24"/>
        </w:rPr>
      </w:pPr>
    </w:p>
    <w:p w:rsidR="001A0EE2" w:rsidRDefault="001A0EE2" w:rsidP="00251368">
      <w:pPr>
        <w:pStyle w:val="5"/>
        <w:jc w:val="right"/>
        <w:rPr>
          <w:szCs w:val="24"/>
        </w:rPr>
      </w:pPr>
    </w:p>
    <w:p w:rsidR="00251368" w:rsidRDefault="00251368" w:rsidP="00251368">
      <w:pPr>
        <w:pStyle w:val="5"/>
        <w:jc w:val="right"/>
        <w:rPr>
          <w:szCs w:val="24"/>
        </w:rPr>
      </w:pPr>
      <w:r>
        <w:rPr>
          <w:szCs w:val="24"/>
        </w:rPr>
        <w:lastRenderedPageBreak/>
        <w:t>Приложение №1 к</w:t>
      </w:r>
    </w:p>
    <w:p w:rsidR="00251368" w:rsidRPr="00115400" w:rsidRDefault="00251368" w:rsidP="00251368">
      <w:pPr>
        <w:jc w:val="right"/>
      </w:pPr>
      <w:r>
        <w:t>Постановлению   №</w:t>
      </w:r>
      <w:r w:rsidR="003F5F7B">
        <w:t>42</w:t>
      </w:r>
      <w:r>
        <w:t xml:space="preserve"> от </w:t>
      </w:r>
      <w:r w:rsidR="003F5F7B">
        <w:t>25.12.</w:t>
      </w:r>
      <w:r>
        <w:t>2013г.</w:t>
      </w:r>
    </w:p>
    <w:p w:rsidR="00251368" w:rsidRDefault="00251368" w:rsidP="00251368">
      <w:pPr>
        <w:pStyle w:val="5"/>
        <w:jc w:val="center"/>
        <w:rPr>
          <w:szCs w:val="24"/>
        </w:rPr>
      </w:pPr>
    </w:p>
    <w:p w:rsidR="00251368" w:rsidRPr="002E026E" w:rsidRDefault="00251368" w:rsidP="00251368">
      <w:pPr>
        <w:pStyle w:val="5"/>
        <w:jc w:val="center"/>
        <w:rPr>
          <w:szCs w:val="24"/>
        </w:rPr>
      </w:pPr>
      <w:r w:rsidRPr="002E026E">
        <w:rPr>
          <w:szCs w:val="24"/>
        </w:rPr>
        <w:t>ПАСПОРТ</w:t>
      </w:r>
    </w:p>
    <w:p w:rsidR="00251368" w:rsidRPr="008F67F4" w:rsidRDefault="00251368" w:rsidP="00251368">
      <w:pPr>
        <w:jc w:val="center"/>
        <w:rPr>
          <w:b/>
          <w:i/>
        </w:rPr>
      </w:pPr>
      <w:r>
        <w:rPr>
          <w:b/>
          <w:bCs/>
          <w:i/>
        </w:rPr>
        <w:t>муниципальной</w:t>
      </w:r>
      <w:r w:rsidRPr="008F67F4">
        <w:rPr>
          <w:b/>
          <w:bCs/>
          <w:i/>
        </w:rPr>
        <w:t xml:space="preserve"> программы </w:t>
      </w:r>
      <w:r>
        <w:rPr>
          <w:b/>
          <w:bCs/>
          <w:i/>
        </w:rPr>
        <w:t>«Жизнеобеспечение Плотниковского сельского поселения на</w:t>
      </w:r>
      <w:r>
        <w:rPr>
          <w:b/>
          <w:i/>
        </w:rPr>
        <w:t xml:space="preserve"> 2014-2016г.г.</w:t>
      </w:r>
    </w:p>
    <w:p w:rsidR="00251368" w:rsidRPr="002E026E" w:rsidRDefault="00251368" w:rsidP="00251368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237"/>
      </w:tblGrid>
      <w:tr w:rsidR="00251368" w:rsidRPr="002E026E" w:rsidTr="007010FA">
        <w:tc>
          <w:tcPr>
            <w:tcW w:w="3970" w:type="dxa"/>
          </w:tcPr>
          <w:p w:rsidR="00251368" w:rsidRPr="005F2815" w:rsidRDefault="00251368" w:rsidP="00701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5F2815">
              <w:t>Наименование муниципальной программы</w:t>
            </w:r>
          </w:p>
          <w:p w:rsidR="00251368" w:rsidRPr="002E026E" w:rsidRDefault="00251368" w:rsidP="007010FA"/>
        </w:tc>
        <w:tc>
          <w:tcPr>
            <w:tcW w:w="6237" w:type="dxa"/>
          </w:tcPr>
          <w:p w:rsidR="00251368" w:rsidRPr="00C56258" w:rsidRDefault="00251368" w:rsidP="007010FA">
            <w:pPr>
              <w:jc w:val="center"/>
              <w:rPr>
                <w:bCs/>
              </w:rPr>
            </w:pPr>
            <w:r>
              <w:rPr>
                <w:bCs/>
              </w:rPr>
              <w:t>«Жизнеобеспечение Плотниковского сельского поселения</w:t>
            </w:r>
            <w:r w:rsidR="00CD635F">
              <w:rPr>
                <w:bCs/>
              </w:rPr>
              <w:t>»</w:t>
            </w:r>
          </w:p>
          <w:p w:rsidR="00251368" w:rsidRPr="00420C69" w:rsidRDefault="00251368" w:rsidP="00CD635F"/>
        </w:tc>
      </w:tr>
      <w:tr w:rsidR="00251368" w:rsidRPr="002E026E" w:rsidTr="007010FA">
        <w:tc>
          <w:tcPr>
            <w:tcW w:w="3970" w:type="dxa"/>
          </w:tcPr>
          <w:p w:rsidR="00251368" w:rsidRPr="005F2815" w:rsidRDefault="00251368" w:rsidP="00701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5F2815">
              <w:t>Директор программы</w:t>
            </w:r>
          </w:p>
          <w:p w:rsidR="00251368" w:rsidRPr="002E026E" w:rsidRDefault="00251368" w:rsidP="007010FA"/>
        </w:tc>
        <w:tc>
          <w:tcPr>
            <w:tcW w:w="6237" w:type="dxa"/>
          </w:tcPr>
          <w:p w:rsidR="00251368" w:rsidRPr="002E026E" w:rsidRDefault="00251368" w:rsidP="007010FA">
            <w:r>
              <w:t>Глава Плотниковского сельского поселения Стрельцов Сергей Александрович</w:t>
            </w:r>
          </w:p>
        </w:tc>
      </w:tr>
      <w:tr w:rsidR="00251368" w:rsidRPr="002E026E" w:rsidTr="007010FA">
        <w:tc>
          <w:tcPr>
            <w:tcW w:w="3970" w:type="dxa"/>
          </w:tcPr>
          <w:p w:rsidR="00251368" w:rsidRPr="00C56258" w:rsidRDefault="00251368" w:rsidP="007010FA">
            <w:pPr>
              <w:pStyle w:val="2"/>
              <w:ind w:firstLine="0"/>
              <w:rPr>
                <w:sz w:val="22"/>
              </w:rPr>
            </w:pPr>
            <w:r w:rsidRPr="00C56258">
              <w:rPr>
                <w:sz w:val="22"/>
                <w:szCs w:val="22"/>
              </w:rPr>
              <w:t>Ответственный исполнитель (координатор) муниципальной</w:t>
            </w:r>
            <w:r w:rsidRPr="00C56258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6237" w:type="dxa"/>
          </w:tcPr>
          <w:p w:rsidR="00251368" w:rsidRPr="00607E3D" w:rsidRDefault="00251368" w:rsidP="007010FA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Глава Плотниковского се</w:t>
            </w:r>
            <w:r w:rsidR="00CD635F">
              <w:rPr>
                <w:sz w:val="24"/>
              </w:rPr>
              <w:t>льского поселения Стрельцов Сергей Александрович</w:t>
            </w:r>
          </w:p>
          <w:p w:rsidR="00251368" w:rsidRDefault="00251368" w:rsidP="007010FA"/>
        </w:tc>
      </w:tr>
      <w:tr w:rsidR="00251368" w:rsidRPr="002E026E" w:rsidTr="007010FA">
        <w:tc>
          <w:tcPr>
            <w:tcW w:w="3970" w:type="dxa"/>
          </w:tcPr>
          <w:p w:rsidR="00251368" w:rsidRPr="005F2815" w:rsidRDefault="00251368" w:rsidP="007010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2815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  <w:p w:rsidR="00251368" w:rsidRPr="005F2815" w:rsidRDefault="00251368" w:rsidP="007010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1368" w:rsidRDefault="00251368" w:rsidP="007010FA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Плотниковского сельского поселения</w:t>
            </w:r>
          </w:p>
        </w:tc>
      </w:tr>
      <w:tr w:rsidR="00251368" w:rsidRPr="002E026E" w:rsidTr="007010FA">
        <w:trPr>
          <w:trHeight w:val="2187"/>
        </w:trPr>
        <w:tc>
          <w:tcPr>
            <w:tcW w:w="3970" w:type="dxa"/>
          </w:tcPr>
          <w:p w:rsidR="00251368" w:rsidRPr="002E026E" w:rsidRDefault="00251368" w:rsidP="007010FA">
            <w:r>
              <w:t>Ц</w:t>
            </w:r>
            <w:r w:rsidRPr="002E026E">
              <w:t xml:space="preserve">ели </w:t>
            </w:r>
            <w:r>
              <w:t xml:space="preserve"> муниципальной </w:t>
            </w:r>
            <w:r w:rsidRPr="002E026E">
              <w:t>программы</w:t>
            </w:r>
          </w:p>
          <w:p w:rsidR="00251368" w:rsidRPr="00C56258" w:rsidRDefault="00251368" w:rsidP="007010FA"/>
          <w:p w:rsidR="00251368" w:rsidRPr="002E026E" w:rsidRDefault="00251368" w:rsidP="007010FA"/>
        </w:tc>
        <w:tc>
          <w:tcPr>
            <w:tcW w:w="6237" w:type="dxa"/>
          </w:tcPr>
          <w:p w:rsidR="00251368" w:rsidRPr="00646A29" w:rsidRDefault="00251368" w:rsidP="007010FA">
            <w:r w:rsidRPr="00646A29">
              <w:t xml:space="preserve">1. Создание условий для устойчивого функционирования </w:t>
            </w:r>
            <w:r>
              <w:t xml:space="preserve">дорожной </w:t>
            </w:r>
            <w:r w:rsidRPr="00646A29">
              <w:t xml:space="preserve"> системы</w:t>
            </w:r>
            <w:r>
              <w:t xml:space="preserve"> поселения;</w:t>
            </w:r>
          </w:p>
          <w:p w:rsidR="00251368" w:rsidRDefault="00251368" w:rsidP="007010FA">
            <w:r w:rsidRPr="00646A29">
              <w:t>2. Создание условий для занятий физической культурой и спортом</w:t>
            </w:r>
            <w:r>
              <w:t xml:space="preserve"> в поселении;</w:t>
            </w:r>
          </w:p>
          <w:p w:rsidR="001A0EE2" w:rsidRPr="00646A29" w:rsidRDefault="001A0EE2" w:rsidP="007010FA">
            <w:r>
              <w:t>3. Дополнительное пенсионное обеспечение муниципальных служащих;</w:t>
            </w:r>
          </w:p>
          <w:p w:rsidR="00251368" w:rsidRPr="00646A29" w:rsidRDefault="001A0EE2" w:rsidP="007010FA">
            <w:pPr>
              <w:jc w:val="both"/>
            </w:pPr>
            <w:r>
              <w:t>4</w:t>
            </w:r>
            <w:r w:rsidR="00251368">
              <w:t xml:space="preserve">.Создание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Плотниковского поселения за счет применения новых технологий пожаротушения, техническое перевооружение пожарной </w:t>
            </w:r>
            <w:r w:rsidR="00251368" w:rsidRPr="00FB77D8">
              <w:t>охраны</w:t>
            </w:r>
            <w:r w:rsidR="00251368">
              <w:t xml:space="preserve">, </w:t>
            </w:r>
            <w:r w:rsidR="00251368" w:rsidRPr="00FB77D8">
              <w:t>защиты населения и тер</w:t>
            </w:r>
            <w:r w:rsidR="00251368">
              <w:t xml:space="preserve">ритории от чрезвычайных ситуаций </w:t>
            </w:r>
            <w:r w:rsidR="00251368" w:rsidRPr="00FB77D8">
              <w:t>природного и техногенного характера</w:t>
            </w:r>
          </w:p>
          <w:p w:rsidR="00251368" w:rsidRPr="002E026E" w:rsidRDefault="001A0EE2" w:rsidP="007010FA">
            <w:r>
              <w:t>5</w:t>
            </w:r>
            <w:r w:rsidR="00251368" w:rsidRPr="002E026E">
              <w:t>.Проведение единой муниципальной политики в области развития жилищно-коммунального хозяйства поселения;</w:t>
            </w:r>
          </w:p>
          <w:p w:rsidR="00251368" w:rsidRPr="002E026E" w:rsidRDefault="001A0EE2" w:rsidP="007010FA">
            <w:pPr>
              <w:jc w:val="both"/>
            </w:pPr>
            <w:r>
              <w:t>6</w:t>
            </w:r>
            <w:r w:rsidR="00251368">
              <w:t>.</w:t>
            </w:r>
            <w:r w:rsidR="00251368" w:rsidRPr="002E026E">
              <w:t xml:space="preserve">Обеспечение эффективного использования организациями ЖКХ и </w:t>
            </w:r>
            <w:proofErr w:type="spellStart"/>
            <w:r w:rsidR="00251368" w:rsidRPr="002E026E">
              <w:t>топливоснабжающими</w:t>
            </w:r>
            <w:proofErr w:type="spellEnd"/>
            <w:r w:rsidR="00251368" w:rsidRPr="002E026E">
              <w:t xml:space="preserve"> организациями субсидий, направленных на компенсацию выпадающих доходов и возмещение убытков организациям, предоставляющим  услуги населению по тарифам, не обеспечивающим возмещения издержек.          </w:t>
            </w:r>
          </w:p>
          <w:p w:rsidR="00251368" w:rsidRDefault="001A0EE2" w:rsidP="007010FA">
            <w:pPr>
              <w:jc w:val="both"/>
            </w:pPr>
            <w:r>
              <w:t>7</w:t>
            </w:r>
            <w:r w:rsidR="00251368">
              <w:t>.Соблюдение правил благоустройства поселения</w:t>
            </w:r>
          </w:p>
          <w:p w:rsidR="00251368" w:rsidRPr="002E026E" w:rsidRDefault="001A0EE2" w:rsidP="007010FA">
            <w:pPr>
              <w:jc w:val="both"/>
            </w:pPr>
            <w:r>
              <w:t>8</w:t>
            </w:r>
            <w:r w:rsidR="00251368">
              <w:t>.</w:t>
            </w:r>
            <w:r w:rsidR="00251368" w:rsidRPr="007A51DB">
              <w:t>Снижение уровня износа объектов сетей водоснабжения</w:t>
            </w:r>
            <w:r w:rsidR="00251368">
              <w:t>Плотниковского сельского поселения</w:t>
            </w:r>
          </w:p>
        </w:tc>
      </w:tr>
      <w:tr w:rsidR="00251368" w:rsidRPr="002E026E" w:rsidTr="007010FA">
        <w:trPr>
          <w:trHeight w:val="999"/>
        </w:trPr>
        <w:tc>
          <w:tcPr>
            <w:tcW w:w="3970" w:type="dxa"/>
          </w:tcPr>
          <w:p w:rsidR="00251368" w:rsidRPr="002E026E" w:rsidRDefault="00251368" w:rsidP="007010FA">
            <w:r>
              <w:t>Задачи  муниципальной программы</w:t>
            </w:r>
          </w:p>
        </w:tc>
        <w:tc>
          <w:tcPr>
            <w:tcW w:w="6237" w:type="dxa"/>
          </w:tcPr>
          <w:p w:rsidR="00251368" w:rsidRPr="003247B4" w:rsidRDefault="00251368" w:rsidP="007010FA">
            <w:pPr>
              <w:jc w:val="both"/>
            </w:pPr>
            <w:r w:rsidRPr="003247B4">
              <w:t>- ведение реестра дорог местного значения общего пользования</w:t>
            </w:r>
          </w:p>
          <w:p w:rsidR="00251368" w:rsidRPr="003247B4" w:rsidRDefault="00251368" w:rsidP="007010FA">
            <w:pPr>
              <w:jc w:val="both"/>
            </w:pPr>
            <w:r w:rsidRPr="003247B4">
              <w:t>-обеспечение безопасности дорожного дв</w:t>
            </w:r>
            <w:r>
              <w:t>ижения на территории Плотниковского</w:t>
            </w:r>
            <w:r w:rsidRPr="003247B4">
              <w:t xml:space="preserve"> сельского поселения;</w:t>
            </w:r>
          </w:p>
          <w:p w:rsidR="00251368" w:rsidRPr="003247B4" w:rsidRDefault="00251368" w:rsidP="007010FA">
            <w:pPr>
              <w:jc w:val="both"/>
            </w:pPr>
            <w:r w:rsidRPr="003247B4">
              <w:t xml:space="preserve">-поддержание </w:t>
            </w:r>
            <w:proofErr w:type="spellStart"/>
            <w:r w:rsidRPr="003247B4">
              <w:t>внутрипоселковых</w:t>
            </w:r>
            <w:proofErr w:type="spellEnd"/>
            <w:r w:rsidRPr="003247B4">
              <w:t xml:space="preserve"> автомобильных дорог и искусственных сооружений на них на уровне, </w:t>
            </w:r>
            <w:r w:rsidRPr="003247B4">
              <w:lastRenderedPageBreak/>
              <w:t>соответствующем категории дороги, путём содержания дорог и сооружений на них;</w:t>
            </w:r>
          </w:p>
          <w:p w:rsidR="00251368" w:rsidRPr="003247B4" w:rsidRDefault="00251368" w:rsidP="007010FA">
            <w:pPr>
              <w:jc w:val="both"/>
            </w:pPr>
            <w:r w:rsidRPr="003247B4">
              <w:t xml:space="preserve">-сохранение протяжённости соответствующих нормативным требованиям </w:t>
            </w:r>
            <w:proofErr w:type="spellStart"/>
            <w:r w:rsidRPr="003247B4">
              <w:t>внутрипоселковых</w:t>
            </w:r>
            <w:proofErr w:type="spellEnd"/>
            <w:r w:rsidRPr="003247B4">
              <w:t xml:space="preserve">  автомобильных дорог  за счёт ремонта и капитального ремонта </w:t>
            </w:r>
            <w:proofErr w:type="spellStart"/>
            <w:r w:rsidRPr="003247B4">
              <w:t>внутрипоселковых</w:t>
            </w:r>
            <w:proofErr w:type="spellEnd"/>
            <w:r w:rsidRPr="003247B4">
              <w:t xml:space="preserve"> автомобильных дорог и искусственных сооружений на них с увеличением пропускной способности автомобильных дорог, </w:t>
            </w:r>
          </w:p>
          <w:p w:rsidR="00251368" w:rsidRDefault="00251368" w:rsidP="007010FA">
            <w:pPr>
              <w:jc w:val="both"/>
            </w:pPr>
            <w:r w:rsidRPr="003247B4">
              <w:t xml:space="preserve">-улучшением условий движения автотранспорта. </w:t>
            </w:r>
            <w:proofErr w:type="gramStart"/>
            <w:r w:rsidRPr="003247B4">
              <w:t>–р</w:t>
            </w:r>
            <w:proofErr w:type="gramEnd"/>
            <w:r w:rsidRPr="003247B4">
              <w:t>азвитие современной и эффективной автомобильно-дорожной инфраструктуры, обеспечивающей ускорение товародвижения, снижение транспортных издержек в экон</w:t>
            </w:r>
            <w:r>
              <w:t>омике Плотниковского</w:t>
            </w:r>
            <w:r w:rsidRPr="003247B4">
              <w:t xml:space="preserve"> сельского поселения</w:t>
            </w:r>
            <w:r w:rsidRPr="009D3123">
              <w:t>;</w:t>
            </w:r>
          </w:p>
          <w:p w:rsidR="00251368" w:rsidRPr="004B58FB" w:rsidRDefault="00251368" w:rsidP="007010FA">
            <w:r w:rsidRPr="004B58FB">
              <w:t>- вовлечение граждан 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51368" w:rsidRPr="004B58FB" w:rsidRDefault="00251368" w:rsidP="007010FA">
            <w:pPr>
              <w:jc w:val="both"/>
            </w:pPr>
            <w:r w:rsidRPr="004B58FB">
              <w:t xml:space="preserve">    - повышение интереса населения к занятиям физической культурой и спортом;</w:t>
            </w:r>
          </w:p>
          <w:p w:rsidR="00251368" w:rsidRPr="004B58FB" w:rsidRDefault="00251368" w:rsidP="007010FA">
            <w:pPr>
              <w:jc w:val="both"/>
            </w:pPr>
            <w:r w:rsidRPr="004B58FB">
              <w:t>- участие в районных, областных и местных спортивных мероприятиях;</w:t>
            </w:r>
          </w:p>
          <w:p w:rsidR="00251368" w:rsidRPr="004B58FB" w:rsidRDefault="00251368" w:rsidP="007010FA">
            <w:pPr>
              <w:jc w:val="both"/>
            </w:pPr>
            <w:r w:rsidRPr="004B58FB">
              <w:t>- информационное обеспечение и пропаганда физической культуры и спорта;</w:t>
            </w:r>
          </w:p>
          <w:p w:rsidR="00251368" w:rsidRPr="004B58FB" w:rsidRDefault="00251368" w:rsidP="007010FA">
            <w:pPr>
              <w:jc w:val="both"/>
            </w:pPr>
            <w:r w:rsidRPr="004B58FB">
              <w:t>- организация спортивно-массовых мероприятий.</w:t>
            </w:r>
          </w:p>
          <w:p w:rsidR="00251368" w:rsidRDefault="00251368" w:rsidP="007010FA">
            <w:r>
              <w:t xml:space="preserve">- создание необходимых условий для уменьшения риска         </w:t>
            </w:r>
            <w:r>
              <w:br/>
              <w:t>возникновения чрезвычайных ситуаций, а также на сохранение здоровья людей, снижение размеров ущерба окружающей       природной среде и материальных потерь в случае их возникновения</w:t>
            </w:r>
            <w:proofErr w:type="gramStart"/>
            <w:r>
              <w:t>.</w:t>
            </w:r>
            <w:proofErr w:type="gramEnd"/>
            <w:r>
              <w:br/>
              <w:t xml:space="preserve">- </w:t>
            </w:r>
            <w:proofErr w:type="gramStart"/>
            <w:r>
              <w:t>о</w:t>
            </w:r>
            <w:proofErr w:type="gramEnd"/>
            <w:r>
              <w:t xml:space="preserve">граничение последствий от возможных чрезвычайных         </w:t>
            </w:r>
            <w:r>
              <w:br/>
              <w:t xml:space="preserve">ситуаций.   </w:t>
            </w:r>
          </w:p>
          <w:p w:rsidR="00251368" w:rsidRPr="009D3123" w:rsidRDefault="00251368" w:rsidP="007010FA">
            <w:r>
              <w:t xml:space="preserve"> -совершенствование пропаганды в области гражданской        </w:t>
            </w:r>
            <w:r>
              <w:br/>
              <w:t xml:space="preserve">обороны, защиты населения и территории от чрезвычайных    ситуаций природного и техногенного характера, обеспечения пожарной безопасности, охраны жизни людей                                             </w:t>
            </w:r>
          </w:p>
          <w:p w:rsidR="00251368" w:rsidRPr="0030102B" w:rsidRDefault="00251368" w:rsidP="007010FA">
            <w:pPr>
              <w:jc w:val="both"/>
            </w:pPr>
            <w:r>
              <w:t>-о</w:t>
            </w:r>
            <w:r w:rsidRPr="0030102B">
              <w:t xml:space="preserve">беспечение финансирования и эффективного использования </w:t>
            </w:r>
            <w:proofErr w:type="spellStart"/>
            <w:r w:rsidRPr="0030102B">
              <w:t>топливоснабжающей</w:t>
            </w:r>
            <w:proofErr w:type="spellEnd"/>
            <w:r w:rsidRPr="0030102B">
              <w:t xml:space="preserve"> организацией бюджетных ассигнований, направленных на возмещение убытков, возникших в связи с применением регулируемых государственных цен</w:t>
            </w:r>
            <w:r>
              <w:t>;</w:t>
            </w:r>
          </w:p>
          <w:p w:rsidR="00251368" w:rsidRDefault="00251368" w:rsidP="007010FA">
            <w:pPr>
              <w:ind w:left="72"/>
              <w:jc w:val="both"/>
            </w:pPr>
            <w:r>
              <w:t>-о</w:t>
            </w:r>
            <w:r w:rsidRPr="0030102B">
              <w:t>беспечение финансирования и эффективного использования организациями ЖКХ бюджетных ассигнований, направленных на компенсацию  разницы в цене по тарифам населения</w:t>
            </w:r>
            <w:r>
              <w:t>, предоставляющим услуги теплоснабжения;</w:t>
            </w:r>
          </w:p>
          <w:p w:rsidR="00251368" w:rsidRDefault="00251368" w:rsidP="007010FA">
            <w:pPr>
              <w:ind w:left="72"/>
              <w:jc w:val="both"/>
            </w:pPr>
            <w:r>
              <w:t>-о</w:t>
            </w:r>
            <w:r w:rsidRPr="0030102B">
              <w:t>беспечение финансирования и эффективного использования организациями ЖКХ бюджетных ассигнований, направленных на компенсацию  разницы в цене по тарифам населения</w:t>
            </w:r>
            <w:r>
              <w:t>, предоставляющим услуги водоснабжения;</w:t>
            </w:r>
          </w:p>
          <w:p w:rsidR="00251368" w:rsidRDefault="00251368" w:rsidP="007010FA">
            <w:r>
              <w:t xml:space="preserve">- обеспечение соблюдений правил благоустройства </w:t>
            </w:r>
            <w:r>
              <w:lastRenderedPageBreak/>
              <w:t>поселения</w:t>
            </w:r>
          </w:p>
          <w:p w:rsidR="00251368" w:rsidRDefault="00251368" w:rsidP="007010FA">
            <w:pPr>
              <w:rPr>
                <w:sz w:val="28"/>
                <w:szCs w:val="28"/>
              </w:rPr>
            </w:pPr>
            <w:r>
              <w:t>-  с</w:t>
            </w:r>
            <w:r w:rsidRPr="008620EA">
              <w:t>оздание условий для устойчивого хозяйственно-питьевого водоснабжения объектов экономики, населения, снижение дефицита водных ре</w:t>
            </w:r>
            <w:r>
              <w:t xml:space="preserve">сурсов на территории Плотниковского </w:t>
            </w:r>
            <w:r w:rsidRPr="008620EA">
              <w:t xml:space="preserve"> сельского поселения</w:t>
            </w:r>
            <w:r w:rsidRPr="00BD7E0A">
              <w:rPr>
                <w:sz w:val="28"/>
                <w:szCs w:val="28"/>
              </w:rPr>
              <w:t>.</w:t>
            </w:r>
          </w:p>
          <w:p w:rsidR="00251368" w:rsidRPr="008620EA" w:rsidRDefault="00251368" w:rsidP="007010FA">
            <w:pPr>
              <w:rPr>
                <w:sz w:val="28"/>
                <w:szCs w:val="28"/>
              </w:rPr>
            </w:pPr>
          </w:p>
        </w:tc>
      </w:tr>
      <w:tr w:rsidR="00251368" w:rsidRPr="002E026E" w:rsidTr="007010FA">
        <w:tc>
          <w:tcPr>
            <w:tcW w:w="3970" w:type="dxa"/>
          </w:tcPr>
          <w:p w:rsidR="00251368" w:rsidRPr="002E026E" w:rsidRDefault="00251368" w:rsidP="007010FA">
            <w:r w:rsidRPr="002E026E">
              <w:lastRenderedPageBreak/>
              <w:t>Сроки реализации</w:t>
            </w:r>
          </w:p>
        </w:tc>
        <w:tc>
          <w:tcPr>
            <w:tcW w:w="6237" w:type="dxa"/>
          </w:tcPr>
          <w:p w:rsidR="00251368" w:rsidRPr="002E026E" w:rsidRDefault="00251368" w:rsidP="007010FA">
            <w:r w:rsidRPr="002E026E">
              <w:t xml:space="preserve"> 20</w:t>
            </w:r>
            <w:r>
              <w:t>14</w:t>
            </w:r>
            <w:r w:rsidRPr="002E026E">
              <w:t xml:space="preserve"> – 201</w:t>
            </w:r>
            <w:r>
              <w:t>6</w:t>
            </w:r>
            <w:r w:rsidRPr="002E026E">
              <w:t xml:space="preserve"> годы</w:t>
            </w:r>
          </w:p>
        </w:tc>
      </w:tr>
      <w:tr w:rsidR="00251368" w:rsidRPr="002E026E" w:rsidTr="007010FA">
        <w:tc>
          <w:tcPr>
            <w:tcW w:w="3970" w:type="dxa"/>
          </w:tcPr>
          <w:p w:rsidR="00251368" w:rsidRPr="002E026E" w:rsidRDefault="00251368" w:rsidP="007010FA">
            <w:r w:rsidRPr="005F2815">
              <w:t xml:space="preserve">Объемы и источники финансирования муниципальной программы в целом и                с разбивкой по годам ее реализации </w:t>
            </w:r>
          </w:p>
          <w:p w:rsidR="00251368" w:rsidRPr="008C6836" w:rsidRDefault="00251368" w:rsidP="007010FA">
            <w:pPr>
              <w:rPr>
                <w:i/>
                <w:color w:val="FF6600"/>
                <w:u w:val="single"/>
              </w:rPr>
            </w:pPr>
          </w:p>
        </w:tc>
        <w:tc>
          <w:tcPr>
            <w:tcW w:w="6237" w:type="dxa"/>
          </w:tcPr>
          <w:p w:rsidR="00251368" w:rsidRPr="002E026E" w:rsidRDefault="00251368" w:rsidP="007010FA">
            <w:r w:rsidRPr="002E026E">
              <w:rPr>
                <w:b/>
                <w:bCs/>
              </w:rPr>
              <w:t xml:space="preserve">Общая сумма средств </w:t>
            </w:r>
            <w:r w:rsidRPr="002E026E">
              <w:t xml:space="preserve">из бюджетов, необходимых на реализацию Программы, составит </w:t>
            </w:r>
            <w:r w:rsidR="00AA35C5">
              <w:t>54965,8</w:t>
            </w:r>
            <w:r>
              <w:t xml:space="preserve"> </w:t>
            </w:r>
            <w:r w:rsidRPr="002E026E">
              <w:t>тыс</w:t>
            </w:r>
            <w:proofErr w:type="gramStart"/>
            <w:r w:rsidRPr="002E026E">
              <w:t>.р</w:t>
            </w:r>
            <w:proofErr w:type="gramEnd"/>
            <w:r w:rsidRPr="002E026E">
              <w:t>ублей, в том числе в:</w:t>
            </w:r>
          </w:p>
          <w:p w:rsidR="00251368" w:rsidRPr="002E026E" w:rsidRDefault="00251368" w:rsidP="007010FA">
            <w:r w:rsidRPr="002E026E">
              <w:t>201</w:t>
            </w:r>
            <w:r>
              <w:t>4</w:t>
            </w:r>
            <w:r w:rsidRPr="002E026E">
              <w:t xml:space="preserve"> год –</w:t>
            </w:r>
            <w:r w:rsidR="00AA35C5">
              <w:t xml:space="preserve"> 18493,3</w:t>
            </w:r>
            <w:r w:rsidRPr="002E026E">
              <w:t>тыс</w:t>
            </w:r>
            <w:proofErr w:type="gramStart"/>
            <w:r w:rsidRPr="002E026E">
              <w:t>.р</w:t>
            </w:r>
            <w:proofErr w:type="gramEnd"/>
            <w:r w:rsidRPr="002E026E">
              <w:t>уб.,</w:t>
            </w:r>
          </w:p>
          <w:p w:rsidR="00251368" w:rsidRPr="00C8059D" w:rsidRDefault="00251368" w:rsidP="007010FA">
            <w:r w:rsidRPr="002E026E">
              <w:t>201</w:t>
            </w:r>
            <w:r>
              <w:t>5</w:t>
            </w:r>
            <w:r w:rsidRPr="002E026E">
              <w:t xml:space="preserve"> год </w:t>
            </w:r>
            <w:r w:rsidR="00AA35C5">
              <w:t>– 18328,8</w:t>
            </w:r>
            <w:r w:rsidRPr="00C8059D">
              <w:t>тыс</w:t>
            </w:r>
            <w:proofErr w:type="gramStart"/>
            <w:r w:rsidRPr="00C8059D">
              <w:t>.р</w:t>
            </w:r>
            <w:proofErr w:type="gramEnd"/>
            <w:r w:rsidRPr="00C8059D">
              <w:t>уб.,</w:t>
            </w:r>
          </w:p>
          <w:p w:rsidR="00251368" w:rsidRPr="002E026E" w:rsidRDefault="00251368" w:rsidP="007010FA">
            <w:r w:rsidRPr="00C8059D">
              <w:t>201</w:t>
            </w:r>
            <w:r>
              <w:t>6</w:t>
            </w:r>
            <w:r w:rsidRPr="00C8059D">
              <w:t xml:space="preserve"> год –</w:t>
            </w:r>
            <w:r w:rsidR="00AA35C5">
              <w:t>18143,7</w:t>
            </w:r>
            <w:r w:rsidRPr="002E026E">
              <w:t>тыс</w:t>
            </w:r>
            <w:proofErr w:type="gramStart"/>
            <w:r w:rsidRPr="002E026E">
              <w:t>.р</w:t>
            </w:r>
            <w:proofErr w:type="gramEnd"/>
            <w:r w:rsidRPr="002E026E">
              <w:t>уб.</w:t>
            </w:r>
          </w:p>
        </w:tc>
      </w:tr>
      <w:tr w:rsidR="00251368" w:rsidRPr="002E026E" w:rsidTr="007010FA">
        <w:tc>
          <w:tcPr>
            <w:tcW w:w="3970" w:type="dxa"/>
          </w:tcPr>
          <w:p w:rsidR="00251368" w:rsidRPr="005F2815" w:rsidRDefault="00251368" w:rsidP="007010FA">
            <w:r w:rsidRPr="005F2815"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251368" w:rsidRPr="0030102B" w:rsidRDefault="00251368" w:rsidP="007010FA">
            <w:pPr>
              <w:jc w:val="both"/>
            </w:pPr>
            <w:r>
              <w:t xml:space="preserve">1.Увеличение </w:t>
            </w:r>
            <w:r w:rsidRPr="009D3123">
              <w:t>процент</w:t>
            </w:r>
            <w:r>
              <w:t>а</w:t>
            </w:r>
            <w:r w:rsidR="00923979">
              <w:t xml:space="preserve"> </w:t>
            </w:r>
            <w:proofErr w:type="spellStart"/>
            <w:r w:rsidRPr="009D3123">
              <w:t>внутрипоселковых</w:t>
            </w:r>
            <w:proofErr w:type="spellEnd"/>
            <w:r w:rsidRPr="009D3123">
              <w:t xml:space="preserve"> автомобильных дорог, соответствующих нормативным требованиям  транспортно</w:t>
            </w:r>
            <w:r>
              <w:t>-эксплуатационным показателям, н</w:t>
            </w:r>
            <w:r w:rsidRPr="009D3123">
              <w:t xml:space="preserve">аходящихся на содержании в </w:t>
            </w:r>
            <w:r>
              <w:t>Плотниковского</w:t>
            </w:r>
            <w:r w:rsidRPr="009D3123">
              <w:t xml:space="preserve"> сельском поселении, от общей протяженности сети автомобильных дорог мес</w:t>
            </w:r>
            <w:r>
              <w:t>тного значения</w:t>
            </w:r>
            <w:r w:rsidRPr="009D3123">
              <w:t>;</w:t>
            </w:r>
          </w:p>
          <w:p w:rsidR="00251368" w:rsidRDefault="00251368" w:rsidP="007010FA">
            <w:pPr>
              <w:jc w:val="both"/>
            </w:pPr>
            <w:r>
              <w:t>2.У</w:t>
            </w:r>
            <w:r w:rsidRPr="004B58FB">
              <w:t>велич</w:t>
            </w:r>
            <w:r>
              <w:t xml:space="preserve">ение числа занимающихся спортом, </w:t>
            </w:r>
            <w:r w:rsidRPr="004B58FB">
              <w:t>сокращение уровня преступности и правонарушений с</w:t>
            </w:r>
            <w:r>
              <w:t xml:space="preserve">о стороны подростков и молодежи, снижение </w:t>
            </w:r>
            <w:r w:rsidRPr="004B58FB">
              <w:t>заболеваемости среди населения</w:t>
            </w:r>
            <w:r>
              <w:t>;</w:t>
            </w:r>
          </w:p>
          <w:p w:rsidR="001A0EE2" w:rsidRDefault="001A0EE2" w:rsidP="007010FA">
            <w:pPr>
              <w:jc w:val="both"/>
            </w:pPr>
            <w:r>
              <w:t>3. Назначение доплат к пенсиям муниципальных служащих, количество муниципальных служащих, имеющих право на получение единовременного поощрения в связи с выходом на пенсию</w:t>
            </w:r>
          </w:p>
          <w:p w:rsidR="00251368" w:rsidRDefault="001A0EE2" w:rsidP="007010FA">
            <w:pPr>
              <w:jc w:val="both"/>
            </w:pPr>
            <w:r>
              <w:t>4</w:t>
            </w:r>
            <w:r w:rsidR="00251368">
              <w:t xml:space="preserve"> .  Сокращение числа погибших и травмированных при пожарах людей и материального ущерба от пожаров, сокращение времени оперативного реагирования на пожары, уменьшение сроков ремонта и технического обслуживания автомобилей, снижение количества пожаров в населенных пунктах;</w:t>
            </w:r>
          </w:p>
          <w:p w:rsidR="00251368" w:rsidRDefault="001A0EE2" w:rsidP="007010FA">
            <w:pPr>
              <w:ind w:left="72"/>
              <w:jc w:val="both"/>
            </w:pPr>
            <w:r>
              <w:t>5</w:t>
            </w:r>
            <w:r w:rsidR="00251368">
              <w:t>. О</w:t>
            </w:r>
            <w:r w:rsidR="00251368" w:rsidRPr="0030102B">
              <w:t>беспечение финансирования и эффективного использования организациями ЖКХ бюджетных ассигнований, направленных на компенсацию  разницы в цене по тарифам населения</w:t>
            </w:r>
            <w:r w:rsidR="00251368">
              <w:t>, предоставляющим услуги водоснабжения;</w:t>
            </w:r>
          </w:p>
          <w:p w:rsidR="00251368" w:rsidRPr="0030102B" w:rsidRDefault="00251368" w:rsidP="007010FA">
            <w:pPr>
              <w:ind w:left="72"/>
              <w:jc w:val="both"/>
            </w:pPr>
            <w:r>
              <w:t xml:space="preserve">6. Выполнение </w:t>
            </w:r>
            <w:proofErr w:type="spellStart"/>
            <w:r>
              <w:t>топливоснабжающим</w:t>
            </w:r>
            <w:proofErr w:type="spellEnd"/>
            <w:r>
              <w:t xml:space="preserve"> предприятием по поставке угля населению производственной программы при обеспечении в запланированном объеме финансирования субсидий, направленных на возмещение убытков, возникших в результате применения государственных регулируемых цен</w:t>
            </w:r>
          </w:p>
          <w:p w:rsidR="00251368" w:rsidRDefault="00251368" w:rsidP="007010FA">
            <w:pPr>
              <w:ind w:left="72"/>
            </w:pPr>
            <w:r>
              <w:t xml:space="preserve">7. </w:t>
            </w:r>
            <w:r w:rsidRPr="002E026E">
              <w:t>Выполнение работ по благоустройству</w:t>
            </w:r>
            <w:r>
              <w:t xml:space="preserve"> поселения</w:t>
            </w:r>
          </w:p>
          <w:p w:rsidR="00251368" w:rsidRDefault="00251368" w:rsidP="007010FA">
            <w:r>
              <w:t>8.</w:t>
            </w:r>
            <w:r w:rsidRPr="008620EA">
              <w:t>Повышение качества предоставления коммунальных услуг</w:t>
            </w:r>
          </w:p>
          <w:p w:rsidR="00251368" w:rsidRDefault="00251368" w:rsidP="007010FA">
            <w:r>
              <w:t>9. Снижение износа водопроводных сетей;</w:t>
            </w:r>
          </w:p>
          <w:p w:rsidR="00251368" w:rsidRPr="002E026E" w:rsidRDefault="00251368" w:rsidP="007010FA">
            <w:pPr>
              <w:rPr>
                <w:b/>
                <w:bCs/>
              </w:rPr>
            </w:pPr>
            <w:r>
              <w:t>10.</w:t>
            </w:r>
            <w:r w:rsidRPr="004D4B40">
              <w:rPr>
                <w:sz w:val="22"/>
                <w:szCs w:val="22"/>
              </w:rPr>
              <w:t xml:space="preserve"> Решение архитектурно-планировочных, инженерно-транспортных проблем</w:t>
            </w:r>
          </w:p>
        </w:tc>
      </w:tr>
    </w:tbl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251368" w:rsidRDefault="00251368" w:rsidP="00251368">
      <w:pPr>
        <w:jc w:val="center"/>
        <w:rPr>
          <w:b/>
        </w:rPr>
      </w:pPr>
    </w:p>
    <w:p w:rsidR="001A0EE2" w:rsidRDefault="001A0EE2" w:rsidP="00251368">
      <w:pPr>
        <w:jc w:val="center"/>
        <w:rPr>
          <w:b/>
        </w:rPr>
      </w:pPr>
    </w:p>
    <w:p w:rsidR="001A0EE2" w:rsidRPr="0030102B" w:rsidRDefault="001A0EE2" w:rsidP="001A0EE2">
      <w:pPr>
        <w:jc w:val="center"/>
        <w:rPr>
          <w:b/>
        </w:rPr>
      </w:pPr>
      <w:r w:rsidRPr="0030102B">
        <w:rPr>
          <w:b/>
        </w:rPr>
        <w:t xml:space="preserve">Пояснительнаязаписка </w:t>
      </w:r>
    </w:p>
    <w:p w:rsidR="001A0EE2" w:rsidRDefault="001A0EE2" w:rsidP="001A0EE2">
      <w:pPr>
        <w:jc w:val="center"/>
        <w:rPr>
          <w:b/>
        </w:rPr>
      </w:pPr>
      <w:r w:rsidRPr="007D3ABC">
        <w:rPr>
          <w:b/>
        </w:rPr>
        <w:t>к паспорту муниципальной программы «</w:t>
      </w:r>
      <w:r>
        <w:rPr>
          <w:b/>
        </w:rPr>
        <w:t>Жизнеобеспечение Плотниковского сельского поселения</w:t>
      </w:r>
      <w:r w:rsidRPr="007D3ABC">
        <w:rPr>
          <w:b/>
        </w:rPr>
        <w:t>»</w:t>
      </w:r>
    </w:p>
    <w:p w:rsidR="001A0EE2" w:rsidRPr="007D3ABC" w:rsidRDefault="001A0EE2" w:rsidP="001A0EE2">
      <w:pPr>
        <w:jc w:val="center"/>
        <w:rPr>
          <w:b/>
        </w:rPr>
      </w:pP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   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 Вопрос </w:t>
      </w:r>
      <w:proofErr w:type="gramStart"/>
      <w:r w:rsidRPr="00094038">
        <w:rPr>
          <w:sz w:val="22"/>
          <w:szCs w:val="22"/>
        </w:rPr>
        <w:t>повышения эффективности работы органов местного самоуправления</w:t>
      </w:r>
      <w:proofErr w:type="gramEnd"/>
      <w:r w:rsidRPr="00094038">
        <w:rPr>
          <w:sz w:val="22"/>
          <w:szCs w:val="22"/>
        </w:rPr>
        <w:t xml:space="preserve"> носит комплексный характер и предусматривает в первую очередь смену административного подхода в управлении на функциональный, при котором орган местного самоуправления выступает в первую очередь как поставщик муниципальных услуг,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требуют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Муниципальная программа предусматривает создание такой системы власти, где информационная открытость, повышение внутренней мотивации муниципальных служащих к профессиональному росту являются не элементами, имеющими самостоятельную ценность, а необходимым условием </w:t>
      </w:r>
      <w:proofErr w:type="gramStart"/>
      <w:r w:rsidRPr="00094038">
        <w:rPr>
          <w:sz w:val="22"/>
          <w:szCs w:val="22"/>
        </w:rPr>
        <w:t>повышения эффективности работы органов мес</w:t>
      </w:r>
      <w:r>
        <w:rPr>
          <w:sz w:val="22"/>
          <w:szCs w:val="22"/>
        </w:rPr>
        <w:t>тного самоуправления</w:t>
      </w:r>
      <w:proofErr w:type="gramEnd"/>
      <w:r>
        <w:rPr>
          <w:sz w:val="22"/>
          <w:szCs w:val="22"/>
        </w:rPr>
        <w:t xml:space="preserve"> Плотниковского</w:t>
      </w:r>
      <w:r w:rsidRPr="00094038">
        <w:rPr>
          <w:sz w:val="22"/>
          <w:szCs w:val="22"/>
        </w:rPr>
        <w:t xml:space="preserve"> сельского поселения. </w:t>
      </w:r>
      <w:r w:rsidRPr="00094038">
        <w:rPr>
          <w:color w:val="2A2A2A"/>
          <w:sz w:val="22"/>
          <w:szCs w:val="22"/>
        </w:rPr>
        <w:t>Реализация муниципальной программы связана с выполнением следующих подпрограмм: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Подпрограмма "Строительство и содержание автомобильных дорог и инженерных сооружений на них в границах  поселения»;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Подпрограмма «</w:t>
      </w:r>
      <w:r>
        <w:rPr>
          <w:sz w:val="22"/>
          <w:szCs w:val="22"/>
        </w:rPr>
        <w:t>Физическая культура и спорт на территории Плотниковского сельского поселения</w:t>
      </w:r>
      <w:r w:rsidRPr="00094038">
        <w:rPr>
          <w:sz w:val="22"/>
          <w:szCs w:val="22"/>
        </w:rPr>
        <w:t>»;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Подпрограмма</w:t>
      </w:r>
      <w:r w:rsidRPr="00094038">
        <w:rPr>
          <w:color w:val="2A2A2A"/>
          <w:sz w:val="22"/>
          <w:szCs w:val="22"/>
        </w:rPr>
        <w:t xml:space="preserve"> «</w:t>
      </w:r>
      <w:r w:rsidRPr="00094038">
        <w:rPr>
          <w:sz w:val="22"/>
          <w:szCs w:val="22"/>
        </w:rPr>
        <w:t>Гарантии, предоставляемые муниципальным служащим поселения»;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Подпрограмма «Обеспечение первичных мер пожарной безопасности </w:t>
      </w:r>
      <w:r>
        <w:rPr>
          <w:sz w:val="22"/>
          <w:szCs w:val="22"/>
        </w:rPr>
        <w:t>и защите населения</w:t>
      </w:r>
      <w:r w:rsidRPr="00094038">
        <w:rPr>
          <w:sz w:val="22"/>
          <w:szCs w:val="22"/>
        </w:rPr>
        <w:t>,  и тер</w:t>
      </w:r>
      <w:r>
        <w:rPr>
          <w:sz w:val="22"/>
          <w:szCs w:val="22"/>
        </w:rPr>
        <w:t>ритории от чрезвычайных ситуаций</w:t>
      </w:r>
      <w:r w:rsidRPr="00094038">
        <w:rPr>
          <w:sz w:val="22"/>
          <w:szCs w:val="22"/>
        </w:rPr>
        <w:t>, природного и техногенного характера»;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color w:val="2A2A2A"/>
          <w:sz w:val="22"/>
          <w:szCs w:val="22"/>
        </w:rPr>
      </w:pPr>
      <w:r w:rsidRPr="00094038">
        <w:rPr>
          <w:sz w:val="22"/>
          <w:szCs w:val="22"/>
        </w:rPr>
        <w:t>Подпрограмма «</w:t>
      </w:r>
      <w:r>
        <w:rPr>
          <w:sz w:val="22"/>
          <w:szCs w:val="22"/>
        </w:rPr>
        <w:t>модернизация объектов коммунальной инфраструктуры и поддержка жилищно-коммунального хозяйства, энергосбережение и повышение энергетической эффективности»</w:t>
      </w:r>
      <w:r w:rsidRPr="00094038">
        <w:rPr>
          <w:color w:val="2A2A2A"/>
          <w:sz w:val="22"/>
          <w:szCs w:val="22"/>
        </w:rPr>
        <w:t>;</w:t>
      </w:r>
    </w:p>
    <w:p w:rsidR="001A0EE2" w:rsidRPr="00094038" w:rsidRDefault="001A0EE2" w:rsidP="001A0EE2">
      <w:pPr>
        <w:numPr>
          <w:ilvl w:val="0"/>
          <w:numId w:val="3"/>
        </w:numPr>
        <w:jc w:val="both"/>
        <w:rPr>
          <w:sz w:val="22"/>
          <w:szCs w:val="22"/>
        </w:rPr>
      </w:pPr>
      <w:r w:rsidRPr="00094038">
        <w:rPr>
          <w:color w:val="2A2A2A"/>
          <w:sz w:val="22"/>
          <w:szCs w:val="22"/>
        </w:rPr>
        <w:t>Подпрограмма «</w:t>
      </w:r>
      <w:r>
        <w:rPr>
          <w:sz w:val="22"/>
          <w:szCs w:val="22"/>
        </w:rPr>
        <w:t>благоустройство Плотниковского сельского поселения»</w:t>
      </w:r>
      <w:r w:rsidRPr="00094038">
        <w:rPr>
          <w:sz w:val="22"/>
          <w:szCs w:val="22"/>
        </w:rPr>
        <w:t>;</w:t>
      </w:r>
    </w:p>
    <w:p w:rsidR="001A0EE2" w:rsidRDefault="001A0EE2" w:rsidP="001A0EE2">
      <w:pPr>
        <w:jc w:val="both"/>
      </w:pPr>
    </w:p>
    <w:p w:rsidR="001A0EE2" w:rsidRPr="007D3ABC" w:rsidRDefault="001A0EE2" w:rsidP="001A0EE2">
      <w:pPr>
        <w:ind w:left="360"/>
        <w:jc w:val="both"/>
        <w:rPr>
          <w:b/>
        </w:rPr>
      </w:pPr>
      <w:r w:rsidRPr="007D3ABC">
        <w:rPr>
          <w:b/>
        </w:rPr>
        <w:t>Подпрограмма "Строительство и содержание автомобильных дорог и инженерных сооружений на них в границах  поселения»;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 настоящее время протяжённость внутри поселковых  автомобильных дорог  составляет    </w:t>
      </w:r>
      <w:r>
        <w:rPr>
          <w:sz w:val="22"/>
          <w:szCs w:val="22"/>
        </w:rPr>
        <w:t>66,8</w:t>
      </w:r>
      <w:r w:rsidRPr="00094038">
        <w:rPr>
          <w:sz w:val="22"/>
          <w:szCs w:val="22"/>
        </w:rPr>
        <w:t xml:space="preserve">  </w:t>
      </w:r>
      <w:proofErr w:type="spellStart"/>
      <w:r w:rsidRPr="00094038">
        <w:rPr>
          <w:sz w:val="22"/>
          <w:szCs w:val="22"/>
        </w:rPr>
        <w:t>километра.Внутрипоселковые</w:t>
      </w:r>
      <w:proofErr w:type="spellEnd"/>
      <w:r w:rsidRPr="00094038">
        <w:rPr>
          <w:sz w:val="22"/>
          <w:szCs w:val="22"/>
        </w:rPr>
        <w:t xml:space="preserve"> дороги имеют ряд особенностей, а именно: </w:t>
      </w:r>
      <w:proofErr w:type="spellStart"/>
      <w:r w:rsidRPr="00094038">
        <w:rPr>
          <w:sz w:val="22"/>
          <w:szCs w:val="22"/>
        </w:rPr>
        <w:t>внутрипоселковые</w:t>
      </w:r>
      <w:proofErr w:type="spellEnd"/>
      <w:r w:rsidRPr="00094038">
        <w:rPr>
          <w:sz w:val="22"/>
          <w:szCs w:val="22"/>
        </w:rPr>
        <w:t xml:space="preserve"> дороги представляют собой сооружения, содержание которых требует больших финансовых затрат;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в отличие от других видов транспорта автомобильный –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 w:rsidRPr="00094038">
        <w:rPr>
          <w:sz w:val="22"/>
          <w:szCs w:val="22"/>
        </w:rPr>
        <w:t>внутрипоселковых</w:t>
      </w:r>
      <w:proofErr w:type="spellEnd"/>
      <w:r w:rsidRPr="00094038">
        <w:rPr>
          <w:sz w:val="22"/>
          <w:szCs w:val="22"/>
        </w:rPr>
        <w:t xml:space="preserve"> дорог требуют больших затрат.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proofErr w:type="spellStart"/>
      <w:r w:rsidRPr="00094038">
        <w:rPr>
          <w:sz w:val="22"/>
          <w:szCs w:val="22"/>
        </w:rPr>
        <w:t>Внутрипоселковая</w:t>
      </w:r>
      <w:proofErr w:type="spellEnd"/>
      <w:r w:rsidRPr="00094038">
        <w:rPr>
          <w:sz w:val="22"/>
          <w:szCs w:val="22"/>
        </w:rPr>
        <w:t xml:space="preserve"> дорога обладает определенными потребительскими свойствами, а именно: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удобство и комфортность передвижения;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безопасность движения;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lastRenderedPageBreak/>
        <w:t>экономичность движения;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долговечность;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стоимость содержания;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экологическая безопасность.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Показателями улучшения состояния дорожной сети являются: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снижение числа дорожно-транспортных происшествий и нанесенного материального ущерба;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повышение комфорта и удобства поездок.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 целом улучшение дорожных условий приводит </w:t>
      </w:r>
      <w:proofErr w:type="gramStart"/>
      <w:r w:rsidRPr="00094038">
        <w:rPr>
          <w:sz w:val="22"/>
          <w:szCs w:val="22"/>
        </w:rPr>
        <w:t>к</w:t>
      </w:r>
      <w:proofErr w:type="gramEnd"/>
      <w:r w:rsidRPr="00094038">
        <w:rPr>
          <w:sz w:val="22"/>
          <w:szCs w:val="22"/>
        </w:rPr>
        <w:t>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сокращению времени на перевозки грузов и пассажиров;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повышению транспортной доступности;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снижению последствий стихийных бедствий;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сокращению числа дорожно-транспортных происшествий;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улучшению экологической ситуации (за счет уменьшения расхода ГСМ).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proofErr w:type="spellStart"/>
      <w:r w:rsidRPr="00094038">
        <w:rPr>
          <w:sz w:val="22"/>
          <w:szCs w:val="22"/>
        </w:rPr>
        <w:t>Внутрипоселковые</w:t>
      </w:r>
      <w:proofErr w:type="spellEnd"/>
      <w:r w:rsidRPr="00094038">
        <w:rPr>
          <w:sz w:val="22"/>
          <w:szCs w:val="22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содержание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 – комплекс работ по поддержанию надлежащего технического состояния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ремонт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 – комплекс работ по восстановлению транспортно-эксплуатационных характеристик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proofErr w:type="gramStart"/>
      <w:r w:rsidRPr="00094038">
        <w:rPr>
          <w:sz w:val="22"/>
          <w:szCs w:val="22"/>
        </w:rPr>
        <w:t xml:space="preserve">капитальный ремонт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 – комплекс работ по замене и (или) восстановлению конструктивных элементов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дороги, не изменяются границы полосы отвода </w:t>
      </w:r>
      <w:proofErr w:type="spellStart"/>
      <w:r w:rsidRPr="00094038">
        <w:rPr>
          <w:sz w:val="22"/>
          <w:szCs w:val="22"/>
        </w:rPr>
        <w:t>внутрипоселковой</w:t>
      </w:r>
      <w:proofErr w:type="spellEnd"/>
      <w:r w:rsidRPr="00094038">
        <w:rPr>
          <w:sz w:val="22"/>
          <w:szCs w:val="22"/>
        </w:rPr>
        <w:t xml:space="preserve"> дороги.</w:t>
      </w:r>
      <w:proofErr w:type="gramEnd"/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094038">
        <w:rPr>
          <w:sz w:val="22"/>
          <w:szCs w:val="22"/>
        </w:rPr>
        <w:t>дств пр</w:t>
      </w:r>
      <w:proofErr w:type="gramEnd"/>
      <w:r w:rsidRPr="00094038">
        <w:rPr>
          <w:sz w:val="22"/>
          <w:szCs w:val="22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Учитывая </w:t>
      </w:r>
      <w:proofErr w:type="gramStart"/>
      <w:r w:rsidRPr="00094038">
        <w:rPr>
          <w:sz w:val="22"/>
          <w:szCs w:val="22"/>
        </w:rPr>
        <w:t>вышеизложенное</w:t>
      </w:r>
      <w:proofErr w:type="gramEnd"/>
      <w:r w:rsidRPr="00094038">
        <w:rPr>
          <w:sz w:val="22"/>
          <w:szCs w:val="22"/>
        </w:rPr>
        <w:t xml:space="preserve">, подпрограммой поставлена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094038">
        <w:rPr>
          <w:sz w:val="22"/>
          <w:szCs w:val="22"/>
        </w:rPr>
        <w:t>внутрипоселковых</w:t>
      </w:r>
      <w:proofErr w:type="spellEnd"/>
      <w:r w:rsidRPr="00094038">
        <w:rPr>
          <w:sz w:val="22"/>
          <w:szCs w:val="22"/>
        </w:rPr>
        <w:t xml:space="preserve"> дорог и сооружений на них.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Применение программно-целевого метода в развитии </w:t>
      </w:r>
      <w:proofErr w:type="spellStart"/>
      <w:r w:rsidRPr="00094038">
        <w:rPr>
          <w:sz w:val="22"/>
          <w:szCs w:val="22"/>
        </w:rPr>
        <w:t>внутрипоселковых</w:t>
      </w:r>
      <w:proofErr w:type="spellEnd"/>
      <w:r w:rsidRPr="00094038">
        <w:rPr>
          <w:sz w:val="22"/>
          <w:szCs w:val="22"/>
        </w:rPr>
        <w:t xml:space="preserve"> дорог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>Для достижения основной цели подпрограммы необходимо решить следующие задачи: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Поддержание </w:t>
      </w:r>
      <w:proofErr w:type="spellStart"/>
      <w:r w:rsidRPr="00094038">
        <w:rPr>
          <w:sz w:val="22"/>
          <w:szCs w:val="22"/>
        </w:rPr>
        <w:t>внутрипоселковых</w:t>
      </w:r>
      <w:proofErr w:type="spellEnd"/>
      <w:r w:rsidRPr="00094038">
        <w:rPr>
          <w:sz w:val="22"/>
          <w:szCs w:val="22"/>
        </w:rPr>
        <w:t xml:space="preserve">  автомобильных дорог  и искусственных сооружений на них на уровне, соответствующем категории дороги, путем содержания дорог;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сохранение протяженности, соответствующей нормативным требованиям, </w:t>
      </w:r>
      <w:proofErr w:type="spellStart"/>
      <w:r w:rsidRPr="00094038">
        <w:rPr>
          <w:sz w:val="22"/>
          <w:szCs w:val="22"/>
        </w:rPr>
        <w:t>внутрипоселковых</w:t>
      </w:r>
      <w:proofErr w:type="spellEnd"/>
      <w:r w:rsidRPr="00094038">
        <w:rPr>
          <w:sz w:val="22"/>
          <w:szCs w:val="22"/>
        </w:rPr>
        <w:t xml:space="preserve"> автомобильных дорог  за счет ремонта автомобильных дорог.</w:t>
      </w:r>
    </w:p>
    <w:p w:rsidR="001A0EE2" w:rsidRPr="00094038" w:rsidRDefault="001A0EE2" w:rsidP="001A0E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A0EE2" w:rsidRPr="0018710A" w:rsidRDefault="001A0EE2" w:rsidP="001A0EE2">
      <w:pPr>
        <w:ind w:left="180"/>
        <w:jc w:val="both"/>
        <w:rPr>
          <w:b/>
          <w:sz w:val="22"/>
          <w:szCs w:val="22"/>
        </w:rPr>
      </w:pPr>
      <w:r w:rsidRPr="0018710A">
        <w:rPr>
          <w:b/>
          <w:sz w:val="22"/>
          <w:szCs w:val="22"/>
        </w:rPr>
        <w:lastRenderedPageBreak/>
        <w:t>Подпрограмма «Физическая культура и спорт на территории Плотниковского сельского поселения»</w:t>
      </w:r>
    </w:p>
    <w:p w:rsidR="001A0EE2" w:rsidRPr="00094038" w:rsidRDefault="001A0EE2" w:rsidP="001A0EE2">
      <w:pPr>
        <w:ind w:left="180"/>
        <w:jc w:val="both"/>
        <w:rPr>
          <w:sz w:val="22"/>
          <w:szCs w:val="22"/>
        </w:rPr>
      </w:pP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>
        <w:rPr>
          <w:sz w:val="22"/>
          <w:szCs w:val="22"/>
        </w:rPr>
        <w:t>На 1 января 2014</w:t>
      </w:r>
      <w:r w:rsidRPr="00094038">
        <w:rPr>
          <w:sz w:val="22"/>
          <w:szCs w:val="22"/>
        </w:rPr>
        <w:t xml:space="preserve"> года количество детей, подростков и молодежи,  занимающихся физической культурой и спортом, составило </w:t>
      </w:r>
      <w:r>
        <w:rPr>
          <w:sz w:val="22"/>
          <w:szCs w:val="22"/>
        </w:rPr>
        <w:t>540</w:t>
      </w:r>
      <w:r w:rsidRPr="00094038">
        <w:rPr>
          <w:sz w:val="22"/>
          <w:szCs w:val="22"/>
        </w:rPr>
        <w:t xml:space="preserve"> человек населения.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В том числе из них: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 дошкольных образовательных учреждениях </w:t>
      </w:r>
      <w:r w:rsidRPr="00094038">
        <w:rPr>
          <w:sz w:val="22"/>
          <w:szCs w:val="22"/>
        </w:rPr>
        <w:tab/>
        <w:t xml:space="preserve">         - </w:t>
      </w:r>
      <w:r>
        <w:rPr>
          <w:sz w:val="22"/>
          <w:szCs w:val="22"/>
        </w:rPr>
        <w:t>45</w:t>
      </w:r>
      <w:r w:rsidRPr="00094038">
        <w:rPr>
          <w:sz w:val="22"/>
          <w:szCs w:val="22"/>
        </w:rPr>
        <w:t xml:space="preserve"> человек;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в общеобразовательных учреждениях</w:t>
      </w:r>
      <w:r w:rsidRPr="00094038">
        <w:rPr>
          <w:sz w:val="22"/>
          <w:szCs w:val="22"/>
        </w:rPr>
        <w:tab/>
        <w:t xml:space="preserve">                   - </w:t>
      </w:r>
      <w:r>
        <w:rPr>
          <w:sz w:val="22"/>
          <w:szCs w:val="22"/>
        </w:rPr>
        <w:t>495</w:t>
      </w:r>
      <w:r w:rsidRPr="00094038">
        <w:rPr>
          <w:sz w:val="22"/>
          <w:szCs w:val="22"/>
        </w:rPr>
        <w:t xml:space="preserve"> человек;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Проблема занятости детей, подростков и организация их досуга решалась путем привлечения к систематическим занятиям в  физкультурно-спортивных секциях по месту жительства. 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094038">
        <w:rPr>
          <w:sz w:val="22"/>
          <w:szCs w:val="22"/>
        </w:rPr>
        <w:t>заинтересованности</w:t>
      </w:r>
      <w:proofErr w:type="gramEnd"/>
      <w:r w:rsidRPr="00094038">
        <w:rPr>
          <w:sz w:val="22"/>
          <w:szCs w:val="22"/>
        </w:rPr>
        <w:t xml:space="preserve"> и потребности в физкультурных занятиях у значительной части населения. 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Сдерживающими факторами развития физкультуры и спорта являются: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-недостаточное вовлечение в процесс занятий физкультурой и спортом детей из </w:t>
      </w:r>
      <w:proofErr w:type="spellStart"/>
      <w:r w:rsidRPr="00094038">
        <w:rPr>
          <w:sz w:val="22"/>
          <w:szCs w:val="22"/>
        </w:rPr>
        <w:t>малообепеченных</w:t>
      </w:r>
      <w:proofErr w:type="spellEnd"/>
      <w:r w:rsidRPr="00094038">
        <w:rPr>
          <w:sz w:val="22"/>
          <w:szCs w:val="22"/>
        </w:rPr>
        <w:t xml:space="preserve"> семей; 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-недостаточная пропаганда физической культуры и спорта среди населения области;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-  слабый уровень материальной базы для занятий спортом;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-   недоступность качественной спортивной формы и инвентаря.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Среди них должны быть такие меры, как: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-содействие  индивидуальным занятиям спортом;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-развитие  любительского спорта;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-возрождение системы секций общефизической подготовки, ориентированных на лиц старшего возраста;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>-популяризация игровых видов спорта в рамках занятий физической культурой в общеобразовательных школах.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Таким образом, встает вопрос о необходимости разработки </w:t>
      </w:r>
      <w:r>
        <w:rPr>
          <w:sz w:val="22"/>
          <w:szCs w:val="22"/>
        </w:rPr>
        <w:t>подп</w:t>
      </w:r>
      <w:r w:rsidRPr="00094038">
        <w:rPr>
          <w:sz w:val="22"/>
          <w:szCs w:val="22"/>
        </w:rPr>
        <w:t>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Для достижения указанной цели должны быть решены следующие основные задачи: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-вовлечение граждан 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-повышение интереса населения к занятиям физической культурой и спортом;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-развитие игровых видов спорта и повышение конкурентоспособности футбола;</w:t>
      </w:r>
    </w:p>
    <w:p w:rsidR="001A0EE2" w:rsidRPr="00094038" w:rsidRDefault="001A0EE2" w:rsidP="001A0EE2">
      <w:pPr>
        <w:rPr>
          <w:sz w:val="22"/>
          <w:szCs w:val="22"/>
        </w:rPr>
      </w:pPr>
      <w:r w:rsidRPr="00094038">
        <w:rPr>
          <w:sz w:val="22"/>
          <w:szCs w:val="22"/>
        </w:rPr>
        <w:t>-развитие системы выявления, поддержки и сопровождения одаренных детей и талантливой молодежи;</w:t>
      </w:r>
    </w:p>
    <w:p w:rsidR="001A0EE2" w:rsidRPr="004B58FB" w:rsidRDefault="001A0EE2" w:rsidP="001A0EE2">
      <w:r w:rsidRPr="00094038">
        <w:rPr>
          <w:sz w:val="22"/>
          <w:szCs w:val="22"/>
        </w:rPr>
        <w:t xml:space="preserve">       - финансирование спортивно-массовых мероприятий</w:t>
      </w:r>
      <w:r w:rsidRPr="004B58FB">
        <w:t>.</w:t>
      </w:r>
    </w:p>
    <w:p w:rsidR="001A0EE2" w:rsidRPr="009C7388" w:rsidRDefault="001A0EE2" w:rsidP="001A0EE2">
      <w:pPr>
        <w:jc w:val="both"/>
      </w:pPr>
    </w:p>
    <w:p w:rsidR="001A0EE2" w:rsidRPr="009C7388" w:rsidRDefault="001A0EE2" w:rsidP="001A0EE2">
      <w:pPr>
        <w:ind w:left="180"/>
        <w:jc w:val="center"/>
        <w:rPr>
          <w:b/>
        </w:rPr>
      </w:pPr>
      <w:r w:rsidRPr="009C7388">
        <w:rPr>
          <w:b/>
        </w:rPr>
        <w:t>Подпрограмма</w:t>
      </w:r>
      <w:r w:rsidRPr="009C7388">
        <w:rPr>
          <w:b/>
          <w:color w:val="2A2A2A"/>
          <w:sz w:val="22"/>
          <w:szCs w:val="22"/>
        </w:rPr>
        <w:t xml:space="preserve"> «</w:t>
      </w:r>
      <w:r w:rsidRPr="009C7388">
        <w:rPr>
          <w:b/>
        </w:rPr>
        <w:t>Гарантии, предоставляемые муниципальным служащим поселения»;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proofErr w:type="gramStart"/>
      <w:r w:rsidRPr="00094038">
        <w:rPr>
          <w:sz w:val="22"/>
          <w:szCs w:val="22"/>
        </w:rPr>
        <w:t>В соответствии с Положением «О назначении и выплате пенсии за выслугу лет лицам, замещавшим мун</w:t>
      </w:r>
      <w:r>
        <w:rPr>
          <w:sz w:val="22"/>
          <w:szCs w:val="22"/>
        </w:rPr>
        <w:t>иципальные должности Плотниковского</w:t>
      </w:r>
      <w:r w:rsidRPr="00094038">
        <w:rPr>
          <w:sz w:val="22"/>
          <w:szCs w:val="22"/>
        </w:rPr>
        <w:t xml:space="preserve"> сельского поселения и должности </w:t>
      </w:r>
      <w:r>
        <w:rPr>
          <w:sz w:val="22"/>
          <w:szCs w:val="22"/>
        </w:rPr>
        <w:t>муниципальной службы Плотниковского</w:t>
      </w:r>
      <w:r w:rsidRPr="00094038">
        <w:rPr>
          <w:sz w:val="22"/>
          <w:szCs w:val="22"/>
        </w:rPr>
        <w:t xml:space="preserve"> сельского поселения»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</w:t>
      </w:r>
      <w:r w:rsidRPr="00094038">
        <w:rPr>
          <w:sz w:val="22"/>
          <w:szCs w:val="22"/>
        </w:rPr>
        <w:lastRenderedPageBreak/>
        <w:t xml:space="preserve">законодательством, лицам, замещавшим муниципальные должности </w:t>
      </w:r>
      <w:r>
        <w:rPr>
          <w:sz w:val="22"/>
          <w:szCs w:val="22"/>
        </w:rPr>
        <w:t xml:space="preserve">Плотниковского </w:t>
      </w:r>
      <w:r w:rsidRPr="00094038">
        <w:rPr>
          <w:sz w:val="22"/>
          <w:szCs w:val="22"/>
        </w:rPr>
        <w:t xml:space="preserve"> сельского поселения и должности </w:t>
      </w:r>
      <w:r>
        <w:rPr>
          <w:sz w:val="22"/>
          <w:szCs w:val="22"/>
        </w:rPr>
        <w:t>муниципальной службы Плотниковского</w:t>
      </w:r>
      <w:proofErr w:type="gramEnd"/>
      <w:r w:rsidRPr="00094038">
        <w:rPr>
          <w:sz w:val="22"/>
          <w:szCs w:val="22"/>
        </w:rPr>
        <w:t xml:space="preserve"> сельского поселения.</w:t>
      </w:r>
    </w:p>
    <w:p w:rsidR="001A0EE2" w:rsidRPr="00094038" w:rsidRDefault="001A0EE2" w:rsidP="001A0EE2">
      <w:pPr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Все расходы, связанные с выплатой пенсии за выслугу лет лицам, замещавшим муниципальные должности и должности муниципальной службы, осуществляются за </w:t>
      </w:r>
      <w:r>
        <w:rPr>
          <w:sz w:val="22"/>
          <w:szCs w:val="22"/>
        </w:rPr>
        <w:t>счет средств бюджета Плотниковского</w:t>
      </w:r>
      <w:r w:rsidRPr="00094038">
        <w:rPr>
          <w:sz w:val="22"/>
          <w:szCs w:val="22"/>
        </w:rPr>
        <w:t xml:space="preserve"> сельского поселения.</w:t>
      </w:r>
    </w:p>
    <w:p w:rsidR="001A0EE2" w:rsidRPr="00646A29" w:rsidRDefault="001A0EE2" w:rsidP="001A0EE2">
      <w:pPr>
        <w:jc w:val="both"/>
      </w:pPr>
    </w:p>
    <w:p w:rsidR="001A0EE2" w:rsidRPr="004975D1" w:rsidRDefault="001A0EE2" w:rsidP="001A0EE2">
      <w:pPr>
        <w:ind w:left="180"/>
        <w:jc w:val="both"/>
        <w:rPr>
          <w:b/>
          <w:sz w:val="22"/>
          <w:szCs w:val="22"/>
        </w:rPr>
      </w:pPr>
      <w:r w:rsidRPr="004975D1">
        <w:rPr>
          <w:b/>
          <w:sz w:val="22"/>
          <w:szCs w:val="22"/>
        </w:rPr>
        <w:t>Подпрограмма «Обеспечение первичных мер пожарной безопасности и защите населения,  и территории от чрезвычайных ситуаций, приро</w:t>
      </w:r>
      <w:r>
        <w:rPr>
          <w:b/>
          <w:sz w:val="22"/>
          <w:szCs w:val="22"/>
        </w:rPr>
        <w:t>дного и техногенного характера»</w:t>
      </w:r>
    </w:p>
    <w:p w:rsidR="001A0EE2" w:rsidRPr="004975D1" w:rsidRDefault="001A0EE2" w:rsidP="001A0EE2">
      <w:pPr>
        <w:ind w:left="180"/>
        <w:jc w:val="center"/>
        <w:rPr>
          <w:b/>
        </w:rPr>
      </w:pPr>
    </w:p>
    <w:p w:rsidR="001A0EE2" w:rsidRPr="004975D1" w:rsidRDefault="001A0EE2" w:rsidP="001A0EE2">
      <w:pPr>
        <w:ind w:right="180"/>
        <w:jc w:val="both"/>
        <w:rPr>
          <w:rFonts w:ascii="Arial" w:hAnsi="Arial" w:cs="Arial"/>
          <w:sz w:val="22"/>
          <w:szCs w:val="22"/>
        </w:rPr>
      </w:pPr>
      <w:r w:rsidRPr="004975D1">
        <w:rPr>
          <w:rFonts w:ascii="Arial" w:hAnsi="Arial" w:cs="Arial"/>
          <w:sz w:val="22"/>
          <w:szCs w:val="22"/>
        </w:rPr>
        <w:t xml:space="preserve">Выполнение мероприятий данной </w:t>
      </w:r>
      <w:r>
        <w:rPr>
          <w:rFonts w:ascii="Arial" w:hAnsi="Arial" w:cs="Arial"/>
          <w:sz w:val="22"/>
          <w:szCs w:val="22"/>
        </w:rPr>
        <w:t>подпрограммы</w:t>
      </w:r>
      <w:r w:rsidRPr="004975D1">
        <w:rPr>
          <w:rFonts w:ascii="Arial" w:hAnsi="Arial" w:cs="Arial"/>
          <w:sz w:val="22"/>
          <w:szCs w:val="22"/>
        </w:rPr>
        <w:t xml:space="preserve"> требует законодательство Российской Федерации в области пожарной безопасности, защиты населения  и территории от пожаров и от чрезвычайных ситуаций (ЧС) природного и техногенного характера.</w:t>
      </w:r>
    </w:p>
    <w:p w:rsidR="001A0EE2" w:rsidRPr="004975D1" w:rsidRDefault="001A0EE2" w:rsidP="001A0EE2">
      <w:pPr>
        <w:ind w:right="180"/>
        <w:jc w:val="both"/>
        <w:rPr>
          <w:rFonts w:ascii="Arial" w:hAnsi="Arial" w:cs="Arial"/>
          <w:sz w:val="22"/>
          <w:szCs w:val="22"/>
        </w:rPr>
      </w:pPr>
      <w:r w:rsidRPr="004975D1">
        <w:rPr>
          <w:rFonts w:ascii="Arial" w:hAnsi="Arial" w:cs="Arial"/>
          <w:sz w:val="22"/>
          <w:szCs w:val="22"/>
        </w:rPr>
        <w:t xml:space="preserve">            В целях недопущения создания условий и предпосылок к возникновению пожаров и ЧС необходимо своевременное, принятие оперативных решений в случае выявления аварийных ситуаций, приобретение специального оборудования для спасения людей и имущества, попавших в зону чрезвычайных ситуаций.</w:t>
      </w:r>
    </w:p>
    <w:p w:rsidR="001A0EE2" w:rsidRPr="004975D1" w:rsidRDefault="001A0EE2" w:rsidP="001A0EE2">
      <w:pPr>
        <w:ind w:right="180"/>
        <w:rPr>
          <w:rFonts w:ascii="Arial" w:hAnsi="Arial" w:cs="Arial"/>
          <w:sz w:val="22"/>
          <w:szCs w:val="22"/>
        </w:rPr>
      </w:pPr>
    </w:p>
    <w:p w:rsidR="001A0EE2" w:rsidRPr="004975D1" w:rsidRDefault="001A0EE2" w:rsidP="001A0EE2">
      <w:pPr>
        <w:ind w:right="180"/>
        <w:jc w:val="both"/>
        <w:rPr>
          <w:rFonts w:ascii="Arial" w:hAnsi="Arial" w:cs="Arial"/>
          <w:sz w:val="22"/>
          <w:szCs w:val="22"/>
        </w:rPr>
      </w:pPr>
      <w:r w:rsidRPr="004975D1">
        <w:rPr>
          <w:rFonts w:ascii="Arial" w:hAnsi="Arial" w:cs="Arial"/>
          <w:sz w:val="22"/>
          <w:szCs w:val="22"/>
        </w:rPr>
        <w:t xml:space="preserve">           В настоящее время качество организации обучения населения, особенно неработающего, по противопожарной безопасности и защите от ЧС природного и техногенного характер населения и территории, охраны жизни людей и имущества не в полном объеме соответствует требованиям законодательства РФ в данной области. Это связано с недостатком учебно-методической литературы, отсутствием учебно-консультационных пунктов.</w:t>
      </w:r>
    </w:p>
    <w:p w:rsidR="001A0EE2" w:rsidRPr="004975D1" w:rsidRDefault="001A0EE2" w:rsidP="001A0EE2">
      <w:pPr>
        <w:ind w:right="180"/>
        <w:jc w:val="both"/>
        <w:rPr>
          <w:rFonts w:ascii="Arial" w:hAnsi="Arial" w:cs="Arial"/>
          <w:sz w:val="22"/>
          <w:szCs w:val="22"/>
        </w:rPr>
      </w:pPr>
      <w:r w:rsidRPr="004975D1">
        <w:rPr>
          <w:rFonts w:ascii="Arial" w:hAnsi="Arial" w:cs="Arial"/>
          <w:sz w:val="22"/>
          <w:szCs w:val="22"/>
        </w:rPr>
        <w:t xml:space="preserve">        При жестком ограничении бюджетного финансирования успешное решение разносторонних задач в области пожарной безопасности и защите от ЧС возможно лишь с использованием программно-целевых методов.</w:t>
      </w:r>
    </w:p>
    <w:p w:rsidR="001A0EE2" w:rsidRPr="004975D1" w:rsidRDefault="001A0EE2" w:rsidP="001A0EE2">
      <w:pPr>
        <w:ind w:right="180"/>
        <w:jc w:val="center"/>
        <w:rPr>
          <w:rFonts w:ascii="Arial" w:hAnsi="Arial" w:cs="Arial"/>
          <w:sz w:val="22"/>
          <w:szCs w:val="22"/>
        </w:rPr>
      </w:pPr>
    </w:p>
    <w:p w:rsidR="001A0EE2" w:rsidRPr="004975D1" w:rsidRDefault="001A0EE2" w:rsidP="001A0EE2">
      <w:pPr>
        <w:ind w:left="180"/>
        <w:jc w:val="both"/>
        <w:rPr>
          <w:b/>
          <w:color w:val="2A2A2A"/>
          <w:sz w:val="22"/>
          <w:szCs w:val="22"/>
        </w:rPr>
      </w:pPr>
      <w:r w:rsidRPr="004975D1">
        <w:rPr>
          <w:b/>
          <w:sz w:val="22"/>
          <w:szCs w:val="22"/>
        </w:rPr>
        <w:t>Подпрограмма «модернизация объектов коммунальной инфраструктуры и поддержка жилищно-коммунального хозяйства, энергосбережение и повышение энергетической эффективности»</w:t>
      </w:r>
      <w:r w:rsidRPr="004975D1">
        <w:rPr>
          <w:b/>
          <w:color w:val="2A2A2A"/>
          <w:sz w:val="22"/>
          <w:szCs w:val="22"/>
        </w:rPr>
        <w:t>;</w:t>
      </w:r>
    </w:p>
    <w:p w:rsidR="001A0EE2" w:rsidRPr="00094038" w:rsidRDefault="001A0EE2" w:rsidP="001A0EE2">
      <w:pPr>
        <w:spacing w:line="360" w:lineRule="auto"/>
        <w:ind w:firstLine="708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 настоящее время имеется ряд проблем в сфере разработки основных направлений в осуществлении муниципальной  политики в области развития жилищно-коммунального хозяйства </w:t>
      </w:r>
      <w:r>
        <w:rPr>
          <w:sz w:val="22"/>
          <w:szCs w:val="22"/>
        </w:rPr>
        <w:t xml:space="preserve"> Плотниковского</w:t>
      </w:r>
      <w:r w:rsidRPr="00094038">
        <w:rPr>
          <w:sz w:val="22"/>
          <w:szCs w:val="22"/>
        </w:rPr>
        <w:t xml:space="preserve"> сельского поселения.</w:t>
      </w:r>
    </w:p>
    <w:p w:rsidR="001A0EE2" w:rsidRPr="00094038" w:rsidRDefault="001A0EE2" w:rsidP="001A0EE2">
      <w:p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ab/>
        <w:t xml:space="preserve">          Проблемы в сфере обеспечения </w:t>
      </w:r>
      <w:r w:rsidRPr="00094038">
        <w:rPr>
          <w:bCs/>
          <w:iCs/>
          <w:sz w:val="22"/>
          <w:szCs w:val="22"/>
        </w:rPr>
        <w:t xml:space="preserve">эффективного использования организациями жилищно-коммунального хозяйства, </w:t>
      </w:r>
      <w:proofErr w:type="spellStart"/>
      <w:r w:rsidRPr="00094038">
        <w:rPr>
          <w:bCs/>
          <w:iCs/>
          <w:sz w:val="22"/>
          <w:szCs w:val="22"/>
        </w:rPr>
        <w:t>топливоснабжающими</w:t>
      </w:r>
      <w:proofErr w:type="spellEnd"/>
      <w:r w:rsidRPr="00094038">
        <w:rPr>
          <w:bCs/>
          <w:iCs/>
          <w:sz w:val="22"/>
          <w:szCs w:val="22"/>
        </w:rPr>
        <w:t xml:space="preserve"> организациями субсидий</w:t>
      </w:r>
      <w:r w:rsidRPr="00094038">
        <w:rPr>
          <w:sz w:val="22"/>
          <w:szCs w:val="22"/>
        </w:rPr>
        <w:t xml:space="preserve">, направленных на компенсацию выпадающих доходов организациям, предоставляющих жилищно-коммунальные услуги населению по тарифам, не обеспечивающим возмещение издержек, возмещение убытков, возникших в результате применения государственных регулируемых цен. </w:t>
      </w:r>
    </w:p>
    <w:p w:rsidR="001A0EE2" w:rsidRPr="00094038" w:rsidRDefault="001A0EE2" w:rsidP="001A0EE2">
      <w:p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ab/>
        <w:t>Решение этой проблемы позволит предприятиям выполнить свои производственные программы и обеспечить более качественное предоставление услуг населению.</w:t>
      </w:r>
    </w:p>
    <w:p w:rsidR="001A0EE2" w:rsidRPr="00094038" w:rsidRDefault="001A0EE2" w:rsidP="001A0EE2">
      <w:p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ab/>
      </w:r>
      <w:r>
        <w:rPr>
          <w:sz w:val="22"/>
          <w:szCs w:val="22"/>
        </w:rPr>
        <w:t>Подп</w:t>
      </w:r>
      <w:r w:rsidRPr="00094038">
        <w:rPr>
          <w:sz w:val="22"/>
          <w:szCs w:val="22"/>
        </w:rPr>
        <w:t xml:space="preserve">рограммой предусмотрена реализация следующих приоритетных направлений: </w:t>
      </w:r>
    </w:p>
    <w:p w:rsidR="001A0EE2" w:rsidRPr="00094038" w:rsidRDefault="001A0EE2" w:rsidP="001A0EE2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>осуществление деятельности  в сфере проведения единой муниципальной политики в области развития ЖКХ поселения, определенной Уставом;</w:t>
      </w:r>
    </w:p>
    <w:p w:rsidR="001A0EE2" w:rsidRPr="00094038" w:rsidRDefault="001A0EE2" w:rsidP="001A0EE2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эффективное и качественное предоставление населению </w:t>
      </w:r>
      <w:proofErr w:type="spellStart"/>
      <w:r w:rsidRPr="00094038">
        <w:rPr>
          <w:sz w:val="22"/>
          <w:szCs w:val="22"/>
        </w:rPr>
        <w:t>жилищно</w:t>
      </w:r>
      <w:proofErr w:type="spellEnd"/>
      <w:r w:rsidRPr="00094038">
        <w:rPr>
          <w:sz w:val="22"/>
          <w:szCs w:val="22"/>
        </w:rPr>
        <w:t xml:space="preserve"> – коммунальных услуг, поставки угля;</w:t>
      </w:r>
    </w:p>
    <w:p w:rsidR="001A0EE2" w:rsidRDefault="001A0EE2" w:rsidP="001A0EE2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выполнение предприятиями  коммунального комплекса, </w:t>
      </w:r>
      <w:proofErr w:type="spellStart"/>
      <w:r w:rsidRPr="00094038">
        <w:rPr>
          <w:sz w:val="22"/>
          <w:szCs w:val="22"/>
        </w:rPr>
        <w:t>топливоснабжающим</w:t>
      </w:r>
      <w:proofErr w:type="spellEnd"/>
      <w:r w:rsidRPr="00094038">
        <w:rPr>
          <w:sz w:val="22"/>
          <w:szCs w:val="22"/>
        </w:rPr>
        <w:t xml:space="preserve"> предприятием производственных программ.</w:t>
      </w:r>
    </w:p>
    <w:p w:rsidR="001A0EE2" w:rsidRDefault="001A0EE2" w:rsidP="001A0EE2">
      <w:pPr>
        <w:pStyle w:val="a5"/>
        <w:spacing w:line="360" w:lineRule="auto"/>
        <w:ind w:left="36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стратегические цели и тактические задачи настоящей </w:t>
      </w:r>
      <w:r>
        <w:rPr>
          <w:sz w:val="22"/>
          <w:szCs w:val="22"/>
        </w:rPr>
        <w:t>подп</w:t>
      </w:r>
      <w:r w:rsidRPr="00094038">
        <w:rPr>
          <w:sz w:val="22"/>
          <w:szCs w:val="22"/>
        </w:rPr>
        <w:t>рограммы.</w:t>
      </w:r>
    </w:p>
    <w:p w:rsidR="001A0EE2" w:rsidRPr="00094038" w:rsidRDefault="001A0EE2" w:rsidP="001A0EE2">
      <w:pPr>
        <w:pStyle w:val="a5"/>
        <w:numPr>
          <w:ilvl w:val="0"/>
          <w:numId w:val="4"/>
        </w:numPr>
        <w:spacing w:after="0" w:line="360" w:lineRule="auto"/>
        <w:jc w:val="both"/>
        <w:rPr>
          <w:bCs/>
          <w:sz w:val="22"/>
          <w:szCs w:val="22"/>
        </w:rPr>
      </w:pPr>
      <w:r w:rsidRPr="00094038">
        <w:rPr>
          <w:bCs/>
          <w:sz w:val="22"/>
          <w:szCs w:val="22"/>
        </w:rPr>
        <w:lastRenderedPageBreak/>
        <w:t>Проведение единой муниципальной политики в области развития жилищно-коммунального хозяйства поселения.</w:t>
      </w:r>
    </w:p>
    <w:p w:rsidR="001A0EE2" w:rsidRPr="00094038" w:rsidRDefault="001A0EE2" w:rsidP="001A0EE2">
      <w:pPr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94038">
        <w:rPr>
          <w:bCs/>
          <w:sz w:val="22"/>
          <w:szCs w:val="22"/>
        </w:rPr>
        <w:t>Обеспечение в установленном порядке финансирования предприятий ЖКХ поселения.</w:t>
      </w:r>
    </w:p>
    <w:p w:rsidR="001A0EE2" w:rsidRPr="00094038" w:rsidRDefault="001A0EE2" w:rsidP="001A0EE2">
      <w:pPr>
        <w:pStyle w:val="21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94038">
        <w:rPr>
          <w:sz w:val="22"/>
          <w:szCs w:val="22"/>
        </w:rPr>
        <w:t>Осуществление финансирования субсидий, направленных на компенсацию выпадающих доходов организациям, предоставляющим ЖК</w:t>
      </w:r>
      <w:r>
        <w:rPr>
          <w:sz w:val="22"/>
          <w:szCs w:val="22"/>
        </w:rPr>
        <w:t>Х</w:t>
      </w:r>
      <w:r w:rsidRPr="00094038">
        <w:rPr>
          <w:sz w:val="22"/>
          <w:szCs w:val="22"/>
        </w:rPr>
        <w:t xml:space="preserve"> услуги населению по тарифам, не обеспечивающим возмещения издержек.</w:t>
      </w:r>
    </w:p>
    <w:p w:rsidR="001A0EE2" w:rsidRPr="00094038" w:rsidRDefault="001A0EE2" w:rsidP="001A0EE2">
      <w:pPr>
        <w:ind w:left="360"/>
        <w:jc w:val="both"/>
      </w:pPr>
      <w:proofErr w:type="gramStart"/>
      <w:r w:rsidRPr="00094038">
        <w:t>Высокий уровень износа и технологическая отсталость объектов коммунальной инфраструктуры связаны с проводимой в предыдущие годы тарифной политикой, которая не обеспечивала реальных финансовых потребностей организаций коммунального комплекса в модернизации основных фондов, не формировала стимулов к сокращению затрат.</w:t>
      </w:r>
      <w:proofErr w:type="gramEnd"/>
      <w:r w:rsidRPr="00094038">
        <w:t xml:space="preserve"> При этом стоимость жилищно-коммунальных услуг для населения в последние годы значительно возросла</w:t>
      </w:r>
      <w:proofErr w:type="gramStart"/>
      <w:r w:rsidRPr="00094038">
        <w:t>..</w:t>
      </w:r>
      <w:proofErr w:type="gramEnd"/>
    </w:p>
    <w:p w:rsidR="001A0EE2" w:rsidRPr="00594A9C" w:rsidRDefault="001A0EE2" w:rsidP="001A0EE2">
      <w:pPr>
        <w:ind w:left="720" w:right="76"/>
        <w:jc w:val="both"/>
        <w:rPr>
          <w:sz w:val="22"/>
          <w:szCs w:val="22"/>
        </w:rPr>
      </w:pPr>
      <w:r w:rsidRPr="00094038">
        <w:rPr>
          <w:sz w:val="22"/>
          <w:szCs w:val="22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организации коммунального комплекса. Как следствие, у организаций жилищно-коммунального хозяйства нет возможности осуществлять проекты по реконструкции и модернизации объектов коммунальной инфраструктуры без значительного повышения тарифов.</w:t>
      </w:r>
    </w:p>
    <w:p w:rsidR="001A0EE2" w:rsidRDefault="001A0EE2" w:rsidP="001A0EE2">
      <w:pPr>
        <w:ind w:left="360" w:right="76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Планово-предупредительный ремонт сетей водоснабжения </w:t>
      </w:r>
      <w:r>
        <w:rPr>
          <w:sz w:val="22"/>
          <w:szCs w:val="22"/>
        </w:rPr>
        <w:t xml:space="preserve">и теплоснабжения </w:t>
      </w:r>
      <w:r w:rsidRPr="00094038">
        <w:rPr>
          <w:sz w:val="22"/>
          <w:szCs w:val="22"/>
        </w:rPr>
        <w:t>практически полностью уступил место ава</w:t>
      </w:r>
      <w:r>
        <w:rPr>
          <w:sz w:val="22"/>
          <w:szCs w:val="22"/>
        </w:rPr>
        <w:t>рийно-восстановительным работам.</w:t>
      </w:r>
    </w:p>
    <w:p w:rsidR="001A0EE2" w:rsidRPr="00094038" w:rsidRDefault="001A0EE2" w:rsidP="001A0EE2">
      <w:pPr>
        <w:ind w:left="360" w:right="76"/>
        <w:jc w:val="both"/>
        <w:rPr>
          <w:sz w:val="22"/>
          <w:szCs w:val="22"/>
        </w:rPr>
      </w:pPr>
    </w:p>
    <w:p w:rsidR="001A0EE2" w:rsidRDefault="001A0EE2" w:rsidP="001A0EE2">
      <w:pPr>
        <w:ind w:left="360" w:right="-366"/>
        <w:rPr>
          <w:sz w:val="22"/>
          <w:szCs w:val="22"/>
        </w:rPr>
      </w:pPr>
      <w:r>
        <w:rPr>
          <w:sz w:val="22"/>
          <w:szCs w:val="22"/>
        </w:rPr>
        <w:t>Подп</w:t>
      </w:r>
      <w:r w:rsidRPr="00094038">
        <w:rPr>
          <w:sz w:val="22"/>
          <w:szCs w:val="22"/>
        </w:rPr>
        <w:t>рограмма основана на следующих базовых принципах:</w:t>
      </w:r>
    </w:p>
    <w:p w:rsidR="001A0EE2" w:rsidRPr="00094038" w:rsidRDefault="001A0EE2" w:rsidP="001A0EE2">
      <w:pPr>
        <w:ind w:left="360" w:right="-366"/>
        <w:rPr>
          <w:sz w:val="22"/>
          <w:szCs w:val="22"/>
        </w:rPr>
      </w:pPr>
    </w:p>
    <w:p w:rsidR="001A0EE2" w:rsidRPr="00094038" w:rsidRDefault="001A0EE2" w:rsidP="001A0EE2">
      <w:pPr>
        <w:numPr>
          <w:ilvl w:val="0"/>
          <w:numId w:val="4"/>
        </w:numPr>
        <w:ind w:right="-366"/>
        <w:rPr>
          <w:sz w:val="22"/>
          <w:szCs w:val="22"/>
        </w:rPr>
      </w:pPr>
      <w:r w:rsidRPr="00094038">
        <w:rPr>
          <w:sz w:val="22"/>
          <w:szCs w:val="22"/>
        </w:rPr>
        <w:t>- Финансирование ремонта объектов водоснабжения</w:t>
      </w:r>
      <w:r>
        <w:rPr>
          <w:sz w:val="22"/>
          <w:szCs w:val="22"/>
        </w:rPr>
        <w:t xml:space="preserve"> и теплоснабжения</w:t>
      </w:r>
      <w:r w:rsidRPr="00094038">
        <w:rPr>
          <w:sz w:val="22"/>
          <w:szCs w:val="22"/>
        </w:rPr>
        <w:t xml:space="preserve"> будет проводиться из средств, полученных за аренду имущества ЖКХ.</w:t>
      </w:r>
    </w:p>
    <w:p w:rsidR="001A0EE2" w:rsidRPr="00094038" w:rsidRDefault="001A0EE2" w:rsidP="001A0EE2">
      <w:pPr>
        <w:numPr>
          <w:ilvl w:val="0"/>
          <w:numId w:val="4"/>
        </w:numPr>
        <w:ind w:right="-366"/>
        <w:rPr>
          <w:sz w:val="22"/>
          <w:szCs w:val="22"/>
        </w:rPr>
      </w:pPr>
      <w:r w:rsidRPr="00094038">
        <w:rPr>
          <w:sz w:val="22"/>
          <w:szCs w:val="22"/>
        </w:rPr>
        <w:t>Программные мероприятия будут реализовываться с 2014-2016 годы.</w:t>
      </w:r>
    </w:p>
    <w:p w:rsidR="001A0EE2" w:rsidRPr="00094038" w:rsidRDefault="001A0EE2" w:rsidP="001A0EE2">
      <w:pPr>
        <w:numPr>
          <w:ilvl w:val="0"/>
          <w:numId w:val="4"/>
        </w:numPr>
        <w:ind w:right="-366"/>
        <w:rPr>
          <w:sz w:val="22"/>
          <w:szCs w:val="22"/>
        </w:rPr>
      </w:pPr>
      <w:r w:rsidRPr="00094038">
        <w:rPr>
          <w:sz w:val="22"/>
          <w:szCs w:val="22"/>
        </w:rPr>
        <w:t>В результате осуществления указанных мероприятий должно быть достигнуто:</w:t>
      </w:r>
    </w:p>
    <w:p w:rsidR="001A0EE2" w:rsidRDefault="001A0EE2" w:rsidP="001A0EE2">
      <w:pPr>
        <w:numPr>
          <w:ilvl w:val="0"/>
          <w:numId w:val="4"/>
        </w:numPr>
        <w:ind w:right="-366"/>
        <w:rPr>
          <w:sz w:val="22"/>
          <w:szCs w:val="22"/>
        </w:rPr>
      </w:pPr>
      <w:r w:rsidRPr="00094038">
        <w:rPr>
          <w:sz w:val="22"/>
          <w:szCs w:val="22"/>
        </w:rPr>
        <w:t>- снижение общего износа основных фондов коммунального сектора;</w:t>
      </w:r>
    </w:p>
    <w:p w:rsidR="001A0EE2" w:rsidRPr="00094038" w:rsidRDefault="001A0EE2" w:rsidP="001A0EE2">
      <w:pPr>
        <w:pStyle w:val="a5"/>
        <w:spacing w:line="360" w:lineRule="auto"/>
        <w:ind w:left="360"/>
        <w:jc w:val="both"/>
        <w:rPr>
          <w:sz w:val="22"/>
          <w:szCs w:val="22"/>
        </w:rPr>
      </w:pPr>
    </w:p>
    <w:p w:rsidR="001A0EE2" w:rsidRDefault="001A0EE2" w:rsidP="001A0EE2">
      <w:pPr>
        <w:spacing w:line="360" w:lineRule="auto"/>
        <w:jc w:val="center"/>
        <w:rPr>
          <w:b/>
          <w:sz w:val="22"/>
          <w:szCs w:val="22"/>
        </w:rPr>
      </w:pPr>
      <w:r w:rsidRPr="00594A9C">
        <w:rPr>
          <w:b/>
          <w:color w:val="2A2A2A"/>
          <w:sz w:val="22"/>
          <w:szCs w:val="22"/>
        </w:rPr>
        <w:t>Подпрограмма «</w:t>
      </w:r>
      <w:r w:rsidRPr="00594A9C">
        <w:rPr>
          <w:b/>
          <w:sz w:val="22"/>
          <w:szCs w:val="22"/>
        </w:rPr>
        <w:t>благоустройство Плотниковского сельского поселения</w:t>
      </w:r>
      <w:r>
        <w:rPr>
          <w:b/>
          <w:sz w:val="22"/>
          <w:szCs w:val="22"/>
        </w:rPr>
        <w:t>»</w:t>
      </w:r>
    </w:p>
    <w:p w:rsidR="001A0EE2" w:rsidRPr="00594A9C" w:rsidRDefault="001A0EE2" w:rsidP="001A0EE2">
      <w:pPr>
        <w:spacing w:line="360" w:lineRule="auto"/>
        <w:jc w:val="center"/>
        <w:rPr>
          <w:b/>
          <w:sz w:val="22"/>
          <w:szCs w:val="22"/>
        </w:rPr>
      </w:pP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В настоящее время население поселения составляет </w:t>
      </w:r>
      <w:r>
        <w:rPr>
          <w:sz w:val="22"/>
          <w:szCs w:val="22"/>
        </w:rPr>
        <w:t>7343</w:t>
      </w:r>
      <w:r w:rsidRPr="00094038">
        <w:rPr>
          <w:sz w:val="22"/>
          <w:szCs w:val="22"/>
        </w:rPr>
        <w:t xml:space="preserve"> чел.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В то же время в вопросах благоустройства территории поселения имеется ряд проблем.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Для решения данной проблемы требуется участие и взаимодействие органа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A0EE2" w:rsidRPr="00094038" w:rsidRDefault="001A0EE2" w:rsidP="001A0EE2">
      <w:pPr>
        <w:pStyle w:val="printj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</w:t>
      </w:r>
      <w:r w:rsidRPr="00094038">
        <w:rPr>
          <w:sz w:val="22"/>
          <w:szCs w:val="22"/>
        </w:rPr>
        <w:lastRenderedPageBreak/>
        <w:t>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A0EE2" w:rsidRPr="00094038" w:rsidRDefault="001A0EE2" w:rsidP="001A0EE2">
      <w:pPr>
        <w:pStyle w:val="printj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A0EE2" w:rsidRPr="00094038" w:rsidRDefault="001A0EE2" w:rsidP="001A0EE2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организаций различных форм собственности и граждан.</w:t>
      </w:r>
    </w:p>
    <w:p w:rsidR="001A0EE2" w:rsidRPr="00094038" w:rsidRDefault="001A0EE2" w:rsidP="001A0EE2">
      <w:pPr>
        <w:pStyle w:val="printj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A0EE2" w:rsidRPr="00094038" w:rsidRDefault="001A0EE2" w:rsidP="001A0EE2">
      <w:pPr>
        <w:pStyle w:val="printj"/>
        <w:spacing w:before="0" w:beforeAutospacing="0" w:after="0" w:afterAutospacing="0"/>
        <w:jc w:val="both"/>
        <w:rPr>
          <w:sz w:val="22"/>
          <w:szCs w:val="22"/>
        </w:rPr>
      </w:pPr>
      <w:r w:rsidRPr="00094038">
        <w:rPr>
          <w:sz w:val="22"/>
          <w:szCs w:val="22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1A0EE2" w:rsidRPr="00094038" w:rsidRDefault="001A0EE2" w:rsidP="001A0EE2">
      <w:pPr>
        <w:pStyle w:val="a5"/>
        <w:spacing w:line="360" w:lineRule="auto"/>
        <w:jc w:val="both"/>
        <w:rPr>
          <w:bCs/>
          <w:sz w:val="22"/>
          <w:szCs w:val="22"/>
        </w:rPr>
      </w:pPr>
      <w:r w:rsidRPr="00094038">
        <w:rPr>
          <w:sz w:val="22"/>
          <w:szCs w:val="22"/>
        </w:rPr>
        <w:tab/>
      </w:r>
      <w:r w:rsidRPr="00094038">
        <w:rPr>
          <w:bCs/>
          <w:sz w:val="22"/>
          <w:szCs w:val="22"/>
        </w:rPr>
        <w:t>.</w:t>
      </w: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1A0EE2" w:rsidRDefault="001A0EE2" w:rsidP="001A0E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1A0EE2" w:rsidSect="007010FA">
          <w:pgSz w:w="11906" w:h="16838" w:code="9"/>
          <w:pgMar w:top="1134" w:right="1259" w:bottom="1134" w:left="851" w:header="709" w:footer="709" w:gutter="0"/>
          <w:cols w:space="708"/>
          <w:docGrid w:linePitch="360"/>
        </w:sectPr>
      </w:pPr>
    </w:p>
    <w:p w:rsidR="001A0EE2" w:rsidRPr="00712D53" w:rsidRDefault="001A0EE2" w:rsidP="001A0EE2">
      <w:pPr>
        <w:jc w:val="center"/>
        <w:rPr>
          <w:sz w:val="22"/>
          <w:szCs w:val="22"/>
        </w:rPr>
      </w:pPr>
      <w:r w:rsidRPr="00712D53">
        <w:rPr>
          <w:sz w:val="22"/>
          <w:szCs w:val="22"/>
        </w:rPr>
        <w:lastRenderedPageBreak/>
        <w:t xml:space="preserve">Ресурсное обеспечение реализации муниципальной программы </w:t>
      </w:r>
    </w:p>
    <w:p w:rsidR="001A0EE2" w:rsidRPr="00712D53" w:rsidRDefault="00812BE9" w:rsidP="001A0EE2">
      <w:pPr>
        <w:autoSpaceDE w:val="0"/>
        <w:autoSpaceDN w:val="0"/>
        <w:adjustRightInd w:val="0"/>
        <w:jc w:val="center"/>
        <w:outlineLvl w:val="0"/>
        <w:rPr>
          <w:b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«</w:t>
      </w:r>
      <w:r w:rsidR="001A0EE2">
        <w:rPr>
          <w:b/>
          <w:bCs/>
          <w:i/>
          <w:sz w:val="22"/>
          <w:szCs w:val="22"/>
          <w:u w:val="single"/>
        </w:rPr>
        <w:t>Жизнеобеспечение Плотниковского сельского поселения</w:t>
      </w:r>
      <w:r w:rsidR="001A0EE2" w:rsidRPr="00712D53">
        <w:rPr>
          <w:b/>
          <w:i/>
          <w:sz w:val="22"/>
          <w:szCs w:val="22"/>
          <w:u w:val="single"/>
        </w:rPr>
        <w:t xml:space="preserve">». </w:t>
      </w:r>
    </w:p>
    <w:p w:rsidR="001A0EE2" w:rsidRPr="00712D53" w:rsidRDefault="001A0EE2" w:rsidP="001A0EE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12D53">
        <w:rPr>
          <w:sz w:val="22"/>
          <w:szCs w:val="22"/>
        </w:rPr>
        <w:t>(наименование муниципальной программы)</w:t>
      </w:r>
    </w:p>
    <w:p w:rsidR="001A0EE2" w:rsidRPr="00712D53" w:rsidRDefault="001A0EE2" w:rsidP="001A0EE2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4930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10"/>
        <w:gridCol w:w="1985"/>
        <w:gridCol w:w="722"/>
        <w:gridCol w:w="901"/>
        <w:gridCol w:w="903"/>
        <w:gridCol w:w="624"/>
      </w:tblGrid>
      <w:tr w:rsidR="001A0EE2" w:rsidRPr="00712D53" w:rsidTr="007010FA">
        <w:trPr>
          <w:tblCellSpacing w:w="5" w:type="nil"/>
        </w:trPr>
        <w:tc>
          <w:tcPr>
            <w:tcW w:w="2737" w:type="pct"/>
            <w:vMerge w:val="restar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75" w:type="pct"/>
            <w:vMerge w:val="restar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88" w:type="pct"/>
            <w:gridSpan w:val="4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Объем финансовых ресурсов, тыс. рублей</w:t>
            </w:r>
          </w:p>
        </w:tc>
      </w:tr>
      <w:tr w:rsidR="001A0EE2" w:rsidRPr="00712D53" w:rsidTr="007010FA">
        <w:trPr>
          <w:tblCellSpacing w:w="5" w:type="nil"/>
        </w:trPr>
        <w:tc>
          <w:tcPr>
            <w:tcW w:w="2737" w:type="pct"/>
            <w:vMerge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" w:type="pct"/>
            <w:vMerge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" w:type="pc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397" w:type="pc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398" w:type="pc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275" w:type="pct"/>
          </w:tcPr>
          <w:p w:rsidR="001A0EE2" w:rsidRPr="00712D53" w:rsidRDefault="001A0EE2" w:rsidP="00701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  <w:lang w:val="en-US"/>
              </w:rPr>
              <w:t>…</w:t>
            </w:r>
            <w:r w:rsidRPr="00712D53">
              <w:rPr>
                <w:sz w:val="22"/>
                <w:szCs w:val="22"/>
              </w:rPr>
              <w:t>*</w:t>
            </w:r>
          </w:p>
        </w:tc>
      </w:tr>
    </w:tbl>
    <w:p w:rsidR="001A0EE2" w:rsidRPr="00712D53" w:rsidRDefault="001A0EE2" w:rsidP="001A0EE2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tbl>
      <w:tblPr>
        <w:tblW w:w="614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07"/>
        <w:gridCol w:w="1984"/>
        <w:gridCol w:w="820"/>
        <w:gridCol w:w="806"/>
        <w:gridCol w:w="902"/>
        <w:gridCol w:w="622"/>
        <w:gridCol w:w="280"/>
        <w:gridCol w:w="189"/>
        <w:gridCol w:w="806"/>
        <w:gridCol w:w="1518"/>
      </w:tblGrid>
      <w:tr w:rsidR="001A0EE2" w:rsidRPr="00712D53" w:rsidTr="0063350F">
        <w:trPr>
          <w:gridAfter w:val="4"/>
          <w:wAfter w:w="988" w:type="pct"/>
          <w:tblHeader/>
          <w:tblCellSpacing w:w="5" w:type="nil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</w:pPr>
            <w:r w:rsidRPr="00712D53">
              <w:rPr>
                <w:sz w:val="22"/>
                <w:szCs w:val="22"/>
              </w:rPr>
              <w:tab/>
              <w:t>1</w:t>
            </w:r>
            <w:r w:rsidRPr="00712D53">
              <w:rPr>
                <w:sz w:val="22"/>
                <w:szCs w:val="22"/>
              </w:rPr>
              <w:tab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53">
              <w:rPr>
                <w:sz w:val="22"/>
                <w:szCs w:val="22"/>
              </w:rPr>
              <w:t>6</w:t>
            </w:r>
          </w:p>
        </w:tc>
      </w:tr>
      <w:tr w:rsidR="001A0EE2" w:rsidRPr="00712D53" w:rsidTr="0063350F">
        <w:trPr>
          <w:gridAfter w:val="4"/>
          <w:wAfter w:w="988" w:type="pct"/>
          <w:trHeight w:val="291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44E">
              <w:rPr>
                <w:sz w:val="20"/>
                <w:szCs w:val="20"/>
              </w:rPr>
              <w:t>Муниципальная  программа</w:t>
            </w:r>
          </w:p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44E">
              <w:rPr>
                <w:b/>
                <w:bCs/>
                <w:i/>
                <w:sz w:val="20"/>
                <w:szCs w:val="20"/>
                <w:u w:val="single"/>
              </w:rPr>
              <w:t>Жизнеобеспечение Плотниковского сельского поселения</w:t>
            </w:r>
            <w:r w:rsidRPr="0082444E">
              <w:rPr>
                <w:b/>
                <w:i/>
                <w:sz w:val="20"/>
                <w:szCs w:val="20"/>
                <w:u w:val="single"/>
              </w:rPr>
              <w:t xml:space="preserve">»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D807DD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D807DD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18328,8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D807DD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315486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5486">
              <w:rPr>
                <w:sz w:val="20"/>
                <w:szCs w:val="20"/>
              </w:rPr>
              <w:t>18493,3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315486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5486">
              <w:rPr>
                <w:sz w:val="20"/>
                <w:szCs w:val="20"/>
              </w:rPr>
              <w:t>18328,8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315486" w:rsidRDefault="00315486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5486">
              <w:rPr>
                <w:sz w:val="20"/>
                <w:szCs w:val="20"/>
              </w:rPr>
              <w:t>18143,7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районный бюджет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областной 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0EE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82444E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1A0EE2" w:rsidRPr="000C44EB" w:rsidRDefault="001A0EE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E2" w:rsidRPr="00712D53" w:rsidRDefault="001A0EE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82444E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44E">
              <w:rPr>
                <w:sz w:val="20"/>
                <w:szCs w:val="20"/>
              </w:rPr>
              <w:t>Подпрограмма «Обеспечение первичных мер пожарной безопасности и защите населения и территории от чрезвычайных ситуаций природного и техногенного характера»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200,0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Default="0082444E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44E" w:rsidRPr="00712D53" w:rsidTr="0063350F">
        <w:trPr>
          <w:gridAfter w:val="4"/>
          <w:wAfter w:w="988" w:type="pct"/>
          <w:trHeight w:val="345"/>
          <w:tblCellSpacing w:w="5" w:type="nil"/>
        </w:trPr>
        <w:tc>
          <w:tcPr>
            <w:tcW w:w="2196" w:type="pct"/>
            <w:tcBorders>
              <w:left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82444E" w:rsidRPr="000C44EB" w:rsidRDefault="0082444E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E" w:rsidRPr="00712D53" w:rsidRDefault="0082444E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10FA" w:rsidRPr="00712D53" w:rsidTr="0063350F">
        <w:trPr>
          <w:gridAfter w:val="4"/>
          <w:wAfter w:w="988" w:type="pct"/>
          <w:trHeight w:val="275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0FA" w:rsidRDefault="007010FA" w:rsidP="001F72C4">
            <w:r w:rsidRPr="0082444E">
              <w:rPr>
                <w:color w:val="333333"/>
                <w:sz w:val="20"/>
                <w:szCs w:val="20"/>
              </w:rPr>
              <w:t>Организация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и осуществление мероприятий по гражданской обороне,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BC2B34" w:rsidRDefault="007010F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2B34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10FA" w:rsidRPr="00712D53" w:rsidTr="0063350F">
        <w:trPr>
          <w:gridAfter w:val="4"/>
          <w:wAfter w:w="988" w:type="pct"/>
          <w:trHeight w:val="33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FA" w:rsidRPr="0082444E" w:rsidRDefault="007010FA" w:rsidP="001F72C4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BC2B34" w:rsidRDefault="00BC2B34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2B3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D807DD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7DD">
              <w:rPr>
                <w:sz w:val="20"/>
                <w:szCs w:val="20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10FA" w:rsidRPr="00712D53" w:rsidTr="0063350F">
        <w:trPr>
          <w:gridAfter w:val="4"/>
          <w:wAfter w:w="988" w:type="pct"/>
          <w:trHeight w:val="28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0FA" w:rsidRPr="0082444E" w:rsidRDefault="007010FA" w:rsidP="001F72C4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BC2B34" w:rsidRDefault="00BC2B34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FA" w:rsidRPr="00712D53" w:rsidRDefault="007010F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01DF" w:rsidRPr="00712D53" w:rsidTr="0063350F">
        <w:trPr>
          <w:gridAfter w:val="4"/>
          <w:wAfter w:w="988" w:type="pct"/>
          <w:trHeight w:val="225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1DF" w:rsidRDefault="00C101DF" w:rsidP="001F72C4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49475A" w:rsidRDefault="00C101D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01DF" w:rsidRPr="00712D53" w:rsidTr="0063350F">
        <w:trPr>
          <w:gridAfter w:val="4"/>
          <w:wAfter w:w="988" w:type="pct"/>
          <w:trHeight w:val="25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1DF" w:rsidRDefault="00C101DF" w:rsidP="001F72C4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49475A" w:rsidRDefault="00C101D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01DF" w:rsidRPr="00712D53" w:rsidTr="0063350F">
        <w:trPr>
          <w:gridAfter w:val="4"/>
          <w:wAfter w:w="988" w:type="pct"/>
          <w:trHeight w:val="777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Default="00C101DF" w:rsidP="001F72C4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0C44EB" w:rsidRDefault="00C101D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DF" w:rsidRPr="00712D53" w:rsidRDefault="00C101D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5A" w:rsidRPr="0049475A" w:rsidRDefault="0049475A" w:rsidP="001F7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0C44EB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0C44EB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D807DD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BC2B34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jc w:val="both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49475A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49475A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75A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0C44EB" w:rsidRDefault="0049475A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lastRenderedPageBreak/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5A" w:rsidRPr="00712D53" w:rsidRDefault="0049475A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rHeight w:val="300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A1" w:rsidRPr="00471B7A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«Строительство и содержание автомобильных дорог и инженерных сооружений на них в границах поселения»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5E6BA1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rHeight w:val="25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5E6BA1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rHeight w:val="12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49475A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6BA1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0C44EB" w:rsidRDefault="005E6BA1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D807DD" w:rsidRDefault="005E6BA1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A1" w:rsidRPr="00712D53" w:rsidRDefault="005E6BA1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7D2" w:rsidRPr="00C101DF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1DF">
              <w:rPr>
                <w:sz w:val="20"/>
                <w:szCs w:val="20"/>
              </w:rPr>
              <w:t xml:space="preserve">Строительство и содержание автомобильных дорог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AA3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  <w:r w:rsidR="00D807DD" w:rsidRPr="00D807DD"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49475A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7D2" w:rsidRPr="00D25F06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«Модернизация объектов коммунальной инфраструктуры и поддержка жилищно-коммунального хозяйства, энергосбережение и повышение энергетической эффективности»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C717D2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7D2">
              <w:rPr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14138</w:t>
            </w:r>
            <w:r w:rsidR="00D807DD" w:rsidRPr="00D807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13996</w:t>
            </w:r>
            <w:r w:rsidR="00D807DD" w:rsidRPr="00D807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D807DD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13312,</w:t>
            </w:r>
            <w:r w:rsidR="00D807DD" w:rsidRPr="00D807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C717D2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7D2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14138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13996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49475A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7D2" w:rsidRPr="00C717D2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Реконструкция, модернизация и ремонт объектов теплоснабжения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C717D2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AA3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49475A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17D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0C44EB" w:rsidRDefault="00C717D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D2" w:rsidRPr="00712D53" w:rsidRDefault="00C717D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6F42" w:rsidRPr="00D25F06" w:rsidRDefault="00136F42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Реконструкция, модернизация и ремонт объектов водоснабжения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C717D2" w:rsidRDefault="00136F4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7D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0C44EB" w:rsidRDefault="00136F4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AA3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  <w:r w:rsidR="00E54F62" w:rsidRPr="00E54F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49475A" w:rsidRDefault="00136F4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F4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0C44EB" w:rsidRDefault="00136F4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Pr="00712D53" w:rsidRDefault="00136F4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Возмещение затрат, возникающих в результате применения государственных регулируемых цен </w:t>
            </w:r>
          </w:p>
          <w:p w:rsidR="00E54F62" w:rsidRPr="00712D53" w:rsidRDefault="00E54F62" w:rsidP="00E54F6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color w:val="333333"/>
                <w:sz w:val="20"/>
                <w:szCs w:val="20"/>
              </w:rPr>
              <w:t>организациям, реализующим  уголь населению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C717D2" w:rsidRDefault="00E54F6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7D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2682,9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2046,7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1365,6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0C44EB" w:rsidRDefault="00E54F6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2682,9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2046,7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1365,6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49475A" w:rsidRDefault="00E54F6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F62" w:rsidRPr="00712D53" w:rsidTr="0063350F">
        <w:trPr>
          <w:gridAfter w:val="4"/>
          <w:wAfter w:w="988" w:type="pct"/>
          <w:trHeight w:val="721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0C44EB" w:rsidRDefault="00E54F62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62" w:rsidRPr="00712D53" w:rsidRDefault="00E54F62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8DB" w:rsidRPr="00C717D2" w:rsidRDefault="003208DB" w:rsidP="001F72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Возмещение затрат, возникающих в результате применения </w:t>
            </w:r>
            <w:r>
              <w:rPr>
                <w:rFonts w:cs="Arial"/>
                <w:color w:val="333333"/>
                <w:sz w:val="20"/>
                <w:szCs w:val="20"/>
              </w:rPr>
              <w:lastRenderedPageBreak/>
              <w:t>государственных регулируемых цен организациям, предоставляющим услуги теплоснабжения населению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3208DB" w:rsidRDefault="003208D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08DB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8345,0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8839,8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8836,8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0C44EB" w:rsidRDefault="003208D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8345,0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8839,8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E54F62" w:rsidRDefault="00AA35C5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8836,8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49475A" w:rsidRDefault="003208D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08DB" w:rsidRPr="00712D53" w:rsidTr="0063350F">
        <w:trPr>
          <w:gridAfter w:val="4"/>
          <w:wAfter w:w="988" w:type="pct"/>
          <w:trHeight w:val="60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0C44EB" w:rsidRDefault="003208D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AA35C5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DB" w:rsidRPr="00712D53" w:rsidRDefault="003208D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405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Возмещение затрат, возникающих в результате применения государственных регулируемых цен организациям, предоставляющим услуги горячего водоснабжения  населению</w:t>
            </w: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  <w:p w:rsidR="007B6C7B" w:rsidRPr="00C717D2" w:rsidRDefault="007B6C7B" w:rsidP="00AA35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08DB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40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7B">
              <w:rPr>
                <w:sz w:val="20"/>
                <w:szCs w:val="20"/>
              </w:rPr>
              <w:t>1665,0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54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CE6E3D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24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36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CE6E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rHeight w:val="675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AA35C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CE6E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CE6E3D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3208DB" w:rsidRDefault="007B6C7B" w:rsidP="001F72C4">
            <w:pPr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Возмещение затрат, возникающих в результате применения государственных регулируемых цен организациям, предоставляющим услуги холодного водоснабжения населению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3208D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08D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200,0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3208DB" w:rsidRDefault="007B6C7B" w:rsidP="001F7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680DF3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0DF3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1751,1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1550,1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1977,1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680DF3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1751,1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1550,1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1977,1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C7B" w:rsidRPr="009D0A64" w:rsidRDefault="007B6C7B" w:rsidP="001F72C4">
            <w:pPr>
              <w:rPr>
                <w:sz w:val="20"/>
                <w:szCs w:val="20"/>
              </w:rPr>
            </w:pPr>
            <w:r w:rsidRPr="009D0A64">
              <w:rPr>
                <w:sz w:val="20"/>
                <w:szCs w:val="20"/>
              </w:rPr>
              <w:t xml:space="preserve">Содержание, ремонт уличного освещения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F3344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44B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1350,0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1149,0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1576,0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F3344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44B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4F62">
              <w:rPr>
                <w:sz w:val="20"/>
                <w:szCs w:val="20"/>
              </w:rPr>
              <w:t>1350,0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E54F6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Озеленение поселка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6BA1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57312A" w:rsidRDefault="007B6C7B" w:rsidP="001F72C4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F3344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44B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104A87" w:rsidRDefault="007B6C7B" w:rsidP="001F72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2A2A2A"/>
                <w:sz w:val="20"/>
                <w:szCs w:val="20"/>
              </w:rPr>
              <w:t xml:space="preserve">Содержание мест захоронения </w:t>
            </w:r>
          </w:p>
          <w:p w:rsidR="007B6C7B" w:rsidRPr="00D01C89" w:rsidRDefault="007B6C7B" w:rsidP="001F72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104A87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A87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AC71F6" w:rsidRDefault="007B6C7B" w:rsidP="001F7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благоустройства территории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321,1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«Физическая культура и спорт»</w:t>
            </w:r>
          </w:p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3B2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C8761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условий, проведение мероприятий для развития на территории поселения массовой физической культуры и спорта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3B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49475A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rHeight w:val="219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3B2">
              <w:rPr>
                <w:sz w:val="20"/>
                <w:szCs w:val="20"/>
              </w:rPr>
              <w:t>Подпрограмма «Гарантии, предоставляемые муниципальным служащим поселения»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3B2">
              <w:rPr>
                <w:sz w:val="18"/>
                <w:szCs w:val="18"/>
              </w:rPr>
              <w:t>Всего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128,1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C7B" w:rsidTr="0063350F">
        <w:trPr>
          <w:gridAfter w:val="4"/>
          <w:wAfter w:w="988" w:type="pct"/>
          <w:trHeight w:val="24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128,1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5E5DAC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6C7B" w:rsidTr="0063350F">
        <w:trPr>
          <w:gridAfter w:val="4"/>
          <w:wAfter w:w="988" w:type="pct"/>
          <w:trHeight w:val="150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DC63B2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7B" w:rsidRPr="002E4881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C7B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0C44EB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7B6C7B" w:rsidRPr="001410F1" w:rsidRDefault="007B6C7B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Pr="00712D53" w:rsidRDefault="007B6C7B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0F" w:rsidRPr="001410F1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доплат к муниципальным пенсиям 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DC63B2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63B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128,1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0C44EB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128,1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5E5DAC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DAC">
              <w:rPr>
                <w:sz w:val="20"/>
                <w:szCs w:val="20"/>
              </w:rPr>
              <w:t>94,0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0C44EB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>иные не запрещенные законодательством источники: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0C44EB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475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49475A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BA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RPr="00712D53" w:rsidTr="0063350F">
        <w:trPr>
          <w:gridAfter w:val="4"/>
          <w:wAfter w:w="988" w:type="pct"/>
          <w:tblCellSpacing w:w="5" w:type="nil"/>
        </w:trPr>
        <w:tc>
          <w:tcPr>
            <w:tcW w:w="2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0C44EB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t xml:space="preserve">средства </w:t>
            </w:r>
            <w:proofErr w:type="gramStart"/>
            <w:r w:rsidRPr="000C44EB">
              <w:rPr>
                <w:sz w:val="18"/>
                <w:szCs w:val="18"/>
              </w:rPr>
              <w:t>юридических</w:t>
            </w:r>
            <w:proofErr w:type="gramEnd"/>
          </w:p>
          <w:p w:rsidR="0063350F" w:rsidRPr="001410F1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44EB">
              <w:rPr>
                <w:sz w:val="18"/>
                <w:szCs w:val="18"/>
              </w:rPr>
              <w:lastRenderedPageBreak/>
              <w:t>и физических лиц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Tr="0063350F">
        <w:trPr>
          <w:gridBefore w:val="5"/>
          <w:gridAfter w:val="3"/>
          <w:wBefore w:w="3792" w:type="pct"/>
          <w:wAfter w:w="889" w:type="pct"/>
          <w:trHeight w:val="1114"/>
          <w:tblCellSpacing w:w="5" w:type="nil"/>
        </w:trPr>
        <w:tc>
          <w:tcPr>
            <w:tcW w:w="319" w:type="pct"/>
            <w:gridSpan w:val="2"/>
          </w:tcPr>
          <w:p w:rsidR="0063350F" w:rsidRPr="00356989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350F" w:rsidTr="0063350F">
        <w:trPr>
          <w:gridBefore w:val="1"/>
          <w:gridAfter w:val="8"/>
          <w:wBefore w:w="2196" w:type="pct"/>
          <w:wAfter w:w="2102" w:type="pct"/>
          <w:trHeight w:val="276"/>
          <w:tblCellSpacing w:w="5" w:type="nil"/>
        </w:trPr>
        <w:tc>
          <w:tcPr>
            <w:tcW w:w="702" w:type="pct"/>
            <w:tcBorders>
              <w:left w:val="nil"/>
              <w:bottom w:val="nil"/>
            </w:tcBorders>
          </w:tcPr>
          <w:p w:rsidR="0063350F" w:rsidRPr="00DC63B2" w:rsidRDefault="0063350F" w:rsidP="001F72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350F" w:rsidTr="0063350F">
        <w:trPr>
          <w:gridBefore w:val="8"/>
          <w:wBefore w:w="4178" w:type="pct"/>
          <w:tblCellSpacing w:w="5" w:type="nil"/>
        </w:trPr>
        <w:tc>
          <w:tcPr>
            <w:tcW w:w="285" w:type="pct"/>
            <w:tcBorders>
              <w:left w:val="nil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7" w:type="pct"/>
            <w:tcBorders>
              <w:left w:val="nil"/>
              <w:bottom w:val="single" w:sz="4" w:space="0" w:color="auto"/>
            </w:tcBorders>
          </w:tcPr>
          <w:p w:rsidR="0063350F" w:rsidRDefault="0063350F" w:rsidP="001F72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350F" w:rsidRPr="00712D53" w:rsidTr="0063350F">
        <w:trPr>
          <w:gridBefore w:val="1"/>
          <w:gridAfter w:val="6"/>
          <w:wBefore w:w="2196" w:type="pct"/>
          <w:wAfter w:w="1527" w:type="pct"/>
          <w:tblCellSpacing w:w="5" w:type="nil"/>
        </w:trPr>
        <w:tc>
          <w:tcPr>
            <w:tcW w:w="992" w:type="pct"/>
            <w:gridSpan w:val="2"/>
            <w:tcBorders>
              <w:left w:val="nil"/>
              <w:bottom w:val="nil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tcBorders>
              <w:left w:val="nil"/>
              <w:bottom w:val="nil"/>
            </w:tcBorders>
          </w:tcPr>
          <w:p w:rsidR="0063350F" w:rsidRPr="00712D53" w:rsidRDefault="0063350F" w:rsidP="001F7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A0EE2" w:rsidRDefault="001A0EE2" w:rsidP="001A0EE2">
      <w:pPr>
        <w:rPr>
          <w:sz w:val="22"/>
          <w:szCs w:val="22"/>
        </w:rPr>
      </w:pPr>
    </w:p>
    <w:p w:rsidR="0053361A" w:rsidRDefault="0053361A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Default="00CE6E3D"/>
    <w:p w:rsidR="00CE6E3D" w:rsidRPr="00414D42" w:rsidRDefault="00CE6E3D" w:rsidP="00CE6E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4D42">
        <w:rPr>
          <w:sz w:val="28"/>
          <w:szCs w:val="28"/>
        </w:rPr>
        <w:t>Сведения о планируемых значениях целевых показателей (индикаторов)</w:t>
      </w:r>
    </w:p>
    <w:p w:rsidR="00CE6E3D" w:rsidRDefault="00CE6E3D" w:rsidP="00CE6E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14D42">
        <w:rPr>
          <w:sz w:val="28"/>
          <w:szCs w:val="28"/>
        </w:rPr>
        <w:t xml:space="preserve"> программы</w:t>
      </w:r>
    </w:p>
    <w:p w:rsidR="00CE6E3D" w:rsidRDefault="00CE6E3D" w:rsidP="00CE6E3D">
      <w:pPr>
        <w:autoSpaceDE w:val="0"/>
        <w:autoSpaceDN w:val="0"/>
        <w:adjustRightInd w:val="0"/>
        <w:jc w:val="center"/>
      </w:pPr>
    </w:p>
    <w:p w:rsidR="00CE6E3D" w:rsidRDefault="00CE6E3D" w:rsidP="00CE6E3D">
      <w:pPr>
        <w:autoSpaceDE w:val="0"/>
        <w:autoSpaceDN w:val="0"/>
        <w:adjustRightInd w:val="0"/>
        <w:jc w:val="center"/>
      </w:pPr>
    </w:p>
    <w:p w:rsidR="00CE6E3D" w:rsidRPr="009D3123" w:rsidRDefault="00CE6E3D" w:rsidP="00CE6E3D">
      <w:pPr>
        <w:autoSpaceDE w:val="0"/>
        <w:autoSpaceDN w:val="0"/>
        <w:adjustRightInd w:val="0"/>
        <w:jc w:val="center"/>
      </w:pPr>
    </w:p>
    <w:tbl>
      <w:tblPr>
        <w:tblW w:w="1042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19"/>
        <w:gridCol w:w="1151"/>
        <w:gridCol w:w="1151"/>
        <w:gridCol w:w="1350"/>
        <w:gridCol w:w="1350"/>
      </w:tblGrid>
      <w:tr w:rsidR="00CE6E3D" w:rsidRPr="009D3123" w:rsidTr="00CE6E3D">
        <w:trPr>
          <w:cantSplit/>
          <w:trHeight w:val="840"/>
          <w:jc w:val="center"/>
        </w:trPr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Pr="009D3123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E3D" w:rsidRPr="00046DED" w:rsidRDefault="00CE6E3D" w:rsidP="00CE6E3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E6E3D" w:rsidRPr="00046DED" w:rsidRDefault="00CE6E3D" w:rsidP="00CE6E3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E6E3D" w:rsidRPr="00046DE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DE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3D" w:rsidRPr="00046DE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46DED">
              <w:rPr>
                <w:sz w:val="22"/>
                <w:szCs w:val="22"/>
              </w:rPr>
              <w:t>Плановое значение целевого показателя (индикатора</w:t>
            </w:r>
            <w:proofErr w:type="gramEnd"/>
          </w:p>
        </w:tc>
      </w:tr>
      <w:tr w:rsidR="00CE6E3D" w:rsidRPr="009D3123" w:rsidTr="00CE6E3D">
        <w:trPr>
          <w:cantSplit/>
          <w:trHeight w:val="840"/>
          <w:jc w:val="center"/>
        </w:trPr>
        <w:tc>
          <w:tcPr>
            <w:tcW w:w="54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E3D" w:rsidRPr="00046DED" w:rsidRDefault="00CE6E3D" w:rsidP="00CE6E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046DE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DED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046DE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DED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3D" w:rsidRPr="00046DE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DED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CE6E3D" w:rsidRPr="009D3123" w:rsidTr="00CE6E3D">
        <w:trPr>
          <w:cantSplit/>
          <w:trHeight w:val="84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прошедших инвентаризацию и паспортизацию и включенных в реестр муниципальной собственности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6E3D" w:rsidRPr="009D3123" w:rsidTr="00CE6E3D">
        <w:trPr>
          <w:cantSplit/>
          <w:trHeight w:val="84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6E3D" w:rsidRPr="009D3123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Pr="009D3123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ACB">
              <w:rPr>
                <w:rFonts w:ascii="Times New Roman" w:hAnsi="Times New Roman" w:cs="Times New Roman"/>
                <w:sz w:val="24"/>
                <w:szCs w:val="24"/>
              </w:rPr>
              <w:t>Протяженность муниципальных автомобильных дорог,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 w:rsidRPr="009D31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9D3123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9D3123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3D" w:rsidRPr="009D3123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5F4631" w:rsidRDefault="00CE6E3D" w:rsidP="00CE6E3D">
            <w:r w:rsidRPr="005F4631">
              <w:t>Доля протяженности муниципальных автомобильных дорог, соответствующих нормативным требованиям к транспортно-эксплуатационным показателям</w:t>
            </w:r>
            <w:r>
              <w:t xml:space="preserve">, </w:t>
            </w:r>
            <w:r w:rsidRPr="005F4631">
              <w:tab/>
            </w:r>
          </w:p>
          <w:p w:rsidR="00CE6E3D" w:rsidRPr="005F4631" w:rsidRDefault="00CE6E3D" w:rsidP="00CE6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5F4631" w:rsidRDefault="00CE6E3D" w:rsidP="00CE6E3D">
            <w:r w:rsidRPr="005F4631">
              <w:t>Приобретение энергосберегающих светильников для улучшения освещения перекрестков, подъездов к образователь</w:t>
            </w:r>
            <w:r>
              <w:t>ным учреждениям, остановкам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5F4631" w:rsidRDefault="00CE6E3D" w:rsidP="00CE6E3D">
            <w:r w:rsidRPr="005F4631">
              <w:t>Ремонт муниципальных автомобильных дорог общего пол</w:t>
            </w:r>
            <w:r>
              <w:t>ьзования</w:t>
            </w:r>
            <w:r w:rsidRPr="005F4631">
              <w:tab/>
            </w:r>
          </w:p>
          <w:p w:rsidR="00CE6E3D" w:rsidRPr="005F4631" w:rsidRDefault="00CE6E3D" w:rsidP="00CE6E3D"/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D" w:rsidRPr="005F4631" w:rsidRDefault="00CE6E3D" w:rsidP="00CE6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5F4631" w:rsidRDefault="00CE6E3D" w:rsidP="00CE6E3D">
            <w:r w:rsidRPr="004B58FB"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242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245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250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r w:rsidRPr="004B58FB">
              <w:t>Обеспеченность спортивными залами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единиц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 w:rsidRPr="004B58FB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 w:rsidRPr="004B58FB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 w:rsidRPr="004B58FB">
              <w:t>2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r w:rsidRPr="004B58FB">
              <w:t xml:space="preserve">Удельный вес населения, систематически </w:t>
            </w:r>
            <w:proofErr w:type="gramStart"/>
            <w:r w:rsidRPr="004B58FB">
              <w:t>занимающихся</w:t>
            </w:r>
            <w:proofErr w:type="gramEnd"/>
            <w:r w:rsidRPr="004B58FB">
              <w:t xml:space="preserve"> физической культурой и спортом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10,5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25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r w:rsidRPr="004B58FB"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Pr="004B58FB" w:rsidRDefault="00CE6E3D" w:rsidP="00CE6E3D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 w:rsidRPr="004B58FB">
              <w:t>90,0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90,0</w:t>
            </w:r>
          </w:p>
          <w:p w:rsidR="00CE6E3D" w:rsidRPr="004B58FB" w:rsidRDefault="00CE6E3D" w:rsidP="00CE6E3D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90</w:t>
            </w:r>
            <w:r w:rsidRPr="004B58FB">
              <w:t>,0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r>
              <w:t>Снижение количества пожаров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4B58FB" w:rsidRDefault="00CE6E3D" w:rsidP="00CE6E3D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296BC1" w:rsidRDefault="00CE6E3D" w:rsidP="00CE6E3D">
            <w:pPr>
              <w:rPr>
                <w:color w:val="2A2A2A"/>
              </w:rPr>
            </w:pPr>
            <w:r w:rsidRPr="004B4190">
              <w:rPr>
                <w:color w:val="2A2A2A"/>
              </w:rPr>
              <w:t>Количество доплат к пенсиям муниципальных служащих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Чел.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4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r>
              <w:t xml:space="preserve">Уменьшение количества </w:t>
            </w:r>
            <w:proofErr w:type="gramStart"/>
            <w:r>
              <w:t>травмированных</w:t>
            </w:r>
            <w:proofErr w:type="gramEnd"/>
            <w:r>
              <w:t xml:space="preserve">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r>
              <w:lastRenderedPageBreak/>
              <w:t>Увеличение количества граждан, участвующих в добровольной пожарной охране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10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296BC1" w:rsidRDefault="00CE6E3D" w:rsidP="00CE6E3D">
            <w:pPr>
              <w:jc w:val="both"/>
            </w:pPr>
            <w:r w:rsidRPr="00296BC1">
              <w:t xml:space="preserve">Обеспечение финансирования и эффективного использования </w:t>
            </w:r>
            <w:proofErr w:type="spellStart"/>
            <w:r w:rsidRPr="00296BC1">
              <w:t>топливоснабжающей</w:t>
            </w:r>
            <w:proofErr w:type="spellEnd"/>
            <w:r w:rsidRPr="00296BC1">
              <w:t xml:space="preserve"> организацией бюджетных ассигнований, направленных на возмещение убытков, возникших в связи с применением регулируемых государственных цен, обеспечение финансирования и эффективного использования организациями ЖКХ бюджетных ассигнований, направленных на компенсацию  разницы в цене по тарифам населения и расходов по благоустройству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</w:p>
          <w:p w:rsidR="00CE6E3D" w:rsidRDefault="00CE6E3D" w:rsidP="00CE6E3D">
            <w:pPr>
              <w:jc w:val="center"/>
            </w:pPr>
            <w:r>
              <w:t>100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296BC1" w:rsidRDefault="00CE6E3D" w:rsidP="00CE6E3D">
            <w:pPr>
              <w:jc w:val="both"/>
            </w:pPr>
            <w:r w:rsidRPr="00840A0A">
              <w:t xml:space="preserve">Снижение </w:t>
            </w:r>
            <w:proofErr w:type="gramStart"/>
            <w:r w:rsidRPr="00840A0A">
              <w:t>уровня износа объектов сетей водоснабжения Окуневского сельского поселения</w:t>
            </w:r>
            <w:proofErr w:type="gramEnd"/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%</w:t>
            </w:r>
          </w:p>
          <w:p w:rsidR="00CE6E3D" w:rsidRDefault="00CE6E3D" w:rsidP="00CE6E3D"/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85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840A0A" w:rsidRDefault="00CE6E3D" w:rsidP="00CE6E3D">
            <w:pPr>
              <w:jc w:val="both"/>
            </w:pPr>
            <w:r w:rsidRPr="00840A0A">
              <w:t>Увеличение охвата населения централизованным водоснабжением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94</w:t>
            </w:r>
          </w:p>
        </w:tc>
      </w:tr>
      <w:tr w:rsidR="00CE6E3D" w:rsidRPr="009D3123" w:rsidTr="00CE6E3D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Pr="00840A0A" w:rsidRDefault="00CE6E3D" w:rsidP="00CE6E3D">
            <w:pPr>
              <w:jc w:val="both"/>
            </w:pPr>
            <w:r>
              <w:t>Снижение доли незарегистрированного  жилья и объектов собственности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83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D" w:rsidRDefault="00CE6E3D" w:rsidP="00CE6E3D">
            <w:pPr>
              <w:jc w:val="center"/>
            </w:pPr>
            <w:r>
              <w:t>90</w:t>
            </w:r>
          </w:p>
        </w:tc>
      </w:tr>
    </w:tbl>
    <w:p w:rsidR="00CE6E3D" w:rsidRDefault="00CE6E3D" w:rsidP="00CE6E3D">
      <w:pPr>
        <w:jc w:val="both"/>
        <w:rPr>
          <w:color w:val="2A2A2A"/>
          <w:sz w:val="22"/>
          <w:szCs w:val="22"/>
        </w:rPr>
      </w:pPr>
    </w:p>
    <w:p w:rsidR="00CE6E3D" w:rsidRPr="005E02FB" w:rsidRDefault="00CE6E3D" w:rsidP="00CE6E3D">
      <w:pPr>
        <w:jc w:val="center"/>
        <w:rPr>
          <w:b/>
        </w:rPr>
      </w:pPr>
    </w:p>
    <w:p w:rsidR="00CE6E3D" w:rsidRPr="0030102B" w:rsidRDefault="00CE6E3D" w:rsidP="00CE6E3D">
      <w:pPr>
        <w:spacing w:line="360" w:lineRule="auto"/>
      </w:pPr>
    </w:p>
    <w:p w:rsidR="00CE6E3D" w:rsidRDefault="00CE6E3D" w:rsidP="00CE6E3D"/>
    <w:p w:rsidR="00CE6E3D" w:rsidRDefault="00CE6E3D" w:rsidP="00CE6E3D"/>
    <w:p w:rsidR="00CE6E3D" w:rsidRDefault="00CE6E3D" w:rsidP="00CE6E3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E6E3D" w:rsidSect="00CE6E3D">
          <w:pgSz w:w="11906" w:h="16838" w:code="9"/>
          <w:pgMar w:top="244" w:right="266" w:bottom="2892" w:left="284" w:header="510" w:footer="567" w:gutter="0"/>
          <w:cols w:space="708"/>
          <w:docGrid w:linePitch="360"/>
        </w:sectPr>
      </w:pPr>
    </w:p>
    <w:p w:rsidR="00CE6E3D" w:rsidRDefault="00CE6E3D"/>
    <w:sectPr w:rsidR="00CE6E3D" w:rsidSect="005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125F7"/>
    <w:multiLevelType w:val="hybridMultilevel"/>
    <w:tmpl w:val="63B2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68"/>
    <w:rsid w:val="00004D3F"/>
    <w:rsid w:val="0000733E"/>
    <w:rsid w:val="00014547"/>
    <w:rsid w:val="00017404"/>
    <w:rsid w:val="000207EA"/>
    <w:rsid w:val="00025DE0"/>
    <w:rsid w:val="00030FE0"/>
    <w:rsid w:val="00034AC0"/>
    <w:rsid w:val="00042E6C"/>
    <w:rsid w:val="00053BE4"/>
    <w:rsid w:val="00053DF2"/>
    <w:rsid w:val="00057EBD"/>
    <w:rsid w:val="00061035"/>
    <w:rsid w:val="0006161D"/>
    <w:rsid w:val="000620EC"/>
    <w:rsid w:val="00063AF6"/>
    <w:rsid w:val="0006552F"/>
    <w:rsid w:val="0006685A"/>
    <w:rsid w:val="00067772"/>
    <w:rsid w:val="00067F32"/>
    <w:rsid w:val="00072B8B"/>
    <w:rsid w:val="00073F6E"/>
    <w:rsid w:val="00075AF7"/>
    <w:rsid w:val="000811F8"/>
    <w:rsid w:val="00083C7D"/>
    <w:rsid w:val="0008575A"/>
    <w:rsid w:val="0008646C"/>
    <w:rsid w:val="00086EB5"/>
    <w:rsid w:val="00093559"/>
    <w:rsid w:val="000A6132"/>
    <w:rsid w:val="000A699B"/>
    <w:rsid w:val="000A77FD"/>
    <w:rsid w:val="000B0556"/>
    <w:rsid w:val="000B5658"/>
    <w:rsid w:val="000C2905"/>
    <w:rsid w:val="000C2B03"/>
    <w:rsid w:val="000C2D45"/>
    <w:rsid w:val="000C5046"/>
    <w:rsid w:val="000C5D95"/>
    <w:rsid w:val="000C79AA"/>
    <w:rsid w:val="000D17CD"/>
    <w:rsid w:val="000D36B7"/>
    <w:rsid w:val="000D614B"/>
    <w:rsid w:val="000D643F"/>
    <w:rsid w:val="000D7E09"/>
    <w:rsid w:val="000E01AB"/>
    <w:rsid w:val="000E6AD9"/>
    <w:rsid w:val="000E7359"/>
    <w:rsid w:val="000E7CCE"/>
    <w:rsid w:val="000E7D69"/>
    <w:rsid w:val="000F11CC"/>
    <w:rsid w:val="000F264B"/>
    <w:rsid w:val="000F5673"/>
    <w:rsid w:val="00104A87"/>
    <w:rsid w:val="001078EF"/>
    <w:rsid w:val="00107E49"/>
    <w:rsid w:val="00110914"/>
    <w:rsid w:val="001123FE"/>
    <w:rsid w:val="001233B5"/>
    <w:rsid w:val="001236D8"/>
    <w:rsid w:val="00126454"/>
    <w:rsid w:val="00127DD6"/>
    <w:rsid w:val="00135D60"/>
    <w:rsid w:val="00136F42"/>
    <w:rsid w:val="001378D6"/>
    <w:rsid w:val="00137A2F"/>
    <w:rsid w:val="001410F1"/>
    <w:rsid w:val="001432D7"/>
    <w:rsid w:val="001443A7"/>
    <w:rsid w:val="001468E3"/>
    <w:rsid w:val="00151CD7"/>
    <w:rsid w:val="0015252D"/>
    <w:rsid w:val="00152738"/>
    <w:rsid w:val="00154AAD"/>
    <w:rsid w:val="00154BBC"/>
    <w:rsid w:val="0015655E"/>
    <w:rsid w:val="001572F4"/>
    <w:rsid w:val="001616A1"/>
    <w:rsid w:val="00161CF3"/>
    <w:rsid w:val="00176497"/>
    <w:rsid w:val="00176879"/>
    <w:rsid w:val="0018097F"/>
    <w:rsid w:val="00181652"/>
    <w:rsid w:val="00185512"/>
    <w:rsid w:val="0019390D"/>
    <w:rsid w:val="00197346"/>
    <w:rsid w:val="001A0EE2"/>
    <w:rsid w:val="001A18C7"/>
    <w:rsid w:val="001A6D85"/>
    <w:rsid w:val="001B56B3"/>
    <w:rsid w:val="001C0D81"/>
    <w:rsid w:val="001C2047"/>
    <w:rsid w:val="001C4136"/>
    <w:rsid w:val="001D0627"/>
    <w:rsid w:val="001D1BD6"/>
    <w:rsid w:val="001D5FAB"/>
    <w:rsid w:val="001D7296"/>
    <w:rsid w:val="001E22A7"/>
    <w:rsid w:val="001E66C3"/>
    <w:rsid w:val="001F1DA4"/>
    <w:rsid w:val="001F4921"/>
    <w:rsid w:val="001F4ACF"/>
    <w:rsid w:val="001F72C4"/>
    <w:rsid w:val="00201980"/>
    <w:rsid w:val="00202A51"/>
    <w:rsid w:val="00203212"/>
    <w:rsid w:val="00204536"/>
    <w:rsid w:val="00205BD1"/>
    <w:rsid w:val="00206219"/>
    <w:rsid w:val="00207444"/>
    <w:rsid w:val="002120C3"/>
    <w:rsid w:val="00215C36"/>
    <w:rsid w:val="00217071"/>
    <w:rsid w:val="00217D0A"/>
    <w:rsid w:val="00222997"/>
    <w:rsid w:val="002229EE"/>
    <w:rsid w:val="0022791F"/>
    <w:rsid w:val="00231769"/>
    <w:rsid w:val="0023187F"/>
    <w:rsid w:val="002371A7"/>
    <w:rsid w:val="00241262"/>
    <w:rsid w:val="00247747"/>
    <w:rsid w:val="00251368"/>
    <w:rsid w:val="002573F6"/>
    <w:rsid w:val="00257BC7"/>
    <w:rsid w:val="00260C7E"/>
    <w:rsid w:val="00261990"/>
    <w:rsid w:val="00263AD7"/>
    <w:rsid w:val="00266E80"/>
    <w:rsid w:val="00271068"/>
    <w:rsid w:val="002728EF"/>
    <w:rsid w:val="00273F4E"/>
    <w:rsid w:val="0027615B"/>
    <w:rsid w:val="00277714"/>
    <w:rsid w:val="00283190"/>
    <w:rsid w:val="002867DB"/>
    <w:rsid w:val="00290F54"/>
    <w:rsid w:val="002927C0"/>
    <w:rsid w:val="002938A3"/>
    <w:rsid w:val="002946F1"/>
    <w:rsid w:val="00296C03"/>
    <w:rsid w:val="0029720B"/>
    <w:rsid w:val="00297B34"/>
    <w:rsid w:val="002A080D"/>
    <w:rsid w:val="002A590D"/>
    <w:rsid w:val="002A7CD6"/>
    <w:rsid w:val="002B2F5B"/>
    <w:rsid w:val="002B3620"/>
    <w:rsid w:val="002B3EFB"/>
    <w:rsid w:val="002B43FF"/>
    <w:rsid w:val="002B453F"/>
    <w:rsid w:val="002B6307"/>
    <w:rsid w:val="002C559E"/>
    <w:rsid w:val="002C692E"/>
    <w:rsid w:val="002D4038"/>
    <w:rsid w:val="002D48F4"/>
    <w:rsid w:val="002D7C4D"/>
    <w:rsid w:val="002E53DF"/>
    <w:rsid w:val="002E7059"/>
    <w:rsid w:val="002F2B78"/>
    <w:rsid w:val="002F329E"/>
    <w:rsid w:val="002F3313"/>
    <w:rsid w:val="0030236D"/>
    <w:rsid w:val="00304A2E"/>
    <w:rsid w:val="00305326"/>
    <w:rsid w:val="00311914"/>
    <w:rsid w:val="00315486"/>
    <w:rsid w:val="00317B92"/>
    <w:rsid w:val="00320684"/>
    <w:rsid w:val="003208DB"/>
    <w:rsid w:val="00324E17"/>
    <w:rsid w:val="003273B2"/>
    <w:rsid w:val="00327454"/>
    <w:rsid w:val="00327BAE"/>
    <w:rsid w:val="00336EB2"/>
    <w:rsid w:val="00345A0A"/>
    <w:rsid w:val="0034796D"/>
    <w:rsid w:val="00347C34"/>
    <w:rsid w:val="00350655"/>
    <w:rsid w:val="003507F9"/>
    <w:rsid w:val="003524C3"/>
    <w:rsid w:val="00356989"/>
    <w:rsid w:val="00367642"/>
    <w:rsid w:val="003725E1"/>
    <w:rsid w:val="00374ED6"/>
    <w:rsid w:val="00380867"/>
    <w:rsid w:val="003829EC"/>
    <w:rsid w:val="00384C5C"/>
    <w:rsid w:val="00391BFA"/>
    <w:rsid w:val="00392A5F"/>
    <w:rsid w:val="00396A92"/>
    <w:rsid w:val="003A1CE9"/>
    <w:rsid w:val="003A1EC2"/>
    <w:rsid w:val="003A26E1"/>
    <w:rsid w:val="003A3A23"/>
    <w:rsid w:val="003A6534"/>
    <w:rsid w:val="003C09E0"/>
    <w:rsid w:val="003C5382"/>
    <w:rsid w:val="003D070F"/>
    <w:rsid w:val="003D3225"/>
    <w:rsid w:val="003D5FA4"/>
    <w:rsid w:val="003E65C8"/>
    <w:rsid w:val="003E7C96"/>
    <w:rsid w:val="003F5F7B"/>
    <w:rsid w:val="00400AD6"/>
    <w:rsid w:val="00401516"/>
    <w:rsid w:val="004016E7"/>
    <w:rsid w:val="00404478"/>
    <w:rsid w:val="00405BA1"/>
    <w:rsid w:val="004072AB"/>
    <w:rsid w:val="004112EE"/>
    <w:rsid w:val="0041208D"/>
    <w:rsid w:val="00412287"/>
    <w:rsid w:val="004155EE"/>
    <w:rsid w:val="00423EFE"/>
    <w:rsid w:val="004253E8"/>
    <w:rsid w:val="004261CE"/>
    <w:rsid w:val="004269B4"/>
    <w:rsid w:val="004278D8"/>
    <w:rsid w:val="00433916"/>
    <w:rsid w:val="00440D56"/>
    <w:rsid w:val="004435EA"/>
    <w:rsid w:val="004543F0"/>
    <w:rsid w:val="00457387"/>
    <w:rsid w:val="004605F4"/>
    <w:rsid w:val="00463CFA"/>
    <w:rsid w:val="00464FB8"/>
    <w:rsid w:val="00470835"/>
    <w:rsid w:val="004744DA"/>
    <w:rsid w:val="004761FB"/>
    <w:rsid w:val="0048109B"/>
    <w:rsid w:val="004819EA"/>
    <w:rsid w:val="00482B47"/>
    <w:rsid w:val="0048564C"/>
    <w:rsid w:val="0048638A"/>
    <w:rsid w:val="0049114F"/>
    <w:rsid w:val="0049475A"/>
    <w:rsid w:val="00495AFC"/>
    <w:rsid w:val="00497A31"/>
    <w:rsid w:val="004A01F2"/>
    <w:rsid w:val="004A3EF3"/>
    <w:rsid w:val="004A55C5"/>
    <w:rsid w:val="004A6A71"/>
    <w:rsid w:val="004A791E"/>
    <w:rsid w:val="004B2AA4"/>
    <w:rsid w:val="004B4368"/>
    <w:rsid w:val="004B4BA8"/>
    <w:rsid w:val="004B6B72"/>
    <w:rsid w:val="004C06D5"/>
    <w:rsid w:val="004C1C4F"/>
    <w:rsid w:val="004C26E9"/>
    <w:rsid w:val="004D743A"/>
    <w:rsid w:val="004E0EAC"/>
    <w:rsid w:val="004F2EE6"/>
    <w:rsid w:val="0050428C"/>
    <w:rsid w:val="00504D60"/>
    <w:rsid w:val="00510F62"/>
    <w:rsid w:val="005110FD"/>
    <w:rsid w:val="0051420C"/>
    <w:rsid w:val="005152AA"/>
    <w:rsid w:val="00517227"/>
    <w:rsid w:val="00522A45"/>
    <w:rsid w:val="005230A0"/>
    <w:rsid w:val="00525F66"/>
    <w:rsid w:val="0053204E"/>
    <w:rsid w:val="0053361A"/>
    <w:rsid w:val="005352FD"/>
    <w:rsid w:val="00536FC9"/>
    <w:rsid w:val="005435E0"/>
    <w:rsid w:val="0054431B"/>
    <w:rsid w:val="00545C9B"/>
    <w:rsid w:val="00551E3D"/>
    <w:rsid w:val="005535AC"/>
    <w:rsid w:val="00560D84"/>
    <w:rsid w:val="005637A5"/>
    <w:rsid w:val="00571D87"/>
    <w:rsid w:val="00577DCC"/>
    <w:rsid w:val="0058234B"/>
    <w:rsid w:val="005842ED"/>
    <w:rsid w:val="0058507E"/>
    <w:rsid w:val="00586346"/>
    <w:rsid w:val="00591E8E"/>
    <w:rsid w:val="00594782"/>
    <w:rsid w:val="00594C85"/>
    <w:rsid w:val="00594FFE"/>
    <w:rsid w:val="005A539A"/>
    <w:rsid w:val="005A6426"/>
    <w:rsid w:val="005B4663"/>
    <w:rsid w:val="005B47E1"/>
    <w:rsid w:val="005B5081"/>
    <w:rsid w:val="005B5148"/>
    <w:rsid w:val="005C1B55"/>
    <w:rsid w:val="005C1B94"/>
    <w:rsid w:val="005C264A"/>
    <w:rsid w:val="005C27BD"/>
    <w:rsid w:val="005C2D85"/>
    <w:rsid w:val="005C6620"/>
    <w:rsid w:val="005C76BF"/>
    <w:rsid w:val="005D0B81"/>
    <w:rsid w:val="005D27D6"/>
    <w:rsid w:val="005D550D"/>
    <w:rsid w:val="005D55DA"/>
    <w:rsid w:val="005E2867"/>
    <w:rsid w:val="005E4EEC"/>
    <w:rsid w:val="005E5DAC"/>
    <w:rsid w:val="005E6BA1"/>
    <w:rsid w:val="005F294F"/>
    <w:rsid w:val="005F4C14"/>
    <w:rsid w:val="005F6C5D"/>
    <w:rsid w:val="005F6D92"/>
    <w:rsid w:val="00600D3A"/>
    <w:rsid w:val="0060115F"/>
    <w:rsid w:val="00604D04"/>
    <w:rsid w:val="00612E0B"/>
    <w:rsid w:val="00614752"/>
    <w:rsid w:val="00617B25"/>
    <w:rsid w:val="006201BD"/>
    <w:rsid w:val="006203D7"/>
    <w:rsid w:val="00620D35"/>
    <w:rsid w:val="0062684D"/>
    <w:rsid w:val="006271B1"/>
    <w:rsid w:val="0063350F"/>
    <w:rsid w:val="00636A9B"/>
    <w:rsid w:val="00637137"/>
    <w:rsid w:val="006439E9"/>
    <w:rsid w:val="006479C0"/>
    <w:rsid w:val="00650E0B"/>
    <w:rsid w:val="006536FC"/>
    <w:rsid w:val="00655023"/>
    <w:rsid w:val="006619E7"/>
    <w:rsid w:val="00662909"/>
    <w:rsid w:val="00662E42"/>
    <w:rsid w:val="00664585"/>
    <w:rsid w:val="00665BBF"/>
    <w:rsid w:val="006677D9"/>
    <w:rsid w:val="00667F98"/>
    <w:rsid w:val="00672007"/>
    <w:rsid w:val="00673A0D"/>
    <w:rsid w:val="00674E2D"/>
    <w:rsid w:val="00676926"/>
    <w:rsid w:val="00680DF3"/>
    <w:rsid w:val="00682A5E"/>
    <w:rsid w:val="00682E60"/>
    <w:rsid w:val="0068359E"/>
    <w:rsid w:val="00684FE8"/>
    <w:rsid w:val="00693733"/>
    <w:rsid w:val="00695A8B"/>
    <w:rsid w:val="00697182"/>
    <w:rsid w:val="00697A57"/>
    <w:rsid w:val="00697DD4"/>
    <w:rsid w:val="006A07C0"/>
    <w:rsid w:val="006A0890"/>
    <w:rsid w:val="006A1DC3"/>
    <w:rsid w:val="006A578A"/>
    <w:rsid w:val="006A6CB8"/>
    <w:rsid w:val="006B4277"/>
    <w:rsid w:val="006B4B5B"/>
    <w:rsid w:val="006B6DFE"/>
    <w:rsid w:val="006C09B3"/>
    <w:rsid w:val="006E0603"/>
    <w:rsid w:val="006E08A1"/>
    <w:rsid w:val="006E11B0"/>
    <w:rsid w:val="006E1804"/>
    <w:rsid w:val="006E2FAD"/>
    <w:rsid w:val="006E7428"/>
    <w:rsid w:val="006F1DD6"/>
    <w:rsid w:val="00700E1A"/>
    <w:rsid w:val="007010FA"/>
    <w:rsid w:val="00706494"/>
    <w:rsid w:val="00710190"/>
    <w:rsid w:val="007204E5"/>
    <w:rsid w:val="0072115E"/>
    <w:rsid w:val="007214C5"/>
    <w:rsid w:val="00731A75"/>
    <w:rsid w:val="00731A77"/>
    <w:rsid w:val="00734599"/>
    <w:rsid w:val="00735423"/>
    <w:rsid w:val="00737E6D"/>
    <w:rsid w:val="007432B0"/>
    <w:rsid w:val="007558D9"/>
    <w:rsid w:val="0076000D"/>
    <w:rsid w:val="00760B66"/>
    <w:rsid w:val="00762578"/>
    <w:rsid w:val="00762CC3"/>
    <w:rsid w:val="007642F3"/>
    <w:rsid w:val="00765232"/>
    <w:rsid w:val="00766FEE"/>
    <w:rsid w:val="007709B5"/>
    <w:rsid w:val="00771949"/>
    <w:rsid w:val="00776D88"/>
    <w:rsid w:val="00777A35"/>
    <w:rsid w:val="00780A54"/>
    <w:rsid w:val="0078141B"/>
    <w:rsid w:val="00785D66"/>
    <w:rsid w:val="00786A6D"/>
    <w:rsid w:val="00793932"/>
    <w:rsid w:val="00796BDD"/>
    <w:rsid w:val="007A0B9E"/>
    <w:rsid w:val="007A29E7"/>
    <w:rsid w:val="007A455C"/>
    <w:rsid w:val="007A5025"/>
    <w:rsid w:val="007B0023"/>
    <w:rsid w:val="007B0866"/>
    <w:rsid w:val="007B31D8"/>
    <w:rsid w:val="007B5740"/>
    <w:rsid w:val="007B6C7B"/>
    <w:rsid w:val="007C1E37"/>
    <w:rsid w:val="007C2F72"/>
    <w:rsid w:val="007C3D23"/>
    <w:rsid w:val="007C5767"/>
    <w:rsid w:val="007C617B"/>
    <w:rsid w:val="007C7829"/>
    <w:rsid w:val="007D1F4E"/>
    <w:rsid w:val="007D21B9"/>
    <w:rsid w:val="007D681F"/>
    <w:rsid w:val="007E130C"/>
    <w:rsid w:val="007E2101"/>
    <w:rsid w:val="007E58C5"/>
    <w:rsid w:val="007E6363"/>
    <w:rsid w:val="007F777D"/>
    <w:rsid w:val="008021E0"/>
    <w:rsid w:val="00802D69"/>
    <w:rsid w:val="00803EF1"/>
    <w:rsid w:val="008062FE"/>
    <w:rsid w:val="00811492"/>
    <w:rsid w:val="00812BE9"/>
    <w:rsid w:val="00814467"/>
    <w:rsid w:val="008146A2"/>
    <w:rsid w:val="00824019"/>
    <w:rsid w:val="0082444E"/>
    <w:rsid w:val="00825054"/>
    <w:rsid w:val="00825785"/>
    <w:rsid w:val="00830F83"/>
    <w:rsid w:val="00831FAD"/>
    <w:rsid w:val="00835B9C"/>
    <w:rsid w:val="00836596"/>
    <w:rsid w:val="008447E7"/>
    <w:rsid w:val="0084575A"/>
    <w:rsid w:val="0085224C"/>
    <w:rsid w:val="008532E7"/>
    <w:rsid w:val="00854B39"/>
    <w:rsid w:val="008554F1"/>
    <w:rsid w:val="008566A7"/>
    <w:rsid w:val="008657B5"/>
    <w:rsid w:val="00870AA4"/>
    <w:rsid w:val="00871258"/>
    <w:rsid w:val="00871C43"/>
    <w:rsid w:val="00874E7D"/>
    <w:rsid w:val="00877934"/>
    <w:rsid w:val="00877C6F"/>
    <w:rsid w:val="00882017"/>
    <w:rsid w:val="00882942"/>
    <w:rsid w:val="0089322D"/>
    <w:rsid w:val="008A17C0"/>
    <w:rsid w:val="008A21E6"/>
    <w:rsid w:val="008A3821"/>
    <w:rsid w:val="008A4D02"/>
    <w:rsid w:val="008A6295"/>
    <w:rsid w:val="008A78B3"/>
    <w:rsid w:val="008C4B72"/>
    <w:rsid w:val="008D7925"/>
    <w:rsid w:val="008E0EF4"/>
    <w:rsid w:val="008E2DC6"/>
    <w:rsid w:val="008E2EE7"/>
    <w:rsid w:val="008E3176"/>
    <w:rsid w:val="008E707B"/>
    <w:rsid w:val="008F0753"/>
    <w:rsid w:val="00900F8B"/>
    <w:rsid w:val="009024EF"/>
    <w:rsid w:val="009030A7"/>
    <w:rsid w:val="0090386B"/>
    <w:rsid w:val="00904BFB"/>
    <w:rsid w:val="009061FA"/>
    <w:rsid w:val="00906A5F"/>
    <w:rsid w:val="00907A51"/>
    <w:rsid w:val="0091200E"/>
    <w:rsid w:val="00915453"/>
    <w:rsid w:val="00917F15"/>
    <w:rsid w:val="00920EC1"/>
    <w:rsid w:val="009224BB"/>
    <w:rsid w:val="00923979"/>
    <w:rsid w:val="00923D0B"/>
    <w:rsid w:val="00931DB0"/>
    <w:rsid w:val="00932941"/>
    <w:rsid w:val="009345BF"/>
    <w:rsid w:val="00941974"/>
    <w:rsid w:val="00941ACC"/>
    <w:rsid w:val="009456EC"/>
    <w:rsid w:val="00947AE8"/>
    <w:rsid w:val="009540BB"/>
    <w:rsid w:val="00954596"/>
    <w:rsid w:val="009554A0"/>
    <w:rsid w:val="009571DC"/>
    <w:rsid w:val="0096490A"/>
    <w:rsid w:val="00964FE9"/>
    <w:rsid w:val="00967246"/>
    <w:rsid w:val="00970492"/>
    <w:rsid w:val="009704A9"/>
    <w:rsid w:val="009757A0"/>
    <w:rsid w:val="00980BF9"/>
    <w:rsid w:val="0098147D"/>
    <w:rsid w:val="00982762"/>
    <w:rsid w:val="009827FF"/>
    <w:rsid w:val="00983C84"/>
    <w:rsid w:val="00992443"/>
    <w:rsid w:val="00996FAD"/>
    <w:rsid w:val="009A1B12"/>
    <w:rsid w:val="009A68DB"/>
    <w:rsid w:val="009B0492"/>
    <w:rsid w:val="009B0F44"/>
    <w:rsid w:val="009B2D69"/>
    <w:rsid w:val="009B527D"/>
    <w:rsid w:val="009C0936"/>
    <w:rsid w:val="009C2E74"/>
    <w:rsid w:val="009C3F7F"/>
    <w:rsid w:val="009C57CE"/>
    <w:rsid w:val="009D0A64"/>
    <w:rsid w:val="009D2E24"/>
    <w:rsid w:val="009D3899"/>
    <w:rsid w:val="009D4B37"/>
    <w:rsid w:val="009E1AB6"/>
    <w:rsid w:val="009E4546"/>
    <w:rsid w:val="009E48E2"/>
    <w:rsid w:val="009E5601"/>
    <w:rsid w:val="009E6A77"/>
    <w:rsid w:val="009E6C41"/>
    <w:rsid w:val="009F2836"/>
    <w:rsid w:val="009F5563"/>
    <w:rsid w:val="00A01EC2"/>
    <w:rsid w:val="00A01FE0"/>
    <w:rsid w:val="00A0368F"/>
    <w:rsid w:val="00A068B4"/>
    <w:rsid w:val="00A077A0"/>
    <w:rsid w:val="00A07840"/>
    <w:rsid w:val="00A1258A"/>
    <w:rsid w:val="00A12ACB"/>
    <w:rsid w:val="00A137B7"/>
    <w:rsid w:val="00A173C4"/>
    <w:rsid w:val="00A176EF"/>
    <w:rsid w:val="00A17957"/>
    <w:rsid w:val="00A17A09"/>
    <w:rsid w:val="00A17BA6"/>
    <w:rsid w:val="00A21B1C"/>
    <w:rsid w:val="00A24DF6"/>
    <w:rsid w:val="00A31604"/>
    <w:rsid w:val="00A32353"/>
    <w:rsid w:val="00A328F6"/>
    <w:rsid w:val="00A33AB2"/>
    <w:rsid w:val="00A4081B"/>
    <w:rsid w:val="00A446AA"/>
    <w:rsid w:val="00A63604"/>
    <w:rsid w:val="00A64BD3"/>
    <w:rsid w:val="00A64DAE"/>
    <w:rsid w:val="00A6631E"/>
    <w:rsid w:val="00A7298D"/>
    <w:rsid w:val="00A752BC"/>
    <w:rsid w:val="00A7610D"/>
    <w:rsid w:val="00A76268"/>
    <w:rsid w:val="00A87D48"/>
    <w:rsid w:val="00A9008D"/>
    <w:rsid w:val="00A91C6E"/>
    <w:rsid w:val="00A93D6F"/>
    <w:rsid w:val="00A93F8D"/>
    <w:rsid w:val="00A97664"/>
    <w:rsid w:val="00A978CD"/>
    <w:rsid w:val="00A97B7C"/>
    <w:rsid w:val="00AA0CA6"/>
    <w:rsid w:val="00AA1FD4"/>
    <w:rsid w:val="00AA2130"/>
    <w:rsid w:val="00AA341B"/>
    <w:rsid w:val="00AA35C5"/>
    <w:rsid w:val="00AB3740"/>
    <w:rsid w:val="00AB5E9F"/>
    <w:rsid w:val="00AC709C"/>
    <w:rsid w:val="00AC7A05"/>
    <w:rsid w:val="00AC7B4E"/>
    <w:rsid w:val="00AD0B54"/>
    <w:rsid w:val="00AD1813"/>
    <w:rsid w:val="00AD41BD"/>
    <w:rsid w:val="00AD7CF2"/>
    <w:rsid w:val="00AE0987"/>
    <w:rsid w:val="00AE2239"/>
    <w:rsid w:val="00AF468E"/>
    <w:rsid w:val="00B00308"/>
    <w:rsid w:val="00B00A98"/>
    <w:rsid w:val="00B023D2"/>
    <w:rsid w:val="00B07191"/>
    <w:rsid w:val="00B071A3"/>
    <w:rsid w:val="00B1775B"/>
    <w:rsid w:val="00B22B99"/>
    <w:rsid w:val="00B26D8B"/>
    <w:rsid w:val="00B30C44"/>
    <w:rsid w:val="00B3379E"/>
    <w:rsid w:val="00B340D3"/>
    <w:rsid w:val="00B37595"/>
    <w:rsid w:val="00B45B4F"/>
    <w:rsid w:val="00B47726"/>
    <w:rsid w:val="00B50E21"/>
    <w:rsid w:val="00B51C5B"/>
    <w:rsid w:val="00B53C79"/>
    <w:rsid w:val="00B573FA"/>
    <w:rsid w:val="00B60119"/>
    <w:rsid w:val="00B605FB"/>
    <w:rsid w:val="00B61809"/>
    <w:rsid w:val="00B65EB2"/>
    <w:rsid w:val="00B66AF0"/>
    <w:rsid w:val="00B67D47"/>
    <w:rsid w:val="00B71F4F"/>
    <w:rsid w:val="00B75408"/>
    <w:rsid w:val="00B75B45"/>
    <w:rsid w:val="00B80175"/>
    <w:rsid w:val="00B826C0"/>
    <w:rsid w:val="00B832C2"/>
    <w:rsid w:val="00B87D6B"/>
    <w:rsid w:val="00B9229D"/>
    <w:rsid w:val="00BA364E"/>
    <w:rsid w:val="00BA3D89"/>
    <w:rsid w:val="00BA598B"/>
    <w:rsid w:val="00BB2FED"/>
    <w:rsid w:val="00BB3D26"/>
    <w:rsid w:val="00BB5D24"/>
    <w:rsid w:val="00BB6AD9"/>
    <w:rsid w:val="00BC2B34"/>
    <w:rsid w:val="00BE08A1"/>
    <w:rsid w:val="00BE1E87"/>
    <w:rsid w:val="00BE2100"/>
    <w:rsid w:val="00BE37BC"/>
    <w:rsid w:val="00BE5FA0"/>
    <w:rsid w:val="00BF4324"/>
    <w:rsid w:val="00BF5EA9"/>
    <w:rsid w:val="00BF6A0E"/>
    <w:rsid w:val="00BF7A48"/>
    <w:rsid w:val="00C01B57"/>
    <w:rsid w:val="00C101DF"/>
    <w:rsid w:val="00C11667"/>
    <w:rsid w:val="00C127CB"/>
    <w:rsid w:val="00C304A2"/>
    <w:rsid w:val="00C34250"/>
    <w:rsid w:val="00C35A08"/>
    <w:rsid w:val="00C40DBC"/>
    <w:rsid w:val="00C420A6"/>
    <w:rsid w:val="00C45E23"/>
    <w:rsid w:val="00C4795F"/>
    <w:rsid w:val="00C516E0"/>
    <w:rsid w:val="00C517AE"/>
    <w:rsid w:val="00C55C5F"/>
    <w:rsid w:val="00C56F5E"/>
    <w:rsid w:val="00C62F9C"/>
    <w:rsid w:val="00C674C4"/>
    <w:rsid w:val="00C7113E"/>
    <w:rsid w:val="00C7122A"/>
    <w:rsid w:val="00C712A8"/>
    <w:rsid w:val="00C717D2"/>
    <w:rsid w:val="00C764E5"/>
    <w:rsid w:val="00C7722B"/>
    <w:rsid w:val="00C77D68"/>
    <w:rsid w:val="00C80349"/>
    <w:rsid w:val="00C85C43"/>
    <w:rsid w:val="00C902DB"/>
    <w:rsid w:val="00C90F8E"/>
    <w:rsid w:val="00C9324F"/>
    <w:rsid w:val="00C95010"/>
    <w:rsid w:val="00CA0006"/>
    <w:rsid w:val="00CA391E"/>
    <w:rsid w:val="00CA3D7D"/>
    <w:rsid w:val="00CA3FE9"/>
    <w:rsid w:val="00CA6839"/>
    <w:rsid w:val="00CB104E"/>
    <w:rsid w:val="00CB1482"/>
    <w:rsid w:val="00CB6943"/>
    <w:rsid w:val="00CC2B43"/>
    <w:rsid w:val="00CC4CF4"/>
    <w:rsid w:val="00CC4E9B"/>
    <w:rsid w:val="00CC79B8"/>
    <w:rsid w:val="00CD1FC2"/>
    <w:rsid w:val="00CD5A16"/>
    <w:rsid w:val="00CD5F65"/>
    <w:rsid w:val="00CD635F"/>
    <w:rsid w:val="00CE1869"/>
    <w:rsid w:val="00CE6E3D"/>
    <w:rsid w:val="00CF026E"/>
    <w:rsid w:val="00CF41AF"/>
    <w:rsid w:val="00CF7CF1"/>
    <w:rsid w:val="00D01844"/>
    <w:rsid w:val="00D043B9"/>
    <w:rsid w:val="00D0592E"/>
    <w:rsid w:val="00D135C7"/>
    <w:rsid w:val="00D13BAA"/>
    <w:rsid w:val="00D15417"/>
    <w:rsid w:val="00D20FA7"/>
    <w:rsid w:val="00D2264B"/>
    <w:rsid w:val="00D22D54"/>
    <w:rsid w:val="00D353B2"/>
    <w:rsid w:val="00D36674"/>
    <w:rsid w:val="00D40524"/>
    <w:rsid w:val="00D43BDC"/>
    <w:rsid w:val="00D44341"/>
    <w:rsid w:val="00D466F4"/>
    <w:rsid w:val="00D46D6D"/>
    <w:rsid w:val="00D64376"/>
    <w:rsid w:val="00D67D8A"/>
    <w:rsid w:val="00D71557"/>
    <w:rsid w:val="00D71D11"/>
    <w:rsid w:val="00D748F0"/>
    <w:rsid w:val="00D75A3C"/>
    <w:rsid w:val="00D75D53"/>
    <w:rsid w:val="00D75F6F"/>
    <w:rsid w:val="00D76C17"/>
    <w:rsid w:val="00D77203"/>
    <w:rsid w:val="00D807DD"/>
    <w:rsid w:val="00D81A28"/>
    <w:rsid w:val="00D84068"/>
    <w:rsid w:val="00D93F0F"/>
    <w:rsid w:val="00D94CC0"/>
    <w:rsid w:val="00D97116"/>
    <w:rsid w:val="00D97227"/>
    <w:rsid w:val="00DA0A2A"/>
    <w:rsid w:val="00DA628E"/>
    <w:rsid w:val="00DB0E4F"/>
    <w:rsid w:val="00DB2B50"/>
    <w:rsid w:val="00DB397F"/>
    <w:rsid w:val="00DC4A89"/>
    <w:rsid w:val="00DC5016"/>
    <w:rsid w:val="00DC6353"/>
    <w:rsid w:val="00DC63B2"/>
    <w:rsid w:val="00DC657A"/>
    <w:rsid w:val="00DD6927"/>
    <w:rsid w:val="00DE0B3F"/>
    <w:rsid w:val="00DE616F"/>
    <w:rsid w:val="00DF09C5"/>
    <w:rsid w:val="00DF706B"/>
    <w:rsid w:val="00E01D81"/>
    <w:rsid w:val="00E02487"/>
    <w:rsid w:val="00E02B0D"/>
    <w:rsid w:val="00E11CCD"/>
    <w:rsid w:val="00E12018"/>
    <w:rsid w:val="00E13B88"/>
    <w:rsid w:val="00E33A7A"/>
    <w:rsid w:val="00E35173"/>
    <w:rsid w:val="00E35D7D"/>
    <w:rsid w:val="00E409B6"/>
    <w:rsid w:val="00E41092"/>
    <w:rsid w:val="00E45CD5"/>
    <w:rsid w:val="00E53899"/>
    <w:rsid w:val="00E54D85"/>
    <w:rsid w:val="00E54F62"/>
    <w:rsid w:val="00E55EC9"/>
    <w:rsid w:val="00E56A5B"/>
    <w:rsid w:val="00E62E99"/>
    <w:rsid w:val="00E63062"/>
    <w:rsid w:val="00E6598C"/>
    <w:rsid w:val="00E663FF"/>
    <w:rsid w:val="00E66D51"/>
    <w:rsid w:val="00E73340"/>
    <w:rsid w:val="00E8068F"/>
    <w:rsid w:val="00E80F8B"/>
    <w:rsid w:val="00E81A8F"/>
    <w:rsid w:val="00E83B9A"/>
    <w:rsid w:val="00E84317"/>
    <w:rsid w:val="00E92684"/>
    <w:rsid w:val="00E94321"/>
    <w:rsid w:val="00E95A52"/>
    <w:rsid w:val="00EA67A3"/>
    <w:rsid w:val="00EB42C4"/>
    <w:rsid w:val="00EC04E9"/>
    <w:rsid w:val="00EC14EA"/>
    <w:rsid w:val="00EC252F"/>
    <w:rsid w:val="00EC5140"/>
    <w:rsid w:val="00EC5CC5"/>
    <w:rsid w:val="00EE630F"/>
    <w:rsid w:val="00EE667C"/>
    <w:rsid w:val="00EE6785"/>
    <w:rsid w:val="00EE6BB5"/>
    <w:rsid w:val="00EE6E7B"/>
    <w:rsid w:val="00EE7729"/>
    <w:rsid w:val="00EF24FF"/>
    <w:rsid w:val="00EF2CDE"/>
    <w:rsid w:val="00EF521A"/>
    <w:rsid w:val="00EF631F"/>
    <w:rsid w:val="00F0052A"/>
    <w:rsid w:val="00F043DD"/>
    <w:rsid w:val="00F0443C"/>
    <w:rsid w:val="00F17A0C"/>
    <w:rsid w:val="00F17A8F"/>
    <w:rsid w:val="00F21318"/>
    <w:rsid w:val="00F27137"/>
    <w:rsid w:val="00F30D13"/>
    <w:rsid w:val="00F32AB0"/>
    <w:rsid w:val="00F3344B"/>
    <w:rsid w:val="00F34737"/>
    <w:rsid w:val="00F3553F"/>
    <w:rsid w:val="00F35662"/>
    <w:rsid w:val="00F40476"/>
    <w:rsid w:val="00F45B69"/>
    <w:rsid w:val="00F46F96"/>
    <w:rsid w:val="00F50CA4"/>
    <w:rsid w:val="00F53C89"/>
    <w:rsid w:val="00F578F0"/>
    <w:rsid w:val="00F6690D"/>
    <w:rsid w:val="00F673BE"/>
    <w:rsid w:val="00F729CC"/>
    <w:rsid w:val="00F74567"/>
    <w:rsid w:val="00F75830"/>
    <w:rsid w:val="00F76661"/>
    <w:rsid w:val="00F76BAD"/>
    <w:rsid w:val="00F80E33"/>
    <w:rsid w:val="00F8139B"/>
    <w:rsid w:val="00F86F5C"/>
    <w:rsid w:val="00F87196"/>
    <w:rsid w:val="00F872F5"/>
    <w:rsid w:val="00F873C3"/>
    <w:rsid w:val="00F875E5"/>
    <w:rsid w:val="00F92991"/>
    <w:rsid w:val="00F93852"/>
    <w:rsid w:val="00F97EFB"/>
    <w:rsid w:val="00FA0EDC"/>
    <w:rsid w:val="00FA162F"/>
    <w:rsid w:val="00FA27FF"/>
    <w:rsid w:val="00FA2A16"/>
    <w:rsid w:val="00FA453B"/>
    <w:rsid w:val="00FA47C6"/>
    <w:rsid w:val="00FA64BF"/>
    <w:rsid w:val="00FA7A19"/>
    <w:rsid w:val="00FB002E"/>
    <w:rsid w:val="00FB4023"/>
    <w:rsid w:val="00FB44DF"/>
    <w:rsid w:val="00FB5256"/>
    <w:rsid w:val="00FB69FD"/>
    <w:rsid w:val="00FB7ED9"/>
    <w:rsid w:val="00FC2B85"/>
    <w:rsid w:val="00FC5BC0"/>
    <w:rsid w:val="00FD152F"/>
    <w:rsid w:val="00FD44A2"/>
    <w:rsid w:val="00FD543A"/>
    <w:rsid w:val="00FD6CC2"/>
    <w:rsid w:val="00FD6F68"/>
    <w:rsid w:val="00FD7AC6"/>
    <w:rsid w:val="00FE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36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1368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13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3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13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13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51368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25136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Indent 2"/>
    <w:basedOn w:val="a"/>
    <w:link w:val="20"/>
    <w:rsid w:val="0025136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513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51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1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1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1A0EE2"/>
    <w:pPr>
      <w:spacing w:after="120"/>
    </w:pPr>
  </w:style>
  <w:style w:type="character" w:customStyle="1" w:styleId="a6">
    <w:name w:val="Основной текст Знак"/>
    <w:basedOn w:val="a0"/>
    <w:link w:val="a5"/>
    <w:rsid w:val="001A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A0E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A0EE2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1A0EE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3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C226-47D7-4286-BD91-E2BDA620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42</cp:revision>
  <cp:lastPrinted>2014-02-12T07:21:00Z</cp:lastPrinted>
  <dcterms:created xsi:type="dcterms:W3CDTF">2013-12-02T05:32:00Z</dcterms:created>
  <dcterms:modified xsi:type="dcterms:W3CDTF">2014-02-12T07:21:00Z</dcterms:modified>
</cp:coreProperties>
</file>