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830621">
        <w:rPr>
          <w:sz w:val="28"/>
          <w:szCs w:val="28"/>
        </w:rPr>
        <w:t>24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0F6C7E">
        <w:rPr>
          <w:sz w:val="28"/>
          <w:szCs w:val="28"/>
        </w:rPr>
        <w:t>августа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830621">
        <w:t>49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830621" w:rsidRPr="00956705" w:rsidRDefault="00830621" w:rsidP="0083062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95670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направлении проекта</w:t>
      </w:r>
      <w:r w:rsidRPr="00956705">
        <w:rPr>
          <w:b/>
          <w:sz w:val="28"/>
          <w:szCs w:val="28"/>
        </w:rPr>
        <w:t xml:space="preserve"> о внесении изменений</w:t>
      </w:r>
      <w:r>
        <w:rPr>
          <w:b/>
          <w:sz w:val="28"/>
          <w:szCs w:val="28"/>
        </w:rPr>
        <w:t xml:space="preserve"> </w:t>
      </w:r>
      <w:r w:rsidRPr="00956705">
        <w:rPr>
          <w:b/>
          <w:sz w:val="28"/>
          <w:szCs w:val="28"/>
        </w:rPr>
        <w:t xml:space="preserve">в правила землепользования и застройки </w:t>
      </w:r>
      <w:bookmarkEnd w:id="0"/>
      <w:r>
        <w:rPr>
          <w:b/>
          <w:sz w:val="28"/>
          <w:szCs w:val="28"/>
        </w:rPr>
        <w:t>Окуневского</w:t>
      </w:r>
      <w:r w:rsidRPr="00956705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поселения, </w:t>
      </w:r>
      <w:r w:rsidRPr="00EF07DB">
        <w:rPr>
          <w:b/>
          <w:sz w:val="28"/>
          <w:szCs w:val="28"/>
        </w:rPr>
        <w:t>утвержденные решением Совета народных депутатов Окуневского сельского поселения от 14.11.2012 № 65 (в ред. от 24.09.2013. № 91, 25.11.2015 № 17, от 26.11.2016 № 45)</w:t>
      </w:r>
      <w:r>
        <w:rPr>
          <w:b/>
          <w:sz w:val="28"/>
          <w:szCs w:val="28"/>
        </w:rPr>
        <w:t xml:space="preserve"> </w:t>
      </w:r>
      <w:r w:rsidRPr="00EF07D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Совет народных депутатов Окуневского сельского поселения</w:t>
      </w:r>
    </w:p>
    <w:p w:rsidR="00830621" w:rsidRDefault="00830621" w:rsidP="00830621">
      <w:pPr>
        <w:autoSpaceDE w:val="0"/>
        <w:autoSpaceDN w:val="0"/>
        <w:adjustRightInd w:val="0"/>
        <w:rPr>
          <w:sz w:val="28"/>
          <w:szCs w:val="28"/>
        </w:rPr>
      </w:pPr>
    </w:p>
    <w:p w:rsidR="00830621" w:rsidRDefault="00830621" w:rsidP="00830621">
      <w:pPr>
        <w:tabs>
          <w:tab w:val="left" w:pos="709"/>
        </w:tabs>
        <w:jc w:val="both"/>
        <w:rPr>
          <w:sz w:val="28"/>
          <w:szCs w:val="28"/>
        </w:rPr>
      </w:pPr>
    </w:p>
    <w:p w:rsidR="00830621" w:rsidRPr="00956705" w:rsidRDefault="00830621" w:rsidP="008306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Российской Федерации», </w:t>
      </w:r>
    </w:p>
    <w:p w:rsidR="00830621" w:rsidRDefault="00830621" w:rsidP="00830621">
      <w:pPr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статьи 31 Градостроительного кодекса Российской Федерации, Устава </w:t>
      </w:r>
      <w:r>
        <w:rPr>
          <w:sz w:val="28"/>
          <w:szCs w:val="28"/>
        </w:rPr>
        <w:t>Окуневского</w:t>
      </w:r>
      <w:r w:rsidRPr="00956705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с учетом Протокола от «</w:t>
      </w:r>
      <w:r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2017г. №1</w:t>
      </w:r>
      <w:r>
        <w:rPr>
          <w:sz w:val="28"/>
          <w:szCs w:val="28"/>
        </w:rPr>
        <w:t xml:space="preserve"> и Заключения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2017г. №1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0621">
        <w:rPr>
          <w:sz w:val="28"/>
          <w:szCs w:val="28"/>
        </w:rPr>
        <w:t>о проведении публичных слушаний по проекту о внесении изменений в правила землепользования и застройки Окуневского сельского поселения, утвержденные решением Совета народных депутатов Окуневского сельского поселения от 14.11.2012 № 65 (в ред. от 24.09.2013. № 91, 25.11.2015 № 17</w:t>
      </w:r>
      <w:proofErr w:type="gramEnd"/>
      <w:r w:rsidRPr="00830621">
        <w:rPr>
          <w:sz w:val="28"/>
          <w:szCs w:val="28"/>
        </w:rPr>
        <w:t>, от 26.11.2016 № 45)</w:t>
      </w:r>
      <w:r>
        <w:rPr>
          <w:bCs/>
          <w:sz w:val="28"/>
          <w:szCs w:val="28"/>
        </w:rPr>
        <w:t>:</w:t>
      </w:r>
    </w:p>
    <w:p w:rsidR="00830621" w:rsidRDefault="00830621" w:rsidP="00830621">
      <w:pPr>
        <w:ind w:firstLine="708"/>
        <w:jc w:val="both"/>
        <w:rPr>
          <w:sz w:val="28"/>
          <w:szCs w:val="28"/>
        </w:rPr>
      </w:pPr>
      <w:r w:rsidRPr="0095670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Проект</w:t>
      </w:r>
      <w:r w:rsidRPr="00956705">
        <w:rPr>
          <w:sz w:val="28"/>
          <w:szCs w:val="28"/>
        </w:rPr>
        <w:t xml:space="preserve"> о внесении изменений в правил</w:t>
      </w:r>
      <w:r>
        <w:rPr>
          <w:sz w:val="28"/>
          <w:szCs w:val="28"/>
        </w:rPr>
        <w:t xml:space="preserve">а землепользования и застройки </w:t>
      </w:r>
      <w:r>
        <w:rPr>
          <w:sz w:val="28"/>
          <w:szCs w:val="28"/>
        </w:rPr>
        <w:t>Окуневского</w:t>
      </w:r>
      <w:r w:rsidRPr="00956705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утвержденные</w:t>
      </w:r>
      <w:r w:rsidRPr="0069225E">
        <w:rPr>
          <w:sz w:val="28"/>
          <w:szCs w:val="28"/>
        </w:rPr>
        <w:t xml:space="preserve"> решением Совета народных депутатов Окуневского сельского поселения от 14.11.2012 № 65 (в ред. от 24.09.2013. № 91, 25.11.2015 № 17, от 26.11.2016 № 45)</w:t>
      </w:r>
      <w:r w:rsidRPr="00956705">
        <w:rPr>
          <w:sz w:val="28"/>
          <w:szCs w:val="28"/>
        </w:rPr>
        <w:t xml:space="preserve">, </w:t>
      </w:r>
      <w:r w:rsidRPr="00F40A4D">
        <w:rPr>
          <w:sz w:val="28"/>
          <w:szCs w:val="28"/>
        </w:rPr>
        <w:t xml:space="preserve">разработанный применительно ко всей территории </w:t>
      </w:r>
      <w:r>
        <w:rPr>
          <w:sz w:val="28"/>
          <w:szCs w:val="28"/>
        </w:rPr>
        <w:t>Окуневского</w:t>
      </w:r>
      <w:r w:rsidRPr="00F40A4D">
        <w:rPr>
          <w:sz w:val="28"/>
          <w:szCs w:val="28"/>
        </w:rPr>
        <w:t xml:space="preserve"> сельского поселения согласно решений</w:t>
      </w:r>
      <w:r>
        <w:rPr>
          <w:sz w:val="28"/>
          <w:szCs w:val="28"/>
        </w:rPr>
        <w:t xml:space="preserve"> территориального планирования, изложенных в </w:t>
      </w:r>
      <w:r w:rsidRPr="00324683">
        <w:rPr>
          <w:sz w:val="28"/>
          <w:szCs w:val="28"/>
        </w:rPr>
        <w:t>текстовой</w:t>
      </w:r>
      <w:r w:rsidRPr="00956705">
        <w:rPr>
          <w:sz w:val="28"/>
          <w:szCs w:val="28"/>
        </w:rPr>
        <w:t xml:space="preserve"> и графической </w:t>
      </w:r>
      <w:r>
        <w:rPr>
          <w:sz w:val="28"/>
          <w:szCs w:val="28"/>
        </w:rPr>
        <w:t>частей</w:t>
      </w:r>
      <w:r w:rsidRPr="00956705">
        <w:rPr>
          <w:sz w:val="28"/>
          <w:szCs w:val="28"/>
        </w:rPr>
        <w:t xml:space="preserve"> генерального плана </w:t>
      </w:r>
      <w:r>
        <w:rPr>
          <w:sz w:val="28"/>
          <w:szCs w:val="28"/>
        </w:rPr>
        <w:t>Окуневского</w:t>
      </w:r>
      <w:r w:rsidRPr="00956705">
        <w:rPr>
          <w:sz w:val="28"/>
          <w:szCs w:val="28"/>
        </w:rPr>
        <w:t xml:space="preserve"> сельского поселения, утвержденного решением Совета народных</w:t>
      </w:r>
      <w:proofErr w:type="gramEnd"/>
      <w:r w:rsidRPr="0095670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Окуневского сельского поселения от 30</w:t>
      </w:r>
      <w:r w:rsidRPr="00956705">
        <w:rPr>
          <w:sz w:val="28"/>
          <w:szCs w:val="28"/>
        </w:rPr>
        <w:t xml:space="preserve">.03.2017 № 58 «Об утверждении согласованного проекта генерального плана </w:t>
      </w:r>
      <w:r>
        <w:rPr>
          <w:sz w:val="28"/>
          <w:szCs w:val="28"/>
        </w:rPr>
        <w:t>Окуневского</w:t>
      </w:r>
      <w:r w:rsidRPr="00956705">
        <w:rPr>
          <w:sz w:val="28"/>
          <w:szCs w:val="28"/>
        </w:rPr>
        <w:t xml:space="preserve"> сельского поселения», а именно:</w:t>
      </w:r>
    </w:p>
    <w:p w:rsidR="00830621" w:rsidRDefault="00830621" w:rsidP="00830621">
      <w:pPr>
        <w:ind w:firstLine="708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1.1. </w:t>
      </w:r>
      <w:r w:rsidRPr="00956705">
        <w:rPr>
          <w:rFonts w:eastAsia="Calibri"/>
          <w:sz w:val="28"/>
          <w:szCs w:val="28"/>
        </w:rPr>
        <w:t xml:space="preserve">Пояснительной записки «Материалы по обоснованию проекта генерального плана </w:t>
      </w:r>
      <w:r>
        <w:rPr>
          <w:rFonts w:eastAsia="Calibri"/>
          <w:sz w:val="28"/>
          <w:szCs w:val="28"/>
        </w:rPr>
        <w:t>Окуневского</w:t>
      </w:r>
      <w:r w:rsidRPr="00956705">
        <w:rPr>
          <w:rFonts w:eastAsia="Calibri"/>
          <w:sz w:val="28"/>
          <w:szCs w:val="28"/>
        </w:rPr>
        <w:t xml:space="preserve"> сельского поселения» (Том 1);</w:t>
      </w:r>
    </w:p>
    <w:p w:rsidR="00830621" w:rsidRDefault="00830621" w:rsidP="00830621">
      <w:pPr>
        <w:ind w:firstLine="708"/>
        <w:jc w:val="both"/>
        <w:rPr>
          <w:sz w:val="28"/>
          <w:szCs w:val="28"/>
        </w:rPr>
      </w:pPr>
      <w:r w:rsidRPr="00956705">
        <w:rPr>
          <w:sz w:val="28"/>
          <w:szCs w:val="28"/>
        </w:rPr>
        <w:lastRenderedPageBreak/>
        <w:t xml:space="preserve">1.2.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0E0BF8">
        <w:rPr>
          <w:rFonts w:eastAsia="Calibri"/>
          <w:sz w:val="28"/>
          <w:szCs w:val="28"/>
          <w:lang w:eastAsia="en-US"/>
        </w:rPr>
        <w:t>арта категорий использования земель (современное состояние)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0E0BF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Окунёво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>п. Ранний,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>п. 210 км</w:t>
      </w:r>
      <w:r>
        <w:rPr>
          <w:rFonts w:eastAsia="Calibri"/>
          <w:sz w:val="28"/>
          <w:szCs w:val="28"/>
          <w:lang w:eastAsia="en-US"/>
        </w:rPr>
        <w:t>, к</w:t>
      </w:r>
      <w:r w:rsidRPr="000E0BF8">
        <w:rPr>
          <w:rFonts w:eastAsia="Calibri"/>
          <w:sz w:val="28"/>
          <w:szCs w:val="28"/>
          <w:lang w:eastAsia="en-US"/>
        </w:rPr>
        <w:t xml:space="preserve">арта современного использования территории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Pr="004161B6">
        <w:rPr>
          <w:rFonts w:eastAsia="Calibri"/>
          <w:sz w:val="28"/>
          <w:szCs w:val="28"/>
          <w:lang w:eastAsia="en-US"/>
        </w:rPr>
        <w:t>. Новый Исток</w:t>
      </w:r>
      <w:r w:rsidRPr="007D174F">
        <w:rPr>
          <w:rFonts w:eastAsia="Calibri"/>
          <w:sz w:val="28"/>
          <w:szCs w:val="28"/>
          <w:lang w:eastAsia="en-US"/>
        </w:rPr>
        <w:t>;</w:t>
      </w:r>
    </w:p>
    <w:p w:rsidR="00830621" w:rsidRDefault="00830621" w:rsidP="00830621">
      <w:pPr>
        <w:ind w:firstLine="708"/>
        <w:jc w:val="both"/>
        <w:rPr>
          <w:sz w:val="28"/>
          <w:szCs w:val="28"/>
        </w:rPr>
      </w:pPr>
      <w:r w:rsidRPr="007D174F">
        <w:rPr>
          <w:sz w:val="28"/>
          <w:szCs w:val="28"/>
        </w:rPr>
        <w:t xml:space="preserve">1.3. </w:t>
      </w:r>
      <w:r w:rsidRPr="007D174F">
        <w:rPr>
          <w:rFonts w:eastAsia="Calibri"/>
          <w:sz w:val="28"/>
          <w:szCs w:val="28"/>
        </w:rPr>
        <w:t>Пояснительной записки «</w:t>
      </w:r>
      <w:r w:rsidRPr="007D174F">
        <w:rPr>
          <w:rFonts w:eastAsia="Calibri"/>
          <w:sz w:val="28"/>
          <w:szCs w:val="28"/>
          <w:lang w:eastAsia="en-US"/>
        </w:rPr>
        <w:t xml:space="preserve">Положение о территориальном планировании </w:t>
      </w:r>
      <w:r>
        <w:rPr>
          <w:rFonts w:eastAsia="Calibri"/>
          <w:sz w:val="28"/>
          <w:szCs w:val="28"/>
          <w:lang w:eastAsia="en-US"/>
        </w:rPr>
        <w:t>Окуневского</w:t>
      </w:r>
      <w:r w:rsidRPr="007D174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D174F">
        <w:rPr>
          <w:rFonts w:eastAsia="Calibri"/>
          <w:sz w:val="28"/>
          <w:szCs w:val="28"/>
        </w:rPr>
        <w:t>» (Том 2);</w:t>
      </w:r>
    </w:p>
    <w:p w:rsidR="00830621" w:rsidRDefault="00830621" w:rsidP="00830621">
      <w:pPr>
        <w:ind w:firstLine="708"/>
        <w:jc w:val="both"/>
        <w:rPr>
          <w:sz w:val="28"/>
          <w:szCs w:val="28"/>
        </w:rPr>
      </w:pPr>
      <w:r w:rsidRPr="007D174F">
        <w:rPr>
          <w:rFonts w:eastAsia="Calibri"/>
          <w:sz w:val="28"/>
          <w:szCs w:val="28"/>
        </w:rPr>
        <w:t xml:space="preserve">1.4.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п. Ранний,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proofErr w:type="spellStart"/>
      <w:r w:rsidRPr="004161B6">
        <w:rPr>
          <w:rFonts w:eastAsia="Calibri"/>
          <w:sz w:val="28"/>
          <w:szCs w:val="28"/>
          <w:lang w:eastAsia="en-US"/>
        </w:rPr>
        <w:t>рзд</w:t>
      </w:r>
      <w:proofErr w:type="spellEnd"/>
      <w:r w:rsidRPr="004161B6">
        <w:rPr>
          <w:rFonts w:eastAsia="Calibri"/>
          <w:sz w:val="28"/>
          <w:szCs w:val="28"/>
          <w:lang w:eastAsia="en-US"/>
        </w:rPr>
        <w:t>.</w:t>
      </w:r>
      <w:proofErr w:type="gramEnd"/>
      <w:r w:rsidRPr="004161B6">
        <w:rPr>
          <w:rFonts w:eastAsia="Calibri"/>
          <w:sz w:val="28"/>
          <w:szCs w:val="28"/>
          <w:lang w:eastAsia="en-US"/>
        </w:rPr>
        <w:t xml:space="preserve"> Новый Исток</w:t>
      </w:r>
      <w:r>
        <w:rPr>
          <w:rFonts w:eastAsia="Calibri"/>
          <w:sz w:val="28"/>
          <w:szCs w:val="28"/>
          <w:lang w:eastAsia="en-US"/>
        </w:rPr>
        <w:t>,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>с. Окунёво</w:t>
      </w:r>
      <w:r w:rsidRPr="007D174F">
        <w:rPr>
          <w:rFonts w:eastAsia="Calibri"/>
          <w:sz w:val="28"/>
          <w:szCs w:val="28"/>
          <w:lang w:eastAsia="en-US"/>
        </w:rPr>
        <w:t>;</w:t>
      </w:r>
    </w:p>
    <w:p w:rsidR="00830621" w:rsidRDefault="00830621" w:rsidP="00830621">
      <w:pPr>
        <w:ind w:firstLine="708"/>
        <w:jc w:val="both"/>
        <w:rPr>
          <w:sz w:val="28"/>
          <w:szCs w:val="28"/>
        </w:rPr>
      </w:pPr>
      <w:r w:rsidRPr="007D174F">
        <w:rPr>
          <w:rFonts w:eastAsia="Calibri"/>
          <w:sz w:val="28"/>
          <w:szCs w:val="28"/>
          <w:lang w:eastAsia="en-US"/>
        </w:rPr>
        <w:t xml:space="preserve">1.5. </w:t>
      </w:r>
      <w:proofErr w:type="gramStart"/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планируемых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D7221C">
        <w:rPr>
          <w:sz w:val="28"/>
          <w:szCs w:val="28"/>
          <w:lang w:eastAsia="en-US"/>
        </w:rPr>
        <w:t xml:space="preserve">арта размещения планируемых объектов капитального строительства инженерной  инфраструктуры </w:t>
      </w:r>
      <w:r>
        <w:rPr>
          <w:sz w:val="28"/>
          <w:szCs w:val="28"/>
          <w:lang w:eastAsia="en-US"/>
        </w:rPr>
        <w:t>Окунёвского</w:t>
      </w:r>
      <w:r w:rsidRPr="00D7221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(водоснабжение) </w:t>
      </w:r>
      <w:r w:rsidRPr="00384E3D">
        <w:rPr>
          <w:sz w:val="28"/>
          <w:szCs w:val="28"/>
          <w:lang w:eastAsia="en-US"/>
        </w:rPr>
        <w:t>п. Ранний</w:t>
      </w:r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>
        <w:rPr>
          <w:sz w:val="28"/>
          <w:szCs w:val="28"/>
          <w:lang w:eastAsia="en-US"/>
        </w:rPr>
        <w:t>,</w:t>
      </w:r>
      <w:r w:rsidRPr="00C575C3">
        <w:rPr>
          <w:sz w:val="28"/>
          <w:szCs w:val="28"/>
          <w:lang w:eastAsia="en-US"/>
        </w:rPr>
        <w:t xml:space="preserve"> водоснабжение)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(теплоснабжение</w:t>
      </w:r>
      <w:r>
        <w:rPr>
          <w:sz w:val="28"/>
          <w:szCs w:val="28"/>
          <w:lang w:eastAsia="en-US"/>
        </w:rPr>
        <w:t>,</w:t>
      </w:r>
      <w:r w:rsidRPr="00C575C3">
        <w:rPr>
          <w:sz w:val="28"/>
          <w:szCs w:val="28"/>
          <w:lang w:eastAsia="en-US"/>
        </w:rPr>
        <w:t xml:space="preserve"> водоснабжение) </w:t>
      </w:r>
      <w:r w:rsidRPr="00384E3D">
        <w:rPr>
          <w:sz w:val="28"/>
          <w:szCs w:val="28"/>
          <w:lang w:eastAsia="en-US"/>
        </w:rPr>
        <w:t xml:space="preserve">с.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>арта размещения объектов капитального строител</w:t>
      </w:r>
      <w:r>
        <w:rPr>
          <w:sz w:val="28"/>
          <w:szCs w:val="28"/>
          <w:lang w:eastAsia="en-US"/>
        </w:rPr>
        <w:t>ьства инженерной инфраструктуры</w:t>
      </w:r>
      <w:r w:rsidRPr="00C575C3">
        <w:rPr>
          <w:sz w:val="28"/>
          <w:szCs w:val="28"/>
          <w:lang w:eastAsia="en-US"/>
        </w:rPr>
        <w:t xml:space="preserve"> (электроснабжение) </w:t>
      </w:r>
      <w:r w:rsidRPr="00384E3D">
        <w:rPr>
          <w:sz w:val="28"/>
          <w:szCs w:val="28"/>
          <w:lang w:eastAsia="en-US"/>
        </w:rPr>
        <w:t>с</w:t>
      </w:r>
      <w:proofErr w:type="gramEnd"/>
      <w:r w:rsidRPr="00384E3D">
        <w:rPr>
          <w:sz w:val="28"/>
          <w:szCs w:val="28"/>
          <w:lang w:eastAsia="en-US"/>
        </w:rPr>
        <w:t xml:space="preserve">. </w:t>
      </w:r>
      <w:proofErr w:type="spellStart"/>
      <w:r w:rsidRPr="00384E3D">
        <w:rPr>
          <w:sz w:val="28"/>
          <w:szCs w:val="28"/>
          <w:lang w:eastAsia="en-US"/>
        </w:rPr>
        <w:t>Окунёво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C575C3">
        <w:rPr>
          <w:sz w:val="28"/>
          <w:szCs w:val="28"/>
          <w:lang w:eastAsia="en-US"/>
        </w:rPr>
        <w:t xml:space="preserve">арта размещения объектов капитального строительства инженерной инфраструктуры (электроснабжение)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 w:rsidRPr="007D174F">
        <w:rPr>
          <w:sz w:val="28"/>
          <w:szCs w:val="28"/>
          <w:lang w:eastAsia="en-US"/>
        </w:rPr>
        <w:t>;</w:t>
      </w:r>
    </w:p>
    <w:p w:rsidR="00830621" w:rsidRDefault="00830621" w:rsidP="00830621">
      <w:pPr>
        <w:ind w:firstLine="708"/>
        <w:jc w:val="both"/>
        <w:rPr>
          <w:sz w:val="28"/>
          <w:szCs w:val="28"/>
        </w:rPr>
      </w:pPr>
      <w:r w:rsidRPr="007D174F">
        <w:rPr>
          <w:sz w:val="28"/>
          <w:szCs w:val="28"/>
          <w:lang w:eastAsia="en-US"/>
        </w:rPr>
        <w:t xml:space="preserve">1.6. </w:t>
      </w:r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>арта размещения объектов капитального строительс</w:t>
      </w:r>
      <w:r>
        <w:rPr>
          <w:sz w:val="28"/>
          <w:szCs w:val="28"/>
          <w:lang w:eastAsia="en-US"/>
        </w:rPr>
        <w:t>тва транспортной инфраструктуры</w:t>
      </w:r>
      <w:r w:rsidRPr="00E47DFE">
        <w:rPr>
          <w:sz w:val="28"/>
          <w:szCs w:val="28"/>
          <w:lang w:eastAsia="en-US"/>
        </w:rPr>
        <w:t xml:space="preserve"> </w:t>
      </w:r>
      <w:r w:rsidRPr="00384E3D">
        <w:rPr>
          <w:sz w:val="28"/>
          <w:szCs w:val="28"/>
          <w:lang w:eastAsia="en-US"/>
        </w:rPr>
        <w:t>с. Окунёво</w:t>
      </w:r>
      <w:r w:rsidRPr="007D174F">
        <w:rPr>
          <w:sz w:val="28"/>
          <w:szCs w:val="28"/>
          <w:lang w:eastAsia="en-US"/>
        </w:rPr>
        <w:t>;</w:t>
      </w:r>
    </w:p>
    <w:p w:rsidR="00830621" w:rsidRDefault="00830621" w:rsidP="00830621">
      <w:pPr>
        <w:ind w:firstLine="708"/>
        <w:jc w:val="both"/>
        <w:rPr>
          <w:sz w:val="28"/>
          <w:szCs w:val="28"/>
        </w:rPr>
      </w:pPr>
      <w:r w:rsidRPr="007D174F">
        <w:rPr>
          <w:rFonts w:eastAsia="Calibri"/>
          <w:sz w:val="28"/>
          <w:szCs w:val="28"/>
          <w:lang w:eastAsia="en-US"/>
        </w:rPr>
        <w:t xml:space="preserve">1.7. </w:t>
      </w:r>
      <w:r>
        <w:rPr>
          <w:rFonts w:eastAsia="Calibri"/>
          <w:sz w:val="28"/>
          <w:szCs w:val="28"/>
          <w:lang w:eastAsia="en-US"/>
        </w:rPr>
        <w:t>Карт</w:t>
      </w:r>
      <w:r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rFonts w:eastAsia="Calibri"/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E47DFE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384E3D">
        <w:rPr>
          <w:sz w:val="28"/>
          <w:szCs w:val="28"/>
          <w:lang w:eastAsia="en-US"/>
        </w:rPr>
        <w:t>с. Окунёво</w:t>
      </w:r>
      <w:r w:rsidRPr="007D174F">
        <w:rPr>
          <w:sz w:val="28"/>
          <w:szCs w:val="28"/>
          <w:lang w:eastAsia="en-US"/>
        </w:rPr>
        <w:t>;</w:t>
      </w:r>
    </w:p>
    <w:p w:rsidR="00830621" w:rsidRDefault="00830621" w:rsidP="00830621">
      <w:pPr>
        <w:ind w:firstLine="708"/>
        <w:jc w:val="both"/>
        <w:rPr>
          <w:sz w:val="28"/>
          <w:szCs w:val="28"/>
        </w:rPr>
      </w:pPr>
      <w:r w:rsidRPr="007D174F">
        <w:rPr>
          <w:rFonts w:eastAsia="Calibri"/>
          <w:sz w:val="28"/>
          <w:szCs w:val="28"/>
          <w:lang w:eastAsia="en-US"/>
        </w:rPr>
        <w:t xml:space="preserve">1.8. </w:t>
      </w:r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Окунёвского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 xml:space="preserve">д. </w:t>
      </w:r>
      <w:proofErr w:type="spellStart"/>
      <w:r w:rsidRPr="00384E3D">
        <w:rPr>
          <w:sz w:val="28"/>
          <w:szCs w:val="28"/>
          <w:lang w:eastAsia="en-US"/>
        </w:rPr>
        <w:t>Пьяново</w:t>
      </w:r>
      <w:proofErr w:type="spellEnd"/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 xml:space="preserve">п. </w:t>
      </w:r>
      <w:proofErr w:type="gramStart"/>
      <w:r w:rsidRPr="00384E3D">
        <w:rPr>
          <w:sz w:val="28"/>
          <w:szCs w:val="28"/>
          <w:lang w:eastAsia="en-US"/>
        </w:rPr>
        <w:t>Ранний</w:t>
      </w:r>
      <w:proofErr w:type="gramEnd"/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proofErr w:type="spellStart"/>
      <w:r w:rsidRPr="00384E3D">
        <w:rPr>
          <w:sz w:val="28"/>
          <w:szCs w:val="28"/>
          <w:lang w:eastAsia="en-US"/>
        </w:rPr>
        <w:t>рзд</w:t>
      </w:r>
      <w:proofErr w:type="spellEnd"/>
      <w:r w:rsidRPr="00384E3D">
        <w:rPr>
          <w:sz w:val="28"/>
          <w:szCs w:val="28"/>
          <w:lang w:eastAsia="en-US"/>
        </w:rPr>
        <w:t>. Новый Исток</w:t>
      </w:r>
      <w:r>
        <w:rPr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384E3D">
        <w:rPr>
          <w:sz w:val="28"/>
          <w:szCs w:val="28"/>
          <w:lang w:eastAsia="en-US"/>
        </w:rPr>
        <w:t>с. Окунёво</w:t>
      </w:r>
      <w:r w:rsidRPr="007D174F">
        <w:rPr>
          <w:rFonts w:eastAsia="Calibri"/>
          <w:sz w:val="28"/>
          <w:szCs w:val="28"/>
          <w:lang w:eastAsia="en-US"/>
        </w:rPr>
        <w:t>;</w:t>
      </w:r>
    </w:p>
    <w:p w:rsidR="00830621" w:rsidRPr="00830621" w:rsidRDefault="00830621" w:rsidP="00830621">
      <w:pPr>
        <w:ind w:firstLine="708"/>
        <w:jc w:val="both"/>
        <w:rPr>
          <w:sz w:val="28"/>
          <w:szCs w:val="28"/>
        </w:rPr>
      </w:pPr>
      <w:r w:rsidRPr="007D174F">
        <w:rPr>
          <w:rFonts w:eastAsia="Calibri"/>
          <w:sz w:val="28"/>
          <w:szCs w:val="28"/>
          <w:lang w:eastAsia="en-US"/>
        </w:rPr>
        <w:lastRenderedPageBreak/>
        <w:t xml:space="preserve">1.9. Карта </w:t>
      </w:r>
      <w:proofErr w:type="gramStart"/>
      <w:r w:rsidRPr="007D174F">
        <w:rPr>
          <w:rFonts w:eastAsia="Calibri"/>
          <w:sz w:val="28"/>
          <w:szCs w:val="28"/>
          <w:lang w:eastAsia="en-US"/>
        </w:rPr>
        <w:t xml:space="preserve">развития категорий использования земель </w:t>
      </w:r>
      <w:r>
        <w:rPr>
          <w:rFonts w:eastAsia="Calibri"/>
          <w:sz w:val="28"/>
          <w:szCs w:val="28"/>
          <w:lang w:eastAsia="en-US"/>
        </w:rPr>
        <w:t>Окуневского</w:t>
      </w:r>
      <w:r w:rsidRPr="007D174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>,</w:t>
      </w:r>
    </w:p>
    <w:p w:rsidR="00830621" w:rsidRDefault="00830621" w:rsidP="00830621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направить в Совет народных депутатов Окуневского сельского поселения.</w:t>
      </w:r>
    </w:p>
    <w:p w:rsidR="00830621" w:rsidRPr="00830621" w:rsidRDefault="00830621" w:rsidP="0083062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174F">
        <w:rPr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r>
        <w:rPr>
          <w:sz w:val="28"/>
          <w:szCs w:val="28"/>
        </w:rPr>
        <w:t>Окуневского</w:t>
      </w:r>
      <w:r w:rsidRPr="007D174F">
        <w:rPr>
          <w:sz w:val="28"/>
          <w:szCs w:val="28"/>
        </w:rPr>
        <w:t xml:space="preserve"> сельского поселения, опубликовать в районной газете «ЭХО».</w:t>
      </w:r>
    </w:p>
    <w:p w:rsidR="00701DF9" w:rsidRDefault="00830621" w:rsidP="00701DF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003" w:rsidRPr="004A34F1">
        <w:rPr>
          <w:sz w:val="28"/>
          <w:szCs w:val="28"/>
        </w:rPr>
        <w:t xml:space="preserve">. </w:t>
      </w:r>
      <w:proofErr w:type="gramStart"/>
      <w:r w:rsidR="00EE2003" w:rsidRPr="004A34F1">
        <w:rPr>
          <w:sz w:val="28"/>
          <w:szCs w:val="28"/>
        </w:rPr>
        <w:t>Контроль за</w:t>
      </w:r>
      <w:proofErr w:type="gramEnd"/>
      <w:r w:rsidR="00EE2003" w:rsidRPr="004A34F1">
        <w:rPr>
          <w:sz w:val="28"/>
          <w:szCs w:val="28"/>
        </w:rPr>
        <w:t xml:space="preserve"> исполнением настоящего постановл</w:t>
      </w:r>
      <w:r w:rsidR="00701DF9" w:rsidRPr="004A34F1">
        <w:rPr>
          <w:sz w:val="28"/>
          <w:szCs w:val="28"/>
        </w:rPr>
        <w:t>ения оставляю за собой.</w:t>
      </w:r>
    </w:p>
    <w:p w:rsidR="00103355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830621" w:rsidRDefault="00830621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CC6C73" w:rsidRPr="004A34F1" w:rsidRDefault="00CC6C73" w:rsidP="000F6C7E">
      <w:pPr>
        <w:autoSpaceDE w:val="0"/>
        <w:autoSpaceDN w:val="0"/>
        <w:adjustRightInd w:val="0"/>
        <w:rPr>
          <w:sz w:val="28"/>
          <w:szCs w:val="28"/>
        </w:rPr>
      </w:pPr>
    </w:p>
    <w:sectPr w:rsidR="00CC6C73" w:rsidRPr="004A34F1" w:rsidSect="005D5F4D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84" w:rsidRDefault="00EB5C84" w:rsidP="0065200E">
      <w:r>
        <w:separator/>
      </w:r>
    </w:p>
  </w:endnote>
  <w:endnote w:type="continuationSeparator" w:id="0">
    <w:p w:rsidR="00EB5C84" w:rsidRDefault="00EB5C8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84" w:rsidRDefault="00EB5C84" w:rsidP="0065200E">
      <w:r>
        <w:separator/>
      </w:r>
    </w:p>
  </w:footnote>
  <w:footnote w:type="continuationSeparator" w:id="0">
    <w:p w:rsidR="00EB5C84" w:rsidRDefault="00EB5C8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0B3837"/>
    <w:rsid w:val="000F6C7E"/>
    <w:rsid w:val="001027C9"/>
    <w:rsid w:val="00103355"/>
    <w:rsid w:val="00114696"/>
    <w:rsid w:val="00143727"/>
    <w:rsid w:val="0015216A"/>
    <w:rsid w:val="00177117"/>
    <w:rsid w:val="00180D10"/>
    <w:rsid w:val="00194D73"/>
    <w:rsid w:val="001D1DA3"/>
    <w:rsid w:val="001D4FC8"/>
    <w:rsid w:val="0022416D"/>
    <w:rsid w:val="002477A0"/>
    <w:rsid w:val="002F7122"/>
    <w:rsid w:val="00302BAB"/>
    <w:rsid w:val="00324E73"/>
    <w:rsid w:val="00367B55"/>
    <w:rsid w:val="003E6132"/>
    <w:rsid w:val="00404424"/>
    <w:rsid w:val="0040677E"/>
    <w:rsid w:val="0048616A"/>
    <w:rsid w:val="004A34F1"/>
    <w:rsid w:val="00512F5C"/>
    <w:rsid w:val="005467F9"/>
    <w:rsid w:val="005557D4"/>
    <w:rsid w:val="00586157"/>
    <w:rsid w:val="005D5F4D"/>
    <w:rsid w:val="00602A4D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30621"/>
    <w:rsid w:val="0088482F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A44F14"/>
    <w:rsid w:val="00AB025E"/>
    <w:rsid w:val="00B80A7C"/>
    <w:rsid w:val="00B951EC"/>
    <w:rsid w:val="00B96CB5"/>
    <w:rsid w:val="00BD4973"/>
    <w:rsid w:val="00BE7D2F"/>
    <w:rsid w:val="00C145E7"/>
    <w:rsid w:val="00C34C58"/>
    <w:rsid w:val="00C42F8D"/>
    <w:rsid w:val="00C558CA"/>
    <w:rsid w:val="00C678AB"/>
    <w:rsid w:val="00CC6C73"/>
    <w:rsid w:val="00D574FD"/>
    <w:rsid w:val="00D65C6E"/>
    <w:rsid w:val="00D75D46"/>
    <w:rsid w:val="00DA18F2"/>
    <w:rsid w:val="00DA3950"/>
    <w:rsid w:val="00DB52EB"/>
    <w:rsid w:val="00DD3356"/>
    <w:rsid w:val="00DD571C"/>
    <w:rsid w:val="00E031B7"/>
    <w:rsid w:val="00E032D4"/>
    <w:rsid w:val="00E674B5"/>
    <w:rsid w:val="00EA77DD"/>
    <w:rsid w:val="00EB5C84"/>
    <w:rsid w:val="00EE1D43"/>
    <w:rsid w:val="00EE2003"/>
    <w:rsid w:val="00F35DB8"/>
    <w:rsid w:val="00F458D5"/>
    <w:rsid w:val="00F56F6E"/>
    <w:rsid w:val="00F60DC6"/>
    <w:rsid w:val="00F62403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80A-4295-4893-9431-5CF8860C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2017-08-24T05:33:00Z</dcterms:created>
  <dcterms:modified xsi:type="dcterms:W3CDTF">2017-08-24T05:33:00Z</dcterms:modified>
</cp:coreProperties>
</file>