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D16221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D16221">
        <w:rPr>
          <w:noProof/>
        </w:rPr>
        <w:drawing>
          <wp:inline distT="0" distB="0" distL="0" distR="0" wp14:anchorId="0E30E985" wp14:editId="057B5C73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 xml:space="preserve">КЕМЕРОВСКАЯ ОБЛАСТЬ </w:t>
      </w:r>
    </w:p>
    <w:p w:rsidR="00621F40" w:rsidRPr="00D16221" w:rsidRDefault="00621F40" w:rsidP="00621F40">
      <w:pPr>
        <w:pStyle w:val="a6"/>
        <w:spacing w:before="0"/>
        <w:rPr>
          <w:b/>
          <w:sz w:val="32"/>
          <w:szCs w:val="32"/>
        </w:rPr>
      </w:pPr>
      <w:r w:rsidRPr="00D16221">
        <w:rPr>
          <w:b/>
          <w:sz w:val="32"/>
          <w:szCs w:val="32"/>
        </w:rPr>
        <w:t>ПРОМЫШЛЕННОВСКИЙ МУНИЦИПАЛЬНЫЙ РАЙОН</w:t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АДМИНИСТРАЦИЯ</w:t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ОКУНЕВСКОГО СЕЛЬСКОГО ПОСЕЛЕНИЯ</w:t>
      </w:r>
    </w:p>
    <w:p w:rsidR="00621F40" w:rsidRPr="00D16221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D1622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D16221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D16221">
        <w:t>от</w:t>
      </w:r>
      <w:r w:rsidRPr="00D16221">
        <w:rPr>
          <w:sz w:val="28"/>
          <w:szCs w:val="28"/>
        </w:rPr>
        <w:t xml:space="preserve"> «</w:t>
      </w:r>
      <w:r w:rsidR="00D16221" w:rsidRPr="00D16221">
        <w:rPr>
          <w:sz w:val="28"/>
          <w:szCs w:val="28"/>
        </w:rPr>
        <w:t>18</w:t>
      </w:r>
      <w:r w:rsidRPr="00D16221">
        <w:rPr>
          <w:sz w:val="28"/>
          <w:szCs w:val="28"/>
        </w:rPr>
        <w:t>»</w:t>
      </w:r>
      <w:r w:rsidR="0088482F" w:rsidRPr="00D16221">
        <w:rPr>
          <w:sz w:val="28"/>
          <w:szCs w:val="28"/>
        </w:rPr>
        <w:t xml:space="preserve"> </w:t>
      </w:r>
      <w:r w:rsidR="00500C2F" w:rsidRPr="00D16221">
        <w:rPr>
          <w:sz w:val="28"/>
          <w:szCs w:val="28"/>
        </w:rPr>
        <w:t>сентября</w:t>
      </w:r>
      <w:r w:rsidR="0088482F" w:rsidRPr="00D16221">
        <w:rPr>
          <w:sz w:val="28"/>
          <w:szCs w:val="28"/>
        </w:rPr>
        <w:t xml:space="preserve"> </w:t>
      </w:r>
      <w:r w:rsidRPr="00D16221">
        <w:rPr>
          <w:sz w:val="28"/>
          <w:szCs w:val="28"/>
        </w:rPr>
        <w:t>2017</w:t>
      </w:r>
      <w:r w:rsidRPr="00D16221">
        <w:t>г.</w:t>
      </w:r>
      <w:r w:rsidRPr="00D16221">
        <w:rPr>
          <w:sz w:val="28"/>
          <w:szCs w:val="28"/>
        </w:rPr>
        <w:t xml:space="preserve"> </w:t>
      </w:r>
      <w:r w:rsidRPr="00D16221">
        <w:t>№</w:t>
      </w:r>
      <w:r w:rsidR="00B77C3A">
        <w:t>66</w:t>
      </w:r>
    </w:p>
    <w:p w:rsidR="00621F40" w:rsidRPr="00D16221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D16221">
        <w:t>с</w:t>
      </w:r>
      <w:proofErr w:type="gramStart"/>
      <w:r w:rsidRPr="00D16221">
        <w:t>.О</w:t>
      </w:r>
      <w:proofErr w:type="gramEnd"/>
      <w:r w:rsidRPr="00D16221">
        <w:t>кунево</w:t>
      </w:r>
      <w:proofErr w:type="spellEnd"/>
    </w:p>
    <w:p w:rsidR="00621F40" w:rsidRPr="00D16221" w:rsidRDefault="00621F40" w:rsidP="00621F40"/>
    <w:p w:rsidR="00621F40" w:rsidRPr="00D16221" w:rsidRDefault="00621F40" w:rsidP="00621F40"/>
    <w:p w:rsidR="00621F40" w:rsidRPr="009C43C0" w:rsidRDefault="00621F40" w:rsidP="00621F40">
      <w:pPr>
        <w:rPr>
          <w:b/>
          <w:sz w:val="28"/>
          <w:szCs w:val="28"/>
        </w:rPr>
      </w:pPr>
    </w:p>
    <w:p w:rsidR="00621F40" w:rsidRPr="00B77C3A" w:rsidRDefault="00B77C3A" w:rsidP="00B77C3A">
      <w:pPr>
        <w:ind w:firstLine="709"/>
        <w:jc w:val="center"/>
        <w:rPr>
          <w:b/>
          <w:bCs/>
          <w:kern w:val="28"/>
          <w:sz w:val="28"/>
          <w:szCs w:val="28"/>
        </w:rPr>
      </w:pPr>
      <w:r w:rsidRPr="00B77C3A">
        <w:rPr>
          <w:rStyle w:val="af6"/>
          <w:sz w:val="28"/>
          <w:szCs w:val="28"/>
          <w:shd w:val="clear" w:color="auto" w:fill="FFFFFF"/>
        </w:rPr>
        <w:t>О создании Комиссии по повышению устойчивости функционирования (ПУФ) предприятий, учреждений и организаций, расположенных на территории</w:t>
      </w:r>
      <w:r w:rsidRPr="00B77C3A">
        <w:rPr>
          <w:b/>
          <w:bCs/>
          <w:kern w:val="28"/>
          <w:sz w:val="28"/>
          <w:szCs w:val="28"/>
        </w:rPr>
        <w:t xml:space="preserve"> </w:t>
      </w:r>
      <w:r w:rsidR="009C43C0" w:rsidRPr="00B77C3A">
        <w:rPr>
          <w:b/>
          <w:bCs/>
          <w:kern w:val="28"/>
          <w:sz w:val="28"/>
          <w:szCs w:val="28"/>
        </w:rPr>
        <w:t>Окуневского сельского поселения</w:t>
      </w:r>
    </w:p>
    <w:p w:rsidR="00BA6FB9" w:rsidRPr="00B77C3A" w:rsidRDefault="00BA6FB9" w:rsidP="00B77C3A">
      <w:pPr>
        <w:ind w:firstLine="709"/>
        <w:jc w:val="both"/>
        <w:rPr>
          <w:b/>
          <w:sz w:val="28"/>
          <w:szCs w:val="28"/>
        </w:rPr>
      </w:pPr>
    </w:p>
    <w:p w:rsidR="00621F40" w:rsidRPr="00B77C3A" w:rsidRDefault="00621F40" w:rsidP="00B77C3A">
      <w:pPr>
        <w:ind w:firstLine="709"/>
        <w:jc w:val="both"/>
        <w:rPr>
          <w:sz w:val="28"/>
          <w:szCs w:val="28"/>
        </w:rPr>
      </w:pPr>
    </w:p>
    <w:p w:rsidR="00B77C3A" w:rsidRPr="00B77C3A" w:rsidRDefault="00B77C3A" w:rsidP="00B77C3A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 xml:space="preserve">В соответствии с Федеральными законами от 21.12.1994 </w:t>
      </w:r>
      <w:r w:rsidR="005A57C7" w:rsidRPr="00B77C3A">
        <w:rPr>
          <w:sz w:val="28"/>
          <w:szCs w:val="28"/>
        </w:rPr>
        <w:t xml:space="preserve">№ 68-ФЗ </w:t>
      </w:r>
      <w:r w:rsidRPr="00B77C3A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 и от 12.02.1998 </w:t>
      </w:r>
      <w:r w:rsidR="005A57C7" w:rsidRPr="00B77C3A">
        <w:rPr>
          <w:sz w:val="28"/>
          <w:szCs w:val="28"/>
        </w:rPr>
        <w:t xml:space="preserve">№ 28-ФЗ </w:t>
      </w:r>
      <w:bookmarkStart w:id="0" w:name="_GoBack"/>
      <w:bookmarkEnd w:id="0"/>
      <w:r w:rsidRPr="00B77C3A">
        <w:rPr>
          <w:sz w:val="28"/>
          <w:szCs w:val="28"/>
        </w:rPr>
        <w:t xml:space="preserve">«О гражданской обороне», в целях обеспечения эффективности работы, направленной на повышение устойчивости функционирования предприятий, учреждений и </w:t>
      </w:r>
      <w:proofErr w:type="gramStart"/>
      <w:r w:rsidRPr="00B77C3A">
        <w:rPr>
          <w:sz w:val="28"/>
          <w:szCs w:val="28"/>
        </w:rPr>
        <w:t>организаций</w:t>
      </w:r>
      <w:proofErr w:type="gramEnd"/>
      <w:r w:rsidRPr="00B77C3A">
        <w:rPr>
          <w:sz w:val="28"/>
          <w:szCs w:val="28"/>
        </w:rPr>
        <w:t xml:space="preserve"> расположенных на территории Окуневского сельского поселения в чрезвычайных ситуациях мирного времени и в особый период:</w:t>
      </w:r>
    </w:p>
    <w:p w:rsidR="00B77C3A" w:rsidRDefault="00B77C3A" w:rsidP="00B77C3A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1. Создать Комиссию по повышению устойчивости функционирования</w:t>
      </w:r>
      <w:r>
        <w:rPr>
          <w:sz w:val="28"/>
          <w:szCs w:val="28"/>
        </w:rPr>
        <w:t xml:space="preserve"> </w:t>
      </w:r>
      <w:r w:rsidRPr="00B77C3A">
        <w:rPr>
          <w:sz w:val="28"/>
          <w:szCs w:val="28"/>
        </w:rPr>
        <w:t>(ПУФ) предприятий, учреждений и организаций, расположенных на территории Окуневского сельского поселения в составе согласно приложению № 1 к настоящему постановлению.</w:t>
      </w:r>
    </w:p>
    <w:p w:rsidR="00B77C3A" w:rsidRDefault="00B77C3A" w:rsidP="00B77C3A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2. Утвердить «Положение о Комиссии по ПУФ предприятий, учреждений и организаций, расположенных на территории Окуневского сельского поселения в чрезвычайных ситуациях мирного времени и в особый период» согласно приложению № 2 к настоящему постановлению.</w:t>
      </w:r>
    </w:p>
    <w:p w:rsidR="00B77C3A" w:rsidRDefault="00B77C3A" w:rsidP="00B77C3A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 xml:space="preserve">3. </w:t>
      </w:r>
      <w:r>
        <w:rPr>
          <w:sz w:val="28"/>
          <w:szCs w:val="28"/>
        </w:rPr>
        <w:t>Руководителю организационно распорядительного органа Трофимову В.А.</w:t>
      </w:r>
      <w:r w:rsidRPr="00B77C3A">
        <w:rPr>
          <w:sz w:val="28"/>
          <w:szCs w:val="28"/>
        </w:rPr>
        <w:t xml:space="preserve"> разработать и утвердить планы работы Комиссии. Практиковать проведение занятий, тренировок, учений с отработкой мероприятий, направленных на повышение устойчивости функционирования объектов экономики.</w:t>
      </w:r>
    </w:p>
    <w:p w:rsidR="00B77C3A" w:rsidRDefault="00B77C3A" w:rsidP="00B77C3A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 xml:space="preserve">5. </w:t>
      </w:r>
      <w:r w:rsidR="005A57C7" w:rsidRPr="00B77C3A">
        <w:rPr>
          <w:sz w:val="28"/>
          <w:szCs w:val="28"/>
        </w:rPr>
        <w:t xml:space="preserve">Обнародовать настоящее постановление на информационном стенде администрации Окуневского сельского поселения и разместить на официальном сайте администрации Промышленновского муниципального </w:t>
      </w:r>
      <w:r w:rsidR="005A57C7" w:rsidRPr="00B77C3A">
        <w:rPr>
          <w:sz w:val="28"/>
          <w:szCs w:val="28"/>
        </w:rPr>
        <w:lastRenderedPageBreak/>
        <w:t>района в информационно-телекоммуникационной сети «Интернет» в разделе «Поселения».</w:t>
      </w:r>
    </w:p>
    <w:p w:rsidR="00B77C3A" w:rsidRPr="00B77C3A" w:rsidRDefault="00B77C3A" w:rsidP="00B77C3A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 xml:space="preserve">6. </w:t>
      </w:r>
      <w:proofErr w:type="gramStart"/>
      <w:r w:rsidR="005A57C7" w:rsidRPr="00B77C3A">
        <w:rPr>
          <w:sz w:val="28"/>
          <w:szCs w:val="28"/>
        </w:rPr>
        <w:t>Контроль за</w:t>
      </w:r>
      <w:proofErr w:type="gramEnd"/>
      <w:r w:rsidR="005A57C7" w:rsidRPr="00B77C3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43C0" w:rsidRPr="00B77C3A" w:rsidRDefault="00B77C3A" w:rsidP="00B77C3A">
      <w:pPr>
        <w:suppressAutoHyphens/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7</w:t>
      </w:r>
      <w:r w:rsidR="009C43C0" w:rsidRPr="00B77C3A">
        <w:rPr>
          <w:sz w:val="28"/>
          <w:szCs w:val="28"/>
        </w:rPr>
        <w:t xml:space="preserve">. </w:t>
      </w:r>
      <w:r w:rsidR="005A57C7" w:rsidRPr="00B77C3A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8C7AA7" w:rsidRDefault="008C7AA7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C1081" w:rsidRDefault="001C1081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C7AA7" w:rsidRPr="00F134F8" w:rsidRDefault="008C7AA7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621F40" w:rsidRPr="00F134F8" w:rsidTr="0015216A">
        <w:tc>
          <w:tcPr>
            <w:tcW w:w="5882" w:type="dxa"/>
          </w:tcPr>
          <w:p w:rsidR="00621F40" w:rsidRPr="00F134F8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4F8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F134F8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1F40" w:rsidRPr="00F134F8" w:rsidTr="0015216A">
        <w:tc>
          <w:tcPr>
            <w:tcW w:w="5882" w:type="dxa"/>
          </w:tcPr>
          <w:p w:rsidR="00621F40" w:rsidRPr="00F134F8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4F8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F134F8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34F8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9C43C0" w:rsidRDefault="009C43C0" w:rsidP="00D16221">
      <w:pPr>
        <w:ind w:left="4536"/>
        <w:jc w:val="center"/>
        <w:rPr>
          <w:sz w:val="28"/>
          <w:szCs w:val="28"/>
        </w:rPr>
      </w:pPr>
    </w:p>
    <w:p w:rsidR="009C43C0" w:rsidRDefault="009C43C0" w:rsidP="00D16221">
      <w:pPr>
        <w:ind w:left="4536"/>
        <w:jc w:val="center"/>
        <w:rPr>
          <w:sz w:val="28"/>
          <w:szCs w:val="28"/>
        </w:rPr>
      </w:pPr>
    </w:p>
    <w:p w:rsidR="005A57C7" w:rsidRDefault="005A57C7" w:rsidP="00D16221">
      <w:pPr>
        <w:ind w:left="4536"/>
        <w:jc w:val="center"/>
        <w:rPr>
          <w:sz w:val="28"/>
          <w:szCs w:val="28"/>
        </w:rPr>
      </w:pPr>
    </w:p>
    <w:p w:rsidR="009C43C0" w:rsidRDefault="009C43C0" w:rsidP="00D16221">
      <w:pPr>
        <w:ind w:left="4536"/>
        <w:jc w:val="center"/>
        <w:rPr>
          <w:sz w:val="28"/>
          <w:szCs w:val="28"/>
        </w:rPr>
      </w:pPr>
    </w:p>
    <w:p w:rsidR="009C43C0" w:rsidRDefault="009C43C0" w:rsidP="00D16221">
      <w:pPr>
        <w:ind w:left="4536"/>
        <w:jc w:val="center"/>
        <w:rPr>
          <w:sz w:val="28"/>
          <w:szCs w:val="28"/>
        </w:rPr>
      </w:pPr>
    </w:p>
    <w:p w:rsidR="009C43C0" w:rsidRDefault="009C43C0" w:rsidP="00D16221">
      <w:pPr>
        <w:ind w:left="4536"/>
        <w:jc w:val="center"/>
        <w:rPr>
          <w:sz w:val="28"/>
          <w:szCs w:val="28"/>
        </w:rPr>
      </w:pPr>
    </w:p>
    <w:p w:rsidR="009C43C0" w:rsidRDefault="009C43C0" w:rsidP="00D16221">
      <w:pPr>
        <w:ind w:left="4536"/>
        <w:jc w:val="center"/>
        <w:rPr>
          <w:sz w:val="28"/>
          <w:szCs w:val="28"/>
        </w:rPr>
      </w:pPr>
    </w:p>
    <w:p w:rsidR="00D16221" w:rsidRPr="00F134F8" w:rsidRDefault="008E67BF" w:rsidP="00D16221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lastRenderedPageBreak/>
        <w:t>Приложение</w:t>
      </w:r>
      <w:r w:rsidR="00BA6FB9">
        <w:rPr>
          <w:sz w:val="28"/>
          <w:szCs w:val="28"/>
        </w:rPr>
        <w:t xml:space="preserve"> №1</w:t>
      </w:r>
    </w:p>
    <w:p w:rsidR="00D16221" w:rsidRPr="00F134F8" w:rsidRDefault="00742828" w:rsidP="00D16221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t>к постановлению</w:t>
      </w:r>
      <w:r w:rsidR="00D16221" w:rsidRPr="00F134F8">
        <w:rPr>
          <w:sz w:val="28"/>
          <w:szCs w:val="28"/>
        </w:rPr>
        <w:t xml:space="preserve"> администрации Окуневского сельского поселения</w:t>
      </w:r>
    </w:p>
    <w:p w:rsidR="00D16221" w:rsidRPr="00F134F8" w:rsidRDefault="00D16221" w:rsidP="00D16221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t xml:space="preserve">от </w:t>
      </w:r>
      <w:r w:rsidR="00113E68" w:rsidRPr="00F134F8">
        <w:rPr>
          <w:sz w:val="28"/>
          <w:szCs w:val="28"/>
        </w:rPr>
        <w:t>18</w:t>
      </w:r>
      <w:r w:rsidR="00B77C3A">
        <w:rPr>
          <w:sz w:val="28"/>
          <w:szCs w:val="28"/>
        </w:rPr>
        <w:t>.09.2017 №66</w:t>
      </w:r>
    </w:p>
    <w:p w:rsidR="00D16221" w:rsidRPr="00F134F8" w:rsidRDefault="00D16221" w:rsidP="00970488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D16221" w:rsidRDefault="00D16221" w:rsidP="00B77C3A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5A57C7" w:rsidRPr="00B77C3A" w:rsidRDefault="005A57C7" w:rsidP="00B77C3A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B77C3A" w:rsidRDefault="00B77C3A" w:rsidP="00B77C3A">
      <w:pPr>
        <w:ind w:firstLine="709"/>
        <w:jc w:val="center"/>
        <w:rPr>
          <w:b/>
          <w:bCs/>
          <w:sz w:val="28"/>
          <w:szCs w:val="28"/>
        </w:rPr>
      </w:pPr>
      <w:r w:rsidRPr="00B77C3A">
        <w:rPr>
          <w:b/>
          <w:bCs/>
          <w:sz w:val="28"/>
          <w:szCs w:val="28"/>
        </w:rPr>
        <w:t>СОСТАВ</w:t>
      </w:r>
    </w:p>
    <w:p w:rsidR="00B77C3A" w:rsidRDefault="00B77C3A" w:rsidP="00B77C3A">
      <w:pPr>
        <w:ind w:firstLine="709"/>
        <w:jc w:val="center"/>
        <w:rPr>
          <w:b/>
          <w:bCs/>
          <w:sz w:val="28"/>
          <w:szCs w:val="28"/>
        </w:rPr>
      </w:pPr>
      <w:r w:rsidRPr="00B77C3A">
        <w:rPr>
          <w:b/>
          <w:bCs/>
          <w:sz w:val="28"/>
          <w:szCs w:val="28"/>
        </w:rPr>
        <w:t>Комиссии по ПУФ предприятий, учреждений и организаций, расположенных на территории Окуневского сельского поселения в чрезвычайных ситуациях мирного времени и в особый период.</w:t>
      </w:r>
    </w:p>
    <w:p w:rsidR="00B77C3A" w:rsidRPr="00B77C3A" w:rsidRDefault="00B77C3A" w:rsidP="00B77C3A">
      <w:pPr>
        <w:ind w:firstLine="709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66"/>
        <w:gridCol w:w="4168"/>
        <w:gridCol w:w="4494"/>
      </w:tblGrid>
      <w:tr w:rsidR="00B77C3A" w:rsidRPr="00B77C3A" w:rsidTr="00B77C3A">
        <w:trPr>
          <w:trHeight w:val="472"/>
          <w:jc w:val="center"/>
        </w:trPr>
        <w:tc>
          <w:tcPr>
            <w:tcW w:w="10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7C3A" w:rsidRPr="00B77C3A" w:rsidRDefault="00B77C3A" w:rsidP="00B77C3A">
            <w:pPr>
              <w:jc w:val="both"/>
              <w:rPr>
                <w:sz w:val="28"/>
                <w:szCs w:val="28"/>
              </w:rPr>
            </w:pPr>
            <w:r w:rsidRPr="00B77C3A">
              <w:rPr>
                <w:b/>
                <w:bCs/>
                <w:sz w:val="28"/>
                <w:szCs w:val="28"/>
              </w:rPr>
              <w:t>№</w:t>
            </w:r>
          </w:p>
          <w:p w:rsidR="00B77C3A" w:rsidRPr="00B77C3A" w:rsidRDefault="00B77C3A" w:rsidP="00B77C3A">
            <w:pPr>
              <w:jc w:val="both"/>
              <w:rPr>
                <w:sz w:val="28"/>
                <w:szCs w:val="28"/>
              </w:rPr>
            </w:pPr>
            <w:proofErr w:type="gramStart"/>
            <w:r w:rsidRPr="00B77C3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77C3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7C3A" w:rsidRPr="00B77C3A" w:rsidRDefault="00B77C3A" w:rsidP="00B77C3A">
            <w:pPr>
              <w:jc w:val="both"/>
              <w:rPr>
                <w:sz w:val="28"/>
                <w:szCs w:val="28"/>
              </w:rPr>
            </w:pPr>
            <w:r w:rsidRPr="00B77C3A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7C3A" w:rsidRPr="00B77C3A" w:rsidRDefault="00B77C3A" w:rsidP="00B77C3A">
            <w:pPr>
              <w:jc w:val="both"/>
              <w:rPr>
                <w:sz w:val="28"/>
                <w:szCs w:val="28"/>
              </w:rPr>
            </w:pPr>
            <w:r w:rsidRPr="00B77C3A">
              <w:rPr>
                <w:b/>
                <w:bCs/>
                <w:sz w:val="28"/>
                <w:szCs w:val="28"/>
              </w:rPr>
              <w:t>Должность</w:t>
            </w:r>
          </w:p>
          <w:p w:rsidR="00B77C3A" w:rsidRPr="00B77C3A" w:rsidRDefault="00B77C3A" w:rsidP="00B77C3A">
            <w:pPr>
              <w:jc w:val="both"/>
              <w:rPr>
                <w:sz w:val="28"/>
                <w:szCs w:val="28"/>
              </w:rPr>
            </w:pPr>
            <w:r w:rsidRPr="00B77C3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B77C3A" w:rsidRPr="00B77C3A" w:rsidTr="00B77C3A">
        <w:trPr>
          <w:trHeight w:val="32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C3A" w:rsidRPr="00B77C3A" w:rsidRDefault="00B77C3A" w:rsidP="00B77C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C3A" w:rsidRPr="00B77C3A" w:rsidRDefault="00B77C3A" w:rsidP="00B77C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7C3A" w:rsidRPr="00B77C3A" w:rsidRDefault="00B77C3A" w:rsidP="00B77C3A">
            <w:pPr>
              <w:jc w:val="both"/>
              <w:rPr>
                <w:sz w:val="28"/>
                <w:szCs w:val="28"/>
              </w:rPr>
            </w:pPr>
          </w:p>
        </w:tc>
      </w:tr>
      <w:tr w:rsidR="00B77C3A" w:rsidRPr="00B77C3A" w:rsidTr="00B77C3A">
        <w:trPr>
          <w:jc w:val="center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7C3A" w:rsidRPr="00B77C3A" w:rsidRDefault="00B77C3A" w:rsidP="00B77C3A">
            <w:pPr>
              <w:jc w:val="both"/>
              <w:rPr>
                <w:sz w:val="28"/>
                <w:szCs w:val="28"/>
              </w:rPr>
            </w:pPr>
            <w:r w:rsidRPr="00B77C3A">
              <w:rPr>
                <w:sz w:val="28"/>
                <w:szCs w:val="28"/>
              </w:rPr>
              <w:t>1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7C3A" w:rsidRPr="00B77C3A" w:rsidRDefault="00B77C3A" w:rsidP="00B77C3A">
            <w:pPr>
              <w:jc w:val="both"/>
              <w:rPr>
                <w:sz w:val="28"/>
                <w:szCs w:val="28"/>
              </w:rPr>
            </w:pPr>
            <w:r w:rsidRPr="00B77C3A">
              <w:rPr>
                <w:sz w:val="28"/>
                <w:szCs w:val="28"/>
              </w:rPr>
              <w:t>2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7C3A" w:rsidRPr="00B77C3A" w:rsidRDefault="00B77C3A" w:rsidP="00B77C3A">
            <w:pPr>
              <w:jc w:val="both"/>
              <w:rPr>
                <w:sz w:val="28"/>
                <w:szCs w:val="28"/>
              </w:rPr>
            </w:pPr>
            <w:r w:rsidRPr="00B77C3A">
              <w:rPr>
                <w:sz w:val="28"/>
                <w:szCs w:val="28"/>
              </w:rPr>
              <w:t>3</w:t>
            </w:r>
          </w:p>
        </w:tc>
      </w:tr>
      <w:tr w:rsidR="00EF22A6" w:rsidRPr="00B77C3A" w:rsidTr="00B77C3A">
        <w:trPr>
          <w:jc w:val="center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7C3A" w:rsidRPr="00B77C3A" w:rsidRDefault="00EF22A6" w:rsidP="00B77C3A">
            <w:pPr>
              <w:jc w:val="both"/>
              <w:rPr>
                <w:sz w:val="28"/>
                <w:szCs w:val="28"/>
              </w:rPr>
            </w:pPr>
            <w:r w:rsidRPr="00B77C3A">
              <w:rPr>
                <w:sz w:val="28"/>
                <w:szCs w:val="28"/>
              </w:rPr>
              <w:t>1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2A6" w:rsidRPr="009C43C0" w:rsidRDefault="00EF22A6" w:rsidP="005016D1">
            <w:pPr>
              <w:pStyle w:val="Table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 Владимир Васильевич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2A6" w:rsidRPr="009C43C0" w:rsidRDefault="00EF22A6" w:rsidP="005016D1">
            <w:pPr>
              <w:pStyle w:val="Table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9C43C0">
              <w:rPr>
                <w:rFonts w:ascii="Times New Roman" w:hAnsi="Times New Roman" w:cs="Times New Roman"/>
                <w:sz w:val="28"/>
                <w:szCs w:val="28"/>
              </w:rPr>
              <w:t xml:space="preserve"> Окуневского сельского поселения</w:t>
            </w:r>
          </w:p>
          <w:p w:rsidR="00EF22A6" w:rsidRPr="009C43C0" w:rsidRDefault="00EF22A6" w:rsidP="00EF22A6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3C0">
              <w:rPr>
                <w:rFonts w:ascii="Times New Roman" w:hAnsi="Times New Roman" w:cs="Times New Roman"/>
                <w:sz w:val="28"/>
                <w:szCs w:val="28"/>
              </w:rPr>
              <w:t xml:space="preserve">(председатель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9C43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F22A6" w:rsidRPr="00B77C3A" w:rsidTr="00B77C3A">
        <w:trPr>
          <w:jc w:val="center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7C3A" w:rsidRPr="00B77C3A" w:rsidRDefault="00EF22A6" w:rsidP="00B77C3A">
            <w:pPr>
              <w:jc w:val="both"/>
              <w:rPr>
                <w:sz w:val="28"/>
                <w:szCs w:val="28"/>
              </w:rPr>
            </w:pPr>
            <w:r w:rsidRPr="00B77C3A">
              <w:rPr>
                <w:sz w:val="28"/>
                <w:szCs w:val="28"/>
              </w:rPr>
              <w:t>2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2A6" w:rsidRPr="009C43C0" w:rsidRDefault="00EF22A6" w:rsidP="005016D1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Василий Алексеевич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2A6" w:rsidRPr="009C43C0" w:rsidRDefault="00EF22A6" w:rsidP="005016D1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организационно распорядительного органа </w:t>
            </w:r>
            <w:r w:rsidRPr="009C43C0">
              <w:rPr>
                <w:rFonts w:ascii="Times New Roman" w:hAnsi="Times New Roman" w:cs="Times New Roman"/>
                <w:sz w:val="28"/>
                <w:szCs w:val="28"/>
              </w:rPr>
              <w:t>администрации Окуневского сельского поселения</w:t>
            </w:r>
          </w:p>
          <w:p w:rsidR="00EF22A6" w:rsidRPr="009C43C0" w:rsidRDefault="00EF22A6" w:rsidP="00EF22A6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3C0">
              <w:rPr>
                <w:rFonts w:ascii="Times New Roman" w:hAnsi="Times New Roman" w:cs="Times New Roman"/>
                <w:sz w:val="28"/>
                <w:szCs w:val="28"/>
              </w:rPr>
              <w:t xml:space="preserve">(заместитель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9C43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F22A6" w:rsidRPr="00B77C3A" w:rsidTr="00B77C3A">
        <w:trPr>
          <w:jc w:val="center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7C3A" w:rsidRPr="00B77C3A" w:rsidRDefault="00EF22A6" w:rsidP="00B77C3A">
            <w:pPr>
              <w:jc w:val="both"/>
              <w:rPr>
                <w:sz w:val="28"/>
                <w:szCs w:val="28"/>
              </w:rPr>
            </w:pPr>
            <w:r w:rsidRPr="00B77C3A">
              <w:rPr>
                <w:sz w:val="28"/>
                <w:szCs w:val="28"/>
              </w:rPr>
              <w:t>3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2A6" w:rsidRPr="009C43C0" w:rsidRDefault="00EF22A6" w:rsidP="005016D1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2A6" w:rsidRPr="009C43C0" w:rsidRDefault="00EF22A6" w:rsidP="005016D1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3C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Окуневского сельского поселения </w:t>
            </w:r>
          </w:p>
          <w:p w:rsidR="00EF22A6" w:rsidRPr="009C43C0" w:rsidRDefault="00EF22A6" w:rsidP="00EF22A6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3C0">
              <w:rPr>
                <w:rFonts w:ascii="Times New Roman" w:hAnsi="Times New Roman" w:cs="Times New Roman"/>
                <w:sz w:val="28"/>
                <w:szCs w:val="28"/>
              </w:rPr>
              <w:t xml:space="preserve">(секретарь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9C43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F22A6" w:rsidRPr="00B77C3A" w:rsidTr="00B77C3A">
        <w:trPr>
          <w:jc w:val="center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7C3A" w:rsidRPr="00B77C3A" w:rsidRDefault="00EF22A6" w:rsidP="00B77C3A">
            <w:pPr>
              <w:jc w:val="both"/>
              <w:rPr>
                <w:sz w:val="28"/>
                <w:szCs w:val="28"/>
              </w:rPr>
            </w:pPr>
            <w:r w:rsidRPr="00B77C3A">
              <w:rPr>
                <w:sz w:val="28"/>
                <w:szCs w:val="28"/>
              </w:rPr>
              <w:t>4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2A6" w:rsidRPr="009C43C0" w:rsidRDefault="005A57C7" w:rsidP="005A57C7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Меренкова Светлана Юрьевна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2A6" w:rsidRPr="009C43C0" w:rsidRDefault="00EF22A6" w:rsidP="005016D1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«Окуневская СОШ»</w:t>
            </w:r>
            <w:r w:rsidRPr="009C4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7C7" w:rsidRPr="009C43C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F22A6" w:rsidRPr="00B77C3A" w:rsidTr="00B77C3A">
        <w:trPr>
          <w:jc w:val="center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7C3A" w:rsidRPr="00B77C3A" w:rsidRDefault="00EF22A6" w:rsidP="00B77C3A">
            <w:pPr>
              <w:jc w:val="both"/>
              <w:rPr>
                <w:sz w:val="28"/>
                <w:szCs w:val="28"/>
              </w:rPr>
            </w:pPr>
            <w:r w:rsidRPr="00B77C3A">
              <w:rPr>
                <w:sz w:val="28"/>
                <w:szCs w:val="28"/>
              </w:rPr>
              <w:t>5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2A6" w:rsidRPr="009C43C0" w:rsidRDefault="00EF22A6" w:rsidP="005A57C7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Лариса Викторовна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2A6" w:rsidRPr="009C43C0" w:rsidRDefault="00EF22A6" w:rsidP="005016D1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3C0">
              <w:rPr>
                <w:rFonts w:ascii="Times New Roman" w:hAnsi="Times New Roman" w:cs="Times New Roman"/>
                <w:sz w:val="28"/>
                <w:szCs w:val="28"/>
              </w:rPr>
              <w:t>Заведующая МБДОУ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Окуневский</w:t>
            </w:r>
            <w:r w:rsidRPr="009C43C0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«Умка</w:t>
            </w:r>
            <w:r w:rsidRPr="009C43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A57C7" w:rsidRPr="009C4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7C7" w:rsidRPr="009C43C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F22A6" w:rsidRPr="00B77C3A" w:rsidTr="00B77C3A">
        <w:trPr>
          <w:jc w:val="center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7C3A" w:rsidRPr="00B77C3A" w:rsidRDefault="00EF22A6" w:rsidP="00B77C3A">
            <w:pPr>
              <w:jc w:val="both"/>
              <w:rPr>
                <w:sz w:val="28"/>
                <w:szCs w:val="28"/>
              </w:rPr>
            </w:pPr>
            <w:r w:rsidRPr="00B77C3A">
              <w:rPr>
                <w:sz w:val="28"/>
                <w:szCs w:val="28"/>
              </w:rPr>
              <w:t>6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2A6" w:rsidRPr="009C43C0" w:rsidRDefault="00EF22A6" w:rsidP="005A57C7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2A6" w:rsidRPr="009C43C0" w:rsidRDefault="00EF22A6" w:rsidP="005016D1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Пьяновская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  <w:r w:rsidR="005A57C7" w:rsidRPr="009C4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7C7" w:rsidRPr="009C43C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F22A6" w:rsidRPr="00B77C3A" w:rsidTr="00B77C3A">
        <w:trPr>
          <w:jc w:val="center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7C3A" w:rsidRPr="00B77C3A" w:rsidRDefault="00EF22A6" w:rsidP="00B77C3A">
            <w:pPr>
              <w:jc w:val="both"/>
              <w:rPr>
                <w:sz w:val="28"/>
                <w:szCs w:val="28"/>
              </w:rPr>
            </w:pPr>
            <w:r w:rsidRPr="00B77C3A">
              <w:rPr>
                <w:sz w:val="28"/>
                <w:szCs w:val="28"/>
              </w:rPr>
              <w:t>7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2A6" w:rsidRPr="009C43C0" w:rsidRDefault="00EF22A6" w:rsidP="005A57C7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Михайлович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2A6" w:rsidRPr="009C43C0" w:rsidRDefault="00EF22A6" w:rsidP="005A57C7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анний</w:t>
            </w:r>
            <w:proofErr w:type="spellEnd"/>
            <w:r w:rsidR="005A57C7" w:rsidRPr="009C43C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F22A6" w:rsidRPr="00B77C3A" w:rsidTr="00B77C3A">
        <w:trPr>
          <w:jc w:val="center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7C3A" w:rsidRPr="00B77C3A" w:rsidRDefault="00EF22A6" w:rsidP="00B77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2A6" w:rsidRPr="009C43C0" w:rsidRDefault="005A57C7" w:rsidP="005A57C7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 Николай Иванович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2A6" w:rsidRPr="009C43C0" w:rsidRDefault="00EF22A6" w:rsidP="005A57C7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Исток</w:t>
            </w:r>
            <w:r w:rsidR="005A57C7" w:rsidRPr="009C43C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77C3A" w:rsidRPr="00B77C3A" w:rsidTr="00B77C3A">
        <w:trPr>
          <w:jc w:val="center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7C3A" w:rsidRPr="00B77C3A" w:rsidRDefault="00EF22A6" w:rsidP="00B77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7C3A" w:rsidRPr="00B77C3A" w:rsidRDefault="00EF22A6" w:rsidP="00B77C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Эйман</w:t>
            </w:r>
            <w:proofErr w:type="spellEnd"/>
            <w:r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7C3A" w:rsidRPr="00B77C3A" w:rsidRDefault="00EF22A6" w:rsidP="00B77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Окуневским ФАП</w:t>
            </w:r>
            <w:r w:rsidR="005A57C7">
              <w:rPr>
                <w:sz w:val="28"/>
                <w:szCs w:val="28"/>
              </w:rPr>
              <w:t xml:space="preserve"> </w:t>
            </w:r>
            <w:r w:rsidR="005A57C7" w:rsidRPr="009C43C0">
              <w:rPr>
                <w:sz w:val="28"/>
                <w:szCs w:val="28"/>
              </w:rPr>
              <w:t xml:space="preserve">(по </w:t>
            </w:r>
            <w:r w:rsidR="005A57C7" w:rsidRPr="009C43C0">
              <w:rPr>
                <w:sz w:val="28"/>
                <w:szCs w:val="28"/>
              </w:rPr>
              <w:lastRenderedPageBreak/>
              <w:t>согласованию)</w:t>
            </w:r>
          </w:p>
        </w:tc>
      </w:tr>
      <w:tr w:rsidR="00B77C3A" w:rsidRPr="00B77C3A" w:rsidTr="00B77C3A">
        <w:trPr>
          <w:jc w:val="center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7C3A" w:rsidRPr="00B77C3A" w:rsidRDefault="00EF22A6" w:rsidP="00B77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7C3A" w:rsidRPr="00B77C3A" w:rsidRDefault="00EF22A6" w:rsidP="00B77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Мария Алексеевна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7C3A" w:rsidRPr="00B77C3A" w:rsidRDefault="00EF22A6" w:rsidP="00EF2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sz w:val="28"/>
                <w:szCs w:val="28"/>
              </w:rPr>
              <w:t>Пьяновским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  <w:r w:rsidR="005A57C7">
              <w:rPr>
                <w:sz w:val="28"/>
                <w:szCs w:val="28"/>
              </w:rPr>
              <w:t xml:space="preserve"> </w:t>
            </w:r>
            <w:r w:rsidR="005A57C7" w:rsidRPr="009C43C0">
              <w:rPr>
                <w:sz w:val="28"/>
                <w:szCs w:val="28"/>
              </w:rPr>
              <w:t>(по согласованию)</w:t>
            </w:r>
          </w:p>
        </w:tc>
      </w:tr>
    </w:tbl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5A57C7" w:rsidRDefault="005A57C7" w:rsidP="00B77C3A">
      <w:pPr>
        <w:ind w:left="4536"/>
        <w:jc w:val="center"/>
        <w:rPr>
          <w:sz w:val="28"/>
          <w:szCs w:val="28"/>
        </w:rPr>
      </w:pPr>
    </w:p>
    <w:p w:rsidR="00B77C3A" w:rsidRPr="00F134F8" w:rsidRDefault="00B77C3A" w:rsidP="00B77C3A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lastRenderedPageBreak/>
        <w:t>Приложение</w:t>
      </w:r>
      <w:r w:rsidR="00EF22A6">
        <w:rPr>
          <w:sz w:val="28"/>
          <w:szCs w:val="28"/>
        </w:rPr>
        <w:t xml:space="preserve"> №2</w:t>
      </w:r>
    </w:p>
    <w:p w:rsidR="00B77C3A" w:rsidRPr="00F134F8" w:rsidRDefault="00B77C3A" w:rsidP="00B77C3A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t>к постановлению администрации Окуневского сельского поселения</w:t>
      </w:r>
    </w:p>
    <w:p w:rsidR="00B77C3A" w:rsidRPr="00F134F8" w:rsidRDefault="00B77C3A" w:rsidP="00B77C3A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t>от 18</w:t>
      </w:r>
      <w:r>
        <w:rPr>
          <w:sz w:val="28"/>
          <w:szCs w:val="28"/>
        </w:rPr>
        <w:t>.09.2017 №66</w:t>
      </w:r>
    </w:p>
    <w:p w:rsidR="00B77C3A" w:rsidRDefault="00B77C3A" w:rsidP="00B77C3A">
      <w:pPr>
        <w:ind w:firstLine="709"/>
        <w:jc w:val="both"/>
        <w:rPr>
          <w:b/>
          <w:bCs/>
          <w:sz w:val="28"/>
          <w:szCs w:val="28"/>
        </w:rPr>
      </w:pPr>
    </w:p>
    <w:p w:rsidR="00B77C3A" w:rsidRDefault="00B77C3A" w:rsidP="00B77C3A">
      <w:pPr>
        <w:ind w:firstLine="709"/>
        <w:jc w:val="both"/>
        <w:rPr>
          <w:b/>
          <w:bCs/>
          <w:sz w:val="28"/>
          <w:szCs w:val="28"/>
        </w:rPr>
      </w:pPr>
    </w:p>
    <w:p w:rsidR="00B77C3A" w:rsidRDefault="00B77C3A" w:rsidP="00B77C3A">
      <w:pPr>
        <w:ind w:firstLine="709"/>
        <w:jc w:val="both"/>
        <w:rPr>
          <w:b/>
          <w:bCs/>
          <w:sz w:val="28"/>
          <w:szCs w:val="28"/>
        </w:rPr>
      </w:pPr>
    </w:p>
    <w:p w:rsidR="00B77C3A" w:rsidRDefault="00B77C3A" w:rsidP="00B77C3A">
      <w:pPr>
        <w:ind w:firstLine="709"/>
        <w:jc w:val="center"/>
        <w:rPr>
          <w:b/>
          <w:bCs/>
          <w:sz w:val="28"/>
          <w:szCs w:val="28"/>
        </w:rPr>
      </w:pPr>
      <w:r w:rsidRPr="00B77C3A">
        <w:rPr>
          <w:b/>
          <w:bCs/>
          <w:sz w:val="28"/>
          <w:szCs w:val="28"/>
        </w:rPr>
        <w:t>ПОЛОЖЕНИЕ</w:t>
      </w:r>
    </w:p>
    <w:p w:rsidR="00B77C3A" w:rsidRDefault="00B77C3A" w:rsidP="00B77C3A">
      <w:pPr>
        <w:ind w:firstLine="709"/>
        <w:jc w:val="center"/>
        <w:rPr>
          <w:b/>
          <w:bCs/>
          <w:sz w:val="28"/>
          <w:szCs w:val="28"/>
        </w:rPr>
      </w:pPr>
      <w:r w:rsidRPr="00B77C3A">
        <w:rPr>
          <w:b/>
          <w:bCs/>
          <w:sz w:val="28"/>
          <w:szCs w:val="28"/>
        </w:rPr>
        <w:t>о Комиссии по ПУФ предприятий, учреждений и организаций, расположенных на территории Окуневского сельского поселения в чрезвычайных ситуациях мирного времени и в особый период.</w:t>
      </w:r>
    </w:p>
    <w:p w:rsidR="00B77C3A" w:rsidRDefault="00B77C3A" w:rsidP="00B77C3A">
      <w:pPr>
        <w:ind w:firstLine="709"/>
        <w:jc w:val="center"/>
        <w:rPr>
          <w:b/>
          <w:bCs/>
          <w:sz w:val="28"/>
          <w:szCs w:val="28"/>
        </w:rPr>
      </w:pPr>
    </w:p>
    <w:p w:rsidR="00B77C3A" w:rsidRPr="00B77C3A" w:rsidRDefault="00B77C3A" w:rsidP="00B77C3A">
      <w:pPr>
        <w:ind w:firstLine="709"/>
        <w:jc w:val="center"/>
        <w:rPr>
          <w:sz w:val="28"/>
          <w:szCs w:val="28"/>
        </w:rPr>
      </w:pPr>
    </w:p>
    <w:p w:rsidR="00B77C3A" w:rsidRP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1. Общие положения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 xml:space="preserve">1.1. </w:t>
      </w:r>
      <w:proofErr w:type="gramStart"/>
      <w:r w:rsidRPr="00B77C3A">
        <w:rPr>
          <w:sz w:val="28"/>
          <w:szCs w:val="28"/>
        </w:rPr>
        <w:t>Комиссия по повышению устойчивого функционирования предприятий, учреждений и организаций, расположенных на территории Окуневского сельского поселения в чрезвычайных ситуациях мирного времени и в особый период (Комиссия по ПУФ) создана в целях планирования и координации выполнения мероприятий, направленных на повышение устойчивости функционирования объектов экономики в чрезвычайных ситуациях мирного времени и в особый период.</w:t>
      </w:r>
      <w:proofErr w:type="gramEnd"/>
      <w:r w:rsidRPr="00B77C3A">
        <w:rPr>
          <w:sz w:val="28"/>
          <w:szCs w:val="28"/>
        </w:rPr>
        <w:t xml:space="preserve"> Она является постоянно действующим, организующим, координирующим и консультативным органом.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1.2. В своей деятельности Комиссия по ПУФ руководствуется: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- Указами Президента Российской Федерации;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- Постановлениями и распоряжениями Правительства Российской Федерации;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- Постановлениями и распоряжениями Правительства Ростовской области;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- Постановлениями и распоряжениями Администрации Шолоховского района;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- Постановлениями и распоряжениями Администрации Окуневского сельского поселения;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- Организационно-методическими указаниями Главного управления МЧС России по Ростовской области.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 xml:space="preserve">1.3. Решения Комиссии по ПУФ, принятые в условиях чрезвычайных ситуаций, в пределах ее компетенции, являются обязательными </w:t>
      </w:r>
      <w:proofErr w:type="gramStart"/>
      <w:r w:rsidRPr="00B77C3A">
        <w:rPr>
          <w:sz w:val="28"/>
          <w:szCs w:val="28"/>
        </w:rPr>
        <w:t>для</w:t>
      </w:r>
      <w:proofErr w:type="gramEnd"/>
      <w:r w:rsidRPr="00B77C3A">
        <w:rPr>
          <w:sz w:val="28"/>
          <w:szCs w:val="28"/>
        </w:rPr>
        <w:t xml:space="preserve"> выполнениями всеми объектами.</w:t>
      </w:r>
    </w:p>
    <w:p w:rsidR="00B77C3A" w:rsidRP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1.4. Деятельность Комиссии по ПУФ включает планирование, подготовку и выполнение мероприятий объектами по повышению устойчивости функционирования в чрезвычайных ситуациях в мирное время и особый период.</w:t>
      </w:r>
    </w:p>
    <w:p w:rsidR="00B77C3A" w:rsidRP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2. Обязанности Комиссии по ПУФ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 xml:space="preserve">Главной обязанностью Комиссии по ПУФ является разработка и организация осуществления мероприятий по предотвращению чрезвычайных ситуаций, уменьшению ущерба от последствий аварий, катастроф, стихийных </w:t>
      </w:r>
      <w:r w:rsidRPr="00B77C3A">
        <w:rPr>
          <w:sz w:val="28"/>
          <w:szCs w:val="28"/>
        </w:rPr>
        <w:lastRenderedPageBreak/>
        <w:t>бедствий и воздействия современных средств поражения вероятн</w:t>
      </w:r>
      <w:r>
        <w:rPr>
          <w:sz w:val="28"/>
          <w:szCs w:val="28"/>
        </w:rPr>
        <w:t>ого противника на предприятиях.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На Комиссию по ПУФ возлагается: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 xml:space="preserve">2.1. </w:t>
      </w:r>
      <w:proofErr w:type="gramStart"/>
      <w:r w:rsidRPr="00B77C3A">
        <w:rPr>
          <w:sz w:val="28"/>
          <w:szCs w:val="28"/>
        </w:rPr>
        <w:t>Совместно с комиссиями по ПУФ предприятий, учреждений и организаций – проведение исследований и исследовательских учений с целью определения наиболее уязвимых мест функционирования предприятий, учреждений и организаций в чрезвычайных ситуациях мирного времени и в особый период; разработка мероприятий и предложений, направленных на повышение устойчивости их функционирования и на ликвидацию уязвимых мест, обнаруженных в ходе проведения исследований.</w:t>
      </w:r>
      <w:proofErr w:type="gramEnd"/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 xml:space="preserve">2.2. Разработка планов мероприятий по ПУФ, принятие мер по обеспечению их необходимыми финансовыми и материальными ресурсами и </w:t>
      </w:r>
      <w:proofErr w:type="gramStart"/>
      <w:r w:rsidRPr="00B77C3A">
        <w:rPr>
          <w:sz w:val="28"/>
          <w:szCs w:val="28"/>
        </w:rPr>
        <w:t>контроль за</w:t>
      </w:r>
      <w:proofErr w:type="gramEnd"/>
      <w:r w:rsidRPr="00B77C3A">
        <w:rPr>
          <w:sz w:val="28"/>
          <w:szCs w:val="28"/>
        </w:rPr>
        <w:t xml:space="preserve"> реализацией.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2.3. Координация и контроль работы комиссий по ПУФ предприятий, учреждений и организаций по выполнению ими требований нормативных документов, регламентирующих повышение устойчивости их функционирования в чрезвычайных ситуациях мирного времени и в особый период.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 xml:space="preserve">2.4. </w:t>
      </w:r>
      <w:proofErr w:type="gramStart"/>
      <w:r w:rsidRPr="00B77C3A">
        <w:rPr>
          <w:sz w:val="28"/>
          <w:szCs w:val="28"/>
        </w:rPr>
        <w:t>Контроль за</w:t>
      </w:r>
      <w:proofErr w:type="gramEnd"/>
      <w:r w:rsidRPr="00B77C3A">
        <w:rPr>
          <w:sz w:val="28"/>
          <w:szCs w:val="28"/>
        </w:rPr>
        <w:t xml:space="preserve"> выполнением требований ГО при реконструкции и комплексном капитальном ремонте производственных сооружений, цехов и помещений.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 xml:space="preserve">2.5. Руководство и </w:t>
      </w:r>
      <w:proofErr w:type="gramStart"/>
      <w:r w:rsidRPr="00B77C3A">
        <w:rPr>
          <w:sz w:val="28"/>
          <w:szCs w:val="28"/>
        </w:rPr>
        <w:t>контроль за</w:t>
      </w:r>
      <w:proofErr w:type="gramEnd"/>
      <w:r w:rsidRPr="00B77C3A">
        <w:rPr>
          <w:sz w:val="28"/>
          <w:szCs w:val="28"/>
        </w:rPr>
        <w:t xml:space="preserve"> работой комиссий по ПУФ объектов.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2.6. Заслушивание председателей комиссий по ПУФ объектов о работе и выполнении ими запланированных мероприятий по повышению устойчивости функционирования объектов.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2.7. Подготовка проектов рекомендаций и указаний Главы Администрации Окуневского сельского поселения по вопросам повышения устойчивости функционирования объектов в мирное время и в особый период.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 xml:space="preserve">2.8. Контроль </w:t>
      </w:r>
      <w:proofErr w:type="gramStart"/>
      <w:r w:rsidRPr="00B77C3A">
        <w:rPr>
          <w:sz w:val="28"/>
          <w:szCs w:val="28"/>
        </w:rPr>
        <w:t>за</w:t>
      </w:r>
      <w:proofErr w:type="gramEnd"/>
      <w:r w:rsidRPr="00B77C3A">
        <w:rPr>
          <w:sz w:val="28"/>
          <w:szCs w:val="28"/>
        </w:rPr>
        <w:t>: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- содержанием и ремонтом защитных сооружений и поддержание их в готовности для приема населения при чрезвычайных ситуациях (радиационное заражение местности);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- сохранностью имущества 2 группы, своевременностью его освежения и правильностью хранения;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- подготовкой предприятий, учреждений и организаций к работе в военное время.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2.9. Подготовка предложений по восстановлению предприятий после воздействия обычных средств и оружия массового поражения.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2.10. Наращивание фонда защитных сооружений и средств индивидуальной защиты в мирное и военное время.</w:t>
      </w:r>
    </w:p>
    <w:p w:rsidR="00B77C3A" w:rsidRP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2.11. Доведение содержания нормативных актов, указаний Комиссии по ПУФ и комиссии по ЧС и ПБ до руководящего состава объектов экономики, направленных на повышение устойчивости функционирования объектов в чрезвычайных ситуациях мирного времени и в особый период в части, их касающейся.</w:t>
      </w:r>
    </w:p>
    <w:p w:rsidR="00B77C3A" w:rsidRP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lastRenderedPageBreak/>
        <w:t>3. Права Комиссии по ПУФ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Комиссии по ПУФ предоставляется право: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3.1. В пределах своей</w:t>
      </w:r>
      <w:r>
        <w:rPr>
          <w:sz w:val="28"/>
          <w:szCs w:val="28"/>
        </w:rPr>
        <w:t xml:space="preserve"> компетенции принимать решения,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proofErr w:type="gramStart"/>
      <w:r w:rsidRPr="00B77C3A">
        <w:rPr>
          <w:sz w:val="28"/>
          <w:szCs w:val="28"/>
        </w:rPr>
        <w:t>обязательные для исполнения объектами.</w:t>
      </w:r>
      <w:proofErr w:type="gramEnd"/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3.2. Привлекать к участию в рассмотрении отдельных вопросов по ПУФ специалистов объектов.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 xml:space="preserve">3.3. Осуществлять </w:t>
      </w:r>
      <w:proofErr w:type="gramStart"/>
      <w:r w:rsidRPr="00B77C3A">
        <w:rPr>
          <w:sz w:val="28"/>
          <w:szCs w:val="28"/>
        </w:rPr>
        <w:t>контроль за</w:t>
      </w:r>
      <w:proofErr w:type="gramEnd"/>
      <w:r w:rsidRPr="00B77C3A">
        <w:rPr>
          <w:sz w:val="28"/>
          <w:szCs w:val="28"/>
        </w:rPr>
        <w:t xml:space="preserve"> деятельностью комиссий по ПУФ объектов. Заслушивать должностных лиц предприятий, учреждений и организаций по вопросам повышения устойчивости.</w:t>
      </w:r>
    </w:p>
    <w:p w:rsidR="00B77C3A" w:rsidRP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3.4. Устанавливать взаимодействие с комиссиями по ПУФ предприятий, учреждений и организаций по решению взаимных вопросов, направленных на повышение устойчивости функционирования хозяйства.</w:t>
      </w:r>
    </w:p>
    <w:p w:rsidR="00B77C3A" w:rsidRP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4. Организация работы Комиссии по ПУФ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4.1. Комиссия по ПУФ назначается постановлением Администрации</w:t>
      </w:r>
      <w:r>
        <w:rPr>
          <w:sz w:val="28"/>
          <w:szCs w:val="28"/>
        </w:rPr>
        <w:t xml:space="preserve"> </w:t>
      </w:r>
      <w:r w:rsidRPr="00B77C3A">
        <w:rPr>
          <w:sz w:val="28"/>
          <w:szCs w:val="28"/>
        </w:rPr>
        <w:t>Окуневского сельского поселения. В состав Комиссии по ПУФ включаются руководители объектов и специалисты, существенным образом влияющие на повышение устойчивости функционирования объектов чрезвычайных ситуациях мирного времени и в особый период.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 xml:space="preserve">4.2. Работа Комиссии по ПУФ организуется и проводится в соответствии с годовым планом, с учетом складывающейся обстановки при возникновении чрезвычайных ситуаций в </w:t>
      </w:r>
      <w:r>
        <w:rPr>
          <w:sz w:val="28"/>
          <w:szCs w:val="28"/>
        </w:rPr>
        <w:t>Окуневском</w:t>
      </w:r>
      <w:r w:rsidRPr="00B77C3A">
        <w:rPr>
          <w:sz w:val="28"/>
          <w:szCs w:val="28"/>
        </w:rPr>
        <w:t xml:space="preserve"> сельском поселении.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4.3. В процессе работы Комиссии по ПУФ ведется следующая документация: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- годовые планы работы;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- протоколы заседания Комиссии по ПУФ;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- журнал проведения исследований (исследовательских учений);</w:t>
      </w:r>
    </w:p>
    <w:p w:rsidR="00B77C3A" w:rsidRDefault="00B77C3A" w:rsidP="00B77C3A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- справочные материалы необходимые для оценки состояния объектов экономики к работе в чрезвычайных ситуациях мирного времени и в особый период;</w:t>
      </w:r>
    </w:p>
    <w:p w:rsidR="00D16221" w:rsidRPr="00B77C3A" w:rsidRDefault="00B77C3A" w:rsidP="005A57C7">
      <w:pPr>
        <w:ind w:firstLine="709"/>
        <w:jc w:val="both"/>
        <w:rPr>
          <w:sz w:val="28"/>
          <w:szCs w:val="28"/>
        </w:rPr>
      </w:pPr>
      <w:r w:rsidRPr="00B77C3A">
        <w:rPr>
          <w:sz w:val="28"/>
          <w:szCs w:val="28"/>
        </w:rPr>
        <w:t>- нормативные и директивные документы по ПУФ.</w:t>
      </w:r>
    </w:p>
    <w:sectPr w:rsidR="00D16221" w:rsidRPr="00B77C3A" w:rsidSect="00D574FD">
      <w:footerReference w:type="even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A8" w:rsidRDefault="00BC05A8" w:rsidP="0065200E">
      <w:r>
        <w:separator/>
      </w:r>
    </w:p>
  </w:endnote>
  <w:endnote w:type="continuationSeparator" w:id="0">
    <w:p w:rsidR="00BC05A8" w:rsidRDefault="00BC05A8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55" w:rsidRDefault="00103355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03355" w:rsidRDefault="0010335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A8" w:rsidRDefault="00BC05A8" w:rsidP="0065200E">
      <w:r>
        <w:separator/>
      </w:r>
    </w:p>
  </w:footnote>
  <w:footnote w:type="continuationSeparator" w:id="0">
    <w:p w:rsidR="00BC05A8" w:rsidRDefault="00BC05A8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764DC"/>
    <w:multiLevelType w:val="multilevel"/>
    <w:tmpl w:val="31DAC3B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36BB7"/>
    <w:multiLevelType w:val="multilevel"/>
    <w:tmpl w:val="393041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F31E86"/>
    <w:multiLevelType w:val="hybridMultilevel"/>
    <w:tmpl w:val="FD26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AE14ED"/>
    <w:multiLevelType w:val="multilevel"/>
    <w:tmpl w:val="6BD8CA0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7">
    <w:nsid w:val="61111404"/>
    <w:multiLevelType w:val="multilevel"/>
    <w:tmpl w:val="0EF07B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A5F05"/>
    <w:multiLevelType w:val="multilevel"/>
    <w:tmpl w:val="2FA66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1">
    <w:nsid w:val="66157B99"/>
    <w:multiLevelType w:val="multilevel"/>
    <w:tmpl w:val="8066589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4"/>
  </w:num>
  <w:num w:numId="4">
    <w:abstractNumId w:val="5"/>
  </w:num>
  <w:num w:numId="5">
    <w:abstractNumId w:val="7"/>
  </w:num>
  <w:num w:numId="6">
    <w:abstractNumId w:val="14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5"/>
  </w:num>
  <w:num w:numId="12">
    <w:abstractNumId w:val="32"/>
  </w:num>
  <w:num w:numId="13">
    <w:abstractNumId w:val="17"/>
  </w:num>
  <w:num w:numId="14">
    <w:abstractNumId w:val="34"/>
  </w:num>
  <w:num w:numId="15">
    <w:abstractNumId w:val="3"/>
  </w:num>
  <w:num w:numId="16">
    <w:abstractNumId w:val="25"/>
  </w:num>
  <w:num w:numId="17">
    <w:abstractNumId w:val="6"/>
  </w:num>
  <w:num w:numId="18">
    <w:abstractNumId w:val="26"/>
  </w:num>
  <w:num w:numId="19">
    <w:abstractNumId w:val="8"/>
  </w:num>
  <w:num w:numId="20">
    <w:abstractNumId w:val="0"/>
  </w:num>
  <w:num w:numId="21">
    <w:abstractNumId w:val="16"/>
  </w:num>
  <w:num w:numId="22">
    <w:abstractNumId w:val="28"/>
  </w:num>
  <w:num w:numId="23">
    <w:abstractNumId w:val="33"/>
  </w:num>
  <w:num w:numId="24">
    <w:abstractNumId w:val="10"/>
  </w:num>
  <w:num w:numId="25">
    <w:abstractNumId w:val="11"/>
  </w:num>
  <w:num w:numId="26">
    <w:abstractNumId w:val="18"/>
  </w:num>
  <w:num w:numId="27">
    <w:abstractNumId w:val="20"/>
  </w:num>
  <w:num w:numId="28">
    <w:abstractNumId w:val="22"/>
  </w:num>
  <w:num w:numId="29">
    <w:abstractNumId w:val="31"/>
  </w:num>
  <w:num w:numId="30">
    <w:abstractNumId w:val="30"/>
  </w:num>
  <w:num w:numId="31">
    <w:abstractNumId w:val="21"/>
  </w:num>
  <w:num w:numId="32">
    <w:abstractNumId w:val="19"/>
  </w:num>
  <w:num w:numId="33">
    <w:abstractNumId w:val="1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05B31"/>
    <w:rsid w:val="00054265"/>
    <w:rsid w:val="000751EC"/>
    <w:rsid w:val="00097019"/>
    <w:rsid w:val="00103355"/>
    <w:rsid w:val="00113E68"/>
    <w:rsid w:val="0015216A"/>
    <w:rsid w:val="00177117"/>
    <w:rsid w:val="00180D96"/>
    <w:rsid w:val="001C1081"/>
    <w:rsid w:val="001D4FC8"/>
    <w:rsid w:val="0022416D"/>
    <w:rsid w:val="002C4820"/>
    <w:rsid w:val="002F0926"/>
    <w:rsid w:val="002F7122"/>
    <w:rsid w:val="00302BAB"/>
    <w:rsid w:val="0038589C"/>
    <w:rsid w:val="0040677E"/>
    <w:rsid w:val="00406DCF"/>
    <w:rsid w:val="004854D5"/>
    <w:rsid w:val="00500C2F"/>
    <w:rsid w:val="00512F5C"/>
    <w:rsid w:val="005467F9"/>
    <w:rsid w:val="005A57C7"/>
    <w:rsid w:val="005B0737"/>
    <w:rsid w:val="00602A4D"/>
    <w:rsid w:val="00621F40"/>
    <w:rsid w:val="00623596"/>
    <w:rsid w:val="0063565F"/>
    <w:rsid w:val="0065200E"/>
    <w:rsid w:val="00663405"/>
    <w:rsid w:val="00677E46"/>
    <w:rsid w:val="00692B49"/>
    <w:rsid w:val="006A276B"/>
    <w:rsid w:val="00705C4D"/>
    <w:rsid w:val="007418C5"/>
    <w:rsid w:val="00742828"/>
    <w:rsid w:val="00743D8C"/>
    <w:rsid w:val="007F2DBB"/>
    <w:rsid w:val="0088482F"/>
    <w:rsid w:val="008C7AA7"/>
    <w:rsid w:val="008D5719"/>
    <w:rsid w:val="008E67BF"/>
    <w:rsid w:val="008F1D4B"/>
    <w:rsid w:val="00915B80"/>
    <w:rsid w:val="0094506F"/>
    <w:rsid w:val="00970488"/>
    <w:rsid w:val="009952DF"/>
    <w:rsid w:val="009C43C0"/>
    <w:rsid w:val="009E7646"/>
    <w:rsid w:val="00A44F14"/>
    <w:rsid w:val="00B52C8A"/>
    <w:rsid w:val="00B77C3A"/>
    <w:rsid w:val="00B80A7C"/>
    <w:rsid w:val="00B96CB5"/>
    <w:rsid w:val="00BA6FB9"/>
    <w:rsid w:val="00BC05A8"/>
    <w:rsid w:val="00BD6A72"/>
    <w:rsid w:val="00C145E7"/>
    <w:rsid w:val="00C558CA"/>
    <w:rsid w:val="00C678AB"/>
    <w:rsid w:val="00D007A5"/>
    <w:rsid w:val="00D16221"/>
    <w:rsid w:val="00D33A97"/>
    <w:rsid w:val="00D574FD"/>
    <w:rsid w:val="00D75D46"/>
    <w:rsid w:val="00D9739E"/>
    <w:rsid w:val="00DD3356"/>
    <w:rsid w:val="00EF22A6"/>
    <w:rsid w:val="00F134F8"/>
    <w:rsid w:val="00F35DB8"/>
    <w:rsid w:val="00FD23CD"/>
    <w:rsid w:val="00FE1109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uiPriority w:val="22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24">
    <w:name w:val="Основной текст2"/>
    <w:basedOn w:val="a"/>
    <w:rsid w:val="00D007A5"/>
    <w:pPr>
      <w:shd w:val="clear" w:color="auto" w:fill="FFFFFF"/>
      <w:spacing w:after="120" w:line="480" w:lineRule="exact"/>
      <w:ind w:hanging="320"/>
      <w:jc w:val="both"/>
    </w:pPr>
    <w:rPr>
      <w:sz w:val="27"/>
      <w:szCs w:val="27"/>
    </w:rPr>
  </w:style>
  <w:style w:type="paragraph" w:styleId="aff3">
    <w:name w:val="Body Text Indent"/>
    <w:basedOn w:val="a"/>
    <w:link w:val="aff4"/>
    <w:uiPriority w:val="99"/>
    <w:semiHidden/>
    <w:unhideWhenUsed/>
    <w:rsid w:val="00D007A5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D00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D00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5pt">
    <w:name w:val="Основной текст + 10;5 pt"/>
    <w:rsid w:val="00D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6">
    <w:name w:val="Основной текст (2)"/>
    <w:basedOn w:val="a"/>
    <w:link w:val="25"/>
    <w:rsid w:val="00D007A5"/>
    <w:pPr>
      <w:shd w:val="clear" w:color="auto" w:fill="FFFFFF"/>
      <w:spacing w:before="600" w:line="480" w:lineRule="exact"/>
      <w:ind w:firstLine="567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uiPriority w:val="22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24">
    <w:name w:val="Основной текст2"/>
    <w:basedOn w:val="a"/>
    <w:rsid w:val="00D007A5"/>
    <w:pPr>
      <w:shd w:val="clear" w:color="auto" w:fill="FFFFFF"/>
      <w:spacing w:after="120" w:line="480" w:lineRule="exact"/>
      <w:ind w:hanging="320"/>
      <w:jc w:val="both"/>
    </w:pPr>
    <w:rPr>
      <w:sz w:val="27"/>
      <w:szCs w:val="27"/>
    </w:rPr>
  </w:style>
  <w:style w:type="paragraph" w:styleId="aff3">
    <w:name w:val="Body Text Indent"/>
    <w:basedOn w:val="a"/>
    <w:link w:val="aff4"/>
    <w:uiPriority w:val="99"/>
    <w:semiHidden/>
    <w:unhideWhenUsed/>
    <w:rsid w:val="00D007A5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D00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D00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5pt">
    <w:name w:val="Основной текст + 10;5 pt"/>
    <w:rsid w:val="00D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6">
    <w:name w:val="Основной текст (2)"/>
    <w:basedOn w:val="a"/>
    <w:link w:val="25"/>
    <w:rsid w:val="00D007A5"/>
    <w:pPr>
      <w:shd w:val="clear" w:color="auto" w:fill="FFFFFF"/>
      <w:spacing w:before="600" w:line="480" w:lineRule="exact"/>
      <w:ind w:firstLine="567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5432-B330-49B3-A5AD-FE6ADC3E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4</cp:revision>
  <cp:lastPrinted>2017-09-14T09:21:00Z</cp:lastPrinted>
  <dcterms:created xsi:type="dcterms:W3CDTF">2017-09-21T08:38:00Z</dcterms:created>
  <dcterms:modified xsi:type="dcterms:W3CDTF">2017-10-27T07:04:00Z</dcterms:modified>
</cp:coreProperties>
</file>