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0A" w:rsidRPr="00307D0A" w:rsidRDefault="00307D0A" w:rsidP="00307D0A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07D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081A60" wp14:editId="01E8BF47">
            <wp:simplePos x="0" y="0"/>
            <wp:positionH relativeFrom="column">
              <wp:posOffset>2743200</wp:posOffset>
            </wp:positionH>
            <wp:positionV relativeFrom="paragraph">
              <wp:posOffset>-154305</wp:posOffset>
            </wp:positionV>
            <wp:extent cx="656590" cy="661670"/>
            <wp:effectExtent l="0" t="0" r="0" b="508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B1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307D0A" w:rsidRPr="00307D0A" w:rsidRDefault="00307D0A" w:rsidP="00307D0A">
      <w:pPr>
        <w:keepNext/>
        <w:tabs>
          <w:tab w:val="left" w:pos="3780"/>
        </w:tabs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07D0A" w:rsidRPr="008D7C62" w:rsidRDefault="00307D0A" w:rsidP="008D7C62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r w:rsidRPr="008D7C62">
        <w:rPr>
          <w:rFonts w:ascii="Times New Roman" w:eastAsia="Times New Roman" w:hAnsi="Times New Roman" w:cs="Times New Roman"/>
          <w:sz w:val="28"/>
          <w:szCs w:val="28"/>
          <w:lang w:eastAsia="x-none"/>
        </w:rPr>
        <w:t>КЕМЕРОВСКАЯ ОБЛАСТЬ</w:t>
      </w:r>
    </w:p>
    <w:p w:rsidR="00307D0A" w:rsidRPr="008D7C62" w:rsidRDefault="00307D0A" w:rsidP="008D7C62">
      <w:pPr>
        <w:keepNext/>
        <w:spacing w:after="0"/>
        <w:ind w:left="-180" w:right="-251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7C6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ПРОМЫШЛЕННОВСКИЙ МУНИЦИПАЛЬНЫЙ РАЙОН</w:t>
      </w:r>
    </w:p>
    <w:p w:rsidR="00307D0A" w:rsidRPr="008D7C62" w:rsidRDefault="00307D0A" w:rsidP="008D7C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ПРОМЫШЛЕННОВСКОГО ГОРОДСКОГО ПОСЕЛЕНИЯ</w:t>
      </w:r>
    </w:p>
    <w:p w:rsidR="00307D0A" w:rsidRPr="008D7C62" w:rsidRDefault="00307D0A" w:rsidP="008D7C6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307D0A" w:rsidRPr="008D7C62" w:rsidRDefault="00307D0A" w:rsidP="008D7C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  ПОСЕЛЕНИЯ</w:t>
      </w:r>
    </w:p>
    <w:p w:rsidR="00307D0A" w:rsidRPr="008D7C62" w:rsidRDefault="00307D0A" w:rsidP="008D7C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созыв,      </w:t>
      </w:r>
      <w:r w:rsidR="007D554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8D7C62" w:rsidRDefault="008D7C62" w:rsidP="00307D0A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x-none"/>
        </w:rPr>
      </w:pPr>
    </w:p>
    <w:p w:rsidR="00307D0A" w:rsidRDefault="00307D0A" w:rsidP="00307D0A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x-none"/>
        </w:rPr>
      </w:pPr>
      <w:r w:rsidRPr="00307D0A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x-none"/>
        </w:rPr>
        <w:t>РЕШЕНИЕ</w:t>
      </w:r>
    </w:p>
    <w:p w:rsidR="008D7C62" w:rsidRPr="00307D0A" w:rsidRDefault="008D7C62" w:rsidP="00307D0A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x-none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5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 </w:t>
      </w:r>
      <w:r w:rsid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55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</w:t>
      </w:r>
    </w:p>
    <w:p w:rsidR="00307D0A" w:rsidRPr="00307D0A" w:rsidRDefault="00307D0A" w:rsidP="00307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C62" w:rsidRDefault="008D7C62" w:rsidP="008D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выдвижении инициативы об изменении границ</w:t>
      </w:r>
    </w:p>
    <w:p w:rsidR="008D7C62" w:rsidRDefault="008D7C62" w:rsidP="008D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Промышленновского городского поселения </w:t>
      </w:r>
    </w:p>
    <w:p w:rsidR="008D7C62" w:rsidRPr="008D7C62" w:rsidRDefault="008D7C62" w:rsidP="008D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населенного пункта пгт. Промышленная</w:t>
      </w:r>
    </w:p>
    <w:p w:rsidR="008D7C62" w:rsidRPr="008D7C62" w:rsidRDefault="008D7C62" w:rsidP="008D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Pr="008D7C62" w:rsidRDefault="008D7C62" w:rsidP="008D7C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12 Федерального закона от 06.10.2003 № 131-ФЗ «Об общих принципах организации местного самоуправления Российской Федерации», руководствуясь генеральным планом Промышленновского городского поселения, утвержденным решением Совета народных депутатов Промышленновского городского поселения от 21.11.2012 № 88                               «Об утверждении проекта генерального плана и актуализации правил землепользования и застройки Промышленновского городского поселения» (в редакции решения от 10.09.2015 № 206), с учетом </w:t>
      </w:r>
      <w:bookmarkEnd w:id="0"/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населения, проживающего в</w:t>
      </w:r>
      <w:proofErr w:type="gramEnd"/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</w:t>
      </w:r>
      <w:proofErr w:type="gramStart"/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</w:t>
      </w:r>
      <w:proofErr w:type="gramEnd"/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изложенного в протоколе собрания жителей  от 25.02.2019:</w:t>
      </w:r>
    </w:p>
    <w:p w:rsidR="008D7C62" w:rsidRPr="008D7C62" w:rsidRDefault="008D7C62" w:rsidP="008D7C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Pr="008D7C62" w:rsidRDefault="008D7C62" w:rsidP="008D7C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РЕШЕНО:</w:t>
      </w:r>
    </w:p>
    <w:p w:rsidR="008D7C62" w:rsidRPr="008D7C62" w:rsidRDefault="008D7C62" w:rsidP="008D7C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Pr="008D7C62" w:rsidRDefault="008D7C62" w:rsidP="008D7C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Выдвинуть инициативу об изменении границ Промышленновского городского поселения и населенного пункта пгт. </w:t>
      </w:r>
      <w:proofErr w:type="gramStart"/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</w:t>
      </w:r>
      <w:proofErr w:type="gramEnd"/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генерального плана Промышленновского городского поселения, утвержденного решением Совета народных депутатов Промышленновского городского поселения от 21.11.2012 № 88 «Об утверждении проекта генерального плана и актуализации правил землепользования и застройки </w:t>
      </w:r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Промышленновского городского поселения» (в редакции решения от 10.09.2015 № 206).</w:t>
      </w:r>
    </w:p>
    <w:p w:rsidR="008D7C62" w:rsidRPr="008D7C62" w:rsidRDefault="008D7C62" w:rsidP="008D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на официальном сайте администрации Промышленновского городского поселения в сети Интернет.</w:t>
      </w:r>
    </w:p>
    <w:p w:rsidR="008D7C62" w:rsidRDefault="008D7C62" w:rsidP="008D7C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                     на комиссию по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вопросам (И.В. Горемыкина)</w:t>
      </w:r>
      <w:r w:rsidRPr="008D7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C62" w:rsidRDefault="008D7C62" w:rsidP="008D7C6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 xml:space="preserve">Решение </w:t>
      </w:r>
      <w:r w:rsidRPr="00520255">
        <w:rPr>
          <w:sz w:val="28"/>
          <w:szCs w:val="28"/>
        </w:rPr>
        <w:t>вступает в силу со дня подписания</w:t>
      </w:r>
      <w:r>
        <w:rPr>
          <w:sz w:val="28"/>
          <w:szCs w:val="28"/>
        </w:rPr>
        <w:t>.</w:t>
      </w:r>
    </w:p>
    <w:p w:rsidR="008D7C62" w:rsidRPr="008D7C62" w:rsidRDefault="008D7C62" w:rsidP="008D7C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Pr="008D7C62" w:rsidRDefault="008D7C62" w:rsidP="008D7C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Pr="008D7C62" w:rsidRDefault="008D7C62" w:rsidP="008D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Pr="008D7C62" w:rsidRDefault="008D7C62" w:rsidP="008D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9" w:type="dxa"/>
        <w:tblLook w:val="01E0" w:firstRow="1" w:lastRow="1" w:firstColumn="1" w:lastColumn="1" w:noHBand="0" w:noVBand="0"/>
      </w:tblPr>
      <w:tblGrid>
        <w:gridCol w:w="6096"/>
        <w:gridCol w:w="3343"/>
      </w:tblGrid>
      <w:tr w:rsidR="008D7C62" w:rsidRPr="008D7C62" w:rsidTr="00EF66C7">
        <w:trPr>
          <w:trHeight w:val="322"/>
        </w:trPr>
        <w:tc>
          <w:tcPr>
            <w:tcW w:w="6096" w:type="dxa"/>
            <w:shd w:val="clear" w:color="auto" w:fill="auto"/>
          </w:tcPr>
          <w:p w:rsidR="008D7C62" w:rsidRPr="008D7C62" w:rsidRDefault="008D7C62" w:rsidP="008D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Председатель Совета народных депутатов </w:t>
            </w:r>
          </w:p>
        </w:tc>
        <w:tc>
          <w:tcPr>
            <w:tcW w:w="3343" w:type="dxa"/>
            <w:shd w:val="clear" w:color="auto" w:fill="auto"/>
          </w:tcPr>
          <w:p w:rsidR="008D7C62" w:rsidRPr="008D7C62" w:rsidRDefault="008D7C62" w:rsidP="008D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C62" w:rsidRPr="008D7C62" w:rsidTr="00EF66C7">
        <w:trPr>
          <w:trHeight w:val="338"/>
        </w:trPr>
        <w:tc>
          <w:tcPr>
            <w:tcW w:w="6096" w:type="dxa"/>
            <w:shd w:val="clear" w:color="auto" w:fill="auto"/>
          </w:tcPr>
          <w:p w:rsidR="008D7C62" w:rsidRPr="008D7C62" w:rsidRDefault="008D7C62" w:rsidP="008D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</w:t>
            </w:r>
          </w:p>
        </w:tc>
        <w:tc>
          <w:tcPr>
            <w:tcW w:w="3343" w:type="dxa"/>
            <w:shd w:val="clear" w:color="auto" w:fill="auto"/>
          </w:tcPr>
          <w:p w:rsidR="008D7C62" w:rsidRPr="008D7C62" w:rsidRDefault="008D7C62" w:rsidP="008D7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С.Ю. Меренкова</w:t>
            </w:r>
          </w:p>
        </w:tc>
      </w:tr>
    </w:tbl>
    <w:p w:rsidR="008D7C62" w:rsidRPr="008D7C62" w:rsidRDefault="008D7C62" w:rsidP="008D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Pr="008D7C62" w:rsidRDefault="008D7C62" w:rsidP="008D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Pr="008D7C62" w:rsidRDefault="008D7C62" w:rsidP="008D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9" w:type="dxa"/>
        <w:tblLook w:val="01E0" w:firstRow="1" w:lastRow="1" w:firstColumn="1" w:lastColumn="1" w:noHBand="0" w:noVBand="0"/>
      </w:tblPr>
      <w:tblGrid>
        <w:gridCol w:w="6096"/>
        <w:gridCol w:w="3343"/>
      </w:tblGrid>
      <w:tr w:rsidR="008D7C62" w:rsidRPr="008D7C62" w:rsidTr="00EF66C7">
        <w:trPr>
          <w:trHeight w:val="322"/>
        </w:trPr>
        <w:tc>
          <w:tcPr>
            <w:tcW w:w="6096" w:type="dxa"/>
            <w:shd w:val="clear" w:color="auto" w:fill="auto"/>
          </w:tcPr>
          <w:p w:rsidR="008D7C62" w:rsidRPr="008D7C62" w:rsidRDefault="008D7C62" w:rsidP="008D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343" w:type="dxa"/>
            <w:shd w:val="clear" w:color="auto" w:fill="auto"/>
          </w:tcPr>
          <w:p w:rsidR="008D7C62" w:rsidRPr="008D7C62" w:rsidRDefault="008D7C62" w:rsidP="008D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C62" w:rsidRPr="008D7C62" w:rsidTr="00EF66C7">
        <w:trPr>
          <w:trHeight w:val="338"/>
        </w:trPr>
        <w:tc>
          <w:tcPr>
            <w:tcW w:w="6096" w:type="dxa"/>
            <w:shd w:val="clear" w:color="auto" w:fill="auto"/>
          </w:tcPr>
          <w:p w:rsidR="008D7C62" w:rsidRPr="008D7C62" w:rsidRDefault="008D7C62" w:rsidP="008D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</w:t>
            </w:r>
          </w:p>
        </w:tc>
        <w:tc>
          <w:tcPr>
            <w:tcW w:w="3343" w:type="dxa"/>
            <w:shd w:val="clear" w:color="auto" w:fill="auto"/>
          </w:tcPr>
          <w:p w:rsidR="008D7C62" w:rsidRPr="008D7C62" w:rsidRDefault="008D7C62" w:rsidP="008D7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Тухватуллин</w:t>
            </w:r>
          </w:p>
        </w:tc>
      </w:tr>
    </w:tbl>
    <w:p w:rsidR="008D7C62" w:rsidRPr="008D7C62" w:rsidRDefault="008D7C62" w:rsidP="008D7C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C62" w:rsidRPr="008D7C62" w:rsidRDefault="008D7C62" w:rsidP="008D7C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Default="008D7C62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Default="008D7C62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Default="008D7C62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Default="008D7C62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Default="008D7C62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Default="008D7C62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Default="008D7C62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Default="008D7C62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Default="008D7C62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Default="008D7C62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Default="008D7C62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Default="008D7C62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2" w:rsidRPr="00307D0A" w:rsidRDefault="008D7C62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8D7C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7D0A" w:rsidRPr="00307D0A" w:rsidSect="0090621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08D"/>
    <w:multiLevelType w:val="hybridMultilevel"/>
    <w:tmpl w:val="965C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0A"/>
    <w:rsid w:val="00307D0A"/>
    <w:rsid w:val="004016BC"/>
    <w:rsid w:val="00464384"/>
    <w:rsid w:val="005D2B11"/>
    <w:rsid w:val="00753B2B"/>
    <w:rsid w:val="007B5107"/>
    <w:rsid w:val="007D5541"/>
    <w:rsid w:val="008D7C62"/>
    <w:rsid w:val="0090621D"/>
    <w:rsid w:val="0093147E"/>
    <w:rsid w:val="00AF6EC1"/>
    <w:rsid w:val="00B9331E"/>
    <w:rsid w:val="00BA2096"/>
    <w:rsid w:val="00E7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EC1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D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EC1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D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6324-4915-4CF7-A7F5-AC5BB562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Владимировна</cp:lastModifiedBy>
  <cp:revision>2</cp:revision>
  <cp:lastPrinted>2019-03-22T05:36:00Z</cp:lastPrinted>
  <dcterms:created xsi:type="dcterms:W3CDTF">2019-03-26T09:16:00Z</dcterms:created>
  <dcterms:modified xsi:type="dcterms:W3CDTF">2019-03-26T09:16:00Z</dcterms:modified>
</cp:coreProperties>
</file>