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5B" w:rsidRDefault="0005715B" w:rsidP="0005715B">
      <w:pPr>
        <w:tabs>
          <w:tab w:val="left" w:pos="0"/>
        </w:tabs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4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F16B71" w:rsidRDefault="00F16B71" w:rsidP="0005715B">
      <w:pPr>
        <w:pStyle w:val="a3"/>
        <w:rPr>
          <w:rFonts w:ascii="Times New Roman" w:hAnsi="Times New Roman"/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-691515</wp:posOffset>
            </wp:positionV>
            <wp:extent cx="514350" cy="571500"/>
            <wp:effectExtent l="1905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КЕМЕРОВСКАЯ ОБЛАСТЬ</w:t>
      </w:r>
    </w:p>
    <w:p w:rsidR="00F16B71" w:rsidRDefault="00F16B71" w:rsidP="00F16B71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F16B71" w:rsidRDefault="00F16B71" w:rsidP="00F16B71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F16B71" w:rsidRDefault="00F16B71" w:rsidP="00F16B71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F16B71" w:rsidRDefault="00212AFD" w:rsidP="00F1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3-ой созыв, 48</w:t>
      </w:r>
      <w:r w:rsidR="00F16B71">
        <w:rPr>
          <w:b/>
          <w:sz w:val="28"/>
          <w:szCs w:val="28"/>
        </w:rPr>
        <w:t>-е заседание</w:t>
      </w:r>
    </w:p>
    <w:p w:rsidR="00F16B71" w:rsidRDefault="00F16B71" w:rsidP="00F16B71">
      <w:pPr>
        <w:rPr>
          <w:b/>
          <w:sz w:val="28"/>
          <w:szCs w:val="28"/>
        </w:rPr>
      </w:pPr>
    </w:p>
    <w:p w:rsidR="00F16B71" w:rsidRDefault="00F16B71" w:rsidP="00F1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65A1" w:rsidRDefault="003265A1" w:rsidP="00F16B71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7311390</wp:posOffset>
            </wp:positionH>
            <wp:positionV relativeFrom="paragraph">
              <wp:posOffset>-361950</wp:posOffset>
            </wp:positionV>
            <wp:extent cx="514350" cy="571500"/>
            <wp:effectExtent l="19050" t="0" r="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FCA">
        <w:rPr>
          <w:rFonts w:ascii="Times New Roman" w:hAnsi="Times New Roman"/>
          <w:b w:val="0"/>
          <w:sz w:val="28"/>
          <w:szCs w:val="28"/>
        </w:rPr>
        <w:t>от «</w:t>
      </w:r>
      <w:r w:rsidR="00EC135D">
        <w:rPr>
          <w:rFonts w:ascii="Times New Roman" w:hAnsi="Times New Roman"/>
          <w:b w:val="0"/>
          <w:sz w:val="28"/>
          <w:szCs w:val="28"/>
        </w:rPr>
        <w:t>30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EC135D">
        <w:rPr>
          <w:rFonts w:ascii="Times New Roman" w:hAnsi="Times New Roman"/>
          <w:b w:val="0"/>
          <w:sz w:val="28"/>
          <w:szCs w:val="28"/>
        </w:rPr>
        <w:t>октября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BE2FCA">
        <w:rPr>
          <w:rFonts w:ascii="Times New Roman" w:hAnsi="Times New Roman"/>
          <w:b w:val="0"/>
          <w:sz w:val="28"/>
          <w:szCs w:val="28"/>
        </w:rPr>
        <w:t xml:space="preserve">8 г. №  </w:t>
      </w:r>
      <w:r w:rsidR="00EC135D">
        <w:rPr>
          <w:rFonts w:ascii="Times New Roman" w:hAnsi="Times New Roman"/>
          <w:b w:val="0"/>
          <w:sz w:val="28"/>
          <w:szCs w:val="28"/>
        </w:rPr>
        <w:t>114</w:t>
      </w:r>
    </w:p>
    <w:p w:rsidR="00C03D57" w:rsidRDefault="00C03D57" w:rsidP="003265A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03D57" w:rsidRDefault="00C03D57" w:rsidP="00C03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администрацией Пушкинского сельского поселения</w:t>
      </w:r>
    </w:p>
    <w:p w:rsidR="00C03D57" w:rsidRDefault="00C03D57" w:rsidP="00C03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внутреннего муниципального финансового контроля</w:t>
      </w:r>
    </w:p>
    <w:p w:rsidR="00C03D57" w:rsidRDefault="00C03D57" w:rsidP="00C03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Промышленновского муниципального района</w:t>
      </w:r>
    </w:p>
    <w:p w:rsidR="00C817D1" w:rsidRDefault="00C817D1" w:rsidP="00C03D57">
      <w:pPr>
        <w:jc w:val="center"/>
        <w:rPr>
          <w:b/>
          <w:bCs/>
          <w:sz w:val="28"/>
          <w:szCs w:val="28"/>
        </w:rPr>
      </w:pP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Совет народных депутатов Пушкинского сельского поселения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РЕШИЛ:       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1.Передать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контроля.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 w:rsidR="00F16B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контроля.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Интернет администрации Промышленновского муниципального района странице Пушкинского сельского поселения.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бюджету (О.В. </w:t>
      </w:r>
      <w:proofErr w:type="spellStart"/>
      <w:r>
        <w:rPr>
          <w:bCs/>
          <w:sz w:val="28"/>
          <w:szCs w:val="28"/>
        </w:rPr>
        <w:t>Струневский</w:t>
      </w:r>
      <w:proofErr w:type="spellEnd"/>
      <w:r>
        <w:rPr>
          <w:bCs/>
          <w:sz w:val="28"/>
          <w:szCs w:val="28"/>
        </w:rPr>
        <w:t>)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 Настоящее решение вступает в силу с 01.01.2019 г.</w:t>
      </w:r>
    </w:p>
    <w:p w:rsidR="00C03D57" w:rsidRDefault="00C03D57" w:rsidP="00C03D57">
      <w:pPr>
        <w:jc w:val="both"/>
        <w:rPr>
          <w:bCs/>
          <w:sz w:val="28"/>
          <w:szCs w:val="28"/>
        </w:rPr>
      </w:pP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народных депутатов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Пушкинского сельского поселения                                           Г.А. </w:t>
      </w:r>
      <w:proofErr w:type="spellStart"/>
      <w:r>
        <w:rPr>
          <w:bCs/>
          <w:sz w:val="28"/>
          <w:szCs w:val="28"/>
        </w:rPr>
        <w:t>Багрыч</w:t>
      </w:r>
      <w:proofErr w:type="spellEnd"/>
    </w:p>
    <w:p w:rsidR="00C03D57" w:rsidRDefault="00C03D57" w:rsidP="00C03D57">
      <w:pPr>
        <w:jc w:val="both"/>
        <w:rPr>
          <w:bCs/>
          <w:sz w:val="28"/>
          <w:szCs w:val="28"/>
        </w:rPr>
      </w:pP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Глава</w:t>
      </w:r>
    </w:p>
    <w:p w:rsidR="00C03D57" w:rsidRDefault="00C03D57" w:rsidP="00C03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Пушкинского сельского поселения                                </w:t>
      </w:r>
      <w:r w:rsidR="00F16B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Г.А. </w:t>
      </w:r>
      <w:proofErr w:type="spellStart"/>
      <w:r>
        <w:rPr>
          <w:bCs/>
          <w:sz w:val="28"/>
          <w:szCs w:val="28"/>
        </w:rPr>
        <w:t>Багрыч</w:t>
      </w:r>
      <w:proofErr w:type="spellEnd"/>
      <w:r>
        <w:rPr>
          <w:bCs/>
          <w:sz w:val="28"/>
          <w:szCs w:val="28"/>
        </w:rPr>
        <w:t xml:space="preserve"> </w:t>
      </w:r>
    </w:p>
    <w:p w:rsidR="00C03D57" w:rsidRDefault="00C03D57" w:rsidP="003265A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3265A1" w:rsidRDefault="003265A1" w:rsidP="003265A1">
      <w:pPr>
        <w:rPr>
          <w:sz w:val="28"/>
          <w:szCs w:val="28"/>
        </w:rPr>
      </w:pPr>
    </w:p>
    <w:p w:rsidR="003265A1" w:rsidRDefault="003265A1" w:rsidP="005E7DE1">
      <w:pPr>
        <w:jc w:val="right"/>
        <w:rPr>
          <w:sz w:val="28"/>
          <w:szCs w:val="28"/>
        </w:rPr>
      </w:pPr>
    </w:p>
    <w:p w:rsidR="005E7DE1" w:rsidRDefault="005E7DE1" w:rsidP="005E7D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5E7DE1" w:rsidRDefault="005E7DE1" w:rsidP="005E7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</w:p>
    <w:p w:rsidR="005E7DE1" w:rsidRDefault="005E7DE1" w:rsidP="005E7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                                                         «__» _____ 2018 года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3265A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именуемая в дальнейшем «Администрация поселения», в лице главы</w:t>
      </w:r>
      <w:r w:rsidR="00F16B71">
        <w:rPr>
          <w:sz w:val="28"/>
          <w:szCs w:val="28"/>
        </w:rPr>
        <w:t xml:space="preserve"> Пушкинского сельского </w:t>
      </w:r>
      <w:r>
        <w:rPr>
          <w:sz w:val="28"/>
          <w:szCs w:val="28"/>
        </w:rPr>
        <w:t xml:space="preserve"> поселения </w:t>
      </w:r>
      <w:proofErr w:type="spellStart"/>
      <w:r w:rsidR="003265A1">
        <w:rPr>
          <w:sz w:val="28"/>
          <w:szCs w:val="28"/>
        </w:rPr>
        <w:t>Багрыч</w:t>
      </w:r>
      <w:proofErr w:type="spellEnd"/>
      <w:r w:rsidR="003265A1">
        <w:rPr>
          <w:sz w:val="28"/>
          <w:szCs w:val="28"/>
        </w:rPr>
        <w:t xml:space="preserve"> Геннадия Александровича, </w:t>
      </w:r>
      <w:r>
        <w:rPr>
          <w:sz w:val="28"/>
          <w:szCs w:val="28"/>
        </w:rPr>
        <w:t xml:space="preserve"> действующего на основании Устава, с одной стороны, и администрация Промышленновского муниципального района, именуемая в дальнейшем «Администрация района», в лице главы</w:t>
      </w:r>
      <w:r w:rsidR="00F16B71">
        <w:rPr>
          <w:sz w:val="28"/>
          <w:szCs w:val="28"/>
        </w:rPr>
        <w:t xml:space="preserve"> Промышленновского муниципального р</w:t>
      </w:r>
      <w:r>
        <w:rPr>
          <w:sz w:val="28"/>
          <w:szCs w:val="28"/>
        </w:rPr>
        <w:t xml:space="preserve">айона Ильина Дениса Павловича, действующего на основании Устава, с другой стороны, на основании решения Совета народных депутатов </w:t>
      </w:r>
      <w:r w:rsidR="003265A1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от </w:t>
      </w:r>
      <w:r w:rsidR="00EC135D">
        <w:rPr>
          <w:sz w:val="28"/>
          <w:szCs w:val="28"/>
        </w:rPr>
        <w:t>«30</w:t>
      </w:r>
      <w:r w:rsidR="008148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C135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 № </w:t>
      </w:r>
      <w:r w:rsidR="00EC135D">
        <w:rPr>
          <w:sz w:val="28"/>
          <w:szCs w:val="28"/>
        </w:rPr>
        <w:t>114</w:t>
      </w:r>
      <w:r>
        <w:rPr>
          <w:sz w:val="28"/>
          <w:szCs w:val="28"/>
        </w:rPr>
        <w:t xml:space="preserve"> «О передаче администрацией </w:t>
      </w:r>
      <w:r w:rsidR="003265A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sz w:val="28"/>
          <w:szCs w:val="28"/>
        </w:rPr>
        <w:t xml:space="preserve"> на 2019 год», именуемые в дальнейшем «Стороны», заключили настоящее Соглашение о нижеследующем: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1. ПРЕДМЕТ СОГЛАШЕНИЯ</w:t>
      </w:r>
    </w:p>
    <w:p w:rsidR="005E7DE1" w:rsidRDefault="005E7DE1" w:rsidP="005E7DE1">
      <w:pPr>
        <w:jc w:val="both"/>
        <w:rPr>
          <w:b/>
          <w:sz w:val="28"/>
          <w:szCs w:val="28"/>
        </w:rPr>
      </w:pP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п. 4 ст. 15 Федерального закона от 06.10.2003 № 131-ФЗ «Об общих принципах организации местного самоуправления в Российской Федерации»</w:t>
      </w: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 передает, а Администрация района принимает к своему ведению полномочия по осуществлению  внутреннего муниципального финансового контроля в лице сектора муниципального финансового контроля администрации Промышленновского муниципального района.</w:t>
      </w: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Сектору муниципального финансового контроля администрации Промышленновского муниципального района передаются следующие полномочия по осуществлению внутреннего муниципального финансового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E7DE1" w:rsidRDefault="005E7DE1" w:rsidP="005E7D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6"/>
        </w:rPr>
        <w:t xml:space="preserve"> </w:t>
      </w:r>
      <w:r w:rsidR="00F16B71">
        <w:rPr>
          <w:sz w:val="26"/>
        </w:rPr>
        <w:t>с</w:t>
      </w:r>
      <w:r>
        <w:rPr>
          <w:sz w:val="28"/>
          <w:szCs w:val="28"/>
        </w:rPr>
        <w:t>облюдением бюджетного законодательства Российской Федерации</w:t>
      </w:r>
      <w:r>
        <w:rPr>
          <w:sz w:val="26"/>
        </w:rPr>
        <w:t xml:space="preserve"> </w:t>
      </w:r>
      <w:r>
        <w:rPr>
          <w:sz w:val="28"/>
          <w:szCs w:val="28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>
        <w:rPr>
          <w:color w:val="000000"/>
          <w:sz w:val="28"/>
          <w:szCs w:val="28"/>
        </w:rPr>
        <w:t>;</w:t>
      </w:r>
    </w:p>
    <w:p w:rsidR="005E7DE1" w:rsidRDefault="005E7DE1" w:rsidP="005E7D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6"/>
        </w:rPr>
        <w:t xml:space="preserve"> </w:t>
      </w:r>
      <w:r w:rsidR="00F16B71">
        <w:rPr>
          <w:sz w:val="26"/>
        </w:rPr>
        <w:t>п</w:t>
      </w:r>
      <w:r>
        <w:rPr>
          <w:sz w:val="28"/>
          <w:szCs w:val="28"/>
        </w:rPr>
        <w:t>олнотой и достоверностью отчетности о реализации муниципальных программ;</w:t>
      </w:r>
    </w:p>
    <w:p w:rsidR="005E7DE1" w:rsidRDefault="00F16B71" w:rsidP="005E7D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1.2.3. о</w:t>
      </w:r>
      <w:r w:rsidR="005E7DE1">
        <w:rPr>
          <w:sz w:val="28"/>
          <w:szCs w:val="28"/>
        </w:rPr>
        <w:t>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E7DE1" w:rsidRDefault="00F16B71" w:rsidP="005E7D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 w:rsidR="00077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E7DE1">
        <w:rPr>
          <w:color w:val="000000"/>
          <w:sz w:val="28"/>
          <w:szCs w:val="28"/>
        </w:rPr>
        <w:t>едением бюджетного и бухгалтерского учета;</w:t>
      </w:r>
    </w:p>
    <w:p w:rsidR="005E7DE1" w:rsidRDefault="005E7DE1" w:rsidP="005E7DE1">
      <w:pPr>
        <w:suppressAutoHyphens w:val="0"/>
        <w:rPr>
          <w:color w:val="000000"/>
          <w:sz w:val="28"/>
          <w:szCs w:val="28"/>
        </w:rPr>
        <w:sectPr w:rsidR="005E7DE1">
          <w:pgSz w:w="11906" w:h="16838"/>
          <w:pgMar w:top="1134" w:right="1134" w:bottom="851" w:left="1701" w:header="709" w:footer="720" w:gutter="0"/>
          <w:cols w:space="720"/>
        </w:sectPr>
      </w:pPr>
    </w:p>
    <w:p w:rsidR="005E7DE1" w:rsidRDefault="00F16B71" w:rsidP="005E7D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1.2.5. ц</w:t>
      </w:r>
      <w:r w:rsidR="005E7DE1">
        <w:rPr>
          <w:color w:val="000000"/>
          <w:sz w:val="28"/>
          <w:szCs w:val="28"/>
        </w:rPr>
        <w:t>елевым и эффективным использованием финансовых и материальных средств, при осуществлении деятельности;</w:t>
      </w:r>
    </w:p>
    <w:p w:rsidR="005E7DE1" w:rsidRDefault="005E7DE1" w:rsidP="005E7D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16B71">
        <w:rPr>
          <w:color w:val="000000"/>
          <w:sz w:val="28"/>
          <w:szCs w:val="28"/>
        </w:rPr>
        <w:t>2.6. э</w:t>
      </w:r>
      <w:r>
        <w:rPr>
          <w:color w:val="000000"/>
          <w:sz w:val="28"/>
          <w:szCs w:val="28"/>
        </w:rPr>
        <w:t>ффективным управлением и распоряжением муниципальным имуществом, находящимся в собственности поселения;</w:t>
      </w:r>
    </w:p>
    <w:p w:rsidR="005E7DE1" w:rsidRDefault="00F16B71" w:rsidP="005E7DE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1.2.7.</w:t>
      </w:r>
      <w:r w:rsidR="00077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5E7DE1">
        <w:rPr>
          <w:color w:val="000000"/>
          <w:sz w:val="28"/>
          <w:szCs w:val="28"/>
        </w:rPr>
        <w:t>ыполнением условий исполнения муниципальных контрактов и гражданско-правовых договоров.</w:t>
      </w:r>
    </w:p>
    <w:p w:rsidR="005E7DE1" w:rsidRDefault="005E7DE1" w:rsidP="005E7DE1">
      <w:pPr>
        <w:jc w:val="both"/>
        <w:rPr>
          <w:b/>
          <w:sz w:val="28"/>
          <w:szCs w:val="28"/>
        </w:rPr>
      </w:pPr>
    </w:p>
    <w:p w:rsidR="005E7DE1" w:rsidRDefault="005E7DE1" w:rsidP="005E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5E7DE1" w:rsidRDefault="005E7DE1" w:rsidP="005E7DE1">
      <w:pPr>
        <w:jc w:val="center"/>
        <w:rPr>
          <w:b/>
          <w:sz w:val="28"/>
          <w:szCs w:val="28"/>
        </w:rPr>
      </w:pP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поселения:</w:t>
      </w:r>
    </w:p>
    <w:p w:rsidR="005E7DE1" w:rsidRDefault="00F16B7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5E7DE1">
        <w:rPr>
          <w:sz w:val="28"/>
          <w:szCs w:val="28"/>
        </w:rPr>
        <w:t xml:space="preserve">бязуется передать полномочия, указанные в п. 1.2., настоящего Соглашения, в </w:t>
      </w:r>
      <w:proofErr w:type="gramStart"/>
      <w:r w:rsidR="005E7DE1">
        <w:rPr>
          <w:sz w:val="28"/>
          <w:szCs w:val="28"/>
        </w:rPr>
        <w:t>порядке</w:t>
      </w:r>
      <w:proofErr w:type="gramEnd"/>
      <w:r w:rsidR="005E7DE1">
        <w:rPr>
          <w:sz w:val="28"/>
          <w:szCs w:val="28"/>
        </w:rPr>
        <w:t xml:space="preserve"> установленном действующим законодательством.</w:t>
      </w:r>
    </w:p>
    <w:p w:rsidR="005E7DE1" w:rsidRDefault="00F16B7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</w:t>
      </w:r>
      <w:r w:rsidR="005E7DE1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5E7DE1" w:rsidRDefault="00F16B7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2.1.3.в</w:t>
      </w:r>
      <w:r w:rsidR="005E7DE1">
        <w:rPr>
          <w:sz w:val="28"/>
          <w:szCs w:val="28"/>
        </w:rPr>
        <w:t xml:space="preserve">праве осуществлять контроль за осуществлением Администрацией района полномочий, указанных в п. 1.2. настоящего Соглашения, путем рассмотрения ежеквартальных отчетов Администрации </w:t>
      </w:r>
      <w:proofErr w:type="gramStart"/>
      <w:r w:rsidR="005E7DE1">
        <w:rPr>
          <w:sz w:val="28"/>
          <w:szCs w:val="28"/>
        </w:rPr>
        <w:t>района</w:t>
      </w:r>
      <w:proofErr w:type="gramEnd"/>
      <w:r w:rsidR="005E7DE1">
        <w:rPr>
          <w:sz w:val="28"/>
          <w:szCs w:val="28"/>
        </w:rPr>
        <w:t xml:space="preserve"> об осуществлении переданных ей       полномочий, получения документов, связанных с осуществлением полномочий,       указанных в п. 1.2. настоящего Соглашения.</w:t>
      </w: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Администрация района:</w:t>
      </w:r>
    </w:p>
    <w:p w:rsidR="005E7DE1" w:rsidRDefault="00F16B7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</w:t>
      </w:r>
      <w:r w:rsidR="005E7DE1">
        <w:rPr>
          <w:sz w:val="28"/>
          <w:szCs w:val="28"/>
        </w:rPr>
        <w:t xml:space="preserve">существляет полномочия, указанные в п. 1.2. настоящего Соглашения, в  соответствии с действующим законодательством и в </w:t>
      </w:r>
      <w:proofErr w:type="gramStart"/>
      <w:r w:rsidR="005E7DE1">
        <w:rPr>
          <w:sz w:val="28"/>
          <w:szCs w:val="28"/>
        </w:rPr>
        <w:t>пределах</w:t>
      </w:r>
      <w:proofErr w:type="gramEnd"/>
      <w:r w:rsidR="005E7DE1">
        <w:rPr>
          <w:sz w:val="28"/>
          <w:szCs w:val="28"/>
        </w:rPr>
        <w:t xml:space="preserve"> выделенных на эти цели материальных ресурсов и финансовых средств;</w:t>
      </w:r>
    </w:p>
    <w:p w:rsidR="005E7DE1" w:rsidRDefault="00F16B7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2.2.2.е</w:t>
      </w:r>
      <w:r w:rsidR="005E7DE1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5E7DE1" w:rsidRDefault="00F16B7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</w:t>
      </w:r>
      <w:r w:rsidR="005E7DE1">
        <w:rPr>
          <w:sz w:val="28"/>
          <w:szCs w:val="28"/>
        </w:rPr>
        <w:t>редоставляет Администрации поселения на основании письменных запросов документы, связанные с осуществлением полномочий, указанных в п. 1.2. настоящего Соглашения.</w:t>
      </w:r>
    </w:p>
    <w:p w:rsidR="005E7DE1" w:rsidRDefault="00F16B71" w:rsidP="005E7D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2.2.4. в</w:t>
      </w:r>
      <w:r w:rsidR="005E7DE1">
        <w:rPr>
          <w:sz w:val="28"/>
          <w:szCs w:val="28"/>
        </w:rPr>
        <w:t>праве дополнительно использовать собственные материальные ресурсы и  финансовые средства для осуществления полномочий, указанных в п. 1.2. настоящего Соглашения, в случаях и порядке, предусмотренных Уставом Промышленновского муниципального района.</w:t>
      </w:r>
    </w:p>
    <w:p w:rsidR="005E7DE1" w:rsidRDefault="005E7DE1" w:rsidP="005E7DE1">
      <w:pPr>
        <w:jc w:val="both"/>
        <w:rPr>
          <w:b/>
          <w:sz w:val="28"/>
          <w:szCs w:val="28"/>
        </w:rPr>
      </w:pPr>
    </w:p>
    <w:p w:rsidR="005E7DE1" w:rsidRDefault="005E7DE1" w:rsidP="005E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</w:t>
      </w:r>
    </w:p>
    <w:p w:rsidR="005E7DE1" w:rsidRDefault="005E7DE1" w:rsidP="005E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:rsidR="005E7DE1" w:rsidRDefault="005E7DE1" w:rsidP="005E7DE1">
      <w:pPr>
        <w:jc w:val="center"/>
        <w:rPr>
          <w:b/>
          <w:sz w:val="28"/>
          <w:szCs w:val="28"/>
        </w:rPr>
      </w:pP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 бюджету муниципального образования Промышленновский муниципальный района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 </w:t>
      </w:r>
      <w:proofErr w:type="gramStart"/>
      <w:r>
        <w:rPr>
          <w:sz w:val="28"/>
          <w:szCs w:val="28"/>
        </w:rPr>
        <w:t xml:space="preserve">Размер межбюджетных трансфертов, представляемых из бюджета муниципального образования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 в бюджет муниципального образования Промышленновский муниципальный района, определяется в соответствии с расчетом части затрат на содержание сектора муниципального финансового контроля Администрации района и утверждается решением Совета народных депутатов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 «О бюджете </w:t>
      </w:r>
      <w:r w:rsidR="003265A1">
        <w:rPr>
          <w:sz w:val="28"/>
          <w:szCs w:val="28"/>
        </w:rPr>
        <w:t>Пушкинского</w:t>
      </w:r>
      <w:r w:rsidR="00BE2FC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2019 год и плановый период 2020 и 2021 годы» по полномочию, указанному</w:t>
      </w:r>
      <w:proofErr w:type="gramEnd"/>
      <w:r>
        <w:rPr>
          <w:sz w:val="28"/>
          <w:szCs w:val="28"/>
        </w:rPr>
        <w:t xml:space="preserve"> в п. 1.2. настоящего Соглашения.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4. ОТВЕТСТВЕННОСТЬ СТОРОН</w:t>
      </w:r>
    </w:p>
    <w:p w:rsidR="005E7DE1" w:rsidRDefault="005E7DE1" w:rsidP="005E7DE1">
      <w:pPr>
        <w:jc w:val="both"/>
        <w:rPr>
          <w:b/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4.1. Администрация района несет ответственность в соответствии с действующим законодательством за осуществление полномочий, указанных в п. 1.2. настоящего Соглашения,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1.2. настоящего Соглашения.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Администрация района несет ответственность в соответствии с Бюджетным  Кодексом РФ за нецелевое использование средств, полученных из бюджета 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 на реализацию полномочий, указанных в п. 1.2. настоящего Соглашения.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Администрация поселения несет ответственность в соответствии с  Бюджетным Кодексом РФ за не перечисление, неполное перечисление либо  несвоевременное перечисление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образования  Промышленновский муниципальный район на реализацию полномочий, указанных   в п. 1.2. настоящего Соглашения.</w:t>
      </w:r>
    </w:p>
    <w:p w:rsidR="005E7DE1" w:rsidRDefault="005E7DE1" w:rsidP="005E7D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E7DE1" w:rsidRDefault="005E7DE1" w:rsidP="005E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И ПОРЯДОК ПРЕКРАЩЕНИЯ СОГЛАШЕНИЯ</w:t>
      </w:r>
    </w:p>
    <w:p w:rsidR="005E7DE1" w:rsidRDefault="005E7DE1" w:rsidP="005E7DE1">
      <w:pPr>
        <w:jc w:val="center"/>
        <w:rPr>
          <w:b/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5.1. Настоящее Соглашение вступает в силу с «01» января 2019 года и действует до «31» декабря 2019 года.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Досрочное прекращение настоящего Соглашения возможно по инициативе    любой из сторон при условии обоснования невозможности осуществления Администрацией района полномочий, указанных в п. 1.2. настоящего Соглашения.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 для досрочного прекращения настоящего Соглашения является   соответствующее решение Совета народных депутатов </w:t>
      </w:r>
      <w:r w:rsidR="00BE2FC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случае если соответствующим решением не установлен конкретный срок прекращения осуществления Администрацией района полномочий, указанных в п. 1.2.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 вступило в силу.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ПРОЧИЕ УСЛОВИЯ</w:t>
      </w:r>
    </w:p>
    <w:p w:rsidR="005E7DE1" w:rsidRDefault="005E7DE1" w:rsidP="005E7DE1">
      <w:pPr>
        <w:jc w:val="center"/>
        <w:rPr>
          <w:b/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 1.2. настоящего Соглашения в части прекращения осуществления Администрацией района полномочий является наличие обоснования невозможности   осуществления Администрацией района данного  полномочия.</w:t>
      </w:r>
    </w:p>
    <w:p w:rsidR="005E7DE1" w:rsidRDefault="005E7DE1" w:rsidP="005E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п. 1.2. настоящего Соглашения осуществляется на основании соответствующего решения  Совета народных депутатов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изменения и дополнения составляются в письменном виде и подписываются обеими Сторонами.</w:t>
      </w: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5E7DE1" w:rsidRDefault="005E7DE1" w:rsidP="005E7DE1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</w:t>
      </w:r>
      <w:r>
        <w:rPr>
          <w:sz w:val="28"/>
          <w:szCs w:val="28"/>
        </w:rPr>
        <w:tab/>
        <w:t xml:space="preserve">           Глава </w:t>
      </w:r>
      <w:r w:rsidR="00BE2FCA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  <w:t xml:space="preserve">           поселения</w:t>
      </w:r>
    </w:p>
    <w:p w:rsidR="005E7DE1" w:rsidRDefault="005E7DE1" w:rsidP="005E7DE1">
      <w:pPr>
        <w:jc w:val="both"/>
        <w:rPr>
          <w:sz w:val="28"/>
          <w:szCs w:val="28"/>
        </w:rPr>
      </w:pPr>
    </w:p>
    <w:p w:rsidR="005E7DE1" w:rsidRDefault="005E7DE1" w:rsidP="005E7DE1">
      <w:pPr>
        <w:jc w:val="both"/>
        <w:rPr>
          <w:rFonts w:ascii="Arial" w:hAnsi="Arial" w:cs="Arial"/>
        </w:rPr>
      </w:pPr>
      <w:r>
        <w:rPr>
          <w:sz w:val="28"/>
          <w:szCs w:val="28"/>
        </w:rPr>
        <w:t>_____________Д.П. Ильин</w:t>
      </w:r>
      <w:r>
        <w:rPr>
          <w:sz w:val="28"/>
          <w:szCs w:val="28"/>
        </w:rPr>
        <w:tab/>
        <w:t xml:space="preserve">           ________________ </w:t>
      </w:r>
      <w:r w:rsidR="00BE2FCA">
        <w:rPr>
          <w:sz w:val="28"/>
          <w:szCs w:val="28"/>
        </w:rPr>
        <w:t xml:space="preserve">Г.А. </w:t>
      </w:r>
      <w:proofErr w:type="spellStart"/>
      <w:r w:rsidR="00BE2FCA">
        <w:rPr>
          <w:sz w:val="28"/>
          <w:szCs w:val="28"/>
        </w:rPr>
        <w:t>Багрыч</w:t>
      </w:r>
      <w:proofErr w:type="spellEnd"/>
    </w:p>
    <w:p w:rsidR="00D77812" w:rsidRDefault="00077381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7DE1"/>
    <w:rsid w:val="0005715B"/>
    <w:rsid w:val="00077381"/>
    <w:rsid w:val="001348D9"/>
    <w:rsid w:val="00194859"/>
    <w:rsid w:val="00212AFD"/>
    <w:rsid w:val="00293D8F"/>
    <w:rsid w:val="003265A1"/>
    <w:rsid w:val="003C1D8D"/>
    <w:rsid w:val="003C76FC"/>
    <w:rsid w:val="005E7DE1"/>
    <w:rsid w:val="00802394"/>
    <w:rsid w:val="00814878"/>
    <w:rsid w:val="0082200A"/>
    <w:rsid w:val="008537A7"/>
    <w:rsid w:val="00A65DF2"/>
    <w:rsid w:val="00BD546C"/>
    <w:rsid w:val="00BE2FCA"/>
    <w:rsid w:val="00C03D57"/>
    <w:rsid w:val="00C237DB"/>
    <w:rsid w:val="00C817D1"/>
    <w:rsid w:val="00CD3902"/>
    <w:rsid w:val="00D3123F"/>
    <w:rsid w:val="00DB45CD"/>
    <w:rsid w:val="00DC13FA"/>
    <w:rsid w:val="00E40037"/>
    <w:rsid w:val="00E979B3"/>
    <w:rsid w:val="00EB4C8B"/>
    <w:rsid w:val="00EC135D"/>
    <w:rsid w:val="00F1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3265A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Nonformat">
    <w:name w:val="ConsNonformat"/>
    <w:rsid w:val="003265A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3265A1"/>
    <w:pPr>
      <w:widowControl w:val="0"/>
      <w:snapToGrid w:val="0"/>
      <w:spacing w:after="0" w:line="240" w:lineRule="auto"/>
      <w:ind w:right="19772"/>
    </w:pPr>
    <w:rPr>
      <w:rFonts w:ascii="Arial" w:eastAsia="Times New Roman" w:hAnsi="Arial"/>
      <w:b/>
      <w:sz w:val="20"/>
      <w:szCs w:val="20"/>
      <w:lang w:val="ru-RU" w:eastAsia="ru-RU" w:bidi="ar-SA"/>
    </w:rPr>
  </w:style>
  <w:style w:type="paragraph" w:customStyle="1" w:styleId="ConsNormal">
    <w:name w:val="ConsNormal"/>
    <w:rsid w:val="003265A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571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715B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2018-10-29T05:26:00Z</cp:lastPrinted>
  <dcterms:created xsi:type="dcterms:W3CDTF">2018-10-16T04:49:00Z</dcterms:created>
  <dcterms:modified xsi:type="dcterms:W3CDTF">2018-11-12T07:34:00Z</dcterms:modified>
</cp:coreProperties>
</file>