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9" w:rsidRDefault="006A54F9" w:rsidP="006A54F9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0" t="0" r="0" b="4445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4F9" w:rsidRDefault="006A54F9" w:rsidP="006A54F9">
      <w:pPr>
        <w:pStyle w:val="a3"/>
        <w:rPr>
          <w:sz w:val="28"/>
          <w:szCs w:val="28"/>
        </w:rPr>
      </w:pPr>
    </w:p>
    <w:p w:rsidR="006A54F9" w:rsidRDefault="006A54F9" w:rsidP="006A54F9">
      <w:pPr>
        <w:pStyle w:val="a3"/>
        <w:rPr>
          <w:sz w:val="28"/>
          <w:szCs w:val="28"/>
        </w:rPr>
      </w:pPr>
    </w:p>
    <w:p w:rsidR="006A54F9" w:rsidRDefault="006A54F9" w:rsidP="006A54F9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A54F9" w:rsidRDefault="006A54F9" w:rsidP="006A54F9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6A54F9" w:rsidRDefault="006A54F9" w:rsidP="006A54F9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6A54F9" w:rsidRDefault="006A54F9" w:rsidP="006A54F9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6A54F9" w:rsidRDefault="006A54F9" w:rsidP="006A54F9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6A54F9" w:rsidRDefault="00EC6900" w:rsidP="006A54F9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3-й созыв,  22 </w:t>
      </w:r>
      <w:r w:rsidR="006A54F9">
        <w:rPr>
          <w:rFonts w:ascii="Times New Roman" w:hAnsi="Times New Roman"/>
          <w:b/>
          <w:sz w:val="32"/>
          <w:szCs w:val="32"/>
        </w:rPr>
        <w:t>-е заседание</w:t>
      </w:r>
    </w:p>
    <w:p w:rsidR="006A54F9" w:rsidRDefault="006A54F9" w:rsidP="006A54F9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6A54F9" w:rsidRDefault="006A54F9" w:rsidP="006A54F9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A54F9" w:rsidRDefault="006A54F9" w:rsidP="006A54F9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6A54F9" w:rsidRDefault="00EC6900" w:rsidP="006A54F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4C2352">
        <w:rPr>
          <w:rFonts w:ascii="Times New Roman" w:hAnsi="Times New Roman"/>
          <w:b w:val="0"/>
          <w:sz w:val="28"/>
          <w:szCs w:val="28"/>
        </w:rPr>
        <w:t>31</w:t>
      </w:r>
      <w:r>
        <w:rPr>
          <w:rFonts w:ascii="Times New Roman" w:hAnsi="Times New Roman"/>
          <w:b w:val="0"/>
          <w:sz w:val="28"/>
          <w:szCs w:val="28"/>
        </w:rPr>
        <w:t>» марта 2017 г. №  49</w:t>
      </w:r>
    </w:p>
    <w:p w:rsidR="006A54F9" w:rsidRDefault="006A54F9" w:rsidP="006A54F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A54F9" w:rsidRDefault="006A54F9" w:rsidP="006A54F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администрацией </w:t>
      </w:r>
      <w:r w:rsidR="00EC6900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4F9" w:rsidRDefault="006A54F9" w:rsidP="006A54F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</w:p>
    <w:p w:rsidR="006A54F9" w:rsidRDefault="006A54F9" w:rsidP="006A54F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A54F9" w:rsidRDefault="006A54F9" w:rsidP="006A54F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статьями 265, 269.2 Бюджетного кодекса Российской Федерации, Совет народных депутатов </w:t>
      </w:r>
      <w:r w:rsidR="00EC6900">
        <w:rPr>
          <w:rFonts w:ascii="Times New Roman" w:hAnsi="Times New Roman"/>
          <w:sz w:val="28"/>
          <w:szCs w:val="28"/>
        </w:rPr>
        <w:t>Пушкинского сельского 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6A54F9" w:rsidRDefault="006A54F9" w:rsidP="006A54F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A54F9" w:rsidRDefault="006A54F9" w:rsidP="006A54F9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РЕШИЛ:</w:t>
      </w:r>
    </w:p>
    <w:p w:rsidR="006A54F9" w:rsidRDefault="006A54F9" w:rsidP="006A54F9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A54F9" w:rsidRDefault="006A54F9" w:rsidP="006A54F9">
      <w:pPr>
        <w:pStyle w:val="ConsNormal"/>
        <w:widowControl/>
        <w:tabs>
          <w:tab w:val="left" w:pos="709"/>
          <w:tab w:val="left" w:pos="851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района.</w:t>
      </w:r>
    </w:p>
    <w:p w:rsidR="006A54F9" w:rsidRDefault="006A54F9" w:rsidP="006A54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Заключить соглашение о передаче  полномочий по осуществлению внутреннего муниципального финансового контроля.</w:t>
      </w:r>
    </w:p>
    <w:p w:rsidR="006A54F9" w:rsidRDefault="006A54F9" w:rsidP="006A54F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подлежит обнародованию на </w:t>
      </w:r>
      <w:r w:rsidR="00EC6900">
        <w:rPr>
          <w:rFonts w:ascii="Times New Roman" w:hAnsi="Times New Roman"/>
          <w:sz w:val="28"/>
          <w:szCs w:val="28"/>
        </w:rPr>
        <w:t>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C6900">
        <w:rPr>
          <w:rFonts w:ascii="Times New Roman" w:hAnsi="Times New Roman"/>
          <w:sz w:val="28"/>
          <w:szCs w:val="28"/>
        </w:rPr>
        <w:t xml:space="preserve">Пушкинского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="00EC6900">
        <w:rPr>
          <w:rFonts w:ascii="Times New Roman" w:hAnsi="Times New Roman"/>
          <w:sz w:val="28"/>
          <w:szCs w:val="28"/>
        </w:rPr>
        <w:t xml:space="preserve"> и размещению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C690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Интернет.</w:t>
      </w:r>
    </w:p>
    <w:p w:rsidR="006A54F9" w:rsidRDefault="006A54F9" w:rsidP="006A54F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решения возложить на </w:t>
      </w:r>
      <w:r w:rsidR="00EC6900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EC6900">
        <w:rPr>
          <w:rFonts w:ascii="Times New Roman" w:hAnsi="Times New Roman"/>
          <w:sz w:val="28"/>
          <w:szCs w:val="28"/>
        </w:rPr>
        <w:t>по</w:t>
      </w:r>
      <w:proofErr w:type="gramEnd"/>
      <w:r w:rsidR="00EC6900">
        <w:rPr>
          <w:rFonts w:ascii="Times New Roman" w:hAnsi="Times New Roman"/>
          <w:sz w:val="28"/>
          <w:szCs w:val="28"/>
        </w:rPr>
        <w:t xml:space="preserve"> бюджете (</w:t>
      </w:r>
      <w:proofErr w:type="spellStart"/>
      <w:r w:rsidR="00EC6900">
        <w:rPr>
          <w:rFonts w:ascii="Times New Roman" w:hAnsi="Times New Roman"/>
          <w:sz w:val="28"/>
          <w:szCs w:val="28"/>
        </w:rPr>
        <w:t>О.В.Струневский</w:t>
      </w:r>
      <w:proofErr w:type="spellEnd"/>
      <w:r w:rsidR="00EC69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54F9" w:rsidRDefault="006A54F9" w:rsidP="006A54F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решение вступает в силу со дня подписания и распространяет свое действие на правоотношения, возникшие с 01.01.2017.</w:t>
      </w:r>
    </w:p>
    <w:p w:rsidR="006A54F9" w:rsidRDefault="006A54F9" w:rsidP="006A54F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A54F9" w:rsidRDefault="006A54F9" w:rsidP="006A54F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A54F9" w:rsidRDefault="006A54F9" w:rsidP="006A54F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D77812" w:rsidRDefault="00EC6900" w:rsidP="006A54F9">
      <w:pPr>
        <w:rPr>
          <w:sz w:val="28"/>
          <w:szCs w:val="28"/>
        </w:rPr>
      </w:pPr>
      <w:r w:rsidRPr="00EC6900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EC6900" w:rsidRDefault="00EC6900" w:rsidP="006A54F9">
      <w:pPr>
        <w:rPr>
          <w:sz w:val="28"/>
          <w:szCs w:val="28"/>
        </w:rPr>
      </w:pPr>
    </w:p>
    <w:p w:rsidR="00EC6900" w:rsidRDefault="00EC6900" w:rsidP="006A54F9">
      <w:pPr>
        <w:rPr>
          <w:sz w:val="28"/>
          <w:szCs w:val="28"/>
        </w:rPr>
      </w:pPr>
    </w:p>
    <w:p w:rsidR="00EC6900" w:rsidRDefault="00EC6900" w:rsidP="006A54F9">
      <w:pPr>
        <w:rPr>
          <w:sz w:val="28"/>
          <w:szCs w:val="28"/>
        </w:rPr>
      </w:pPr>
    </w:p>
    <w:p w:rsidR="00EC6900" w:rsidRDefault="00EC6900" w:rsidP="006A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</w:t>
      </w:r>
    </w:p>
    <w:p w:rsidR="00EC6900" w:rsidRDefault="00EC6900" w:rsidP="006A54F9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        Г.А.Багрыч  </w:t>
      </w: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6A54F9">
      <w:pPr>
        <w:rPr>
          <w:sz w:val="28"/>
          <w:szCs w:val="28"/>
        </w:rPr>
      </w:pPr>
    </w:p>
    <w:p w:rsidR="00AC78E9" w:rsidRDefault="00AC78E9" w:rsidP="00AC78E9">
      <w:pPr>
        <w:jc w:val="center"/>
        <w:rPr>
          <w:b/>
          <w:bCs/>
          <w:sz w:val="28"/>
          <w:szCs w:val="20"/>
        </w:rPr>
      </w:pPr>
    </w:p>
    <w:p w:rsidR="0012051A" w:rsidRDefault="0012051A" w:rsidP="00AC78E9">
      <w:pPr>
        <w:jc w:val="center"/>
        <w:rPr>
          <w:b/>
          <w:bCs/>
          <w:sz w:val="28"/>
          <w:szCs w:val="20"/>
        </w:rPr>
      </w:pPr>
    </w:p>
    <w:p w:rsidR="00AC78E9" w:rsidRDefault="00AC78E9" w:rsidP="00AC7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Соглашение</w:t>
      </w:r>
    </w:p>
    <w:p w:rsidR="00AC78E9" w:rsidRDefault="00AC78E9" w:rsidP="00AC78E9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sz w:val="28"/>
        </w:rPr>
        <w:t>о передаче полномочий по осуществлению внутреннего муниципального финансового контроля</w:t>
      </w:r>
    </w:p>
    <w:p w:rsidR="00AC78E9" w:rsidRDefault="00AC78E9" w:rsidP="00AC78E9">
      <w:pPr>
        <w:jc w:val="center"/>
        <w:rPr>
          <w:b/>
          <w:sz w:val="28"/>
        </w:rPr>
      </w:pP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>«</w:t>
      </w:r>
      <w:r w:rsidR="004C2352">
        <w:rPr>
          <w:sz w:val="28"/>
        </w:rPr>
        <w:t>31</w:t>
      </w:r>
      <w:r>
        <w:rPr>
          <w:sz w:val="28"/>
        </w:rPr>
        <w:t xml:space="preserve">» марта 2017 года                                                    </w:t>
      </w:r>
      <w:proofErr w:type="spellStart"/>
      <w:r w:rsidR="0012051A">
        <w:rPr>
          <w:sz w:val="28"/>
        </w:rPr>
        <w:t>с</w:t>
      </w:r>
      <w:proofErr w:type="gramStart"/>
      <w:r w:rsidR="0012051A">
        <w:rPr>
          <w:sz w:val="28"/>
        </w:rPr>
        <w:t>.К</w:t>
      </w:r>
      <w:proofErr w:type="gramEnd"/>
      <w:r w:rsidR="0012051A">
        <w:rPr>
          <w:sz w:val="28"/>
        </w:rPr>
        <w:t>раснинское</w:t>
      </w:r>
      <w:proofErr w:type="spellEnd"/>
    </w:p>
    <w:p w:rsidR="00AC78E9" w:rsidRDefault="00AC78E9" w:rsidP="00AC78E9">
      <w:pPr>
        <w:jc w:val="center"/>
        <w:rPr>
          <w:b/>
          <w:sz w:val="28"/>
        </w:rPr>
      </w:pPr>
    </w:p>
    <w:p w:rsidR="00AC78E9" w:rsidRDefault="00AC78E9" w:rsidP="00AC78E9">
      <w:pPr>
        <w:ind w:firstLine="709"/>
        <w:jc w:val="both"/>
        <w:rPr>
          <w:sz w:val="28"/>
          <w:szCs w:val="28"/>
        </w:rPr>
      </w:pP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Пушкинского сельского поселения, именуемая в дальнейшем «Администрация поселения» в лице главы администрации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Геннадия Александровича, действующего на основании Устава с одной стороны и 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Ильина Дениса Павловича, действующего  на основании Устава, с другой стороны, именуемые совместно  «Стороны»,  руководствуясь  Федеральным законом от 06.10.2003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статьями 265, 269.2 Бюджетного кодекса Российской Федерации - заключили настоящее Соглашение о нижеследующем:</w:t>
      </w:r>
    </w:p>
    <w:p w:rsidR="00AC78E9" w:rsidRDefault="00AC78E9" w:rsidP="00AC78E9">
      <w:pPr>
        <w:rPr>
          <w:b/>
          <w:sz w:val="28"/>
          <w:szCs w:val="28"/>
        </w:rPr>
      </w:pPr>
    </w:p>
    <w:p w:rsidR="00AC78E9" w:rsidRDefault="00AC78E9" w:rsidP="00AC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AC78E9" w:rsidRDefault="00AC78E9" w:rsidP="00AC78E9">
      <w:pPr>
        <w:rPr>
          <w:bCs/>
          <w:sz w:val="26"/>
          <w:szCs w:val="20"/>
        </w:rPr>
      </w:pPr>
    </w:p>
    <w:p w:rsidR="00AC78E9" w:rsidRDefault="00AC78E9" w:rsidP="00AC78E9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1.1. Предметом настоящего Соглашения является передача Администрации района полномочий по осуществлению внутреннего муниципального финансового контроля Администрации поселения.</w:t>
      </w:r>
    </w:p>
    <w:p w:rsidR="00AC78E9" w:rsidRDefault="00AC78E9" w:rsidP="00AC78E9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Полномочия, указанные в пункте 1.2. настоящего Соглашения передаются Администрации района в лице сектора муниципального финансового контроля администрации Промышленновского муниципального района.</w:t>
      </w:r>
    </w:p>
    <w:p w:rsidR="00AC78E9" w:rsidRDefault="00AC78E9" w:rsidP="00AC78E9">
      <w:pPr>
        <w:pStyle w:val="2"/>
        <w:tabs>
          <w:tab w:val="num" w:pos="1260"/>
        </w:tabs>
        <w:ind w:firstLine="709"/>
        <w:jc w:val="both"/>
        <w:rPr>
          <w:szCs w:val="28"/>
        </w:rPr>
      </w:pPr>
      <w:r>
        <w:rPr>
          <w:szCs w:val="28"/>
        </w:rPr>
        <w:t>1.2. Сектору</w:t>
      </w:r>
      <w:r>
        <w:rPr>
          <w:bCs/>
          <w:iCs/>
          <w:color w:val="000000"/>
          <w:szCs w:val="28"/>
        </w:rPr>
        <w:t xml:space="preserve"> муниципального финансового контроля администрации Промышленновского муниципального района </w:t>
      </w:r>
      <w:r>
        <w:rPr>
          <w:szCs w:val="28"/>
        </w:rPr>
        <w:t xml:space="preserve">передаются следующие полномочия по осуществлению внутреннего муниципального финансового контроля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6"/>
        </w:rPr>
        <w:t xml:space="preserve"> </w:t>
      </w:r>
      <w:r>
        <w:rPr>
          <w:sz w:val="28"/>
          <w:szCs w:val="28"/>
        </w:rPr>
        <w:t>Соблюдением бюджетного законодательства Российской Федерации</w:t>
      </w:r>
      <w:r>
        <w:rPr>
          <w:sz w:val="26"/>
        </w:rPr>
        <w:t xml:space="preserve"> </w:t>
      </w:r>
      <w:r>
        <w:rPr>
          <w:sz w:val="28"/>
          <w:szCs w:val="28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>
        <w:rPr>
          <w:color w:val="000000"/>
          <w:sz w:val="28"/>
          <w:szCs w:val="28"/>
        </w:rPr>
        <w:t>;</w:t>
      </w:r>
    </w:p>
    <w:p w:rsidR="00AC78E9" w:rsidRDefault="00AC78E9" w:rsidP="00AC78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6"/>
        </w:rPr>
        <w:t xml:space="preserve"> </w:t>
      </w:r>
      <w:r>
        <w:rPr>
          <w:sz w:val="28"/>
          <w:szCs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1.2.3.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1.2.4. Ведением бюджетного и бухгалтерского учета;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 Целевым и эффективным использованием финансовых и материальных средств, при осуществлении деятельности;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Эффективным управлением и распоряжением муниципальным имуществом, находящимся в собственности поселения;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1.2.7. Выполнением условий исполнения муниципальных контрактов и гражданско-правовых договоров;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1.2.8. Операциями со средствами от приносящей доход деятельности, осуществляемыми поселениями. </w:t>
      </w:r>
    </w:p>
    <w:p w:rsidR="00AC78E9" w:rsidRDefault="00AC78E9" w:rsidP="00AC78E9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AC78E9" w:rsidRDefault="00AC78E9" w:rsidP="00AC78E9">
      <w:pPr>
        <w:pStyle w:val="a5"/>
        <w:numPr>
          <w:ilvl w:val="0"/>
          <w:numId w:val="1"/>
        </w:numPr>
        <w:tabs>
          <w:tab w:val="left" w:pos="2680"/>
          <w:tab w:val="center" w:pos="5127"/>
        </w:tabs>
        <w:jc w:val="center"/>
        <w:rPr>
          <w:b/>
          <w:sz w:val="26"/>
        </w:rPr>
      </w:pPr>
      <w:r>
        <w:rPr>
          <w:b/>
          <w:color w:val="000000"/>
          <w:spacing w:val="-2"/>
          <w:szCs w:val="28"/>
        </w:rPr>
        <w:t>Правовое регулирование исполнения переданных полномочий</w:t>
      </w:r>
    </w:p>
    <w:p w:rsidR="00AC78E9" w:rsidRDefault="00AC78E9" w:rsidP="00AC78E9">
      <w:pPr>
        <w:shd w:val="clear" w:color="auto" w:fill="FFFFFF"/>
        <w:ind w:firstLine="851"/>
        <w:jc w:val="both"/>
        <w:rPr>
          <w:color w:val="000000"/>
          <w:spacing w:val="-2"/>
          <w:sz w:val="18"/>
          <w:szCs w:val="18"/>
        </w:rPr>
      </w:pP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Промышленновского муниципального района.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AC78E9" w:rsidRDefault="00AC78E9" w:rsidP="00AC78E9">
      <w:pPr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объема межбюджетных трансфертов</w:t>
      </w:r>
    </w:p>
    <w:p w:rsidR="00AC78E9" w:rsidRDefault="00AC78E9" w:rsidP="00AC78E9">
      <w:pPr>
        <w:shd w:val="clear" w:color="auto" w:fill="FFFFFF"/>
        <w:ind w:firstLine="851"/>
        <w:jc w:val="center"/>
        <w:rPr>
          <w:color w:val="000000"/>
          <w:spacing w:val="-2"/>
          <w:sz w:val="16"/>
          <w:szCs w:val="16"/>
        </w:rPr>
      </w:pPr>
    </w:p>
    <w:p w:rsidR="00AC78E9" w:rsidRDefault="00AC78E9" w:rsidP="00AC78E9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Пушкинского сельского поселения бюджету муниципального образования «Промышленновский муниципальный район»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AC78E9" w:rsidRDefault="00AC78E9" w:rsidP="00AC78E9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 Размер межбюджетных трансфертов, предоставляемых из бюджета муниципального образования  Пушкинского сельского поселения в бюджет муниципального образования «Промышленновский муниципальный район», определяется в соответствии с расчетом части затрат на содержание сектора муниципального финансового контроля администрации Промышленновского муниципального района, согласно приложению № 1 к настоящему соглашению, и утверждается решением Совета народных депутатов Пушкинского сельского поселения. </w:t>
      </w:r>
    </w:p>
    <w:p w:rsidR="00AC78E9" w:rsidRDefault="00AC78E9" w:rsidP="00AC78E9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Срок действия Соглашения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851"/>
        <w:rPr>
          <w:sz w:val="18"/>
          <w:szCs w:val="18"/>
        </w:rPr>
      </w:pP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4.1. Настоящее Соглашение заключается на 1 год и вступает в силу с «01» января  2017 года. Настоящее Соглашение пролонгируется в случае, если ни одна из сторон письменно не уведомит о намерении его расторжения.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4.2. Действие Соглашения прекращается: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- по истечении срока Соглашения, указанного в пункте 3.1. настоящего Соглашения, в случае, если одна из сторон письменно уведомила о намерении его расторжения;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 xml:space="preserve">- по взаимному согласию сторон, выраженному в письменной форме, путем заключения соглашения о расторжении настоящего </w:t>
      </w:r>
      <w:r>
        <w:rPr>
          <w:szCs w:val="28"/>
        </w:rPr>
        <w:lastRenderedPageBreak/>
        <w:t>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4.3. Соглашение не может быть расторгнуто в одностороннем порядке.</w:t>
      </w:r>
    </w:p>
    <w:p w:rsidR="00AC78E9" w:rsidRDefault="00AC78E9" w:rsidP="00AC78E9">
      <w:pPr>
        <w:pStyle w:val="a5"/>
        <w:tabs>
          <w:tab w:val="left" w:pos="2680"/>
          <w:tab w:val="center" w:pos="5127"/>
        </w:tabs>
        <w:ind w:firstLine="851"/>
        <w:rPr>
          <w:sz w:val="16"/>
          <w:szCs w:val="16"/>
        </w:rPr>
      </w:pPr>
    </w:p>
    <w:p w:rsidR="00AC78E9" w:rsidRDefault="00AC78E9" w:rsidP="00AC78E9">
      <w:pPr>
        <w:pStyle w:val="a5"/>
        <w:numPr>
          <w:ilvl w:val="0"/>
          <w:numId w:val="2"/>
        </w:numPr>
        <w:tabs>
          <w:tab w:val="left" w:pos="2680"/>
          <w:tab w:val="center" w:pos="5127"/>
        </w:tabs>
        <w:jc w:val="center"/>
        <w:rPr>
          <w:b/>
          <w:szCs w:val="28"/>
        </w:rPr>
      </w:pPr>
      <w:r>
        <w:rPr>
          <w:b/>
          <w:szCs w:val="28"/>
        </w:rPr>
        <w:t>Права и обязанности сторон</w:t>
      </w:r>
    </w:p>
    <w:p w:rsidR="00AC78E9" w:rsidRDefault="00AC78E9" w:rsidP="00AC78E9">
      <w:pPr>
        <w:pStyle w:val="a5"/>
        <w:tabs>
          <w:tab w:val="left" w:pos="5670"/>
        </w:tabs>
        <w:ind w:firstLine="0"/>
        <w:rPr>
          <w:b/>
          <w:sz w:val="16"/>
        </w:rPr>
      </w:pPr>
      <w:r>
        <w:rPr>
          <w:b/>
          <w:sz w:val="16"/>
        </w:rPr>
        <w:tab/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>5.1</w:t>
      </w:r>
      <w:r>
        <w:rPr>
          <w:sz w:val="26"/>
        </w:rPr>
        <w:t xml:space="preserve">. </w:t>
      </w:r>
      <w:r>
        <w:rPr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 муниципального финансового контроля администрации Промышленновского муниципального района обязан: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Проводить контрольные мероприятия на основании и в соответствии с приказом (распоряжением) о назначении контрольного мероприятия;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Знакомить руководителя или иное уполномоченное должностное лицо с результатами контрольного мероприятия.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Сектор муниципального финансового контроля администрации Промышленновского муниципального района имеет право: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Получать объяснения должностных лиц объекта контроля;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Администрация Пушкинского сельского поселения обязана: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Создать надлежащие условия для проведения контрольных мероприятий.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 Администрация Пушкинского сельского поселения имеет право: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Направлять в сектор внутреннего муниципального финансового контроля предложения о проведении контрольных мероприятий.</w:t>
      </w: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Стороны имеют право принимать иные меры, необходимые для реализации настоящего Соглашения.</w:t>
      </w:r>
    </w:p>
    <w:p w:rsidR="00AC78E9" w:rsidRDefault="00AC78E9" w:rsidP="00AC78E9">
      <w:pPr>
        <w:jc w:val="center"/>
        <w:rPr>
          <w:b/>
          <w:bCs/>
          <w:sz w:val="16"/>
          <w:szCs w:val="16"/>
        </w:rPr>
      </w:pPr>
    </w:p>
    <w:p w:rsidR="00AC78E9" w:rsidRDefault="00AC78E9" w:rsidP="00AC7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Сторон</w:t>
      </w:r>
    </w:p>
    <w:p w:rsidR="00AC78E9" w:rsidRDefault="00AC78E9" w:rsidP="00AC78E9">
      <w:pPr>
        <w:jc w:val="both"/>
        <w:rPr>
          <w:sz w:val="18"/>
          <w:szCs w:val="18"/>
        </w:rPr>
      </w:pPr>
    </w:p>
    <w:p w:rsidR="00AC78E9" w:rsidRDefault="00AC78E9" w:rsidP="00AC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6"/>
        </w:rPr>
        <w:t xml:space="preserve"> </w:t>
      </w:r>
      <w:r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AC78E9" w:rsidRDefault="00AC78E9" w:rsidP="00AC78E9">
      <w:pPr>
        <w:jc w:val="both"/>
        <w:rPr>
          <w:sz w:val="16"/>
          <w:szCs w:val="16"/>
        </w:rPr>
      </w:pPr>
    </w:p>
    <w:p w:rsidR="00AC78E9" w:rsidRDefault="00AC78E9" w:rsidP="00AC7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AC78E9" w:rsidRDefault="00AC78E9" w:rsidP="00AC78E9">
      <w:pPr>
        <w:jc w:val="center"/>
        <w:rPr>
          <w:b/>
          <w:bCs/>
          <w:sz w:val="16"/>
          <w:szCs w:val="16"/>
        </w:rPr>
      </w:pP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момента его подписания обеими сторонами.</w:t>
      </w:r>
    </w:p>
    <w:p w:rsidR="00AC78E9" w:rsidRDefault="00AC78E9" w:rsidP="00AC7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C78E9" w:rsidRDefault="00AC78E9" w:rsidP="00AC7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Дополнительное соглашение заключается в порядке, установленном для заключения настоящего Соглашения</w:t>
      </w:r>
      <w:r>
        <w:rPr>
          <w:bCs/>
          <w:iCs/>
          <w:color w:val="000000"/>
          <w:sz w:val="28"/>
          <w:szCs w:val="28"/>
        </w:rPr>
        <w:t>.</w:t>
      </w: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AC78E9" w:rsidRDefault="00AC78E9" w:rsidP="00AC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C78E9" w:rsidRDefault="00AC78E9" w:rsidP="00AC78E9">
      <w:pPr>
        <w:jc w:val="both"/>
        <w:rPr>
          <w:sz w:val="26"/>
          <w:szCs w:val="20"/>
        </w:rPr>
      </w:pPr>
    </w:p>
    <w:p w:rsidR="00AC78E9" w:rsidRDefault="00AC78E9" w:rsidP="00AC78E9">
      <w:pPr>
        <w:tabs>
          <w:tab w:val="left" w:pos="2660"/>
        </w:tabs>
        <w:rPr>
          <w:sz w:val="26"/>
        </w:rPr>
      </w:pPr>
    </w:p>
    <w:p w:rsidR="00AC78E9" w:rsidRDefault="00AC78E9" w:rsidP="00AC78E9">
      <w:pPr>
        <w:tabs>
          <w:tab w:val="left" w:pos="2660"/>
        </w:tabs>
        <w:rPr>
          <w:b/>
          <w:sz w:val="26"/>
        </w:rPr>
      </w:pPr>
      <w:r>
        <w:rPr>
          <w:sz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4876"/>
      </w:tblGrid>
      <w:tr w:rsidR="00AC78E9" w:rsidTr="00AC78E9">
        <w:tc>
          <w:tcPr>
            <w:tcW w:w="5148" w:type="dxa"/>
          </w:tcPr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Промышленновского муниципального района                                               </w:t>
            </w:r>
          </w:p>
          <w:p w:rsidR="00AC78E9" w:rsidRDefault="00AC78E9">
            <w:pPr>
              <w:tabs>
                <w:tab w:val="left" w:pos="26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hideMark/>
          </w:tcPr>
          <w:p w:rsidR="00AC78E9" w:rsidRDefault="00AC78E9" w:rsidP="00AC78E9">
            <w:pPr>
              <w:tabs>
                <w:tab w:val="left" w:pos="26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Пушкинского сельского  поселения</w:t>
            </w:r>
          </w:p>
        </w:tc>
      </w:tr>
      <w:tr w:rsidR="00AC78E9" w:rsidTr="00AC78E9">
        <w:tc>
          <w:tcPr>
            <w:tcW w:w="5148" w:type="dxa"/>
          </w:tcPr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Д.П. Ильин                                </w:t>
            </w:r>
          </w:p>
        </w:tc>
        <w:tc>
          <w:tcPr>
            <w:tcW w:w="5148" w:type="dxa"/>
          </w:tcPr>
          <w:p w:rsidR="00AC78E9" w:rsidRDefault="00AC78E9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C78E9" w:rsidRDefault="00AC78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Г.А.Багрыч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AC78E9" w:rsidRDefault="00AC78E9">
            <w:pPr>
              <w:tabs>
                <w:tab w:val="left" w:pos="2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C78E9" w:rsidRDefault="00AC78E9" w:rsidP="00AC78E9">
      <w:pPr>
        <w:tabs>
          <w:tab w:val="left" w:pos="2660"/>
        </w:tabs>
        <w:rPr>
          <w:b/>
          <w:sz w:val="26"/>
          <w:szCs w:val="20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СОГЛАСОВАНО:                                                Приложение № 1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Пушкинского</w:t>
      </w:r>
      <w:proofErr w:type="gramEnd"/>
      <w:r>
        <w:rPr>
          <w:sz w:val="28"/>
        </w:rPr>
        <w:t xml:space="preserve"> </w:t>
      </w:r>
      <w:r w:rsidR="00DC4B52">
        <w:rPr>
          <w:sz w:val="28"/>
        </w:rPr>
        <w:t xml:space="preserve">                                         к Соглашению от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сельского  поселения             </w:t>
      </w:r>
      <w:r w:rsidR="00DC4B52">
        <w:rPr>
          <w:sz w:val="28"/>
        </w:rPr>
        <w:t xml:space="preserve">                          </w:t>
      </w:r>
      <w:r>
        <w:rPr>
          <w:sz w:val="28"/>
        </w:rPr>
        <w:t>«</w:t>
      </w:r>
      <w:r w:rsidR="004C2352">
        <w:rPr>
          <w:sz w:val="28"/>
        </w:rPr>
        <w:t>31</w:t>
      </w:r>
      <w:r w:rsidR="00DC4B52">
        <w:rPr>
          <w:sz w:val="28"/>
        </w:rPr>
        <w:t xml:space="preserve">» марта </w:t>
      </w:r>
      <w:r>
        <w:rPr>
          <w:sz w:val="28"/>
        </w:rPr>
        <w:t>2017</w:t>
      </w:r>
      <w:r w:rsidR="00DC4B52">
        <w:rPr>
          <w:sz w:val="28"/>
        </w:rPr>
        <w:t xml:space="preserve"> г.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DC4B52">
        <w:rPr>
          <w:sz w:val="28"/>
        </w:rPr>
        <w:t xml:space="preserve">    </w:t>
      </w:r>
      <w:r>
        <w:rPr>
          <w:sz w:val="28"/>
        </w:rPr>
        <w:t>«О передаче адм</w:t>
      </w:r>
      <w:r w:rsidR="00DC4B52">
        <w:rPr>
          <w:sz w:val="28"/>
        </w:rPr>
        <w:t>инистрацией</w:t>
      </w:r>
    </w:p>
    <w:p w:rsidR="00AC78E9" w:rsidRDefault="00DC4B52" w:rsidP="00AC78E9">
      <w:pPr>
        <w:jc w:val="both"/>
        <w:rPr>
          <w:sz w:val="28"/>
        </w:rPr>
      </w:pPr>
      <w:r>
        <w:rPr>
          <w:sz w:val="28"/>
        </w:rPr>
        <w:t>___________</w:t>
      </w:r>
      <w:proofErr w:type="spellStart"/>
      <w:r>
        <w:rPr>
          <w:sz w:val="28"/>
        </w:rPr>
        <w:t>Г.А.Багрыч</w:t>
      </w:r>
      <w:proofErr w:type="spellEnd"/>
      <w:r w:rsidR="00AC78E9">
        <w:rPr>
          <w:sz w:val="28"/>
        </w:rPr>
        <w:t xml:space="preserve">             </w:t>
      </w:r>
      <w:r>
        <w:rPr>
          <w:sz w:val="28"/>
        </w:rPr>
        <w:t xml:space="preserve">        Пушкинского</w:t>
      </w:r>
      <w:r w:rsidR="00AC78E9">
        <w:rPr>
          <w:sz w:val="28"/>
        </w:rPr>
        <w:t xml:space="preserve"> </w:t>
      </w:r>
      <w:r>
        <w:rPr>
          <w:sz w:val="28"/>
        </w:rPr>
        <w:t xml:space="preserve"> сельского </w:t>
      </w:r>
      <w:r w:rsidR="00AC78E9">
        <w:rPr>
          <w:sz w:val="28"/>
        </w:rPr>
        <w:t>поселения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>МП                                                   осуществления части своих полномочий</w:t>
      </w:r>
    </w:p>
    <w:p w:rsidR="00AC78E9" w:rsidRDefault="00AC78E9" w:rsidP="00AC78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</w:rPr>
        <w:t xml:space="preserve">        администрации Промышленновского</w:t>
      </w:r>
    </w:p>
    <w:p w:rsidR="00AC78E9" w:rsidRDefault="00DC4B52" w:rsidP="00AC78E9">
      <w:pPr>
        <w:jc w:val="both"/>
        <w:rPr>
          <w:sz w:val="28"/>
        </w:rPr>
      </w:pPr>
      <w:r>
        <w:rPr>
          <w:sz w:val="28"/>
        </w:rPr>
        <w:t>от «</w:t>
      </w:r>
      <w:r w:rsidR="004C2352">
        <w:rPr>
          <w:sz w:val="28"/>
        </w:rPr>
        <w:t>31</w:t>
      </w:r>
      <w:r w:rsidR="00AC78E9">
        <w:rPr>
          <w:sz w:val="28"/>
        </w:rPr>
        <w:t>»</w:t>
      </w:r>
      <w:r>
        <w:rPr>
          <w:sz w:val="28"/>
        </w:rPr>
        <w:t xml:space="preserve"> марта </w:t>
      </w:r>
      <w:r w:rsidR="00AC78E9">
        <w:rPr>
          <w:sz w:val="28"/>
        </w:rPr>
        <w:t xml:space="preserve">2017 </w:t>
      </w:r>
      <w:r>
        <w:rPr>
          <w:sz w:val="28"/>
        </w:rPr>
        <w:t>г.</w:t>
      </w:r>
      <w:r w:rsidR="00AC78E9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AC78E9">
        <w:rPr>
          <w:sz w:val="28"/>
        </w:rPr>
        <w:t xml:space="preserve">                муниципального района»</w:t>
      </w: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center"/>
        <w:rPr>
          <w:b/>
          <w:sz w:val="28"/>
        </w:rPr>
      </w:pPr>
      <w:r>
        <w:rPr>
          <w:b/>
          <w:sz w:val="28"/>
        </w:rPr>
        <w:t>РАСЧЕТ</w:t>
      </w:r>
    </w:p>
    <w:p w:rsidR="00AC78E9" w:rsidRDefault="00AC78E9" w:rsidP="00AC78E9">
      <w:pPr>
        <w:jc w:val="center"/>
        <w:rPr>
          <w:sz w:val="28"/>
        </w:rPr>
      </w:pPr>
      <w:r>
        <w:rPr>
          <w:sz w:val="28"/>
        </w:rPr>
        <w:t xml:space="preserve">затрат администрации Промышленновского муниципального района на выполнение полномочий администрации </w:t>
      </w:r>
      <w:r w:rsidR="00DC4B52">
        <w:rPr>
          <w:sz w:val="28"/>
        </w:rPr>
        <w:t xml:space="preserve">Пушкинского </w:t>
      </w:r>
      <w:r>
        <w:rPr>
          <w:sz w:val="28"/>
        </w:rPr>
        <w:t>сельского поселения</w:t>
      </w:r>
    </w:p>
    <w:p w:rsidR="00AC78E9" w:rsidRDefault="00AC78E9" w:rsidP="00AC78E9">
      <w:pPr>
        <w:jc w:val="center"/>
        <w:rPr>
          <w:sz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02"/>
        <w:gridCol w:w="4453"/>
        <w:gridCol w:w="3518"/>
      </w:tblGrid>
      <w:tr w:rsidR="00AC78E9" w:rsidTr="00AC78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Статьи затрат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затрат в год,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C78E9" w:rsidTr="00AC78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9" w:rsidRDefault="00AC7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1п*0,3=0,3</w:t>
            </w:r>
          </w:p>
        </w:tc>
      </w:tr>
    </w:tbl>
    <w:p w:rsidR="00AC78E9" w:rsidRDefault="00AC78E9" w:rsidP="00AC78E9">
      <w:pPr>
        <w:jc w:val="center"/>
        <w:rPr>
          <w:sz w:val="28"/>
          <w:szCs w:val="20"/>
        </w:rPr>
      </w:pPr>
    </w:p>
    <w:p w:rsidR="00AC78E9" w:rsidRDefault="00AC78E9" w:rsidP="00AC78E9">
      <w:pPr>
        <w:jc w:val="center"/>
        <w:rPr>
          <w:sz w:val="28"/>
        </w:rPr>
      </w:pPr>
    </w:p>
    <w:p w:rsidR="00AC78E9" w:rsidRDefault="00AC78E9" w:rsidP="00AC78E9">
      <w:pPr>
        <w:jc w:val="center"/>
        <w:rPr>
          <w:b/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spacing w:line="360" w:lineRule="auto"/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jc w:val="both"/>
        <w:rPr>
          <w:sz w:val="28"/>
        </w:rPr>
      </w:pPr>
    </w:p>
    <w:p w:rsidR="00AC78E9" w:rsidRDefault="00AC78E9" w:rsidP="00AC78E9">
      <w:pPr>
        <w:rPr>
          <w:sz w:val="20"/>
        </w:rPr>
      </w:pPr>
    </w:p>
    <w:p w:rsidR="00AC78E9" w:rsidRPr="00EC6900" w:rsidRDefault="00AC78E9" w:rsidP="006A54F9">
      <w:pPr>
        <w:rPr>
          <w:sz w:val="28"/>
          <w:szCs w:val="28"/>
        </w:rPr>
      </w:pPr>
    </w:p>
    <w:sectPr w:rsidR="00AC78E9" w:rsidRPr="00EC6900" w:rsidSect="006F2D6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5AB"/>
    <w:multiLevelType w:val="hybridMultilevel"/>
    <w:tmpl w:val="33A220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247CFF"/>
    <w:multiLevelType w:val="hybridMultilevel"/>
    <w:tmpl w:val="AC304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9"/>
    <w:rsid w:val="0012051A"/>
    <w:rsid w:val="004C2352"/>
    <w:rsid w:val="006A54F9"/>
    <w:rsid w:val="006F2D6C"/>
    <w:rsid w:val="00802394"/>
    <w:rsid w:val="00AC78E9"/>
    <w:rsid w:val="00DC4B52"/>
    <w:rsid w:val="00E979B3"/>
    <w:rsid w:val="00EC6900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4F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A54F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6A54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A54F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A54F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6A54F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C78E9"/>
    <w:pPr>
      <w:ind w:firstLine="720"/>
      <w:jc w:val="both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C78E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78E9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78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C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4F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A54F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6A54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A54F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A54F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6A54F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C78E9"/>
    <w:pPr>
      <w:ind w:firstLine="720"/>
      <w:jc w:val="both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C78E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C78E9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78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C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2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cp:lastPrinted>2017-05-02T03:37:00Z</cp:lastPrinted>
  <dcterms:created xsi:type="dcterms:W3CDTF">2017-03-27T06:45:00Z</dcterms:created>
  <dcterms:modified xsi:type="dcterms:W3CDTF">2017-05-02T03:42:00Z</dcterms:modified>
</cp:coreProperties>
</file>