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55" w:rsidRDefault="00794D55" w:rsidP="00794D55">
      <w:pPr>
        <w:pStyle w:val="a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33020</wp:posOffset>
            </wp:positionV>
            <wp:extent cx="514350" cy="567055"/>
            <wp:effectExtent l="0" t="0" r="0" b="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D55" w:rsidRDefault="00794D55" w:rsidP="00794D55">
      <w:pPr>
        <w:pStyle w:val="a3"/>
        <w:rPr>
          <w:sz w:val="28"/>
          <w:szCs w:val="28"/>
        </w:rPr>
      </w:pPr>
    </w:p>
    <w:p w:rsidR="00794D55" w:rsidRDefault="00794D55" w:rsidP="00794D55">
      <w:pPr>
        <w:pStyle w:val="a3"/>
        <w:rPr>
          <w:sz w:val="28"/>
          <w:szCs w:val="28"/>
        </w:rPr>
      </w:pPr>
    </w:p>
    <w:p w:rsidR="00794D55" w:rsidRDefault="00794D55" w:rsidP="00794D55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94D55" w:rsidRDefault="00794D55" w:rsidP="00794D55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794D55" w:rsidRDefault="00794D55" w:rsidP="00794D55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794D55" w:rsidRDefault="00794D55" w:rsidP="00794D55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794D55" w:rsidRDefault="00794D55" w:rsidP="00794D55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ПУШКИНСКОГО СЕЛЬСКОГО ПОСЕЛЕНИЯ</w:t>
      </w:r>
    </w:p>
    <w:p w:rsidR="008616EE" w:rsidRPr="000A1C2A" w:rsidRDefault="008616EE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 xml:space="preserve">3-ой созыв, </w:t>
      </w:r>
      <w:r w:rsidR="00794D55">
        <w:rPr>
          <w:b/>
          <w:sz w:val="28"/>
          <w:szCs w:val="28"/>
        </w:rPr>
        <w:t>22</w:t>
      </w:r>
      <w:r w:rsidRPr="000A1C2A">
        <w:rPr>
          <w:b/>
          <w:sz w:val="28"/>
          <w:szCs w:val="28"/>
        </w:rPr>
        <w:t>-е заседание</w:t>
      </w:r>
    </w:p>
    <w:p w:rsidR="008616EE" w:rsidRPr="000A1C2A" w:rsidRDefault="008616EE" w:rsidP="002A4E72">
      <w:pPr>
        <w:rPr>
          <w:b/>
          <w:sz w:val="28"/>
          <w:szCs w:val="28"/>
        </w:rPr>
      </w:pPr>
    </w:p>
    <w:p w:rsidR="008616EE" w:rsidRPr="000A1C2A" w:rsidRDefault="008616EE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РЕШЕНИЕ</w:t>
      </w:r>
    </w:p>
    <w:p w:rsidR="008616EE" w:rsidRPr="000A1C2A" w:rsidRDefault="008616EE" w:rsidP="002A4E72">
      <w:pPr>
        <w:pStyle w:val="1"/>
        <w:rPr>
          <w:sz w:val="28"/>
          <w:szCs w:val="28"/>
        </w:rPr>
      </w:pPr>
    </w:p>
    <w:p w:rsidR="008616EE" w:rsidRDefault="00E266CF" w:rsidP="002A4E7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74EAB">
        <w:rPr>
          <w:b/>
          <w:sz w:val="28"/>
          <w:szCs w:val="28"/>
        </w:rPr>
        <w:t xml:space="preserve"> «31</w:t>
      </w:r>
      <w:r w:rsidR="00794D55">
        <w:rPr>
          <w:b/>
          <w:sz w:val="28"/>
          <w:szCs w:val="28"/>
        </w:rPr>
        <w:t>» марта 2017 г.</w:t>
      </w:r>
      <w:r w:rsidR="008616EE" w:rsidRPr="000A1C2A">
        <w:rPr>
          <w:b/>
          <w:sz w:val="28"/>
          <w:szCs w:val="28"/>
        </w:rPr>
        <w:t xml:space="preserve"> № </w:t>
      </w:r>
      <w:r w:rsidR="0036741B">
        <w:rPr>
          <w:b/>
          <w:sz w:val="28"/>
          <w:szCs w:val="28"/>
        </w:rPr>
        <w:t>50</w:t>
      </w:r>
    </w:p>
    <w:p w:rsidR="008616EE" w:rsidRPr="008D3B1B" w:rsidRDefault="00473398" w:rsidP="002A4E72">
      <w:pPr>
        <w:jc w:val="center"/>
      </w:pPr>
      <w:r>
        <w:t xml:space="preserve">с. </w:t>
      </w:r>
      <w:proofErr w:type="spellStart"/>
      <w:r>
        <w:t>Краснинское</w:t>
      </w:r>
      <w:proofErr w:type="spellEnd"/>
    </w:p>
    <w:p w:rsidR="008616EE" w:rsidRPr="008E3D36" w:rsidRDefault="008616EE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8616EE" w:rsidRPr="0026573F" w:rsidRDefault="008616EE" w:rsidP="0007740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 xml:space="preserve">О передаче администрацией </w:t>
      </w:r>
      <w:r w:rsidR="00E266CF">
        <w:rPr>
          <w:rFonts w:ascii="Times New Roman" w:hAnsi="Times New Roman"/>
          <w:b/>
          <w:sz w:val="28"/>
          <w:szCs w:val="28"/>
        </w:rPr>
        <w:t xml:space="preserve">Пушкинского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gramStart"/>
      <w:r w:rsidRPr="0026573F">
        <w:rPr>
          <w:rFonts w:ascii="Times New Roman" w:hAnsi="Times New Roman"/>
          <w:b/>
          <w:sz w:val="28"/>
          <w:szCs w:val="28"/>
        </w:rPr>
        <w:t>осуществления</w:t>
      </w:r>
      <w:r w:rsidR="0036741B">
        <w:rPr>
          <w:rFonts w:ascii="Times New Roman" w:hAnsi="Times New Roman"/>
          <w:b/>
          <w:sz w:val="28"/>
          <w:szCs w:val="28"/>
        </w:rPr>
        <w:t xml:space="preserve"> части </w:t>
      </w:r>
      <w:r w:rsidRPr="0026573F">
        <w:rPr>
          <w:rFonts w:ascii="Times New Roman" w:hAnsi="Times New Roman"/>
          <w:b/>
          <w:sz w:val="28"/>
          <w:szCs w:val="28"/>
        </w:rPr>
        <w:t xml:space="preserve"> </w:t>
      </w:r>
      <w:r w:rsidR="0036741B">
        <w:rPr>
          <w:rFonts w:ascii="Times New Roman" w:hAnsi="Times New Roman"/>
          <w:b/>
          <w:sz w:val="28"/>
          <w:szCs w:val="28"/>
        </w:rPr>
        <w:t>полномочий</w:t>
      </w:r>
      <w:r w:rsidRPr="002657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26573F">
        <w:rPr>
          <w:rFonts w:ascii="Times New Roman" w:hAnsi="Times New Roman"/>
          <w:b/>
          <w:sz w:val="28"/>
          <w:szCs w:val="28"/>
        </w:rPr>
        <w:t>Промышл</w:t>
      </w:r>
      <w:r>
        <w:rPr>
          <w:rFonts w:ascii="Times New Roman" w:hAnsi="Times New Roman"/>
          <w:b/>
          <w:sz w:val="28"/>
          <w:szCs w:val="28"/>
        </w:rPr>
        <w:t>енновского муниципального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36741B">
        <w:rPr>
          <w:rFonts w:ascii="Times New Roman" w:hAnsi="Times New Roman"/>
          <w:b/>
          <w:sz w:val="28"/>
          <w:szCs w:val="28"/>
        </w:rPr>
        <w:t>на 2017</w:t>
      </w:r>
      <w:r w:rsidRPr="002657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616EE" w:rsidRPr="0026573F" w:rsidRDefault="008616EE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616EE" w:rsidRPr="008E3D36" w:rsidRDefault="0036741B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616EE" w:rsidRPr="008E3D36">
        <w:rPr>
          <w:rFonts w:ascii="Times New Roman" w:hAnsi="Times New Roman"/>
          <w:sz w:val="28"/>
          <w:szCs w:val="28"/>
        </w:rPr>
        <w:t>В соответствии с</w:t>
      </w:r>
      <w:r w:rsidR="008616EE">
        <w:rPr>
          <w:rFonts w:ascii="Times New Roman" w:hAnsi="Times New Roman"/>
          <w:sz w:val="28"/>
          <w:szCs w:val="28"/>
        </w:rPr>
        <w:t xml:space="preserve"> частью 4 статьи 15 </w:t>
      </w:r>
      <w:r w:rsidR="008616EE" w:rsidRPr="008E3D36">
        <w:rPr>
          <w:rFonts w:ascii="Times New Roman" w:hAnsi="Times New Roman"/>
          <w:sz w:val="28"/>
          <w:szCs w:val="28"/>
        </w:rPr>
        <w:t>Федеральн</w:t>
      </w:r>
      <w:r w:rsidR="008616EE">
        <w:rPr>
          <w:rFonts w:ascii="Times New Roman" w:hAnsi="Times New Roman"/>
          <w:sz w:val="28"/>
          <w:szCs w:val="28"/>
        </w:rPr>
        <w:t>ого</w:t>
      </w:r>
      <w:r w:rsidR="008616EE" w:rsidRPr="008E3D36">
        <w:rPr>
          <w:rFonts w:ascii="Times New Roman" w:hAnsi="Times New Roman"/>
          <w:sz w:val="28"/>
          <w:szCs w:val="28"/>
        </w:rPr>
        <w:t xml:space="preserve"> закон</w:t>
      </w:r>
      <w:r w:rsidR="008616EE">
        <w:rPr>
          <w:rFonts w:ascii="Times New Roman" w:hAnsi="Times New Roman"/>
          <w:sz w:val="28"/>
          <w:szCs w:val="28"/>
        </w:rPr>
        <w:t>а</w:t>
      </w:r>
      <w:r w:rsidR="008616EE" w:rsidRPr="008E3D36">
        <w:rPr>
          <w:rFonts w:ascii="Times New Roman" w:hAnsi="Times New Roman"/>
          <w:sz w:val="28"/>
          <w:szCs w:val="28"/>
        </w:rPr>
        <w:t xml:space="preserve"> от 06.10.2003 №</w:t>
      </w:r>
      <w:r w:rsidR="008616EE">
        <w:rPr>
          <w:rFonts w:ascii="Times New Roman" w:hAnsi="Times New Roman"/>
          <w:sz w:val="28"/>
          <w:szCs w:val="28"/>
        </w:rPr>
        <w:t xml:space="preserve"> </w:t>
      </w:r>
      <w:r w:rsidR="008616EE" w:rsidRPr="008E3D36">
        <w:rPr>
          <w:rFonts w:ascii="Times New Roman" w:hAnsi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</w:t>
      </w:r>
      <w:r w:rsidR="008616EE">
        <w:rPr>
          <w:rFonts w:ascii="Times New Roman" w:hAnsi="Times New Roman"/>
          <w:sz w:val="28"/>
          <w:szCs w:val="28"/>
        </w:rPr>
        <w:t>Уставом</w:t>
      </w:r>
      <w:r w:rsidR="008616EE" w:rsidRPr="008E3D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616EE">
        <w:rPr>
          <w:rFonts w:ascii="Times New Roman" w:hAnsi="Times New Roman"/>
          <w:sz w:val="28"/>
          <w:szCs w:val="28"/>
        </w:rPr>
        <w:t>«</w:t>
      </w:r>
      <w:r w:rsidR="00347B56">
        <w:rPr>
          <w:rFonts w:ascii="Times New Roman" w:hAnsi="Times New Roman"/>
          <w:sz w:val="28"/>
          <w:szCs w:val="28"/>
        </w:rPr>
        <w:t>Пушкинское</w:t>
      </w:r>
      <w:r w:rsidR="008616E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8616EE" w:rsidRPr="008E3D36">
        <w:rPr>
          <w:rFonts w:ascii="Times New Roman" w:hAnsi="Times New Roman"/>
          <w:sz w:val="28"/>
          <w:szCs w:val="28"/>
        </w:rPr>
        <w:t xml:space="preserve">, </w:t>
      </w:r>
      <w:r w:rsidR="008616EE">
        <w:rPr>
          <w:rFonts w:ascii="Times New Roman" w:hAnsi="Times New Roman"/>
          <w:sz w:val="28"/>
          <w:szCs w:val="28"/>
        </w:rPr>
        <w:t>р</w:t>
      </w:r>
      <w:r w:rsidR="008616EE" w:rsidRPr="008E3D36">
        <w:rPr>
          <w:rFonts w:ascii="Times New Roman" w:hAnsi="Times New Roman"/>
          <w:sz w:val="28"/>
          <w:szCs w:val="28"/>
        </w:rPr>
        <w:t xml:space="preserve">ешением Совета народных депутатов </w:t>
      </w:r>
      <w:r w:rsidR="008616EE"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</w:t>
      </w:r>
      <w:r w:rsidR="008616EE" w:rsidRPr="008E3D36">
        <w:rPr>
          <w:rFonts w:ascii="Times New Roman" w:hAnsi="Times New Roman"/>
          <w:sz w:val="28"/>
          <w:szCs w:val="28"/>
        </w:rPr>
        <w:t>от 27.11.</w:t>
      </w:r>
      <w:r w:rsidR="008616EE">
        <w:rPr>
          <w:rFonts w:ascii="Times New Roman" w:hAnsi="Times New Roman"/>
          <w:sz w:val="28"/>
          <w:szCs w:val="28"/>
        </w:rPr>
        <w:t>20</w:t>
      </w:r>
      <w:r w:rsidR="008616EE" w:rsidRPr="008E3D36">
        <w:rPr>
          <w:rFonts w:ascii="Times New Roman" w:hAnsi="Times New Roman"/>
          <w:sz w:val="28"/>
          <w:szCs w:val="28"/>
        </w:rPr>
        <w:t>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</w:t>
      </w:r>
      <w:proofErr w:type="gramEnd"/>
      <w:r w:rsidR="008616EE" w:rsidRPr="008E3D36">
        <w:rPr>
          <w:rFonts w:ascii="Times New Roman" w:hAnsi="Times New Roman"/>
          <w:sz w:val="28"/>
          <w:szCs w:val="28"/>
        </w:rPr>
        <w:t xml:space="preserve">) осуществления части полномочий по решению вопросов местного значения», Совет народных депутатов </w:t>
      </w:r>
      <w:r w:rsidR="00347B56">
        <w:rPr>
          <w:rFonts w:ascii="Times New Roman" w:hAnsi="Times New Roman"/>
          <w:sz w:val="28"/>
          <w:szCs w:val="28"/>
        </w:rPr>
        <w:t>Пушкинского</w:t>
      </w:r>
      <w:r w:rsidR="008616E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616EE" w:rsidRPr="008E3D36" w:rsidRDefault="008616EE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8616EE" w:rsidRDefault="008616EE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16EE" w:rsidRPr="00EA625F" w:rsidRDefault="008616EE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3D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E3D3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E3D36">
        <w:rPr>
          <w:rFonts w:ascii="Times New Roman" w:hAnsi="Times New Roman"/>
          <w:sz w:val="28"/>
          <w:szCs w:val="28"/>
        </w:rPr>
        <w:t xml:space="preserve"> </w:t>
      </w:r>
      <w:r w:rsidR="00F2221A">
        <w:rPr>
          <w:rFonts w:ascii="Times New Roman" w:hAnsi="Times New Roman"/>
          <w:sz w:val="28"/>
          <w:szCs w:val="28"/>
        </w:rPr>
        <w:t>Пушкинского</w:t>
      </w:r>
      <w:r w:rsidRPr="00E76EF8">
        <w:rPr>
          <w:rFonts w:ascii="Times New Roman" w:hAnsi="Times New Roman"/>
          <w:sz w:val="28"/>
          <w:szCs w:val="28"/>
        </w:rPr>
        <w:t xml:space="preserve"> </w:t>
      </w:r>
      <w:r w:rsidRPr="00EA625F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EA625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36741B">
        <w:rPr>
          <w:rFonts w:ascii="Times New Roman" w:hAnsi="Times New Roman"/>
          <w:sz w:val="28"/>
          <w:szCs w:val="28"/>
        </w:rPr>
        <w:t>, на 2017</w:t>
      </w:r>
      <w:r w:rsidRPr="00EA625F">
        <w:rPr>
          <w:rFonts w:ascii="Times New Roman" w:hAnsi="Times New Roman"/>
          <w:sz w:val="28"/>
          <w:szCs w:val="28"/>
        </w:rPr>
        <w:t xml:space="preserve"> год часть полномочий в соответствии с Федеральным </w:t>
      </w:r>
      <w:r w:rsidRPr="008E3D3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131 - ФЗ</w:t>
      </w:r>
      <w:r w:rsidRPr="00EA625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 xml:space="preserve">й Федерации», предусмотренных подпунктом 3 пункта 1 статьи 14, по владению, пользованию и распоряжению имуществом, находящимся в муниципальной собственности </w:t>
      </w:r>
      <w:r w:rsidR="00F2221A">
        <w:rPr>
          <w:rFonts w:ascii="Times New Roman" w:hAnsi="Times New Roman"/>
          <w:sz w:val="28"/>
          <w:szCs w:val="28"/>
        </w:rPr>
        <w:t>Пушкинского</w:t>
      </w:r>
      <w:r w:rsidR="0036741B">
        <w:rPr>
          <w:rFonts w:ascii="Times New Roman" w:hAnsi="Times New Roman"/>
          <w:sz w:val="28"/>
          <w:szCs w:val="28"/>
        </w:rPr>
        <w:t xml:space="preserve"> поселения, в части реализации невостребованных земельных долей.</w:t>
      </w:r>
    </w:p>
    <w:p w:rsidR="008616EE" w:rsidRPr="007A79CF" w:rsidRDefault="008616EE" w:rsidP="00645A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54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Администрации </w:t>
      </w:r>
      <w:r w:rsidR="00F2221A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з</w:t>
      </w:r>
      <w:r w:rsidRPr="000B54B9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соответствующее соглашение о передаче </w:t>
      </w:r>
      <w:r w:rsidRPr="000B54B9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</w:t>
      </w:r>
      <w:r w:rsidRPr="000B5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</w:t>
      </w:r>
      <w:r>
        <w:rPr>
          <w:sz w:val="28"/>
          <w:szCs w:val="28"/>
        </w:rPr>
        <w:lastRenderedPageBreak/>
        <w:t xml:space="preserve">полномочий с администрацией Промышленновского муниципального района, </w:t>
      </w:r>
      <w:r w:rsidRPr="000B54B9">
        <w:rPr>
          <w:sz w:val="28"/>
          <w:szCs w:val="28"/>
        </w:rPr>
        <w:t>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состав, о передаче (принятии) осуществления части полномочий по регулирова</w:t>
      </w:r>
      <w:r>
        <w:rPr>
          <w:sz w:val="28"/>
          <w:szCs w:val="28"/>
        </w:rPr>
        <w:t>нию вопросов местного значения».</w:t>
      </w:r>
    </w:p>
    <w:p w:rsidR="008616EE" w:rsidRPr="00645A22" w:rsidRDefault="008616EE" w:rsidP="00645A2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6C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7D4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обнародованию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и размещению в информационно телекоммуникационной сети Интернет</w:t>
      </w:r>
      <w:r w:rsidRPr="00645A22">
        <w:rPr>
          <w:sz w:val="28"/>
          <w:szCs w:val="28"/>
        </w:rPr>
        <w:t>.</w:t>
      </w:r>
    </w:p>
    <w:p w:rsidR="008616EE" w:rsidRPr="00645A22" w:rsidRDefault="008616EE" w:rsidP="00645A22">
      <w:pPr>
        <w:ind w:firstLine="708"/>
        <w:jc w:val="both"/>
        <w:rPr>
          <w:sz w:val="28"/>
          <w:szCs w:val="28"/>
        </w:rPr>
      </w:pPr>
      <w:r w:rsidRPr="00645A22">
        <w:rPr>
          <w:sz w:val="28"/>
          <w:szCs w:val="28"/>
        </w:rPr>
        <w:t xml:space="preserve">4. </w:t>
      </w:r>
      <w:proofErr w:type="gramStart"/>
      <w:r w:rsidRPr="00645A22">
        <w:rPr>
          <w:sz w:val="28"/>
          <w:szCs w:val="28"/>
        </w:rPr>
        <w:t>Контроль за</w:t>
      </w:r>
      <w:proofErr w:type="gramEnd"/>
      <w:r w:rsidRPr="00645A22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решения возложить на комиссию </w:t>
      </w:r>
      <w:r w:rsidRPr="00645A22">
        <w:rPr>
          <w:sz w:val="28"/>
          <w:szCs w:val="28"/>
        </w:rPr>
        <w:t>по вопросам бюджета, налоговой политики и финансам   (</w:t>
      </w:r>
      <w:proofErr w:type="spellStart"/>
      <w:r w:rsidR="00022250">
        <w:rPr>
          <w:sz w:val="28"/>
          <w:szCs w:val="28"/>
        </w:rPr>
        <w:t>Струневский</w:t>
      </w:r>
      <w:proofErr w:type="spellEnd"/>
      <w:r w:rsidR="00022250">
        <w:rPr>
          <w:sz w:val="28"/>
          <w:szCs w:val="28"/>
        </w:rPr>
        <w:t xml:space="preserve"> О.В</w:t>
      </w:r>
      <w:r w:rsidRPr="00645A22">
        <w:rPr>
          <w:sz w:val="28"/>
          <w:szCs w:val="28"/>
        </w:rPr>
        <w:t>.)</w:t>
      </w:r>
    </w:p>
    <w:p w:rsidR="008616EE" w:rsidRPr="00645A22" w:rsidRDefault="008616EE" w:rsidP="00645A22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645A22">
        <w:rPr>
          <w:rFonts w:ascii="Times New Roman" w:hAnsi="Times New Roman"/>
          <w:sz w:val="28"/>
          <w:szCs w:val="28"/>
        </w:rPr>
        <w:t>5. 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</w:t>
      </w:r>
      <w:r w:rsidRPr="00645A22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</w:t>
      </w:r>
      <w:r w:rsidR="0036741B">
        <w:rPr>
          <w:rFonts w:ascii="Times New Roman" w:hAnsi="Times New Roman"/>
          <w:sz w:val="28"/>
          <w:szCs w:val="28"/>
        </w:rPr>
        <w:t>тношения, возникшие с 01.01.2017</w:t>
      </w:r>
      <w:r>
        <w:rPr>
          <w:rFonts w:ascii="Times New Roman" w:hAnsi="Times New Roman"/>
          <w:sz w:val="28"/>
          <w:szCs w:val="28"/>
        </w:rPr>
        <w:t>г.</w:t>
      </w:r>
    </w:p>
    <w:p w:rsidR="008616EE" w:rsidRPr="00645A22" w:rsidRDefault="008616EE" w:rsidP="00645A2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8616EE" w:rsidRDefault="008616EE" w:rsidP="00645A2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Pr="008E3D36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8616EE" w:rsidRPr="007525BA" w:rsidTr="00F072E2">
        <w:tc>
          <w:tcPr>
            <w:tcW w:w="5882" w:type="dxa"/>
          </w:tcPr>
          <w:p w:rsidR="008616EE" w:rsidRPr="004D2AB2" w:rsidRDefault="008616EE" w:rsidP="00F2221A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>Председат</w:t>
            </w:r>
            <w:r w:rsidR="00F2221A">
              <w:rPr>
                <w:sz w:val="28"/>
                <w:szCs w:val="28"/>
              </w:rPr>
              <w:t>ель Совета народных  депутатов Пушкинского</w:t>
            </w:r>
            <w:r w:rsidRPr="004D2AB2">
              <w:rPr>
                <w:sz w:val="28"/>
                <w:szCs w:val="28"/>
              </w:rPr>
              <w:t xml:space="preserve"> сельского поселения                                      </w:t>
            </w:r>
          </w:p>
        </w:tc>
        <w:tc>
          <w:tcPr>
            <w:tcW w:w="3226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8616EE" w:rsidRPr="004D2AB2" w:rsidRDefault="008616EE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D2AB2">
              <w:rPr>
                <w:sz w:val="28"/>
                <w:szCs w:val="28"/>
              </w:rPr>
              <w:t xml:space="preserve"> </w:t>
            </w:r>
            <w:proofErr w:type="spellStart"/>
            <w:r w:rsidR="00F2221A">
              <w:rPr>
                <w:sz w:val="28"/>
                <w:szCs w:val="28"/>
              </w:rPr>
              <w:t>Г.А.Багрыч</w:t>
            </w:r>
            <w:proofErr w:type="spellEnd"/>
            <w:r w:rsidRPr="004D2AB2">
              <w:rPr>
                <w:sz w:val="28"/>
                <w:szCs w:val="28"/>
              </w:rPr>
              <w:t xml:space="preserve"> </w:t>
            </w:r>
          </w:p>
        </w:tc>
      </w:tr>
      <w:tr w:rsidR="008616EE" w:rsidRPr="007525BA" w:rsidTr="00F072E2">
        <w:tc>
          <w:tcPr>
            <w:tcW w:w="5882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8616EE" w:rsidRPr="004D2AB2" w:rsidRDefault="008616EE" w:rsidP="00F2221A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 xml:space="preserve">Глава  </w:t>
            </w:r>
            <w:r w:rsidR="00F2221A">
              <w:rPr>
                <w:sz w:val="28"/>
                <w:szCs w:val="28"/>
              </w:rPr>
              <w:t>Пушкинского</w:t>
            </w:r>
            <w:r w:rsidRPr="004D2AB2">
              <w:rPr>
                <w:sz w:val="28"/>
                <w:szCs w:val="28"/>
              </w:rPr>
              <w:t xml:space="preserve"> сельского поселения                           </w:t>
            </w:r>
          </w:p>
        </w:tc>
        <w:tc>
          <w:tcPr>
            <w:tcW w:w="3226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8616EE" w:rsidRPr="004D2AB2" w:rsidRDefault="008616EE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 w:rsidR="00F2221A">
              <w:rPr>
                <w:sz w:val="28"/>
                <w:szCs w:val="28"/>
              </w:rPr>
              <w:t>Г.А.Багрыч</w:t>
            </w:r>
            <w:proofErr w:type="spellEnd"/>
            <w:r w:rsidRPr="004D2AB2"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8616EE" w:rsidRPr="008E3D36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Pr="00A228C0" w:rsidRDefault="008616EE" w:rsidP="00A83FD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8C0">
        <w:rPr>
          <w:rFonts w:ascii="Times New Roman" w:hAnsi="Times New Roman" w:cs="Times New Roman"/>
          <w:b/>
          <w:sz w:val="32"/>
          <w:szCs w:val="32"/>
        </w:rPr>
        <w:lastRenderedPageBreak/>
        <w:t>СОГЛАШЕНИЕ</w:t>
      </w:r>
    </w:p>
    <w:p w:rsidR="008616EE" w:rsidRPr="003030BF" w:rsidRDefault="008616EE" w:rsidP="00A83F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передаче</w:t>
      </w:r>
      <w:r w:rsidRPr="002E7C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2E7CC8">
        <w:rPr>
          <w:b/>
          <w:sz w:val="32"/>
          <w:szCs w:val="32"/>
        </w:rPr>
        <w:t xml:space="preserve">дминистрацией </w:t>
      </w:r>
      <w:r w:rsidR="00353248">
        <w:rPr>
          <w:b/>
          <w:sz w:val="32"/>
          <w:szCs w:val="32"/>
        </w:rPr>
        <w:t>Пушкинского</w:t>
      </w:r>
      <w:r>
        <w:rPr>
          <w:b/>
          <w:sz w:val="32"/>
          <w:szCs w:val="32"/>
        </w:rPr>
        <w:t xml:space="preserve"> сельского поселения </w:t>
      </w:r>
      <w:proofErr w:type="gramStart"/>
      <w:r>
        <w:rPr>
          <w:b/>
          <w:sz w:val="32"/>
          <w:szCs w:val="32"/>
        </w:rPr>
        <w:t>осуществления части полномочий администрации Промышленновского муниципального района</w:t>
      </w:r>
      <w:proofErr w:type="gramEnd"/>
      <w:r>
        <w:rPr>
          <w:b/>
          <w:sz w:val="32"/>
          <w:szCs w:val="32"/>
        </w:rPr>
        <w:t xml:space="preserve">  </w:t>
      </w:r>
    </w:p>
    <w:p w:rsidR="008616EE" w:rsidRPr="006F4EB9" w:rsidRDefault="008616EE" w:rsidP="00A83FDA">
      <w:pPr>
        <w:tabs>
          <w:tab w:val="left" w:pos="0"/>
          <w:tab w:val="left" w:pos="6885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 w:rsidR="00353248"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                         </w:t>
      </w:r>
      <w:r w:rsidRPr="006F4E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Pr="006F4E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36741B">
        <w:rPr>
          <w:sz w:val="28"/>
          <w:szCs w:val="28"/>
        </w:rPr>
        <w:t>«</w:t>
      </w:r>
      <w:r w:rsidR="00674EAB">
        <w:rPr>
          <w:sz w:val="28"/>
          <w:szCs w:val="28"/>
        </w:rPr>
        <w:t>31</w:t>
      </w:r>
      <w:r w:rsidR="0036741B">
        <w:rPr>
          <w:sz w:val="28"/>
          <w:szCs w:val="28"/>
        </w:rPr>
        <w:t>» марта 2017 г.</w:t>
      </w:r>
    </w:p>
    <w:p w:rsidR="008616EE" w:rsidRPr="006F4EB9" w:rsidRDefault="008616EE" w:rsidP="00A83FDA">
      <w:pPr>
        <w:tabs>
          <w:tab w:val="left" w:pos="0"/>
          <w:tab w:val="left" w:pos="6885"/>
        </w:tabs>
        <w:rPr>
          <w:sz w:val="28"/>
          <w:szCs w:val="28"/>
        </w:rPr>
      </w:pPr>
    </w:p>
    <w:p w:rsidR="008616EE" w:rsidRPr="006F4EB9" w:rsidRDefault="008616EE" w:rsidP="00A83FDA">
      <w:pPr>
        <w:pStyle w:val="aa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А</w:t>
      </w:r>
      <w:r w:rsidRPr="006F4EB9">
        <w:rPr>
          <w:sz w:val="28"/>
          <w:szCs w:val="28"/>
        </w:rPr>
        <w:t xml:space="preserve">дминистрация </w:t>
      </w:r>
      <w:r w:rsidR="00EE0B6A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», в лице главы </w:t>
      </w:r>
      <w:r w:rsidR="00EE0B6A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 xml:space="preserve">сельского поселения </w:t>
      </w:r>
      <w:r w:rsidR="00EE0B6A">
        <w:rPr>
          <w:sz w:val="28"/>
          <w:szCs w:val="28"/>
        </w:rPr>
        <w:t xml:space="preserve">Геннадия Александровича </w:t>
      </w:r>
      <w:proofErr w:type="spellStart"/>
      <w:r w:rsidR="00EE0B6A">
        <w:rPr>
          <w:sz w:val="28"/>
          <w:szCs w:val="28"/>
        </w:rPr>
        <w:t>Багрыч</w:t>
      </w:r>
      <w:proofErr w:type="spellEnd"/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одной</w:t>
      </w:r>
      <w:r w:rsidRPr="006F4EB9">
        <w:rPr>
          <w:sz w:val="28"/>
          <w:szCs w:val="28"/>
        </w:rPr>
        <w:t xml:space="preserve"> стороны</w:t>
      </w:r>
      <w:r>
        <w:rPr>
          <w:sz w:val="28"/>
          <w:szCs w:val="28"/>
        </w:rPr>
        <w:t xml:space="preserve"> и а</w:t>
      </w:r>
      <w:r w:rsidRPr="006F4EB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», в лице </w:t>
      </w:r>
      <w:r>
        <w:rPr>
          <w:sz w:val="28"/>
          <w:szCs w:val="28"/>
        </w:rPr>
        <w:t>г</w:t>
      </w:r>
      <w:r w:rsidRPr="006F4EB9">
        <w:rPr>
          <w:sz w:val="28"/>
          <w:szCs w:val="28"/>
        </w:rPr>
        <w:t xml:space="preserve">лавы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 </w:t>
      </w:r>
      <w:r>
        <w:rPr>
          <w:sz w:val="28"/>
          <w:szCs w:val="28"/>
        </w:rPr>
        <w:t>Дениса Павловича Ильина</w:t>
      </w:r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другой</w:t>
      </w:r>
      <w:r w:rsidRPr="006F4EB9">
        <w:rPr>
          <w:sz w:val="28"/>
          <w:szCs w:val="28"/>
        </w:rPr>
        <w:t xml:space="preserve"> стороны, на основании решения  </w:t>
      </w:r>
      <w:r w:rsidRPr="00244940">
        <w:rPr>
          <w:sz w:val="28"/>
          <w:szCs w:val="28"/>
        </w:rPr>
        <w:t xml:space="preserve">Совета народных депутатов </w:t>
      </w:r>
      <w:r w:rsidR="00BE65ED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244940">
        <w:rPr>
          <w:sz w:val="28"/>
          <w:szCs w:val="28"/>
        </w:rPr>
        <w:t xml:space="preserve">от </w:t>
      </w:r>
      <w:r w:rsidR="00674EAB">
        <w:rPr>
          <w:sz w:val="28"/>
          <w:szCs w:val="28"/>
        </w:rPr>
        <w:t>31</w:t>
      </w:r>
      <w:r w:rsidR="0036741B">
        <w:rPr>
          <w:sz w:val="28"/>
          <w:szCs w:val="28"/>
        </w:rPr>
        <w:t>.03.2017 г.</w:t>
      </w:r>
      <w:r w:rsidRPr="002449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6741B">
        <w:rPr>
          <w:sz w:val="28"/>
          <w:szCs w:val="28"/>
        </w:rPr>
        <w:t>50</w:t>
      </w:r>
      <w:r w:rsidRPr="00244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передаче администрацией </w:t>
      </w:r>
      <w:r w:rsidR="00BE65E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осуществления</w:t>
      </w:r>
      <w:r w:rsidR="0036741B">
        <w:rPr>
          <w:sz w:val="28"/>
          <w:szCs w:val="28"/>
        </w:rPr>
        <w:t xml:space="preserve"> части  полномочий</w:t>
      </w:r>
      <w:r>
        <w:rPr>
          <w:sz w:val="28"/>
          <w:szCs w:val="28"/>
        </w:rPr>
        <w:t xml:space="preserve"> администрации Промышленновско</w:t>
      </w:r>
      <w:r w:rsidR="0036741B">
        <w:rPr>
          <w:sz w:val="28"/>
          <w:szCs w:val="28"/>
        </w:rPr>
        <w:t>го муниципального района на 2017</w:t>
      </w:r>
      <w:r>
        <w:rPr>
          <w:sz w:val="28"/>
          <w:szCs w:val="28"/>
        </w:rPr>
        <w:t xml:space="preserve"> год» и решения Совета народных депутатов Промышленн</w:t>
      </w:r>
      <w:r w:rsidR="00674EAB">
        <w:rPr>
          <w:sz w:val="28"/>
          <w:szCs w:val="28"/>
        </w:rPr>
        <w:t>овского муниципального района 30.03.2017 г.</w:t>
      </w:r>
      <w:bookmarkStart w:id="0" w:name="_GoBack"/>
      <w:bookmarkEnd w:id="0"/>
      <w:r w:rsidR="00674EAB">
        <w:rPr>
          <w:sz w:val="28"/>
          <w:szCs w:val="28"/>
        </w:rPr>
        <w:t xml:space="preserve"> № 274</w:t>
      </w:r>
      <w:r>
        <w:rPr>
          <w:sz w:val="28"/>
          <w:szCs w:val="28"/>
        </w:rPr>
        <w:t xml:space="preserve"> «О принятии администрацией Промышленновского муниципального района осуществления </w:t>
      </w:r>
      <w:r w:rsidR="0036741B">
        <w:rPr>
          <w:sz w:val="28"/>
          <w:szCs w:val="28"/>
        </w:rPr>
        <w:t>части полномочий</w:t>
      </w:r>
      <w:r>
        <w:rPr>
          <w:sz w:val="28"/>
          <w:szCs w:val="28"/>
        </w:rPr>
        <w:t xml:space="preserve"> от администрации </w:t>
      </w:r>
      <w:r w:rsidR="00BE65ED">
        <w:rPr>
          <w:sz w:val="28"/>
          <w:szCs w:val="28"/>
        </w:rPr>
        <w:t>Пушкинского</w:t>
      </w:r>
      <w:r w:rsidR="0036741B">
        <w:rPr>
          <w:sz w:val="28"/>
          <w:szCs w:val="28"/>
        </w:rPr>
        <w:t xml:space="preserve"> сельского поселения на 2017</w:t>
      </w:r>
      <w:r>
        <w:rPr>
          <w:sz w:val="28"/>
          <w:szCs w:val="28"/>
        </w:rPr>
        <w:t xml:space="preserve"> год»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6F4EB9">
        <w:rPr>
          <w:sz w:val="28"/>
          <w:szCs w:val="28"/>
        </w:rPr>
        <w:t xml:space="preserve"> заключили насто</w:t>
      </w:r>
      <w:r>
        <w:rPr>
          <w:sz w:val="28"/>
          <w:szCs w:val="28"/>
        </w:rPr>
        <w:t>ящее Соглашение о нижеследующем.</w:t>
      </w:r>
    </w:p>
    <w:p w:rsidR="008616EE" w:rsidRDefault="008616EE" w:rsidP="00A83FDA">
      <w:pPr>
        <w:pStyle w:val="aa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8616EE" w:rsidRDefault="008616EE" w:rsidP="00A83FDA">
      <w:pPr>
        <w:pStyle w:val="aa"/>
        <w:numPr>
          <w:ilvl w:val="0"/>
          <w:numId w:val="3"/>
        </w:num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525D25">
        <w:rPr>
          <w:b/>
          <w:sz w:val="28"/>
          <w:szCs w:val="28"/>
        </w:rPr>
        <w:t>ПРЕДМЕТ СОГЛАШЕНИЯ</w:t>
      </w:r>
    </w:p>
    <w:p w:rsidR="00525D25" w:rsidRPr="00525D25" w:rsidRDefault="00525D25" w:rsidP="00A83FDA">
      <w:pPr>
        <w:pStyle w:val="aa"/>
        <w:numPr>
          <w:ilvl w:val="0"/>
          <w:numId w:val="3"/>
        </w:numPr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8616EE" w:rsidRDefault="008616EE" w:rsidP="00A83FDA">
      <w:pPr>
        <w:pStyle w:val="aa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F4EB9">
        <w:rPr>
          <w:sz w:val="28"/>
          <w:szCs w:val="28"/>
        </w:rPr>
        <w:t>Руководствуясь п.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4 ст.</w:t>
      </w:r>
      <w:r>
        <w:rPr>
          <w:sz w:val="28"/>
          <w:szCs w:val="28"/>
        </w:rPr>
        <w:t xml:space="preserve"> 15</w:t>
      </w:r>
      <w:r w:rsidRPr="006F4EB9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 xml:space="preserve">№ </w:t>
      </w:r>
      <w:r w:rsidRPr="006F4EB9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</w:p>
    <w:p w:rsidR="008616EE" w:rsidRPr="006F4EB9" w:rsidRDefault="008616EE" w:rsidP="00A83FDA">
      <w:pPr>
        <w:pStyle w:val="aa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Администрация поселения</w:t>
      </w:r>
      <w:r w:rsidRPr="008E3D36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передает, а администрация района    принимает к своему ведению осуществление следующего полномочия:  владения, пользования и распоряжения имуществом, находящимся в муници</w:t>
      </w:r>
      <w:r w:rsidR="00525D25">
        <w:rPr>
          <w:sz w:val="28"/>
          <w:szCs w:val="28"/>
        </w:rPr>
        <w:t>пальной собственности поселения, в части реализации невостребованных земельных долей.</w:t>
      </w:r>
    </w:p>
    <w:p w:rsidR="008616EE" w:rsidRDefault="008616EE" w:rsidP="00A83FDA">
      <w:pPr>
        <w:numPr>
          <w:ilvl w:val="0"/>
          <w:numId w:val="3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ПРАВА И ОБЯЗАННОСТИ СТОРОН</w:t>
      </w:r>
    </w:p>
    <w:p w:rsidR="008616EE" w:rsidRPr="006F4EB9" w:rsidRDefault="008616EE" w:rsidP="00A83FDA">
      <w:pPr>
        <w:tabs>
          <w:tab w:val="left" w:pos="0"/>
          <w:tab w:val="left" w:pos="360"/>
        </w:tabs>
        <w:rPr>
          <w:b/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2.1.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>: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2.1.1.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Обязуется передать в безвозмездное пользование имущество, необходимое для осуществлени</w:t>
      </w:r>
      <w:r>
        <w:rPr>
          <w:sz w:val="28"/>
          <w:szCs w:val="28"/>
        </w:rPr>
        <w:t>я полномочий, указанных в п.1.1</w:t>
      </w:r>
      <w:r w:rsidRPr="006F4EB9">
        <w:rPr>
          <w:sz w:val="28"/>
          <w:szCs w:val="28"/>
        </w:rPr>
        <w:t>, настоящего Соглашения, в порядке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установленном действующим законодательством.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lastRenderedPageBreak/>
        <w:t xml:space="preserve">          2.1.2.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Осуществляет ежемесячно передачу межбюджетных трансфертов, необходимых для осуществления переданных полномочий в разрезе целевых назначений;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2.1.3.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 xml:space="preserve">Вправе осуществлять контроль за осуществлением Администрацией </w:t>
      </w:r>
      <w:r>
        <w:rPr>
          <w:sz w:val="28"/>
          <w:szCs w:val="28"/>
        </w:rPr>
        <w:t>района полномочий, указанных в п.1.1</w:t>
      </w:r>
      <w:r w:rsidRPr="006F4EB9">
        <w:rPr>
          <w:sz w:val="28"/>
          <w:szCs w:val="28"/>
        </w:rPr>
        <w:t xml:space="preserve"> настоящего Соглашения, путем рассмотрения ежеквартальных отчетов Администрации </w:t>
      </w:r>
      <w:proofErr w:type="gramStart"/>
      <w:r>
        <w:rPr>
          <w:sz w:val="28"/>
          <w:szCs w:val="28"/>
        </w:rPr>
        <w:t>района</w:t>
      </w:r>
      <w:proofErr w:type="gramEnd"/>
      <w:r w:rsidRPr="006F4EB9">
        <w:rPr>
          <w:sz w:val="28"/>
          <w:szCs w:val="28"/>
        </w:rPr>
        <w:t xml:space="preserve"> об осуществлении </w:t>
      </w:r>
      <w:r>
        <w:rPr>
          <w:sz w:val="28"/>
          <w:szCs w:val="28"/>
        </w:rPr>
        <w:t xml:space="preserve">переданных ей полномочий, </w:t>
      </w:r>
      <w:r w:rsidRPr="006F4EB9">
        <w:rPr>
          <w:sz w:val="28"/>
          <w:szCs w:val="28"/>
        </w:rPr>
        <w:t>получения документов, связанных с о</w:t>
      </w:r>
      <w:r>
        <w:rPr>
          <w:sz w:val="28"/>
          <w:szCs w:val="28"/>
        </w:rPr>
        <w:t xml:space="preserve">существлением полномочий,  </w:t>
      </w:r>
      <w:r w:rsidRPr="006F4EB9">
        <w:rPr>
          <w:sz w:val="28"/>
          <w:szCs w:val="28"/>
        </w:rPr>
        <w:t>указанны</w:t>
      </w:r>
      <w:r>
        <w:rPr>
          <w:sz w:val="28"/>
          <w:szCs w:val="28"/>
        </w:rPr>
        <w:t>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8616EE" w:rsidRPr="006F4EB9" w:rsidRDefault="008616EE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>:</w:t>
      </w:r>
    </w:p>
    <w:p w:rsidR="008616EE" w:rsidRPr="006F4EB9" w:rsidRDefault="008616EE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2.2.1. Осуществляе</w:t>
      </w:r>
      <w:r>
        <w:rPr>
          <w:sz w:val="28"/>
          <w:szCs w:val="28"/>
        </w:rPr>
        <w:t>т полномочия, указанные в п.1.1</w:t>
      </w:r>
      <w:r w:rsidRPr="006F4EB9">
        <w:rPr>
          <w:sz w:val="28"/>
          <w:szCs w:val="28"/>
        </w:rPr>
        <w:t xml:space="preserve"> настоящего Соглашения, в  соответствии с действующим законодательством и в пределах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выделенных на эти цели материальных ресурсов</w:t>
      </w:r>
      <w:r>
        <w:rPr>
          <w:sz w:val="28"/>
          <w:szCs w:val="28"/>
        </w:rPr>
        <w:t xml:space="preserve"> и финансовых средств</w:t>
      </w:r>
      <w:r w:rsidRPr="006F4EB9">
        <w:rPr>
          <w:sz w:val="28"/>
          <w:szCs w:val="28"/>
        </w:rPr>
        <w:t>;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2.2.2. Ежеквартально, до 10 числа месяца следующего за истекшим кварталом, предоставляет в Администрацию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отчет об осуществлении переданных ей полномочий.</w:t>
      </w:r>
    </w:p>
    <w:p w:rsidR="008616EE" w:rsidRDefault="008616EE" w:rsidP="00A83FDA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2.2.3. Предоставляет Администрации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на основании письменных запросов документы, связанные с осуществлением полномочи</w:t>
      </w:r>
      <w:r>
        <w:rPr>
          <w:sz w:val="28"/>
          <w:szCs w:val="28"/>
        </w:rPr>
        <w:t>я, указанного</w:t>
      </w:r>
      <w:r w:rsidRPr="006F4EB9">
        <w:rPr>
          <w:sz w:val="28"/>
          <w:szCs w:val="28"/>
        </w:rPr>
        <w:t xml:space="preserve"> в п.1.1. настоящего Соглашения.</w:t>
      </w:r>
    </w:p>
    <w:p w:rsidR="008616EE" w:rsidRPr="006F4EB9" w:rsidRDefault="008616EE" w:rsidP="00A83FDA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в порядке, предусмотренных Уставом Промышленновского муниципального района.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8616EE" w:rsidRDefault="008616EE" w:rsidP="00A83FDA">
      <w:pPr>
        <w:numPr>
          <w:ilvl w:val="0"/>
          <w:numId w:val="3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ПОРЯДОК ОПРЕДЕЛЕНИЯ ОБЪЕМА</w:t>
      </w:r>
      <w:r>
        <w:rPr>
          <w:b/>
          <w:sz w:val="28"/>
          <w:szCs w:val="28"/>
        </w:rPr>
        <w:t xml:space="preserve"> </w:t>
      </w:r>
      <w:r w:rsidRPr="006F4EB9">
        <w:rPr>
          <w:b/>
          <w:sz w:val="28"/>
          <w:szCs w:val="28"/>
        </w:rPr>
        <w:t>МЕЖБЮДЖЕТНЫХ ТРАНСФЕРТОВ</w:t>
      </w:r>
    </w:p>
    <w:p w:rsidR="008616EE" w:rsidRPr="006F4EB9" w:rsidRDefault="008616EE" w:rsidP="00A83FDA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3.1. Формирование, перечисление и учет межбюджетн</w:t>
      </w:r>
      <w:r>
        <w:rPr>
          <w:sz w:val="28"/>
          <w:szCs w:val="28"/>
        </w:rPr>
        <w:t xml:space="preserve">ых трансфертов, предоставляемых </w:t>
      </w:r>
      <w:r w:rsidRPr="006F4EB9">
        <w:rPr>
          <w:sz w:val="28"/>
          <w:szCs w:val="28"/>
        </w:rPr>
        <w:t xml:space="preserve">из бюджета муниципального образования </w:t>
      </w:r>
      <w:r w:rsidR="00D21FD9">
        <w:rPr>
          <w:sz w:val="28"/>
          <w:szCs w:val="28"/>
        </w:rPr>
        <w:t xml:space="preserve">Пушкинское </w:t>
      </w:r>
      <w:r>
        <w:rPr>
          <w:sz w:val="28"/>
          <w:szCs w:val="28"/>
        </w:rPr>
        <w:t>сельское поселение</w:t>
      </w:r>
      <w:r w:rsidRPr="006F4EB9">
        <w:rPr>
          <w:sz w:val="28"/>
          <w:szCs w:val="28"/>
        </w:rPr>
        <w:t xml:space="preserve"> бюджету муниципального образования </w:t>
      </w:r>
      <w:r>
        <w:rPr>
          <w:sz w:val="28"/>
          <w:szCs w:val="28"/>
        </w:rPr>
        <w:t>Промышленновский муниципальный район</w:t>
      </w:r>
      <w:r w:rsidRPr="006F4EB9">
        <w:rPr>
          <w:sz w:val="28"/>
          <w:szCs w:val="28"/>
        </w:rPr>
        <w:t xml:space="preserve"> на реализаци</w:t>
      </w:r>
      <w:r>
        <w:rPr>
          <w:sz w:val="28"/>
          <w:szCs w:val="28"/>
        </w:rPr>
        <w:t>ю полномочия, указанного в п.1.1</w:t>
      </w:r>
      <w:r w:rsidRPr="006F4EB9">
        <w:rPr>
          <w:sz w:val="28"/>
          <w:szCs w:val="28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8616EE" w:rsidRPr="00132DA1" w:rsidRDefault="008616EE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3.2. </w:t>
      </w:r>
      <w:proofErr w:type="gramStart"/>
      <w:r w:rsidRPr="006F4EB9">
        <w:rPr>
          <w:sz w:val="28"/>
          <w:szCs w:val="28"/>
        </w:rPr>
        <w:t>Размер межбюджетных трансфертов, представляемых из бюджета муниципально</w:t>
      </w:r>
      <w:r>
        <w:rPr>
          <w:sz w:val="28"/>
          <w:szCs w:val="28"/>
        </w:rPr>
        <w:t>го образования «</w:t>
      </w:r>
      <w:r w:rsidR="00D21FD9">
        <w:rPr>
          <w:sz w:val="28"/>
          <w:szCs w:val="28"/>
        </w:rPr>
        <w:t xml:space="preserve">Пушкинское </w:t>
      </w:r>
      <w:r>
        <w:rPr>
          <w:sz w:val="28"/>
          <w:szCs w:val="28"/>
        </w:rPr>
        <w:t xml:space="preserve"> сельское поселение» </w:t>
      </w:r>
      <w:r w:rsidRPr="006F4EB9">
        <w:rPr>
          <w:sz w:val="28"/>
          <w:szCs w:val="28"/>
        </w:rPr>
        <w:t xml:space="preserve">в бюджет муниципального образования </w:t>
      </w:r>
      <w:r>
        <w:rPr>
          <w:sz w:val="28"/>
          <w:szCs w:val="28"/>
        </w:rPr>
        <w:t>Промышленновский муниципальный район</w:t>
      </w:r>
      <w:r w:rsidRPr="006F4EB9">
        <w:rPr>
          <w:sz w:val="28"/>
          <w:szCs w:val="28"/>
        </w:rPr>
        <w:t xml:space="preserve">, </w:t>
      </w:r>
      <w:r w:rsidRPr="00132DA1">
        <w:rPr>
          <w:sz w:val="28"/>
          <w:szCs w:val="28"/>
        </w:rPr>
        <w:t>определяется в соответствии с расчетом части затрат на содержание уполномоченных отделов Администрации района</w:t>
      </w:r>
      <w:r>
        <w:rPr>
          <w:sz w:val="28"/>
          <w:szCs w:val="28"/>
        </w:rPr>
        <w:t xml:space="preserve"> по отношению к численности Промышленновского муниципального района и утверждается решением Совета </w:t>
      </w:r>
      <w:r w:rsidRPr="00132DA1">
        <w:rPr>
          <w:sz w:val="28"/>
          <w:szCs w:val="28"/>
        </w:rPr>
        <w:t xml:space="preserve">народных депутатов </w:t>
      </w:r>
      <w:r w:rsidR="00D21FD9">
        <w:rPr>
          <w:sz w:val="28"/>
          <w:szCs w:val="28"/>
        </w:rPr>
        <w:t>Пушкинского</w:t>
      </w:r>
      <w:r w:rsidRPr="00132DA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24.12.2015г</w:t>
      </w:r>
      <w:r w:rsidRPr="00132DA1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132DA1">
        <w:rPr>
          <w:sz w:val="28"/>
          <w:szCs w:val="28"/>
        </w:rPr>
        <w:t xml:space="preserve"> «О бюджете </w:t>
      </w:r>
      <w:r w:rsidR="00D21FD9">
        <w:rPr>
          <w:sz w:val="28"/>
          <w:szCs w:val="28"/>
        </w:rPr>
        <w:lastRenderedPageBreak/>
        <w:t>Пушкинского</w:t>
      </w:r>
      <w:r w:rsidR="0036741B">
        <w:rPr>
          <w:sz w:val="28"/>
          <w:szCs w:val="28"/>
        </w:rPr>
        <w:t xml:space="preserve"> сельского поселения на 2017</w:t>
      </w:r>
      <w:r w:rsidRPr="00132DA1">
        <w:rPr>
          <w:sz w:val="28"/>
          <w:szCs w:val="28"/>
        </w:rPr>
        <w:t xml:space="preserve"> год» по</w:t>
      </w:r>
      <w:proofErr w:type="gramEnd"/>
      <w:r w:rsidRPr="00132DA1">
        <w:rPr>
          <w:sz w:val="28"/>
          <w:szCs w:val="28"/>
        </w:rPr>
        <w:t xml:space="preserve"> полномочию, указанному в п.1.1 настоящего Соглашения. </w:t>
      </w:r>
    </w:p>
    <w:p w:rsidR="008616EE" w:rsidRDefault="008616EE" w:rsidP="00A83FDA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132DA1">
        <w:rPr>
          <w:b/>
          <w:sz w:val="28"/>
          <w:szCs w:val="28"/>
        </w:rPr>
        <w:t>4. ОТВЕТСТВЕННОСТЬ СТОРОН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4.1.Администрация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действующим законодательством за осуществлени</w:t>
      </w:r>
      <w:r>
        <w:rPr>
          <w:sz w:val="28"/>
          <w:szCs w:val="28"/>
        </w:rPr>
        <w:t>е полномочия, указанного в п.1.1</w:t>
      </w:r>
      <w:r w:rsidRPr="006F4EB9">
        <w:rPr>
          <w:sz w:val="28"/>
          <w:szCs w:val="28"/>
        </w:rPr>
        <w:t xml:space="preserve"> настоящего Соглашения, в </w:t>
      </w:r>
      <w:proofErr w:type="gramStart"/>
      <w:r w:rsidRPr="006F4EB9">
        <w:rPr>
          <w:sz w:val="28"/>
          <w:szCs w:val="28"/>
        </w:rPr>
        <w:t>пределах</w:t>
      </w:r>
      <w:proofErr w:type="gramEnd"/>
      <w:r w:rsidRPr="006F4EB9">
        <w:rPr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8616EE" w:rsidRPr="006F4EB9" w:rsidRDefault="008616EE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4.2.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8616EE" w:rsidRPr="006F4EB9" w:rsidRDefault="008616EE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4.3.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несет ответственность в соответствии с Бюджетным 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нецелевое использование средств, полученных из бюджета муниципально</w:t>
      </w:r>
      <w:r>
        <w:rPr>
          <w:sz w:val="28"/>
          <w:szCs w:val="28"/>
        </w:rPr>
        <w:t xml:space="preserve">го образования «Промышленновский муниципальный район» </w:t>
      </w:r>
      <w:r w:rsidRPr="006F4EB9">
        <w:rPr>
          <w:sz w:val="28"/>
          <w:szCs w:val="28"/>
        </w:rPr>
        <w:t>на реализаци</w:t>
      </w:r>
      <w:r>
        <w:rPr>
          <w:sz w:val="28"/>
          <w:szCs w:val="28"/>
        </w:rPr>
        <w:t>ю полномочий, указанных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8616EE" w:rsidRDefault="008616EE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4.4.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за </w:t>
      </w:r>
      <w:proofErr w:type="spellStart"/>
      <w:r>
        <w:rPr>
          <w:sz w:val="28"/>
          <w:szCs w:val="28"/>
        </w:rPr>
        <w:t>не</w:t>
      </w:r>
      <w:r w:rsidRPr="006F4EB9">
        <w:rPr>
          <w:sz w:val="28"/>
          <w:szCs w:val="28"/>
        </w:rPr>
        <w:t>перечисление</w:t>
      </w:r>
      <w:proofErr w:type="spellEnd"/>
      <w:r w:rsidRPr="006F4EB9">
        <w:rPr>
          <w:sz w:val="28"/>
          <w:szCs w:val="28"/>
        </w:rPr>
        <w:t>, непо</w:t>
      </w:r>
      <w:r>
        <w:rPr>
          <w:sz w:val="28"/>
          <w:szCs w:val="28"/>
        </w:rPr>
        <w:t xml:space="preserve">лное перечисление, </w:t>
      </w:r>
      <w:r w:rsidRPr="006F4EB9">
        <w:rPr>
          <w:sz w:val="28"/>
          <w:szCs w:val="28"/>
        </w:rPr>
        <w:t>либо  несвоевременное перечисление сре</w:t>
      </w:r>
      <w:proofErr w:type="gramStart"/>
      <w:r w:rsidRPr="006F4EB9">
        <w:rPr>
          <w:sz w:val="28"/>
          <w:szCs w:val="28"/>
        </w:rPr>
        <w:t>дств в б</w:t>
      </w:r>
      <w:proofErr w:type="gramEnd"/>
      <w:r w:rsidRPr="006F4EB9">
        <w:rPr>
          <w:sz w:val="28"/>
          <w:szCs w:val="28"/>
        </w:rPr>
        <w:t xml:space="preserve">юджет муниципального образования  </w:t>
      </w:r>
      <w:r>
        <w:rPr>
          <w:sz w:val="28"/>
          <w:szCs w:val="28"/>
        </w:rPr>
        <w:t>«</w:t>
      </w:r>
      <w:r w:rsidR="009C0CB6">
        <w:rPr>
          <w:sz w:val="28"/>
          <w:szCs w:val="28"/>
        </w:rPr>
        <w:t>Пушкинское</w:t>
      </w:r>
      <w:r>
        <w:rPr>
          <w:sz w:val="28"/>
          <w:szCs w:val="28"/>
        </w:rPr>
        <w:t xml:space="preserve"> сельское поселение» </w:t>
      </w:r>
      <w:r w:rsidRPr="006F4EB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полномочий, указанных  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8616EE" w:rsidRPr="006F4EB9" w:rsidRDefault="008616EE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      </w:t>
      </w:r>
    </w:p>
    <w:p w:rsidR="008616EE" w:rsidRDefault="008616EE" w:rsidP="00A83FDA">
      <w:pPr>
        <w:numPr>
          <w:ilvl w:val="0"/>
          <w:numId w:val="4"/>
        </w:numPr>
        <w:tabs>
          <w:tab w:val="left" w:pos="0"/>
          <w:tab w:val="left" w:pos="360"/>
        </w:tabs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СРОК ДЕЙСТВИЯ И </w:t>
      </w:r>
      <w:r>
        <w:rPr>
          <w:b/>
          <w:sz w:val="28"/>
          <w:szCs w:val="28"/>
        </w:rPr>
        <w:t xml:space="preserve">ПОРЯДОК ПРЕКРАЩЕНИЯ </w:t>
      </w:r>
      <w:r w:rsidRPr="006F4EB9">
        <w:rPr>
          <w:b/>
          <w:sz w:val="28"/>
          <w:szCs w:val="28"/>
        </w:rPr>
        <w:t>СОГЛАШЕНИЯ</w:t>
      </w:r>
    </w:p>
    <w:p w:rsidR="008616EE" w:rsidRPr="006F4EB9" w:rsidRDefault="008616EE" w:rsidP="00A83FDA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5.1. Настоящее</w:t>
      </w:r>
      <w:r>
        <w:rPr>
          <w:sz w:val="28"/>
          <w:szCs w:val="28"/>
        </w:rPr>
        <w:t xml:space="preserve"> Соглашение вступает в силу со дня подписания, распространяет свое действие на правоотношен</w:t>
      </w:r>
      <w:r w:rsidR="0036741B">
        <w:rPr>
          <w:sz w:val="28"/>
          <w:szCs w:val="28"/>
        </w:rPr>
        <w:t>ия, возникшие с «01» января 2017</w:t>
      </w:r>
      <w:r>
        <w:rPr>
          <w:sz w:val="28"/>
          <w:szCs w:val="28"/>
        </w:rPr>
        <w:t xml:space="preserve"> года </w:t>
      </w:r>
      <w:r w:rsidRPr="006F4EB9">
        <w:rPr>
          <w:sz w:val="28"/>
          <w:szCs w:val="28"/>
        </w:rPr>
        <w:t>и действует до «31» декабря 201</w:t>
      </w:r>
      <w:r w:rsidR="0036741B">
        <w:rPr>
          <w:sz w:val="28"/>
          <w:szCs w:val="28"/>
        </w:rPr>
        <w:t>7</w:t>
      </w:r>
      <w:r w:rsidRPr="006F4EB9">
        <w:rPr>
          <w:sz w:val="28"/>
          <w:szCs w:val="28"/>
        </w:rPr>
        <w:t xml:space="preserve"> года.</w:t>
      </w:r>
    </w:p>
    <w:p w:rsidR="008616EE" w:rsidRPr="00132DA1" w:rsidRDefault="008616EE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5.2. Досрочное прекращение настоящего Согла</w:t>
      </w:r>
      <w:r>
        <w:rPr>
          <w:sz w:val="28"/>
          <w:szCs w:val="28"/>
        </w:rPr>
        <w:t xml:space="preserve">шения возможно по инициативе </w:t>
      </w:r>
      <w:r w:rsidRPr="006F4EB9">
        <w:rPr>
          <w:sz w:val="28"/>
          <w:szCs w:val="28"/>
        </w:rPr>
        <w:t xml:space="preserve">любой из сторон при условии обоснования невозможности осуществления Администрацией </w:t>
      </w:r>
      <w:r>
        <w:rPr>
          <w:sz w:val="28"/>
          <w:szCs w:val="28"/>
        </w:rPr>
        <w:t xml:space="preserve">района полномочий, указанных в п.1.1 </w:t>
      </w:r>
      <w:r w:rsidRPr="00132DA1">
        <w:rPr>
          <w:sz w:val="28"/>
          <w:szCs w:val="28"/>
        </w:rPr>
        <w:t>настоящего Соглашения.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132DA1">
        <w:rPr>
          <w:sz w:val="28"/>
          <w:szCs w:val="28"/>
        </w:rPr>
        <w:t xml:space="preserve">          Основание</w:t>
      </w:r>
      <w:r>
        <w:rPr>
          <w:sz w:val="28"/>
          <w:szCs w:val="28"/>
        </w:rPr>
        <w:t>м</w:t>
      </w:r>
      <w:r w:rsidRPr="00132DA1">
        <w:rPr>
          <w:sz w:val="28"/>
          <w:szCs w:val="28"/>
        </w:rPr>
        <w:t xml:space="preserve"> для досрочного прекращения настоящего Соглашения является соответствующее решение  Совета народных депутатов </w:t>
      </w:r>
      <w:r w:rsidR="00F81528">
        <w:rPr>
          <w:sz w:val="28"/>
          <w:szCs w:val="28"/>
        </w:rPr>
        <w:t>Пушкинского</w:t>
      </w:r>
      <w:r w:rsidRPr="00132DA1">
        <w:rPr>
          <w:sz w:val="28"/>
          <w:szCs w:val="28"/>
        </w:rPr>
        <w:t xml:space="preserve"> сельского поселения.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Действие настоящего Соглашения прекращается в срок, установленный соответствующим решением Совета народных депутатов </w:t>
      </w:r>
      <w:r w:rsidR="00F81528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>сельского поселения.</w:t>
      </w:r>
    </w:p>
    <w:p w:rsidR="008616EE" w:rsidRPr="006F4EB9" w:rsidRDefault="008616EE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В случае</w:t>
      </w:r>
      <w:proofErr w:type="gramStart"/>
      <w:r w:rsidRPr="006F4EB9">
        <w:rPr>
          <w:sz w:val="28"/>
          <w:szCs w:val="28"/>
        </w:rPr>
        <w:t>,</w:t>
      </w:r>
      <w:proofErr w:type="gramEnd"/>
      <w:r w:rsidRPr="006F4EB9"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</w:t>
      </w:r>
      <w:r>
        <w:rPr>
          <w:sz w:val="28"/>
          <w:szCs w:val="28"/>
        </w:rPr>
        <w:t>поселения полномочий, указанного в п.1.1</w:t>
      </w:r>
      <w:r w:rsidRPr="006F4EB9">
        <w:rPr>
          <w:sz w:val="28"/>
          <w:szCs w:val="28"/>
        </w:rPr>
        <w:t xml:space="preserve"> настоящего Соглашения, действие настоящего Соглашения прекращается с первого числа месяца, </w:t>
      </w:r>
      <w:r w:rsidRPr="006F4EB9">
        <w:rPr>
          <w:sz w:val="28"/>
          <w:szCs w:val="28"/>
        </w:rPr>
        <w:lastRenderedPageBreak/>
        <w:t xml:space="preserve">следующего за месяцем, в котором соответствующее решение Совета народных депутатов </w:t>
      </w:r>
      <w:r w:rsidR="00F81528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>сельского поселения</w:t>
      </w:r>
      <w:r w:rsidRPr="006F4EB9">
        <w:rPr>
          <w:sz w:val="28"/>
          <w:szCs w:val="28"/>
        </w:rPr>
        <w:t xml:space="preserve"> вступило в силу.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8616EE" w:rsidRDefault="008616EE" w:rsidP="00A83FDA">
      <w:pPr>
        <w:numPr>
          <w:ilvl w:val="0"/>
          <w:numId w:val="4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ПРОЧИЕ УСЛОВИЯ </w:t>
      </w:r>
    </w:p>
    <w:p w:rsidR="008616EE" w:rsidRPr="006F4EB9" w:rsidRDefault="008616EE" w:rsidP="00A83FDA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6.1.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Внесение изменений и дополнений в настоящее Соглашение</w:t>
      </w:r>
      <w:r>
        <w:rPr>
          <w:sz w:val="28"/>
          <w:szCs w:val="28"/>
        </w:rPr>
        <w:t xml:space="preserve"> возможно по </w:t>
      </w:r>
      <w:r w:rsidRPr="006F4EB9">
        <w:rPr>
          <w:sz w:val="28"/>
          <w:szCs w:val="28"/>
        </w:rPr>
        <w:t xml:space="preserve"> инициативе любой из Сторон. Усло</w:t>
      </w:r>
      <w:r>
        <w:rPr>
          <w:sz w:val="28"/>
          <w:szCs w:val="28"/>
        </w:rPr>
        <w:t>вием внесения изменений в п.1.1</w:t>
      </w:r>
      <w:r w:rsidRPr="006F4EB9">
        <w:rPr>
          <w:sz w:val="28"/>
          <w:szCs w:val="28"/>
        </w:rPr>
        <w:t xml:space="preserve"> настоящего Соглашения в части прекращения 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 xml:space="preserve"> является наличие обоснования н</w:t>
      </w:r>
      <w:r>
        <w:rPr>
          <w:sz w:val="28"/>
          <w:szCs w:val="28"/>
        </w:rPr>
        <w:t xml:space="preserve">евозможности </w:t>
      </w:r>
      <w:r w:rsidRPr="006F4EB9">
        <w:rPr>
          <w:sz w:val="28"/>
          <w:szCs w:val="28"/>
        </w:rPr>
        <w:t xml:space="preserve">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данного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>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</w:t>
      </w:r>
      <w:r>
        <w:rPr>
          <w:sz w:val="28"/>
          <w:szCs w:val="28"/>
        </w:rPr>
        <w:t>Изменения и дополнения п.1.1</w:t>
      </w:r>
      <w:r w:rsidRPr="006F4EB9">
        <w:rPr>
          <w:sz w:val="28"/>
          <w:szCs w:val="28"/>
        </w:rPr>
        <w:t xml:space="preserve"> настоящего Соглашения осуществляется на основании соответствующ</w:t>
      </w:r>
      <w:r>
        <w:rPr>
          <w:sz w:val="28"/>
          <w:szCs w:val="28"/>
        </w:rPr>
        <w:t>его</w:t>
      </w:r>
      <w:r w:rsidRPr="006F4EB9">
        <w:rPr>
          <w:sz w:val="28"/>
          <w:szCs w:val="28"/>
        </w:rPr>
        <w:t xml:space="preserve"> </w:t>
      </w:r>
      <w:r w:rsidRPr="00132DA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132DA1">
        <w:rPr>
          <w:sz w:val="28"/>
          <w:szCs w:val="28"/>
        </w:rPr>
        <w:t xml:space="preserve">  Совета народных депутатов </w:t>
      </w:r>
      <w:r w:rsidR="00837580">
        <w:rPr>
          <w:sz w:val="28"/>
          <w:szCs w:val="28"/>
        </w:rPr>
        <w:t>Пушкинского</w:t>
      </w:r>
      <w:r w:rsidRPr="00132DA1">
        <w:rPr>
          <w:sz w:val="28"/>
          <w:szCs w:val="28"/>
        </w:rPr>
        <w:t xml:space="preserve"> сельского поселения.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Все изменения и дополнения составляются в письменном виде и подписываются обеими Сторонами.</w:t>
      </w:r>
    </w:p>
    <w:p w:rsidR="008616EE" w:rsidRPr="006F4EB9" w:rsidRDefault="008616EE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6.2. По всем вопросам, не урегулированным настоящим Соглашением, Стороны руководствуются действующим законодательством.</w:t>
      </w:r>
    </w:p>
    <w:p w:rsidR="008616EE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4EB9">
        <w:rPr>
          <w:sz w:val="28"/>
          <w:szCs w:val="28"/>
        </w:rPr>
        <w:t>6.3. Настоящее Соглашение составлено в двух экземплярах по одному для каждой из С</w:t>
      </w:r>
      <w:r>
        <w:rPr>
          <w:sz w:val="28"/>
          <w:szCs w:val="28"/>
        </w:rPr>
        <w:t>торон.</w:t>
      </w:r>
    </w:p>
    <w:p w:rsidR="008616EE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8616EE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4"/>
        <w:gridCol w:w="4519"/>
      </w:tblGrid>
      <w:tr w:rsidR="008616EE" w:rsidRPr="00FA4DCD" w:rsidTr="005462D9">
        <w:tc>
          <w:tcPr>
            <w:tcW w:w="4785" w:type="dxa"/>
          </w:tcPr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Глава </w:t>
            </w:r>
            <w:r w:rsidR="00837580">
              <w:rPr>
                <w:sz w:val="28"/>
                <w:szCs w:val="28"/>
              </w:rPr>
              <w:t>Пушкинского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A4DCD">
              <w:rPr>
                <w:sz w:val="28"/>
                <w:szCs w:val="28"/>
              </w:rPr>
              <w:t xml:space="preserve">  </w:t>
            </w:r>
          </w:p>
          <w:p w:rsidR="008616EE" w:rsidRPr="00FA4DCD" w:rsidRDefault="00837580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Г.А.Багрыч</w:t>
            </w:r>
            <w:proofErr w:type="spellEnd"/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837580">
              <w:rPr>
                <w:sz w:val="28"/>
                <w:szCs w:val="28"/>
              </w:rPr>
              <w:t>Г.А.Багрыч</w:t>
            </w: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A4DCD">
              <w:rPr>
                <w:sz w:val="28"/>
                <w:szCs w:val="28"/>
              </w:rPr>
              <w:t>мп</w:t>
            </w:r>
            <w:proofErr w:type="spellEnd"/>
            <w:r w:rsidRPr="00FA4D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Глава Промышленновского муниципального района   </w:t>
            </w: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Д.П. Ильин</w:t>
            </w: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_________________Д.П. Ильин</w:t>
            </w: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A4DCD"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8616EE" w:rsidRPr="006F4EB9" w:rsidRDefault="008616EE" w:rsidP="00A83FDA">
      <w:pPr>
        <w:pStyle w:val="aa"/>
        <w:tabs>
          <w:tab w:val="left" w:pos="0"/>
          <w:tab w:val="left" w:pos="5475"/>
        </w:tabs>
        <w:ind w:left="0"/>
        <w:jc w:val="both"/>
        <w:rPr>
          <w:sz w:val="28"/>
          <w:szCs w:val="28"/>
        </w:rPr>
      </w:pPr>
    </w:p>
    <w:p w:rsidR="008616EE" w:rsidRDefault="008616EE" w:rsidP="00A83FDA"/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8616EE" w:rsidSect="0036741B">
      <w:footerReference w:type="even" r:id="rId10"/>
      <w:headerReference w:type="first" r:id="rId11"/>
      <w:pgSz w:w="11906" w:h="16838"/>
      <w:pgMar w:top="1418" w:right="1418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26" w:rsidRDefault="00416726" w:rsidP="00D853F1">
      <w:r>
        <w:separator/>
      </w:r>
    </w:p>
  </w:endnote>
  <w:endnote w:type="continuationSeparator" w:id="0">
    <w:p w:rsidR="00416726" w:rsidRDefault="00416726" w:rsidP="00D8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EE" w:rsidRDefault="008616EE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8616EE" w:rsidRDefault="00861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26" w:rsidRDefault="00416726" w:rsidP="00D853F1">
      <w:r>
        <w:separator/>
      </w:r>
    </w:p>
  </w:footnote>
  <w:footnote w:type="continuationSeparator" w:id="0">
    <w:p w:rsidR="00416726" w:rsidRDefault="00416726" w:rsidP="00D8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EE" w:rsidRDefault="008616EE">
    <w:pPr>
      <w:pStyle w:val="a5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86E2A11"/>
    <w:multiLevelType w:val="hybridMultilevel"/>
    <w:tmpl w:val="BA7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43A"/>
    <w:rsid w:val="000013C1"/>
    <w:rsid w:val="00022250"/>
    <w:rsid w:val="00077403"/>
    <w:rsid w:val="000A1C2A"/>
    <w:rsid w:val="000B54B9"/>
    <w:rsid w:val="00132DA1"/>
    <w:rsid w:val="00142F63"/>
    <w:rsid w:val="001507CA"/>
    <w:rsid w:val="001948C0"/>
    <w:rsid w:val="001C7FB6"/>
    <w:rsid w:val="001E7227"/>
    <w:rsid w:val="00206E55"/>
    <w:rsid w:val="00244940"/>
    <w:rsid w:val="0026573F"/>
    <w:rsid w:val="00277112"/>
    <w:rsid w:val="002A4E72"/>
    <w:rsid w:val="002D6EC7"/>
    <w:rsid w:val="002D7ED6"/>
    <w:rsid w:val="002E79B8"/>
    <w:rsid w:val="002E7CC8"/>
    <w:rsid w:val="002F2AE0"/>
    <w:rsid w:val="00302E44"/>
    <w:rsid w:val="003030BF"/>
    <w:rsid w:val="00347B56"/>
    <w:rsid w:val="00353248"/>
    <w:rsid w:val="003656E2"/>
    <w:rsid w:val="0036741B"/>
    <w:rsid w:val="003A1B74"/>
    <w:rsid w:val="003E4794"/>
    <w:rsid w:val="003E7D5A"/>
    <w:rsid w:val="003F117C"/>
    <w:rsid w:val="003F7385"/>
    <w:rsid w:val="00416726"/>
    <w:rsid w:val="00422824"/>
    <w:rsid w:val="00433866"/>
    <w:rsid w:val="00473398"/>
    <w:rsid w:val="004A4D65"/>
    <w:rsid w:val="004C7028"/>
    <w:rsid w:val="004C7525"/>
    <w:rsid w:val="004D2AB2"/>
    <w:rsid w:val="004D530C"/>
    <w:rsid w:val="0050291C"/>
    <w:rsid w:val="00511122"/>
    <w:rsid w:val="00525D25"/>
    <w:rsid w:val="005462D9"/>
    <w:rsid w:val="0056340E"/>
    <w:rsid w:val="00577233"/>
    <w:rsid w:val="00614AA3"/>
    <w:rsid w:val="00645A22"/>
    <w:rsid w:val="00661ABE"/>
    <w:rsid w:val="00674EAB"/>
    <w:rsid w:val="00680562"/>
    <w:rsid w:val="006B41AC"/>
    <w:rsid w:val="006C70E4"/>
    <w:rsid w:val="006D27D5"/>
    <w:rsid w:val="006F4EB9"/>
    <w:rsid w:val="00735D7D"/>
    <w:rsid w:val="007525BA"/>
    <w:rsid w:val="00794D55"/>
    <w:rsid w:val="007A79CF"/>
    <w:rsid w:val="007D46CE"/>
    <w:rsid w:val="00820D2E"/>
    <w:rsid w:val="00833AE2"/>
    <w:rsid w:val="00837580"/>
    <w:rsid w:val="008616EE"/>
    <w:rsid w:val="00886367"/>
    <w:rsid w:val="008942C9"/>
    <w:rsid w:val="008D3B1B"/>
    <w:rsid w:val="008E3D36"/>
    <w:rsid w:val="00902CC8"/>
    <w:rsid w:val="0091249C"/>
    <w:rsid w:val="009500C7"/>
    <w:rsid w:val="009C0CB6"/>
    <w:rsid w:val="009D7F78"/>
    <w:rsid w:val="00A228C0"/>
    <w:rsid w:val="00A4443A"/>
    <w:rsid w:val="00A83FDA"/>
    <w:rsid w:val="00A97167"/>
    <w:rsid w:val="00AE5312"/>
    <w:rsid w:val="00AF381A"/>
    <w:rsid w:val="00B04B2D"/>
    <w:rsid w:val="00B13405"/>
    <w:rsid w:val="00B47176"/>
    <w:rsid w:val="00B474B4"/>
    <w:rsid w:val="00BD0092"/>
    <w:rsid w:val="00BE65ED"/>
    <w:rsid w:val="00C22088"/>
    <w:rsid w:val="00C366A9"/>
    <w:rsid w:val="00C41653"/>
    <w:rsid w:val="00C54AA6"/>
    <w:rsid w:val="00C64D90"/>
    <w:rsid w:val="00C87089"/>
    <w:rsid w:val="00C91EEC"/>
    <w:rsid w:val="00CB03C2"/>
    <w:rsid w:val="00D01C97"/>
    <w:rsid w:val="00D21FD9"/>
    <w:rsid w:val="00D418D1"/>
    <w:rsid w:val="00D45F8C"/>
    <w:rsid w:val="00D552B9"/>
    <w:rsid w:val="00D755DE"/>
    <w:rsid w:val="00D822E0"/>
    <w:rsid w:val="00D853F1"/>
    <w:rsid w:val="00E266CF"/>
    <w:rsid w:val="00E76EF8"/>
    <w:rsid w:val="00E93C28"/>
    <w:rsid w:val="00EA625F"/>
    <w:rsid w:val="00EC6D49"/>
    <w:rsid w:val="00EE0B6A"/>
    <w:rsid w:val="00EF7298"/>
    <w:rsid w:val="00F072E2"/>
    <w:rsid w:val="00F2221A"/>
    <w:rsid w:val="00F81528"/>
    <w:rsid w:val="00F83F9B"/>
    <w:rsid w:val="00F92813"/>
    <w:rsid w:val="00FA4DCD"/>
    <w:rsid w:val="00FB0DC1"/>
    <w:rsid w:val="00FD2CBD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4E72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717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A4443A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uiPriority w:val="99"/>
    <w:rsid w:val="00A4443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  <w:sz w:val="20"/>
      <w:szCs w:val="20"/>
    </w:rPr>
  </w:style>
  <w:style w:type="character" w:customStyle="1" w:styleId="a9">
    <w:name w:val="Знак Знак"/>
    <w:basedOn w:val="a0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  <w:style w:type="paragraph" w:customStyle="1" w:styleId="ConsPlusNormal">
    <w:name w:val="ConsPlusNormal"/>
    <w:uiPriority w:val="99"/>
    <w:rsid w:val="00A8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A83F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83FDA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0222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2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2C5E-6A45-4448-81FE-93BF880F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User12</cp:lastModifiedBy>
  <cp:revision>25</cp:revision>
  <cp:lastPrinted>2017-05-02T03:52:00Z</cp:lastPrinted>
  <dcterms:created xsi:type="dcterms:W3CDTF">2016-10-28T06:34:00Z</dcterms:created>
  <dcterms:modified xsi:type="dcterms:W3CDTF">2017-05-02T03:53:00Z</dcterms:modified>
</cp:coreProperties>
</file>