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8E" w:rsidRPr="00335E0B" w:rsidRDefault="00AA73AF" w:rsidP="00AA73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  <w:r>
        <w:rPr>
          <w:rFonts w:ascii="Arial" w:hAnsi="Arial" w:cs="Arial"/>
          <w:b/>
          <w:bCs/>
        </w:rPr>
        <w:br/>
      </w:r>
      <w:r w:rsidR="0058218E" w:rsidRPr="00335E0B">
        <w:rPr>
          <w:rFonts w:ascii="Arial" w:hAnsi="Arial" w:cs="Arial"/>
          <w:b/>
          <w:bCs/>
        </w:rPr>
        <w:t>ПРОМЫШЛЕННОВСКИЙ МУНИЦИПАЛЬНЫЙ РАЙОН</w:t>
      </w:r>
    </w:p>
    <w:p w:rsidR="0058218E" w:rsidRPr="00335E0B" w:rsidRDefault="00AA73AF" w:rsidP="00AA73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ТАРАБАРИНСКАЯ СЕЛЬСКАЯ ТЕРРИТОРИЯ</w:t>
      </w:r>
    </w:p>
    <w:p w:rsidR="009C3BC2" w:rsidRPr="00335E0B" w:rsidRDefault="009C3BC2" w:rsidP="00AA73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>ТАРАБАРИНСКИЙ  СЕЛЬСКИЙ  СОВЕТ  НАРОДНЫХ  ДЕПУТАТОВ</w:t>
      </w:r>
    </w:p>
    <w:p w:rsidR="009C3BC2" w:rsidRPr="00335E0B" w:rsidRDefault="00DC5343" w:rsidP="00AA73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>1-ый созыв, 2-ое заседание</w:t>
      </w:r>
    </w:p>
    <w:p w:rsidR="009C3BC2" w:rsidRPr="00335E0B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5343" w:rsidRPr="00335E0B" w:rsidRDefault="00DC53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C3BC2" w:rsidRPr="00335E0B" w:rsidRDefault="009C3B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>РЕШЕНИЕ</w:t>
      </w:r>
    </w:p>
    <w:p w:rsidR="009C3BC2" w:rsidRPr="00335E0B" w:rsidRDefault="00DC5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 xml:space="preserve"> </w:t>
      </w:r>
    </w:p>
    <w:p w:rsidR="009C3BC2" w:rsidRPr="00335E0B" w:rsidRDefault="009C3B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BC2" w:rsidRPr="00335E0B" w:rsidRDefault="009C3B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BC2" w:rsidRPr="00335E0B" w:rsidRDefault="00551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ноября </w:t>
      </w:r>
      <w:r w:rsidR="00CC0844">
        <w:rPr>
          <w:rFonts w:ascii="Arial" w:hAnsi="Arial" w:cs="Arial"/>
          <w:b/>
          <w:bCs/>
        </w:rPr>
        <w:t xml:space="preserve">2005г. </w:t>
      </w:r>
      <w:r w:rsidR="009C3BC2" w:rsidRPr="00335E0B">
        <w:rPr>
          <w:rFonts w:ascii="Arial" w:hAnsi="Arial" w:cs="Arial"/>
          <w:b/>
          <w:bCs/>
        </w:rPr>
        <w:t xml:space="preserve"> № </w:t>
      </w:r>
      <w:r w:rsidR="00207DC3" w:rsidRPr="00335E0B">
        <w:rPr>
          <w:rFonts w:ascii="Arial" w:hAnsi="Arial" w:cs="Arial"/>
          <w:b/>
          <w:bCs/>
        </w:rPr>
        <w:t>13</w:t>
      </w:r>
    </w:p>
    <w:p w:rsidR="00DC5343" w:rsidRPr="00335E0B" w:rsidRDefault="00DC53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>с. Труд</w:t>
      </w:r>
    </w:p>
    <w:p w:rsidR="009C3BC2" w:rsidRPr="00335E0B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C3BC2" w:rsidRPr="00335E0B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>Об утверждении Положения</w:t>
      </w:r>
    </w:p>
    <w:p w:rsidR="009C3BC2" w:rsidRPr="00335E0B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>о похоронном деле, об организации</w:t>
      </w:r>
    </w:p>
    <w:p w:rsidR="009C3BC2" w:rsidRPr="00335E0B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35E0B">
        <w:rPr>
          <w:rFonts w:ascii="Arial" w:hAnsi="Arial" w:cs="Arial"/>
          <w:b/>
          <w:bCs/>
        </w:rPr>
        <w:t>ритуальных услуг и мест захоронения</w:t>
      </w:r>
    </w:p>
    <w:p w:rsidR="009C3BC2" w:rsidRPr="00335E0B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58218E" w:rsidRDefault="009C3BC2" w:rsidP="00DC53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В соответствии с Федеральным законом от 12.12.1996 года № 8-ФЗ « 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Закона Кемеровской области от 18.11.2004 года № 82-ОЗ «О погребении и похоронном деле в Кемеровской области», Устава Тарабаринской сельской территории</w:t>
      </w:r>
      <w:r w:rsidR="00DC5343" w:rsidRPr="0058218E">
        <w:rPr>
          <w:rFonts w:ascii="Arial" w:hAnsi="Arial" w:cs="Arial"/>
        </w:rPr>
        <w:t xml:space="preserve">, </w:t>
      </w:r>
      <w:r w:rsidRPr="0058218E">
        <w:rPr>
          <w:rFonts w:ascii="Arial" w:hAnsi="Arial" w:cs="Arial"/>
        </w:rPr>
        <w:t>Тарабаринский Совет народных депутатов</w:t>
      </w:r>
    </w:p>
    <w:p w:rsidR="009C3BC2" w:rsidRPr="0058218E" w:rsidRDefault="009C3B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C3BC2" w:rsidRPr="0058218E" w:rsidRDefault="009C3B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58218E">
        <w:rPr>
          <w:rFonts w:ascii="Arial" w:hAnsi="Arial" w:cs="Arial"/>
          <w:b/>
          <w:bCs/>
        </w:rPr>
        <w:t>РЕШИЛ:</w:t>
      </w:r>
    </w:p>
    <w:p w:rsidR="009C3BC2" w:rsidRPr="0058218E" w:rsidRDefault="009C3B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218E">
        <w:rPr>
          <w:rFonts w:ascii="Arial" w:hAnsi="Arial" w:cs="Arial"/>
          <w:b/>
          <w:bCs/>
        </w:rPr>
        <w:t xml:space="preserve">                                                    </w:t>
      </w:r>
    </w:p>
    <w:p w:rsidR="009C3BC2" w:rsidRPr="0058218E" w:rsidRDefault="009C3BC2" w:rsidP="00207DC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Утвердить Положение о похоронном деле, об организации ритуальных услуг и содержани</w:t>
      </w:r>
      <w:r w:rsidR="00C67279">
        <w:rPr>
          <w:rFonts w:ascii="Arial" w:hAnsi="Arial" w:cs="Arial"/>
        </w:rPr>
        <w:t xml:space="preserve">и мест захоронения (приложение </w:t>
      </w:r>
      <w:r w:rsidRPr="0058218E">
        <w:rPr>
          <w:rFonts w:ascii="Arial" w:hAnsi="Arial" w:cs="Arial"/>
        </w:rPr>
        <w:t>1).</w:t>
      </w:r>
    </w:p>
    <w:p w:rsidR="009C3BC2" w:rsidRPr="0058218E" w:rsidRDefault="009C3BC2" w:rsidP="00C67279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Наст</w:t>
      </w:r>
      <w:r w:rsidR="00C67279">
        <w:rPr>
          <w:rFonts w:ascii="Arial" w:hAnsi="Arial" w:cs="Arial"/>
        </w:rPr>
        <w:t>оящее решение вступает в силу со дня обнародования</w:t>
      </w:r>
      <w:r w:rsidRPr="0058218E">
        <w:rPr>
          <w:rFonts w:ascii="Arial" w:hAnsi="Arial" w:cs="Arial"/>
        </w:rPr>
        <w:t>.</w:t>
      </w:r>
    </w:p>
    <w:p w:rsidR="009C3BC2" w:rsidRPr="0058218E" w:rsidRDefault="009C3BC2" w:rsidP="00207DC3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Контроль за исполнением настоящего решения  возложить на комиссию по жизнеобеспечению </w:t>
      </w:r>
      <w:r w:rsidR="00DC5343" w:rsidRPr="0058218E">
        <w:rPr>
          <w:rFonts w:ascii="Arial" w:hAnsi="Arial" w:cs="Arial"/>
        </w:rPr>
        <w:t>(Орлов А.П.)</w:t>
      </w: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58218E" w:rsidRDefault="009C3BC2" w:rsidP="00DC53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Глава  </w:t>
      </w:r>
      <w:r w:rsidR="00DC5343" w:rsidRPr="0058218E">
        <w:rPr>
          <w:rFonts w:ascii="Arial" w:hAnsi="Arial" w:cs="Arial"/>
        </w:rPr>
        <w:t xml:space="preserve">Тарабаринской сельской территории </w:t>
      </w:r>
      <w:r w:rsidRPr="0058218E">
        <w:rPr>
          <w:rFonts w:ascii="Arial" w:hAnsi="Arial" w:cs="Arial"/>
        </w:rPr>
        <w:t xml:space="preserve"> </w:t>
      </w:r>
      <w:r w:rsidR="00DC5343" w:rsidRPr="0058218E">
        <w:rPr>
          <w:rFonts w:ascii="Arial" w:hAnsi="Arial" w:cs="Arial"/>
        </w:rPr>
        <w:t xml:space="preserve">                                      С.А.Федарюк</w:t>
      </w:r>
      <w:r w:rsidRPr="0058218E">
        <w:rPr>
          <w:rFonts w:ascii="Arial" w:hAnsi="Arial" w:cs="Arial"/>
        </w:rPr>
        <w:t xml:space="preserve">                </w:t>
      </w:r>
      <w:r w:rsidR="00207DC3" w:rsidRPr="0058218E">
        <w:rPr>
          <w:rFonts w:ascii="Arial" w:hAnsi="Arial" w:cs="Arial"/>
        </w:rPr>
        <w:t xml:space="preserve">                             </w:t>
      </w:r>
      <w:r w:rsidR="00DC5343" w:rsidRPr="0058218E">
        <w:rPr>
          <w:rFonts w:ascii="Arial" w:hAnsi="Arial" w:cs="Arial"/>
        </w:rPr>
        <w:t xml:space="preserve">   </w:t>
      </w:r>
    </w:p>
    <w:p w:rsidR="009C3BC2" w:rsidRPr="0058218E" w:rsidRDefault="009C3B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5343" w:rsidRPr="0058218E" w:rsidRDefault="00DC5343" w:rsidP="00DC53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02B8" w:rsidRPr="0058218E" w:rsidRDefault="00DC5343" w:rsidP="00DC5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E902B8" w:rsidRPr="0058218E" w:rsidRDefault="00E902B8" w:rsidP="00DC5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3406A" w:rsidRDefault="0093406A" w:rsidP="00DC5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3406A" w:rsidRDefault="0093406A" w:rsidP="00DC5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3406A" w:rsidRDefault="0093406A" w:rsidP="00DC5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3406A" w:rsidRDefault="0093406A" w:rsidP="00DC5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7279" w:rsidRDefault="00DC5343" w:rsidP="00C672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 </w:t>
      </w:r>
    </w:p>
    <w:p w:rsidR="009C3BC2" w:rsidRPr="00C67279" w:rsidRDefault="009C3BC2" w:rsidP="00C672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218E">
        <w:rPr>
          <w:rFonts w:ascii="Arial" w:hAnsi="Arial" w:cs="Arial"/>
        </w:rPr>
        <w:lastRenderedPageBreak/>
        <w:t>Приложение 1</w:t>
      </w:r>
    </w:p>
    <w:p w:rsidR="009C7BA0" w:rsidRDefault="009C3B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к решению </w:t>
      </w:r>
      <w:r w:rsidR="00DC5343" w:rsidRPr="0058218E">
        <w:rPr>
          <w:rFonts w:ascii="Arial" w:hAnsi="Arial" w:cs="Arial"/>
        </w:rPr>
        <w:t xml:space="preserve">Тарабаринского </w:t>
      </w:r>
    </w:p>
    <w:p w:rsidR="00207DC3" w:rsidRPr="0058218E" w:rsidRDefault="00DC5343" w:rsidP="009C7BA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сельского </w:t>
      </w:r>
      <w:r w:rsidR="009C7BA0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>С</w:t>
      </w:r>
      <w:r w:rsidR="009C3BC2" w:rsidRPr="0058218E">
        <w:rPr>
          <w:rFonts w:ascii="Arial" w:hAnsi="Arial" w:cs="Arial"/>
        </w:rPr>
        <w:t>овета народных депутатов</w:t>
      </w:r>
    </w:p>
    <w:p w:rsidR="00207DC3" w:rsidRPr="0058218E" w:rsidRDefault="00207DC3" w:rsidP="00F752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                                                                                               </w:t>
      </w:r>
      <w:r w:rsidR="00DC5343" w:rsidRPr="0058218E">
        <w:rPr>
          <w:rFonts w:ascii="Arial" w:hAnsi="Arial" w:cs="Arial"/>
        </w:rPr>
        <w:t xml:space="preserve">         от </w:t>
      </w:r>
      <w:r w:rsidRPr="0058218E">
        <w:rPr>
          <w:rFonts w:ascii="Arial" w:hAnsi="Arial" w:cs="Arial"/>
        </w:rPr>
        <w:t>24.11.2005г.№13</w:t>
      </w: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58218E" w:rsidRDefault="009C3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BC2" w:rsidRPr="0093406A" w:rsidRDefault="009C3B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406A">
        <w:rPr>
          <w:rFonts w:ascii="Arial" w:hAnsi="Arial" w:cs="Arial"/>
          <w:b/>
          <w:bCs/>
        </w:rPr>
        <w:t>ПОЛОЖЕНИЕ</w:t>
      </w:r>
    </w:p>
    <w:p w:rsidR="0093406A" w:rsidRDefault="009C3B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406A">
        <w:rPr>
          <w:rFonts w:ascii="Arial" w:hAnsi="Arial" w:cs="Arial"/>
          <w:b/>
          <w:bCs/>
        </w:rPr>
        <w:t xml:space="preserve">о похоронном деле, об организации </w:t>
      </w:r>
    </w:p>
    <w:p w:rsidR="009C3BC2" w:rsidRPr="0093406A" w:rsidRDefault="009C3BC2" w:rsidP="009340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406A">
        <w:rPr>
          <w:rFonts w:ascii="Arial" w:hAnsi="Arial" w:cs="Arial"/>
          <w:b/>
          <w:bCs/>
        </w:rPr>
        <w:t>ритуальных</w:t>
      </w:r>
      <w:r w:rsidR="0093406A">
        <w:rPr>
          <w:rFonts w:ascii="Arial" w:hAnsi="Arial" w:cs="Arial"/>
          <w:b/>
          <w:bCs/>
        </w:rPr>
        <w:t xml:space="preserve"> </w:t>
      </w:r>
      <w:r w:rsidRPr="0093406A">
        <w:rPr>
          <w:rFonts w:ascii="Arial" w:hAnsi="Arial" w:cs="Arial"/>
          <w:b/>
          <w:bCs/>
        </w:rPr>
        <w:t>услуг и содержании мест захоронения</w:t>
      </w:r>
    </w:p>
    <w:p w:rsidR="009C3BC2" w:rsidRPr="0058218E" w:rsidRDefault="009C3BC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E30DD" w:rsidRDefault="0048054B" w:rsidP="0048054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r w:rsidR="009C3BC2" w:rsidRPr="0058218E">
        <w:rPr>
          <w:rFonts w:ascii="Arial" w:hAnsi="Arial" w:cs="Arial"/>
        </w:rPr>
        <w:t>Данное положение разработано в соответствии с Федеральным законом от</w:t>
      </w:r>
    </w:p>
    <w:p w:rsidR="009C3BC2" w:rsidRPr="0058218E" w:rsidRDefault="009C3BC2" w:rsidP="008E30D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 12.12.1996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Закона Кемеровской области от 18.11.2004 года № 82-ОЗ «О погребении и похоронном деле в Кемеровской области», Уставом сельской территории  и определяет особенности правового регулирования и организацию похоронного дела, ритуальных услуг и содержание мест погребения в сельском поселении.</w:t>
      </w:r>
    </w:p>
    <w:p w:rsidR="008E30DD" w:rsidRDefault="0048054B" w:rsidP="0048054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9C3BC2" w:rsidRPr="0058218E">
        <w:rPr>
          <w:rFonts w:ascii="Arial" w:hAnsi="Arial" w:cs="Arial"/>
        </w:rPr>
        <w:t xml:space="preserve">Местом погребения в сельской территории является исторически сложившейся </w:t>
      </w:r>
    </w:p>
    <w:p w:rsidR="009C3BC2" w:rsidRPr="0058218E" w:rsidRDefault="009C3BC2" w:rsidP="008E30D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участок земли с сооруженными на нем кладбищами для захоронения тел (останков) умерших. Решение о создании новых мест погребения, а также о переносе мест захоронения принимается на собрании (сходах) граждан, проживающих на сельской территории, в соответствии с земельным законодательством, проектной документацией, утвержденной в порядке, установленном законодательством Российской Федерации, законодательством Кемеровской области. </w:t>
      </w:r>
    </w:p>
    <w:p w:rsidR="00486F51" w:rsidRDefault="008E2F9E" w:rsidP="00486F5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</w:t>
      </w:r>
      <w:r w:rsidR="009C3BC2" w:rsidRPr="0058218E">
        <w:rPr>
          <w:rFonts w:ascii="Arial" w:hAnsi="Arial" w:cs="Arial"/>
        </w:rPr>
        <w:t>Оказание услуг по погребению осуществляется специализированными</w:t>
      </w:r>
    </w:p>
    <w:p w:rsidR="009C3BC2" w:rsidRPr="0058218E" w:rsidRDefault="009C3BC2" w:rsidP="00486F5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службами по вопросам похоронного дела (далее по тексту «Службы»), индивидуальными предприятиями без образования юридического лица (далее по тексту «ИП»), а в случае их отсутствия - органами местного самоуправления сельской территории. Решение о создании  специализированной службы по вопросам похоронного дела  принимается органом местного самоуправления сельской территории. </w:t>
      </w:r>
    </w:p>
    <w:p w:rsidR="00E67CD0" w:rsidRDefault="008E2F9E" w:rsidP="008E2F9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 w:rsidR="009C3BC2" w:rsidRPr="0058218E">
        <w:rPr>
          <w:rFonts w:ascii="Arial" w:hAnsi="Arial" w:cs="Arial"/>
        </w:rPr>
        <w:t xml:space="preserve">По гарантированному перечню услуг по погребению, оказываемых Службами, </w:t>
      </w:r>
    </w:p>
    <w:p w:rsidR="009C3BC2" w:rsidRPr="0058218E" w:rsidRDefault="009C3BC2" w:rsidP="00E67CD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ИП, а также органами местного самоуправления сельской территории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безвозмездной основе в размере:</w:t>
      </w:r>
    </w:p>
    <w:p w:rsidR="009C3BC2" w:rsidRPr="0058218E" w:rsidRDefault="0060255B" w:rsidP="0060255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оформление документов, необходимых для погребения - </w:t>
      </w:r>
      <w:r w:rsidR="00C67279">
        <w:rPr>
          <w:rFonts w:ascii="Arial" w:hAnsi="Arial" w:cs="Arial"/>
        </w:rPr>
        <w:t>1300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0255B" w:rsidP="0060255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предоставление и доставка гроба, изготовленного из древесноволокнистой плиты, без обивки - </w:t>
      </w:r>
      <w:r w:rsidR="00C67279">
        <w:rPr>
          <w:rFonts w:ascii="Arial" w:hAnsi="Arial" w:cs="Arial"/>
        </w:rPr>
        <w:t>1500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0255B" w:rsidP="0060255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изготовление надгробного креста из дерева с надписью краской - </w:t>
      </w:r>
      <w:r w:rsidR="00C67279">
        <w:rPr>
          <w:rFonts w:ascii="Arial" w:hAnsi="Arial" w:cs="Arial"/>
        </w:rPr>
        <w:t>500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0255B" w:rsidP="0060255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перевозка тела (останков) умершего автокатафалком до места захоронения в сопровождении рабочих ритуальных услуг - </w:t>
      </w:r>
      <w:r w:rsidR="00C67279">
        <w:rPr>
          <w:rFonts w:ascii="Arial" w:hAnsi="Arial" w:cs="Arial"/>
        </w:rPr>
        <w:t>500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0255B" w:rsidP="0060255B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погребение тела (останков) умершего - </w:t>
      </w:r>
      <w:r w:rsidR="00C67279">
        <w:rPr>
          <w:rFonts w:ascii="Arial" w:hAnsi="Arial" w:cs="Arial"/>
        </w:rPr>
        <w:t>1500</w:t>
      </w:r>
      <w:r w:rsidR="009C3BC2" w:rsidRPr="0058218E">
        <w:rPr>
          <w:rFonts w:ascii="Arial" w:hAnsi="Arial" w:cs="Arial"/>
        </w:rPr>
        <w:t xml:space="preserve"> руб., включая:</w:t>
      </w:r>
    </w:p>
    <w:p w:rsidR="009C3BC2" w:rsidRPr="0058218E" w:rsidRDefault="00FC5E92" w:rsidP="00FC5E9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9C3BC2" w:rsidRPr="0058218E">
        <w:rPr>
          <w:rFonts w:ascii="Arial" w:hAnsi="Arial" w:cs="Arial"/>
        </w:rPr>
        <w:t xml:space="preserve">рытье могилы механизированным способом - </w:t>
      </w:r>
      <w:r w:rsidR="00C67279">
        <w:rPr>
          <w:rFonts w:ascii="Arial" w:hAnsi="Arial" w:cs="Arial"/>
        </w:rPr>
        <w:t>1000</w:t>
      </w:r>
      <w:r w:rsidR="009C3BC2" w:rsidRPr="0058218E">
        <w:rPr>
          <w:rFonts w:ascii="Arial" w:hAnsi="Arial" w:cs="Arial"/>
        </w:rPr>
        <w:t xml:space="preserve"> руб.:</w:t>
      </w:r>
    </w:p>
    <w:p w:rsidR="00EB4DB1" w:rsidRDefault="00FC5E92" w:rsidP="00FC5E9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9C3BC2" w:rsidRPr="0058218E">
        <w:rPr>
          <w:rFonts w:ascii="Arial" w:hAnsi="Arial" w:cs="Arial"/>
        </w:rPr>
        <w:t xml:space="preserve">подработка могилы вручную, засыпка могилы, оформление надгробного холма, </w:t>
      </w:r>
    </w:p>
    <w:p w:rsidR="009C3BC2" w:rsidRPr="0058218E" w:rsidRDefault="00EB4DB1" w:rsidP="00FC5E9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C3BC2" w:rsidRPr="0058218E">
        <w:rPr>
          <w:rFonts w:ascii="Arial" w:hAnsi="Arial" w:cs="Arial"/>
        </w:rPr>
        <w:t xml:space="preserve">установка креста - </w:t>
      </w:r>
      <w:r w:rsidR="00C67279">
        <w:rPr>
          <w:rFonts w:ascii="Arial" w:hAnsi="Arial" w:cs="Arial"/>
        </w:rPr>
        <w:t>500</w:t>
      </w:r>
      <w:r w:rsidR="009C3BC2" w:rsidRPr="0058218E">
        <w:rPr>
          <w:rFonts w:ascii="Arial" w:hAnsi="Arial" w:cs="Arial"/>
        </w:rPr>
        <w:t xml:space="preserve"> руб.</w:t>
      </w:r>
    </w:p>
    <w:p w:rsidR="009F18CB" w:rsidRDefault="00BF0713" w:rsidP="00BF071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</w:t>
      </w:r>
      <w:r w:rsidR="009C3BC2" w:rsidRPr="0058218E">
        <w:rPr>
          <w:rFonts w:ascii="Arial" w:hAnsi="Arial" w:cs="Arial"/>
        </w:rPr>
        <w:t xml:space="preserve">По гарантированному перечню услуг по погребению, оказываемых Службами, </w:t>
      </w:r>
    </w:p>
    <w:p w:rsidR="009C3BC2" w:rsidRPr="0058218E" w:rsidRDefault="009C3BC2" w:rsidP="009F18C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ИП, а также органами местного самоуправления сельской территории при погребении умерших в случаях отсутствия супруга, близких родственников, иных родственников либо законных представителей умершего или при невозможности осуществить ими </w:t>
      </w:r>
      <w:r w:rsidRPr="0058218E">
        <w:rPr>
          <w:rFonts w:ascii="Arial" w:hAnsi="Arial" w:cs="Arial"/>
        </w:rPr>
        <w:lastRenderedPageBreak/>
        <w:t>погребение, а также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в определенные законодательством Российской Федерации сроки, в размере:</w:t>
      </w:r>
    </w:p>
    <w:p w:rsidR="009C3BC2" w:rsidRPr="0058218E" w:rsidRDefault="00F34EEE" w:rsidP="00F34EEE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оформление документов, необходимых для погребения - </w:t>
      </w:r>
      <w:r w:rsidR="00C67279">
        <w:rPr>
          <w:rFonts w:ascii="Arial" w:hAnsi="Arial" w:cs="Arial"/>
        </w:rPr>
        <w:t>1300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F34EEE" w:rsidP="00F34EEE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облачение тела в ритуальный костюм из хлопчатобумажной ткани классического покроя - </w:t>
      </w:r>
      <w:r w:rsidR="00C67279">
        <w:rPr>
          <w:rFonts w:ascii="Arial" w:hAnsi="Arial" w:cs="Arial"/>
        </w:rPr>
        <w:t>300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F34EEE" w:rsidP="00F34EEE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предоставление гроба, изготовленного из древесноволокнистой плиты, без обивки - </w:t>
      </w:r>
      <w:r w:rsidR="00C67279">
        <w:rPr>
          <w:rFonts w:ascii="Arial" w:hAnsi="Arial" w:cs="Arial"/>
        </w:rPr>
        <w:t>800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D54D9" w:rsidP="006D54D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изготовление надгробного креста из дерева с надписью краской - </w:t>
      </w:r>
      <w:r w:rsidR="00C67279">
        <w:rPr>
          <w:rFonts w:ascii="Arial" w:hAnsi="Arial" w:cs="Arial"/>
        </w:rPr>
        <w:t>300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D54D9" w:rsidP="006D54D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перевозка тела (останков) умершего автокатафалком в бюро судебно-медицинской экспертизы в сопровождении рабочих ритуальных услуг </w:t>
      </w:r>
      <w:r w:rsidR="00C67279">
        <w:rPr>
          <w:rFonts w:ascii="Arial" w:hAnsi="Arial" w:cs="Arial"/>
        </w:rPr>
        <w:t>–</w:t>
      </w:r>
      <w:r w:rsidR="009C3BC2" w:rsidRPr="0058218E">
        <w:rPr>
          <w:rFonts w:ascii="Arial" w:hAnsi="Arial" w:cs="Arial"/>
        </w:rPr>
        <w:t xml:space="preserve"> </w:t>
      </w:r>
      <w:r w:rsidR="00C67279">
        <w:rPr>
          <w:rFonts w:ascii="Arial" w:hAnsi="Arial" w:cs="Arial"/>
        </w:rPr>
        <w:t xml:space="preserve">500 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D54D9" w:rsidP="006D54D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перевозка тела (останков) умершего автокатафалком из бюро судебно-медицинской экспертизы до места захоронения в сопровождении рабочих ритуальных услуг - </w:t>
      </w:r>
      <w:r w:rsidR="00C67279">
        <w:rPr>
          <w:rFonts w:ascii="Arial" w:hAnsi="Arial" w:cs="Arial"/>
        </w:rPr>
        <w:t>500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6D54D9" w:rsidP="006D54D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 xml:space="preserve">погребение тела (останков) умершего - </w:t>
      </w:r>
      <w:r w:rsidR="00C67279">
        <w:rPr>
          <w:rFonts w:ascii="Arial" w:hAnsi="Arial" w:cs="Arial"/>
        </w:rPr>
        <w:t>2500</w:t>
      </w:r>
      <w:r w:rsidR="009C3BC2" w:rsidRPr="0058218E">
        <w:rPr>
          <w:rFonts w:ascii="Arial" w:hAnsi="Arial" w:cs="Arial"/>
        </w:rPr>
        <w:t xml:space="preserve"> руб., включая:</w:t>
      </w:r>
    </w:p>
    <w:p w:rsidR="009C3BC2" w:rsidRPr="0058218E" w:rsidRDefault="006D54D9" w:rsidP="006D54D9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9C3BC2" w:rsidRPr="0058218E">
        <w:rPr>
          <w:rFonts w:ascii="Arial" w:hAnsi="Arial" w:cs="Arial"/>
        </w:rPr>
        <w:t xml:space="preserve">рытье общей могилы механизированным способом - </w:t>
      </w:r>
      <w:r w:rsidR="00C67279">
        <w:rPr>
          <w:rFonts w:ascii="Arial" w:hAnsi="Arial" w:cs="Arial"/>
        </w:rPr>
        <w:t>1000</w:t>
      </w:r>
      <w:r w:rsidR="009C3BC2" w:rsidRPr="0058218E">
        <w:rPr>
          <w:rFonts w:ascii="Arial" w:hAnsi="Arial" w:cs="Arial"/>
        </w:rPr>
        <w:t xml:space="preserve"> руб.;</w:t>
      </w:r>
    </w:p>
    <w:p w:rsidR="009C3BC2" w:rsidRPr="0058218E" w:rsidRDefault="00E36648" w:rsidP="00E36648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9C3BC2" w:rsidRPr="0058218E">
        <w:rPr>
          <w:rFonts w:ascii="Arial" w:hAnsi="Arial" w:cs="Arial"/>
        </w:rPr>
        <w:t xml:space="preserve">засыпка могилы механизированным способом - </w:t>
      </w:r>
      <w:r w:rsidR="00C67279">
        <w:rPr>
          <w:rFonts w:ascii="Arial" w:hAnsi="Arial" w:cs="Arial"/>
        </w:rPr>
        <w:t>1000</w:t>
      </w:r>
      <w:r w:rsidR="009C3BC2" w:rsidRPr="0058218E">
        <w:rPr>
          <w:rFonts w:ascii="Arial" w:hAnsi="Arial" w:cs="Arial"/>
        </w:rPr>
        <w:t xml:space="preserve"> руб.;</w:t>
      </w:r>
    </w:p>
    <w:p w:rsidR="00AA0007" w:rsidRDefault="00550F01" w:rsidP="00550F01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9C3BC2" w:rsidRPr="0058218E">
        <w:rPr>
          <w:rFonts w:ascii="Arial" w:hAnsi="Arial" w:cs="Arial"/>
        </w:rPr>
        <w:t xml:space="preserve">подработка могилы вручную, оформление надгробного холма, установка </w:t>
      </w:r>
    </w:p>
    <w:p w:rsidR="009C3BC2" w:rsidRPr="0058218E" w:rsidRDefault="00AA0007" w:rsidP="00550F01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C3BC2" w:rsidRPr="0058218E">
        <w:rPr>
          <w:rFonts w:ascii="Arial" w:hAnsi="Arial" w:cs="Arial"/>
        </w:rPr>
        <w:t xml:space="preserve">креста - </w:t>
      </w:r>
      <w:r w:rsidR="00C67279">
        <w:rPr>
          <w:rFonts w:ascii="Arial" w:hAnsi="Arial" w:cs="Arial"/>
        </w:rPr>
        <w:t>500</w:t>
      </w:r>
      <w:r w:rsidR="009C3BC2" w:rsidRPr="0058218E">
        <w:rPr>
          <w:rFonts w:ascii="Arial" w:hAnsi="Arial" w:cs="Arial"/>
        </w:rPr>
        <w:t xml:space="preserve"> руб.</w:t>
      </w:r>
    </w:p>
    <w:p w:rsidR="007D7F63" w:rsidRDefault="00201EF8" w:rsidP="00201EF8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</w:t>
      </w:r>
      <w:r w:rsidR="009C3BC2" w:rsidRPr="0058218E">
        <w:rPr>
          <w:rFonts w:ascii="Arial" w:hAnsi="Arial" w:cs="Arial"/>
        </w:rPr>
        <w:t>Норма отвода земельного участка для погребения умершего составляет 5 кв. м.</w:t>
      </w:r>
    </w:p>
    <w:p w:rsidR="009C3BC2" w:rsidRPr="0058218E" w:rsidRDefault="009C3BC2" w:rsidP="007D7F6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 (2,5*2). Расстояние между могилами должно быть по длинным сторонам - не менее 1 м., по коротким - не менее 05, м. Глубина могилы должна составлять не менее 1,5 м. от поверхности земли до крышки гроба. При захоронении умершего в сидячем положении слой земли над трупом, включая надм</w:t>
      </w:r>
      <w:r w:rsidR="000556A5">
        <w:rPr>
          <w:rFonts w:ascii="Arial" w:hAnsi="Arial" w:cs="Arial"/>
        </w:rPr>
        <w:t xml:space="preserve">огильную насыпь, должен быть не </w:t>
      </w:r>
      <w:r w:rsidRPr="0058218E">
        <w:rPr>
          <w:rFonts w:ascii="Arial" w:hAnsi="Arial" w:cs="Arial"/>
        </w:rPr>
        <w:t>менее 1 м. Отвод земельного участка для захоронения в пределах норм осуществляется бесплатно.</w:t>
      </w:r>
    </w:p>
    <w:p w:rsidR="009C3BC2" w:rsidRPr="0058218E" w:rsidRDefault="000556A5" w:rsidP="00055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C3BC2" w:rsidRPr="0058218E">
        <w:rPr>
          <w:rFonts w:ascii="Arial" w:hAnsi="Arial" w:cs="Arial"/>
        </w:rPr>
        <w:t xml:space="preserve">В </w:t>
      </w:r>
      <w:r w:rsidR="008E30DD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>случае</w:t>
      </w:r>
      <w:r w:rsidR="008E30DD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 xml:space="preserve"> поступления </w:t>
      </w:r>
      <w:r w:rsidR="008E30DD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>в</w:t>
      </w:r>
      <w:r w:rsidR="008E30DD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 xml:space="preserve"> Службы, </w:t>
      </w:r>
      <w:r w:rsidR="008E30DD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 xml:space="preserve">ИП, </w:t>
      </w:r>
      <w:r w:rsidR="008E30DD">
        <w:rPr>
          <w:rFonts w:ascii="Arial" w:hAnsi="Arial" w:cs="Arial"/>
        </w:rPr>
        <w:t xml:space="preserve">  </w:t>
      </w:r>
      <w:r w:rsidR="009A5CFE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>а</w:t>
      </w:r>
      <w:r w:rsidR="008E30DD">
        <w:rPr>
          <w:rFonts w:ascii="Arial" w:hAnsi="Arial" w:cs="Arial"/>
        </w:rPr>
        <w:t xml:space="preserve">   </w:t>
      </w:r>
      <w:r w:rsidR="009C3BC2" w:rsidRPr="0058218E">
        <w:rPr>
          <w:rFonts w:ascii="Arial" w:hAnsi="Arial" w:cs="Arial"/>
        </w:rPr>
        <w:t xml:space="preserve"> случае</w:t>
      </w:r>
      <w:r w:rsidR="008E30DD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 xml:space="preserve"> их </w:t>
      </w:r>
      <w:r w:rsidR="008E30DD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отсутствия, </w:t>
      </w:r>
      <w:r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>орган</w:t>
      </w:r>
      <w:r w:rsidR="008E30DD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>местного</w:t>
      </w:r>
      <w:r w:rsidR="009A5CFE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самоуправления сельской территории заявлений от граждан о выделении </w:t>
      </w:r>
      <w:r w:rsidR="005A56FB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>земельного участка для семейного захоронения, отвод производится по</w:t>
      </w:r>
      <w:r w:rsidR="00230C2D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>установленной норме в зависимости от количества членов их семей.</w:t>
      </w:r>
    </w:p>
    <w:p w:rsidR="00C86A0D" w:rsidRDefault="00CC7DC2" w:rsidP="00CC7DC2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</w:t>
      </w:r>
      <w:r w:rsidR="009C3BC2" w:rsidRPr="0058218E">
        <w:rPr>
          <w:rFonts w:ascii="Arial" w:hAnsi="Arial" w:cs="Arial"/>
        </w:rPr>
        <w:t>Учет захоронений ведется Службами, ИП либо уполномоченным Главой</w:t>
      </w:r>
    </w:p>
    <w:p w:rsidR="009C3BC2" w:rsidRPr="0058218E" w:rsidRDefault="009C3BC2" w:rsidP="00C86A0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сельской территории должностным лицом. Контроль за ведением учета захоронений осуществляется Главой сельской территории.</w:t>
      </w:r>
    </w:p>
    <w:p w:rsidR="00A411DE" w:rsidRDefault="00CC7DC2" w:rsidP="00CC7DC2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8.</w:t>
      </w:r>
      <w:r w:rsidR="009C3BC2" w:rsidRPr="0058218E">
        <w:rPr>
          <w:rFonts w:ascii="Arial" w:hAnsi="Arial" w:cs="Arial"/>
        </w:rPr>
        <w:t>Содержание мест погребения осуществляется Службами, ИП либо органами</w:t>
      </w:r>
    </w:p>
    <w:p w:rsidR="009C3BC2" w:rsidRPr="0058218E" w:rsidRDefault="009C3BC2" w:rsidP="00A411D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 местного самоуправления сельской территории. </w:t>
      </w:r>
    </w:p>
    <w:p w:rsidR="00A411DE" w:rsidRDefault="00CC7DC2" w:rsidP="00CC7DC2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9.</w:t>
      </w:r>
      <w:r w:rsidR="009C3BC2" w:rsidRPr="0058218E">
        <w:rPr>
          <w:rFonts w:ascii="Arial" w:hAnsi="Arial" w:cs="Arial"/>
        </w:rPr>
        <w:t>Службы, ИП либо органы местного самоуправления сельской территории</w:t>
      </w:r>
    </w:p>
    <w:p w:rsidR="009C3BC2" w:rsidRPr="0058218E" w:rsidRDefault="009C3BC2" w:rsidP="00A411D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 обязаны обеспечить:</w:t>
      </w:r>
    </w:p>
    <w:p w:rsidR="009C3BC2" w:rsidRPr="0058218E" w:rsidRDefault="007D07C9" w:rsidP="007D07C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своевременную подготовку могил, захоронение умерших, установку регистрационных знаков, надмогильных сооружений;</w:t>
      </w:r>
    </w:p>
    <w:p w:rsidR="009C3BC2" w:rsidRPr="0058218E" w:rsidRDefault="007D07C9" w:rsidP="007D07C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соблюдение установленной нормы отвода земельного участка для захоронения;</w:t>
      </w:r>
    </w:p>
    <w:p w:rsidR="009C3BC2" w:rsidRPr="0058218E" w:rsidRDefault="002810F9" w:rsidP="002810F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содержание в исправном состоянии инженерного оборудования, ограды, дорог, площадок мест погребения и их ремонт;</w:t>
      </w:r>
    </w:p>
    <w:p w:rsidR="00861AAD" w:rsidRDefault="002810F9" w:rsidP="0048054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9C3BC2" w:rsidRPr="0058218E">
        <w:rPr>
          <w:rFonts w:ascii="Arial" w:hAnsi="Arial" w:cs="Arial"/>
        </w:rPr>
        <w:t>озеленение, уход за зелеными насаждениями на территории места погребения</w:t>
      </w:r>
    </w:p>
    <w:p w:rsidR="009C3BC2" w:rsidRPr="0058218E" w:rsidRDefault="00861AAD" w:rsidP="0048054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C3BC2" w:rsidRPr="0058218E">
        <w:rPr>
          <w:rFonts w:ascii="Arial" w:hAnsi="Arial" w:cs="Arial"/>
        </w:rPr>
        <w:t xml:space="preserve"> и их обновление;</w:t>
      </w:r>
    </w:p>
    <w:p w:rsidR="009C3BC2" w:rsidRPr="0058218E" w:rsidRDefault="00001216" w:rsidP="00001216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уборку территории места погребения и вывоз мусора;</w:t>
      </w:r>
    </w:p>
    <w:p w:rsidR="009C3BC2" w:rsidRPr="0058218E" w:rsidRDefault="00001216" w:rsidP="00001216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соблюдение правил пожарной безопасности;</w:t>
      </w:r>
    </w:p>
    <w:p w:rsidR="009C3BC2" w:rsidRPr="0058218E" w:rsidRDefault="00001216" w:rsidP="00001216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соблюдение санитарных норм и правил;</w:t>
      </w:r>
    </w:p>
    <w:p w:rsidR="009C3BC2" w:rsidRPr="0058218E" w:rsidRDefault="006B3C80" w:rsidP="006B3C8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обустройство контейнерных площадок для сбора мусора;</w:t>
      </w:r>
    </w:p>
    <w:p w:rsidR="009C3BC2" w:rsidRPr="0058218E" w:rsidRDefault="006B3C80" w:rsidP="006B3C8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наружное освещение, асфальтирование территории места погребения;</w:t>
      </w:r>
    </w:p>
    <w:p w:rsidR="009C3BC2" w:rsidRPr="0058218E" w:rsidRDefault="006B3C80" w:rsidP="006B3C8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обустройство системы водоснабжения для поливочных целей;</w:t>
      </w:r>
    </w:p>
    <w:p w:rsidR="009C3BC2" w:rsidRPr="0058218E" w:rsidRDefault="006B3C80" w:rsidP="006B3C8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C3BC2" w:rsidRPr="0058218E">
        <w:rPr>
          <w:rFonts w:ascii="Arial" w:hAnsi="Arial" w:cs="Arial"/>
        </w:rPr>
        <w:t>проведение иных мероприятий.</w:t>
      </w:r>
    </w:p>
    <w:p w:rsidR="000556A5" w:rsidRDefault="0048054B">
      <w:pPr>
        <w:widowControl w:val="0"/>
        <w:autoSpaceDE w:val="0"/>
        <w:autoSpaceDN w:val="0"/>
        <w:adjustRightInd w:val="0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10. На кладбище организацией, ответственно</w:t>
      </w:r>
      <w:r w:rsidR="000556A5">
        <w:rPr>
          <w:rFonts w:ascii="Arial" w:hAnsi="Arial" w:cs="Arial"/>
        </w:rPr>
        <w:t>й за его содержание, должны быть</w:t>
      </w:r>
    </w:p>
    <w:p w:rsidR="009C3BC2" w:rsidRPr="0058218E" w:rsidRDefault="000556A5" w:rsidP="00055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3BC2" w:rsidRPr="0058218E">
        <w:rPr>
          <w:rFonts w:ascii="Arial" w:hAnsi="Arial" w:cs="Arial"/>
        </w:rPr>
        <w:t xml:space="preserve"> установлены:</w:t>
      </w:r>
    </w:p>
    <w:p w:rsidR="009C3BC2" w:rsidRPr="0058218E" w:rsidRDefault="00DF5F16" w:rsidP="00DF5F16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стенд с планом кладбища: на плане обозначаются основные функциональные зоны кладбища, здания и сооружения, кварталы захоронений с указанием их нумерации; стенд с планом устанавливается у главного входа кладбища;</w:t>
      </w:r>
    </w:p>
    <w:p w:rsidR="009C3BC2" w:rsidRPr="0058218E" w:rsidRDefault="00DF5F16" w:rsidP="00DF5F16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указатели расположения зданий и сооружений, общественных туалетов, мест забора воды для поливочных целей, аншлаги о запрещении использования воды для питьевых целей;</w:t>
      </w:r>
    </w:p>
    <w:p w:rsidR="009C3BC2" w:rsidRPr="0058218E" w:rsidRDefault="00DF5F16" w:rsidP="00DF5F16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стенд с указанием режима работы кладбища;</w:t>
      </w:r>
    </w:p>
    <w:p w:rsidR="009C3BC2" w:rsidRPr="0058218E" w:rsidRDefault="00DF5F16" w:rsidP="00DF5F16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контейнерные площадки с мусоросборниками и урны для мусора.</w:t>
      </w:r>
    </w:p>
    <w:p w:rsidR="009C3BC2" w:rsidRPr="0058218E" w:rsidRDefault="008077F9" w:rsidP="00807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Территория кладбища подразделяется на функциональные зоны: входную, траурных церемониалов, административно - хозяйственную, захоронений, зеленой защиты по периметру кладбища.</w:t>
      </w:r>
    </w:p>
    <w:p w:rsidR="009C3BC2" w:rsidRPr="0058218E" w:rsidRDefault="008077F9" w:rsidP="00807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Во входной зоне должны быть предусмотрены раздельные въезд - выезд для автотранспорта и вход - выход для посетителей, автостоянка.</w:t>
      </w:r>
    </w:p>
    <w:p w:rsidR="009C3BC2" w:rsidRPr="0058218E" w:rsidRDefault="008077F9" w:rsidP="00807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Зона захоронений является основной функциональной частью кладбища.</w:t>
      </w:r>
    </w:p>
    <w:p w:rsidR="009C3BC2" w:rsidRPr="0058218E" w:rsidRDefault="008077F9" w:rsidP="00807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На кладбище может быть предусмотрено место для почетных захоронений, расположенное на специальной площадке вдоль главной аллеи. Участки для почетных захоронений отводятся распоряжением Главы сельской территории.</w:t>
      </w:r>
    </w:p>
    <w:p w:rsidR="009C3BC2" w:rsidRPr="0058218E" w:rsidRDefault="00BA08F9" w:rsidP="00BA0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При прокладке на кладбище проездов и внутриквартальных дорог расстояние от наиболее удаленной могилы на участке до проезда или дороги должно быть не более 25 м.</w:t>
      </w:r>
    </w:p>
    <w:p w:rsidR="009C3BC2" w:rsidRPr="0058218E" w:rsidRDefault="00F566CF" w:rsidP="00F566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Для обеспечения инсоляции и проветривания территории кладбища плотность посадок деревьев на 1 га не должна превышать 170 - 250 шт., кустарников 2000 - 2500 шт.</w:t>
      </w:r>
    </w:p>
    <w:p w:rsidR="009C3BC2" w:rsidRPr="0058218E" w:rsidRDefault="006B6585" w:rsidP="006B6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Площадь зеленых насаждений должна составлять не менее 20 процентов общей площади кладбища.</w:t>
      </w:r>
    </w:p>
    <w:p w:rsidR="0031675E" w:rsidRDefault="00C80358" w:rsidP="00316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Посадка деревьев на участках захоронения допускается только в соответствии с проектом озеленения кладбища.</w:t>
      </w:r>
    </w:p>
    <w:p w:rsidR="009C3BC2" w:rsidRPr="0058218E" w:rsidRDefault="0031675E" w:rsidP="00316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Территория кладбища должна быть ограждена по периметру.</w:t>
      </w:r>
    </w:p>
    <w:p w:rsidR="009C3BC2" w:rsidRPr="0058218E" w:rsidRDefault="008162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11. Граждане и организации имеют право:</w:t>
      </w:r>
    </w:p>
    <w:p w:rsidR="009C3BC2" w:rsidRPr="0058218E" w:rsidRDefault="008A4A65" w:rsidP="008A4A6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по согласованию с администрацией кладбища устанавливать надмогильные сооружения;</w:t>
      </w:r>
    </w:p>
    <w:p w:rsidR="009C3BC2" w:rsidRPr="0058218E" w:rsidRDefault="008A4A65" w:rsidP="008A4A6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заключать договоры со Службами, ИП  по уходу за могилой;</w:t>
      </w:r>
    </w:p>
    <w:p w:rsidR="009C3BC2" w:rsidRPr="0058218E" w:rsidRDefault="008A4A65" w:rsidP="008A4A6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сажать цветы на участках захоронения.</w:t>
      </w:r>
    </w:p>
    <w:p w:rsidR="009C3BC2" w:rsidRPr="0058218E" w:rsidRDefault="008A4A65" w:rsidP="008A4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Граждане и организации обязаны:</w:t>
      </w:r>
    </w:p>
    <w:p w:rsidR="009C3BC2" w:rsidRPr="0058218E" w:rsidRDefault="008A4A65" w:rsidP="008A4A6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содержать надмогильные сооружения, живую изгородь и цветочные насаждения на участках захоронения в надлежащем состоянии;</w:t>
      </w:r>
    </w:p>
    <w:p w:rsidR="009C3BC2" w:rsidRPr="0058218E" w:rsidRDefault="008A4A65" w:rsidP="008A4A6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своевременно производить оправку могильных холмов;</w:t>
      </w:r>
    </w:p>
    <w:p w:rsidR="009C3BC2" w:rsidRPr="0058218E" w:rsidRDefault="009C3BC2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На территории кладбища посетителям запрещается:</w:t>
      </w:r>
    </w:p>
    <w:p w:rsidR="009C3BC2" w:rsidRPr="0058218E" w:rsidRDefault="000601B5" w:rsidP="000601B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нарушать общественный порядок и тишину;</w:t>
      </w:r>
    </w:p>
    <w:p w:rsidR="009C3BC2" w:rsidRPr="0058218E" w:rsidRDefault="000601B5" w:rsidP="000601B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портить надмогильные сооружения, оборудование кладбища, засорять территорию;</w:t>
      </w:r>
    </w:p>
    <w:p w:rsidR="009C3BC2" w:rsidRPr="0058218E" w:rsidRDefault="000601B5" w:rsidP="000601B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ломать зеленые насаждения, рвать цветы;</w:t>
      </w:r>
    </w:p>
    <w:p w:rsidR="009C3BC2" w:rsidRPr="0058218E" w:rsidRDefault="000601B5" w:rsidP="000601B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выгуливать собак, пасти сельскохозяйственных животных;</w:t>
      </w:r>
    </w:p>
    <w:p w:rsidR="009C3BC2" w:rsidRPr="0058218E" w:rsidRDefault="000601B5" w:rsidP="000601B5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разводить костры, добывать песок и глину, резать дерн;</w:t>
      </w:r>
    </w:p>
    <w:p w:rsidR="009C3BC2" w:rsidRPr="0058218E" w:rsidRDefault="00957717" w:rsidP="00957717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находиться на территории кладбища после его закрытия;</w:t>
      </w:r>
    </w:p>
    <w:p w:rsidR="009C3BC2" w:rsidRPr="0058218E" w:rsidRDefault="00957717" w:rsidP="00957717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копать могилы без разрешения администрации кладбища;</w:t>
      </w:r>
    </w:p>
    <w:p w:rsidR="009C3BC2" w:rsidRPr="0058218E" w:rsidRDefault="00957717" w:rsidP="00957717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3BC2" w:rsidRPr="0058218E">
        <w:rPr>
          <w:rFonts w:ascii="Arial" w:hAnsi="Arial" w:cs="Arial"/>
        </w:rPr>
        <w:t>въезжать на территорию кладбища на транспортных средствах без разрешения администрации кладбища;</w:t>
      </w:r>
    </w:p>
    <w:p w:rsidR="00103F35" w:rsidRDefault="0081625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9C3BC2" w:rsidRPr="0058218E">
        <w:rPr>
          <w:rFonts w:ascii="Arial" w:hAnsi="Arial" w:cs="Arial"/>
        </w:rPr>
        <w:t xml:space="preserve">12. Порядок </w:t>
      </w:r>
      <w:r w:rsidR="00140308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деятельности </w:t>
      </w:r>
      <w:r w:rsidR="00140308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>мест</w:t>
      </w:r>
      <w:r w:rsidR="00140308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 погребения</w:t>
      </w:r>
      <w:r w:rsidR="00140308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 xml:space="preserve"> устанавливается </w:t>
      </w:r>
      <w:r w:rsidR="00140308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 xml:space="preserve">Службами, </w:t>
      </w:r>
      <w:r w:rsidR="00140308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>ИП,</w:t>
      </w:r>
    </w:p>
    <w:p w:rsidR="009C3BC2" w:rsidRPr="0058218E" w:rsidRDefault="009C3BC2" w:rsidP="00AD00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содержащие места погребения, которые утверждаются органом местного самоуправления сельской территории. А в случае их отсутствия порядок деятельности устанавливается органом местного самоуправления с учетом мнения граждан, проживающих в сельской территории. Контроль за соблюдением порядка деятельности мест погребения осуществляется Главой сельской территории.</w:t>
      </w:r>
    </w:p>
    <w:p w:rsidR="007C0AF3" w:rsidRDefault="0024498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13. В случае проживания в сельской территории групп граждан</w:t>
      </w:r>
      <w:r w:rsidR="00DC5343" w:rsidRPr="0058218E">
        <w:rPr>
          <w:rFonts w:ascii="Arial" w:hAnsi="Arial" w:cs="Arial"/>
        </w:rPr>
        <w:t>, принадлежащих к</w:t>
      </w:r>
    </w:p>
    <w:p w:rsidR="009C3BC2" w:rsidRPr="0058218E" w:rsidRDefault="00DC5343" w:rsidP="00AD00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различным конц</w:t>
      </w:r>
      <w:r w:rsidR="009C3BC2" w:rsidRPr="0058218E">
        <w:rPr>
          <w:rFonts w:ascii="Arial" w:hAnsi="Arial" w:cs="Arial"/>
        </w:rPr>
        <w:t>ессиям, каждой из них для исполнения обряда погребения, могут выделяться отдельные земельные участки для исполнения вышеуказанного обряда, в соответствии с земельным законодательством, проектной документацией, утвержденной в порядке установленном законодательством Российской Федерации, законодательством Кемеровской области, либо выделяется часть земельного участка на  основном месте погребения данной сельской территории.</w:t>
      </w:r>
    </w:p>
    <w:p w:rsidR="00244983" w:rsidRDefault="0024498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 xml:space="preserve">14. Порядок </w:t>
      </w:r>
      <w:r w:rsidR="001D2900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>деятельности</w:t>
      </w:r>
      <w:r w:rsidR="001D2900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 вероисповедальных</w:t>
      </w:r>
      <w:r w:rsidR="001D2900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 кладбищ </w:t>
      </w:r>
      <w:r w:rsidR="001D2900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>в сельской территории</w:t>
      </w:r>
    </w:p>
    <w:p w:rsidR="009C3BC2" w:rsidRPr="0058218E" w:rsidRDefault="009C3BC2" w:rsidP="002449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определяется гражданами самостоятельно.</w:t>
      </w:r>
    </w:p>
    <w:p w:rsidR="0032657B" w:rsidRDefault="00244983" w:rsidP="0032657B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3BC2" w:rsidRPr="0058218E">
        <w:rPr>
          <w:rFonts w:ascii="Arial" w:hAnsi="Arial" w:cs="Arial"/>
        </w:rPr>
        <w:t>15. Для</w:t>
      </w:r>
      <w:r w:rsidR="002716F6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 осуществления </w:t>
      </w:r>
      <w:r w:rsidR="002716F6">
        <w:rPr>
          <w:rFonts w:ascii="Arial" w:hAnsi="Arial" w:cs="Arial"/>
        </w:rPr>
        <w:t xml:space="preserve">  </w:t>
      </w:r>
      <w:r w:rsidR="009C3BC2" w:rsidRPr="0058218E">
        <w:rPr>
          <w:rFonts w:ascii="Arial" w:hAnsi="Arial" w:cs="Arial"/>
        </w:rPr>
        <w:t>общественного</w:t>
      </w:r>
      <w:r w:rsidR="002716F6">
        <w:rPr>
          <w:rFonts w:ascii="Arial" w:hAnsi="Arial" w:cs="Arial"/>
        </w:rPr>
        <w:t xml:space="preserve"> </w:t>
      </w:r>
      <w:r w:rsidR="009C3BC2" w:rsidRPr="0058218E">
        <w:rPr>
          <w:rFonts w:ascii="Arial" w:hAnsi="Arial" w:cs="Arial"/>
        </w:rPr>
        <w:t xml:space="preserve"> ко</w:t>
      </w:r>
      <w:r w:rsidR="006F1E12">
        <w:rPr>
          <w:rFonts w:ascii="Arial" w:hAnsi="Arial" w:cs="Arial"/>
        </w:rPr>
        <w:t xml:space="preserve">нтроля </w:t>
      </w:r>
      <w:r w:rsidR="002716F6">
        <w:rPr>
          <w:rFonts w:ascii="Arial" w:hAnsi="Arial" w:cs="Arial"/>
        </w:rPr>
        <w:t xml:space="preserve"> </w:t>
      </w:r>
      <w:r w:rsidR="006F1E12">
        <w:rPr>
          <w:rFonts w:ascii="Arial" w:hAnsi="Arial" w:cs="Arial"/>
        </w:rPr>
        <w:t>за</w:t>
      </w:r>
      <w:r w:rsidR="002716F6">
        <w:rPr>
          <w:rFonts w:ascii="Arial" w:hAnsi="Arial" w:cs="Arial"/>
        </w:rPr>
        <w:t xml:space="preserve">  </w:t>
      </w:r>
      <w:r w:rsidR="006F1E12">
        <w:rPr>
          <w:rFonts w:ascii="Arial" w:hAnsi="Arial" w:cs="Arial"/>
        </w:rPr>
        <w:t xml:space="preserve"> деятельностью</w:t>
      </w:r>
      <w:r w:rsidR="002716F6">
        <w:rPr>
          <w:rFonts w:ascii="Arial" w:hAnsi="Arial" w:cs="Arial"/>
        </w:rPr>
        <w:t xml:space="preserve"> </w:t>
      </w:r>
      <w:r w:rsidR="006F1E12">
        <w:rPr>
          <w:rFonts w:ascii="Arial" w:hAnsi="Arial" w:cs="Arial"/>
        </w:rPr>
        <w:t xml:space="preserve"> в </w:t>
      </w:r>
      <w:r w:rsidR="002716F6">
        <w:rPr>
          <w:rFonts w:ascii="Arial" w:hAnsi="Arial" w:cs="Arial"/>
        </w:rPr>
        <w:t xml:space="preserve">  </w:t>
      </w:r>
      <w:r w:rsidR="006F1E12">
        <w:rPr>
          <w:rFonts w:ascii="Arial" w:hAnsi="Arial" w:cs="Arial"/>
        </w:rPr>
        <w:t>сфере</w:t>
      </w:r>
    </w:p>
    <w:p w:rsidR="006F1E12" w:rsidRDefault="009C3BC2" w:rsidP="003265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похоронного</w:t>
      </w:r>
      <w:r w:rsidR="006957FB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 xml:space="preserve"> дела </w:t>
      </w:r>
      <w:r w:rsidR="006957FB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 xml:space="preserve">могут </w:t>
      </w:r>
      <w:r w:rsidR="006957FB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>создаваться</w:t>
      </w:r>
      <w:r w:rsidR="006957FB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 xml:space="preserve"> попечительские (наблюдательные) </w:t>
      </w:r>
      <w:r w:rsidR="006957FB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>советы</w:t>
      </w:r>
      <w:r w:rsidR="006957FB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 xml:space="preserve"> по </w:t>
      </w:r>
    </w:p>
    <w:p w:rsidR="006F1E12" w:rsidRDefault="009C3BC2" w:rsidP="003265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вопросам </w:t>
      </w:r>
      <w:r w:rsidR="009C26CD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 xml:space="preserve">похоронного </w:t>
      </w:r>
      <w:r w:rsidR="009C26CD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 xml:space="preserve">дела. </w:t>
      </w:r>
      <w:r w:rsidR="009C26CD">
        <w:rPr>
          <w:rFonts w:ascii="Arial" w:hAnsi="Arial" w:cs="Arial"/>
        </w:rPr>
        <w:t xml:space="preserve"> </w:t>
      </w:r>
      <w:r w:rsidRPr="0058218E">
        <w:rPr>
          <w:rFonts w:ascii="Arial" w:hAnsi="Arial" w:cs="Arial"/>
        </w:rPr>
        <w:t xml:space="preserve">Порядок формирования и полномочия попечительских </w:t>
      </w:r>
    </w:p>
    <w:p w:rsidR="006F1E12" w:rsidRDefault="009C3BC2" w:rsidP="003265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 xml:space="preserve">(наблюдательных) </w:t>
      </w:r>
      <w:r w:rsidR="00D12BDB">
        <w:rPr>
          <w:rFonts w:ascii="Arial" w:hAnsi="Arial" w:cs="Arial"/>
        </w:rPr>
        <w:t xml:space="preserve">    </w:t>
      </w:r>
      <w:r w:rsidRPr="0058218E">
        <w:rPr>
          <w:rFonts w:ascii="Arial" w:hAnsi="Arial" w:cs="Arial"/>
        </w:rPr>
        <w:t xml:space="preserve">советов </w:t>
      </w:r>
      <w:r w:rsidR="00D12BDB">
        <w:rPr>
          <w:rFonts w:ascii="Arial" w:hAnsi="Arial" w:cs="Arial"/>
        </w:rPr>
        <w:t xml:space="preserve">      </w:t>
      </w:r>
      <w:r w:rsidRPr="0058218E">
        <w:rPr>
          <w:rFonts w:ascii="Arial" w:hAnsi="Arial" w:cs="Arial"/>
        </w:rPr>
        <w:t>определяются</w:t>
      </w:r>
      <w:r w:rsidR="00D12BDB">
        <w:rPr>
          <w:rFonts w:ascii="Arial" w:hAnsi="Arial" w:cs="Arial"/>
        </w:rPr>
        <w:t xml:space="preserve">     </w:t>
      </w:r>
      <w:r w:rsidRPr="0058218E">
        <w:rPr>
          <w:rFonts w:ascii="Arial" w:hAnsi="Arial" w:cs="Arial"/>
        </w:rPr>
        <w:t xml:space="preserve"> Положением </w:t>
      </w:r>
      <w:r w:rsidR="00D12BDB">
        <w:rPr>
          <w:rFonts w:ascii="Arial" w:hAnsi="Arial" w:cs="Arial"/>
        </w:rPr>
        <w:t xml:space="preserve">    </w:t>
      </w:r>
      <w:r w:rsidRPr="0058218E">
        <w:rPr>
          <w:rFonts w:ascii="Arial" w:hAnsi="Arial" w:cs="Arial"/>
        </w:rPr>
        <w:t>о</w:t>
      </w:r>
      <w:r w:rsidR="00D12BDB">
        <w:rPr>
          <w:rFonts w:ascii="Arial" w:hAnsi="Arial" w:cs="Arial"/>
        </w:rPr>
        <w:t xml:space="preserve">     </w:t>
      </w:r>
      <w:r w:rsidRPr="0058218E">
        <w:rPr>
          <w:rFonts w:ascii="Arial" w:hAnsi="Arial" w:cs="Arial"/>
        </w:rPr>
        <w:t xml:space="preserve"> попечительском </w:t>
      </w:r>
    </w:p>
    <w:p w:rsidR="009C3BC2" w:rsidRPr="0058218E" w:rsidRDefault="009C3BC2" w:rsidP="003265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18E">
        <w:rPr>
          <w:rFonts w:ascii="Arial" w:hAnsi="Arial" w:cs="Arial"/>
        </w:rPr>
        <w:t>(наблюдательном) совете по вопросам похоронного дела.</w:t>
      </w:r>
    </w:p>
    <w:sectPr w:rsidR="009C3BC2" w:rsidRPr="0058218E" w:rsidSect="00C67279">
      <w:pgSz w:w="12240" w:h="15840"/>
      <w:pgMar w:top="1134" w:right="567" w:bottom="51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289A50"/>
    <w:lvl w:ilvl="0">
      <w:numFmt w:val="bullet"/>
      <w:lvlText w:val="*"/>
      <w:lvlJc w:val="left"/>
    </w:lvl>
  </w:abstractNum>
  <w:abstractNum w:abstractNumId="1">
    <w:nsid w:val="013A2B91"/>
    <w:multiLevelType w:val="singleLevel"/>
    <w:tmpl w:val="ABD23F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99C4825"/>
    <w:multiLevelType w:val="singleLevel"/>
    <w:tmpl w:val="DF50947E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10F1F1C"/>
    <w:multiLevelType w:val="singleLevel"/>
    <w:tmpl w:val="63B45162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E794879"/>
    <w:multiLevelType w:val="singleLevel"/>
    <w:tmpl w:val="2276805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D31349E"/>
    <w:multiLevelType w:val="singleLevel"/>
    <w:tmpl w:val="A19EA6D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43747911"/>
    <w:multiLevelType w:val="singleLevel"/>
    <w:tmpl w:val="E12603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CA7B9F"/>
    <w:multiLevelType w:val="singleLevel"/>
    <w:tmpl w:val="A19EA6D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3F676BD"/>
    <w:multiLevelType w:val="singleLevel"/>
    <w:tmpl w:val="A19EA6D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</w:num>
  <w:num w:numId="15">
    <w:abstractNumId w:val="8"/>
  </w:num>
  <w:num w:numId="16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"/>
  </w:num>
  <w:num w:numId="23">
    <w:abstractNumId w:val="3"/>
  </w:num>
  <w:num w:numId="24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7"/>
  </w:num>
  <w:num w:numId="27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7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7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07DC3"/>
    <w:rsid w:val="00001216"/>
    <w:rsid w:val="00016BBA"/>
    <w:rsid w:val="000556A5"/>
    <w:rsid w:val="000601B5"/>
    <w:rsid w:val="00103F35"/>
    <w:rsid w:val="00135630"/>
    <w:rsid w:val="00140308"/>
    <w:rsid w:val="001D2900"/>
    <w:rsid w:val="00201EF8"/>
    <w:rsid w:val="00207DC3"/>
    <w:rsid w:val="00230C2D"/>
    <w:rsid w:val="00244983"/>
    <w:rsid w:val="00260FAA"/>
    <w:rsid w:val="002716F6"/>
    <w:rsid w:val="002810F9"/>
    <w:rsid w:val="0031675E"/>
    <w:rsid w:val="0032657B"/>
    <w:rsid w:val="00335E0B"/>
    <w:rsid w:val="0048054B"/>
    <w:rsid w:val="00486F51"/>
    <w:rsid w:val="00550F01"/>
    <w:rsid w:val="00551750"/>
    <w:rsid w:val="0058218E"/>
    <w:rsid w:val="005A56FB"/>
    <w:rsid w:val="0060255B"/>
    <w:rsid w:val="00681FB0"/>
    <w:rsid w:val="006957FB"/>
    <w:rsid w:val="006B3C80"/>
    <w:rsid w:val="006B6585"/>
    <w:rsid w:val="006D54D9"/>
    <w:rsid w:val="006F1E12"/>
    <w:rsid w:val="007C0AF3"/>
    <w:rsid w:val="007D07C9"/>
    <w:rsid w:val="007D7F63"/>
    <w:rsid w:val="008077F9"/>
    <w:rsid w:val="00816251"/>
    <w:rsid w:val="00861AAD"/>
    <w:rsid w:val="008A4A65"/>
    <w:rsid w:val="008E2F9E"/>
    <w:rsid w:val="008E30DD"/>
    <w:rsid w:val="0093406A"/>
    <w:rsid w:val="00957717"/>
    <w:rsid w:val="009A3531"/>
    <w:rsid w:val="009A5CFE"/>
    <w:rsid w:val="009C26CD"/>
    <w:rsid w:val="009C3BC2"/>
    <w:rsid w:val="009C7BA0"/>
    <w:rsid w:val="009F18CB"/>
    <w:rsid w:val="00A411DE"/>
    <w:rsid w:val="00A61420"/>
    <w:rsid w:val="00AA0007"/>
    <w:rsid w:val="00AA73AF"/>
    <w:rsid w:val="00AD0047"/>
    <w:rsid w:val="00BA08F9"/>
    <w:rsid w:val="00BF0713"/>
    <w:rsid w:val="00C67279"/>
    <w:rsid w:val="00C80358"/>
    <w:rsid w:val="00C86A0D"/>
    <w:rsid w:val="00CC0844"/>
    <w:rsid w:val="00CC7DC2"/>
    <w:rsid w:val="00D12BDB"/>
    <w:rsid w:val="00DC5343"/>
    <w:rsid w:val="00DF5F16"/>
    <w:rsid w:val="00E36648"/>
    <w:rsid w:val="00E67CD0"/>
    <w:rsid w:val="00E902B8"/>
    <w:rsid w:val="00EB4DB1"/>
    <w:rsid w:val="00F34EEE"/>
    <w:rsid w:val="00F566CF"/>
    <w:rsid w:val="00F75241"/>
    <w:rsid w:val="00F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10067</Characters>
  <Application>Microsoft Office Word</Application>
  <DocSecurity>0</DocSecurity>
  <Lines>83</Lines>
  <Paragraphs>23</Paragraphs>
  <ScaleCrop>false</ScaleCrop>
  <Company>Digitex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InnternetWare</dc:creator>
  <cp:lastModifiedBy>Шлюз</cp:lastModifiedBy>
  <cp:revision>2</cp:revision>
  <cp:lastPrinted>2009-11-05T09:08:00Z</cp:lastPrinted>
  <dcterms:created xsi:type="dcterms:W3CDTF">2017-02-22T10:55:00Z</dcterms:created>
  <dcterms:modified xsi:type="dcterms:W3CDTF">2017-02-22T10:55:00Z</dcterms:modified>
</cp:coreProperties>
</file>