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(указывается наименование субъекта правотворческой инициативы, форма документа)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Наименование проекта нормативного правового акта: проект </w:t>
      </w:r>
      <w:r w:rsidR="009109C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10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  <w:r w:rsidR="009109C1">
        <w:rPr>
          <w:rFonts w:ascii="Times New Roman" w:hAnsi="Times New Roman" w:cs="Times New Roman"/>
          <w:sz w:val="28"/>
          <w:szCs w:val="28"/>
        </w:rPr>
        <w:t xml:space="preserve"> от 27.12.2017 № 1461-П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Промышленновского муниципального района»</w:t>
      </w:r>
      <w:r w:rsidR="00521EEF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F57C66">
        <w:rPr>
          <w:rFonts w:ascii="Times New Roman" w:hAnsi="Times New Roman" w:cs="Times New Roman"/>
          <w:sz w:val="28"/>
          <w:szCs w:val="28"/>
        </w:rPr>
        <w:t>й</w:t>
      </w:r>
      <w:r w:rsidR="00521EEF">
        <w:rPr>
          <w:rFonts w:ascii="Times New Roman" w:hAnsi="Times New Roman" w:cs="Times New Roman"/>
          <w:sz w:val="28"/>
          <w:szCs w:val="28"/>
        </w:rPr>
        <w:t xml:space="preserve"> от 07.02.2018 № 154-П</w:t>
      </w:r>
      <w:r w:rsidR="002C4A3B">
        <w:rPr>
          <w:rFonts w:ascii="Times New Roman" w:hAnsi="Times New Roman" w:cs="Times New Roman"/>
          <w:sz w:val="28"/>
          <w:szCs w:val="28"/>
        </w:rPr>
        <w:t>, от 26.02.2018 № 250-П</w:t>
      </w:r>
      <w:r w:rsidR="004E482B">
        <w:rPr>
          <w:rFonts w:ascii="Times New Roman" w:hAnsi="Times New Roman" w:cs="Times New Roman"/>
          <w:sz w:val="28"/>
          <w:szCs w:val="28"/>
        </w:rPr>
        <w:t>, от 02.04.2018 № 388-П</w:t>
      </w:r>
      <w:r w:rsidR="00521E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062A78">
        <w:rPr>
          <w:rFonts w:ascii="Times New Roman" w:hAnsi="Times New Roman" w:cs="Times New Roman"/>
          <w:sz w:val="28"/>
          <w:szCs w:val="28"/>
        </w:rPr>
        <w:t>13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9109C1" w:rsidRPr="00C33008">
        <w:rPr>
          <w:rFonts w:ascii="Times New Roman" w:hAnsi="Times New Roman" w:cs="Times New Roman"/>
          <w:sz w:val="28"/>
          <w:szCs w:val="28"/>
        </w:rPr>
        <w:t>0</w:t>
      </w:r>
      <w:r w:rsidR="00C33008" w:rsidRPr="00C33008">
        <w:rPr>
          <w:rFonts w:ascii="Times New Roman" w:hAnsi="Times New Roman" w:cs="Times New Roman"/>
          <w:sz w:val="28"/>
          <w:szCs w:val="28"/>
        </w:rPr>
        <w:t>4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109C1" w:rsidRPr="00C33008">
        <w:rPr>
          <w:rFonts w:ascii="Times New Roman" w:hAnsi="Times New Roman" w:cs="Times New Roman"/>
          <w:sz w:val="28"/>
          <w:szCs w:val="28"/>
        </w:rPr>
        <w:t>8-</w:t>
      </w:r>
      <w:r w:rsidR="00062A78">
        <w:rPr>
          <w:rFonts w:ascii="Times New Roman" w:hAnsi="Times New Roman" w:cs="Times New Roman"/>
          <w:sz w:val="28"/>
          <w:szCs w:val="28"/>
        </w:rPr>
        <w:t>27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9109C1" w:rsidRPr="00C33008">
        <w:rPr>
          <w:rFonts w:ascii="Times New Roman" w:hAnsi="Times New Roman" w:cs="Times New Roman"/>
          <w:sz w:val="28"/>
          <w:szCs w:val="28"/>
        </w:rPr>
        <w:t>0</w:t>
      </w:r>
      <w:r w:rsidR="00C33008">
        <w:rPr>
          <w:rFonts w:ascii="Times New Roman" w:hAnsi="Times New Roman" w:cs="Times New Roman"/>
          <w:sz w:val="28"/>
          <w:szCs w:val="28"/>
        </w:rPr>
        <w:t>4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109C1" w:rsidRPr="00C33008">
        <w:rPr>
          <w:rFonts w:ascii="Times New Roman" w:hAnsi="Times New Roman" w:cs="Times New Roman"/>
          <w:sz w:val="28"/>
          <w:szCs w:val="28"/>
        </w:rPr>
        <w:t>8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 xml:space="preserve">Контактное лицо: сектор предпринимательства и потребительского рынка,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7-19-17.</w:t>
      </w:r>
    </w:p>
    <w:p w:rsidR="009109C1" w:rsidRDefault="00056C56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Прилагаемый документ (проект нормативного правового акта): проект </w:t>
      </w:r>
      <w:r w:rsidR="009109C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Промышленновского муниципального района от 27.12.2017 № 1461-П «Об утверждении схемы размещения нестационарных торговых объектов на территории Промышленновского муниципального района»</w:t>
      </w:r>
      <w:r w:rsidR="00521EEF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F57C66">
        <w:rPr>
          <w:rFonts w:ascii="Times New Roman" w:hAnsi="Times New Roman" w:cs="Times New Roman"/>
          <w:sz w:val="28"/>
          <w:szCs w:val="28"/>
        </w:rPr>
        <w:t>й</w:t>
      </w:r>
      <w:r w:rsidR="00521EEF">
        <w:rPr>
          <w:rFonts w:ascii="Times New Roman" w:hAnsi="Times New Roman" w:cs="Times New Roman"/>
          <w:sz w:val="28"/>
          <w:szCs w:val="28"/>
        </w:rPr>
        <w:t xml:space="preserve"> от 07.02.2018 № 154-П</w:t>
      </w:r>
      <w:r w:rsidR="002C4A3B">
        <w:rPr>
          <w:rFonts w:ascii="Times New Roman" w:hAnsi="Times New Roman" w:cs="Times New Roman"/>
          <w:sz w:val="28"/>
          <w:szCs w:val="28"/>
        </w:rPr>
        <w:t>, от 26.02.2018 № 250-П</w:t>
      </w:r>
      <w:r w:rsidR="004E482B">
        <w:rPr>
          <w:rFonts w:ascii="Times New Roman" w:hAnsi="Times New Roman" w:cs="Times New Roman"/>
          <w:sz w:val="28"/>
          <w:szCs w:val="28"/>
        </w:rPr>
        <w:t>, от 02.04.2018 № 388-П</w:t>
      </w:r>
      <w:r w:rsidR="00521EEF">
        <w:rPr>
          <w:rFonts w:ascii="Times New Roman" w:hAnsi="Times New Roman" w:cs="Times New Roman"/>
          <w:sz w:val="28"/>
          <w:szCs w:val="28"/>
        </w:rPr>
        <w:t>)</w:t>
      </w:r>
      <w:r w:rsidR="00910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6677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56C56"/>
    <w:rsid w:val="00062A78"/>
    <w:rsid w:val="00096677"/>
    <w:rsid w:val="000D4F4F"/>
    <w:rsid w:val="001B0B28"/>
    <w:rsid w:val="00291517"/>
    <w:rsid w:val="002C4A3B"/>
    <w:rsid w:val="004E482B"/>
    <w:rsid w:val="00521EEF"/>
    <w:rsid w:val="005B0CCC"/>
    <w:rsid w:val="00893F70"/>
    <w:rsid w:val="009109C1"/>
    <w:rsid w:val="00BA6263"/>
    <w:rsid w:val="00C33008"/>
    <w:rsid w:val="00C81206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5</cp:revision>
  <cp:lastPrinted>2018-04-05T02:41:00Z</cp:lastPrinted>
  <dcterms:created xsi:type="dcterms:W3CDTF">2018-04-05T02:24:00Z</dcterms:created>
  <dcterms:modified xsi:type="dcterms:W3CDTF">2018-04-13T07:02:00Z</dcterms:modified>
</cp:coreProperties>
</file>