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8" w:rsidRPr="00B47CB0" w:rsidRDefault="000F0AE8" w:rsidP="00981778">
      <w:pPr>
        <w:ind w:firstLine="709"/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981778">
      <w:pPr>
        <w:ind w:firstLine="709"/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6709EC">
        <w:rPr>
          <w:sz w:val="28"/>
          <w:szCs w:val="28"/>
        </w:rPr>
        <w:t>57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</w:p>
    <w:p w:rsidR="000F0AE8" w:rsidRPr="00195ADF" w:rsidRDefault="000F0AE8" w:rsidP="00981778">
      <w:pPr>
        <w:pStyle w:val="1"/>
        <w:ind w:firstLine="709"/>
        <w:rPr>
          <w:b w:val="0"/>
          <w:sz w:val="28"/>
          <w:szCs w:val="28"/>
        </w:rPr>
      </w:pPr>
      <w:r w:rsidRPr="00195ADF">
        <w:rPr>
          <w:b w:val="0"/>
          <w:sz w:val="28"/>
          <w:szCs w:val="28"/>
        </w:rPr>
        <w:t>РЕШЕНИЕ</w:t>
      </w: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95ADF">
        <w:rPr>
          <w:sz w:val="28"/>
          <w:szCs w:val="28"/>
        </w:rPr>
        <w:t xml:space="preserve"> </w:t>
      </w:r>
      <w:r w:rsidR="006709EC">
        <w:rPr>
          <w:sz w:val="28"/>
          <w:szCs w:val="28"/>
        </w:rPr>
        <w:t>24.08.2017</w:t>
      </w:r>
      <w:r w:rsidRPr="004F7BAD">
        <w:rPr>
          <w:sz w:val="28"/>
          <w:szCs w:val="28"/>
        </w:rPr>
        <w:t xml:space="preserve"> № </w:t>
      </w:r>
      <w:r w:rsidR="006709EC">
        <w:rPr>
          <w:sz w:val="28"/>
          <w:szCs w:val="28"/>
        </w:rPr>
        <w:t>310</w:t>
      </w:r>
    </w:p>
    <w:p w:rsidR="000F0AE8" w:rsidRDefault="000F0AE8" w:rsidP="00981778">
      <w:pPr>
        <w:ind w:firstLine="709"/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5ADF" w:rsidRPr="00C502E8" w:rsidRDefault="00195ADF" w:rsidP="00981778">
      <w:pPr>
        <w:ind w:firstLine="709"/>
        <w:rPr>
          <w:snapToGrid w:val="0"/>
          <w:sz w:val="22"/>
          <w:szCs w:val="22"/>
        </w:rPr>
      </w:pPr>
    </w:p>
    <w:p w:rsidR="000B3C1D" w:rsidRDefault="000B3C1D" w:rsidP="009817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в виде дотаций на поддержку мер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сбалансированности бюджетов городского и сельских поселений Промышленновского муниципального района</w:t>
      </w:r>
    </w:p>
    <w:p w:rsidR="007C6CC9" w:rsidRPr="00936237" w:rsidRDefault="007C6CC9" w:rsidP="0098177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1D" w:rsidRDefault="00A61980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B3C1D" w:rsidRPr="00936237">
        <w:rPr>
          <w:sz w:val="28"/>
          <w:szCs w:val="28"/>
        </w:rPr>
        <w:t xml:space="preserve"> соответствии со </w:t>
      </w:r>
      <w:hyperlink r:id="rId6" w:history="1">
        <w:r w:rsidR="000B3C1D" w:rsidRPr="00936237">
          <w:rPr>
            <w:sz w:val="28"/>
            <w:szCs w:val="28"/>
          </w:rPr>
          <w:t>статьей 142.4</w:t>
        </w:r>
      </w:hyperlink>
      <w:r w:rsidR="000B3C1D" w:rsidRPr="00936237">
        <w:rPr>
          <w:sz w:val="28"/>
          <w:szCs w:val="28"/>
        </w:rPr>
        <w:t xml:space="preserve"> Бюджетного кодекса Российской Федерации, для эффективного исполнения полномочий органов местного самоуправления на территории </w:t>
      </w:r>
      <w:r w:rsidR="000B3C1D">
        <w:rPr>
          <w:sz w:val="28"/>
          <w:szCs w:val="28"/>
        </w:rPr>
        <w:t>Промышленновского</w:t>
      </w:r>
      <w:r w:rsidR="000B3C1D" w:rsidRPr="00936237">
        <w:rPr>
          <w:sz w:val="28"/>
          <w:szCs w:val="28"/>
        </w:rPr>
        <w:t xml:space="preserve"> муниципального района, руководствуясь Федеральным </w:t>
      </w:r>
      <w:hyperlink r:id="rId7" w:history="1">
        <w:r w:rsidR="000B3C1D" w:rsidRPr="00936237">
          <w:rPr>
            <w:sz w:val="28"/>
            <w:szCs w:val="28"/>
          </w:rPr>
          <w:t>законом</w:t>
        </w:r>
      </w:hyperlink>
      <w:r w:rsidR="000B3C1D" w:rsidRPr="00936237">
        <w:rPr>
          <w:sz w:val="28"/>
          <w:szCs w:val="28"/>
        </w:rPr>
        <w:t xml:space="preserve"> от 06.10.2003 </w:t>
      </w:r>
      <w:r w:rsidR="000B3C1D">
        <w:rPr>
          <w:sz w:val="28"/>
          <w:szCs w:val="28"/>
        </w:rPr>
        <w:t>№</w:t>
      </w:r>
      <w:r w:rsidR="000B3C1D" w:rsidRPr="00936237">
        <w:rPr>
          <w:sz w:val="28"/>
          <w:szCs w:val="28"/>
        </w:rPr>
        <w:t xml:space="preserve"> 131-ФЗ </w:t>
      </w:r>
      <w:r w:rsidR="00495E48">
        <w:rPr>
          <w:sz w:val="28"/>
          <w:szCs w:val="28"/>
        </w:rPr>
        <w:t xml:space="preserve">     </w:t>
      </w:r>
      <w:r w:rsidR="000B3C1D">
        <w:rPr>
          <w:sz w:val="28"/>
          <w:szCs w:val="28"/>
        </w:rPr>
        <w:t>«</w:t>
      </w:r>
      <w:r w:rsidR="000B3C1D" w:rsidRPr="00936237">
        <w:rPr>
          <w:sz w:val="28"/>
          <w:szCs w:val="28"/>
        </w:rPr>
        <w:t>Об общих принципах местного самоуправления в Российской Федерации</w:t>
      </w:r>
      <w:r w:rsidR="000B3C1D">
        <w:rPr>
          <w:sz w:val="28"/>
          <w:szCs w:val="28"/>
        </w:rPr>
        <w:t>»</w:t>
      </w:r>
      <w:r w:rsidR="000B3C1D" w:rsidRPr="00936237">
        <w:rPr>
          <w:sz w:val="28"/>
          <w:szCs w:val="28"/>
        </w:rPr>
        <w:t>,</w:t>
      </w:r>
      <w:r w:rsidR="00DE6C7A">
        <w:rPr>
          <w:sz w:val="28"/>
          <w:szCs w:val="28"/>
        </w:rPr>
        <w:t xml:space="preserve"> </w:t>
      </w:r>
      <w:hyperlink r:id="rId8" w:history="1">
        <w:r w:rsidR="000B3C1D" w:rsidRPr="00936237">
          <w:rPr>
            <w:sz w:val="28"/>
            <w:szCs w:val="28"/>
          </w:rPr>
          <w:t>статьей 20</w:t>
        </w:r>
      </w:hyperlink>
      <w:r w:rsidR="000B3C1D" w:rsidRPr="00936237">
        <w:rPr>
          <w:sz w:val="28"/>
          <w:szCs w:val="28"/>
        </w:rPr>
        <w:t xml:space="preserve"> Закона Ке</w:t>
      </w:r>
      <w:r w:rsidR="00495E48">
        <w:rPr>
          <w:sz w:val="28"/>
          <w:szCs w:val="28"/>
        </w:rPr>
        <w:t>меровской области от 24.11.2005</w:t>
      </w:r>
      <w:r w:rsidR="006709EC">
        <w:rPr>
          <w:sz w:val="28"/>
          <w:szCs w:val="28"/>
        </w:rPr>
        <w:t xml:space="preserve">  </w:t>
      </w:r>
      <w:r w:rsidR="000B3C1D">
        <w:rPr>
          <w:sz w:val="28"/>
          <w:szCs w:val="28"/>
        </w:rPr>
        <w:t>№</w:t>
      </w:r>
      <w:r w:rsidR="000B3C1D" w:rsidRPr="00936237">
        <w:rPr>
          <w:sz w:val="28"/>
          <w:szCs w:val="28"/>
        </w:rPr>
        <w:t xml:space="preserve"> 134-ОЗ </w:t>
      </w:r>
      <w:r w:rsidR="00495E48">
        <w:rPr>
          <w:sz w:val="28"/>
          <w:szCs w:val="28"/>
        </w:rPr>
        <w:t xml:space="preserve">                  </w:t>
      </w:r>
      <w:r w:rsidR="000B3C1D">
        <w:rPr>
          <w:sz w:val="28"/>
          <w:szCs w:val="28"/>
        </w:rPr>
        <w:t>«</w:t>
      </w:r>
      <w:r w:rsidR="000B3C1D" w:rsidRPr="00936237">
        <w:rPr>
          <w:sz w:val="28"/>
          <w:szCs w:val="28"/>
        </w:rPr>
        <w:t>О межбюджетных отношениях в Кемеровской области</w:t>
      </w:r>
      <w:r w:rsidR="000B3C1D">
        <w:rPr>
          <w:sz w:val="28"/>
          <w:szCs w:val="28"/>
        </w:rPr>
        <w:t>»</w:t>
      </w:r>
      <w:r w:rsidR="006709EC">
        <w:rPr>
          <w:sz w:val="28"/>
          <w:szCs w:val="28"/>
        </w:rPr>
        <w:t>,</w:t>
      </w:r>
      <w:r w:rsidR="000B3C1D" w:rsidRPr="000B3C1D">
        <w:rPr>
          <w:sz w:val="28"/>
          <w:szCs w:val="28"/>
        </w:rPr>
        <w:t xml:space="preserve"> </w:t>
      </w:r>
      <w:r w:rsidR="000B3C1D" w:rsidRPr="00BB4F32">
        <w:rPr>
          <w:sz w:val="28"/>
          <w:szCs w:val="28"/>
        </w:rPr>
        <w:t xml:space="preserve">Совет народных депутатов Промышленновского муниципального района </w:t>
      </w:r>
      <w:proofErr w:type="gramEnd"/>
    </w:p>
    <w:p w:rsidR="007C6CC9" w:rsidRDefault="007C6CC9" w:rsidP="00981778">
      <w:pPr>
        <w:tabs>
          <w:tab w:val="clear" w:pos="720"/>
        </w:tabs>
        <w:ind w:right="283" w:firstLine="709"/>
        <w:rPr>
          <w:sz w:val="28"/>
          <w:szCs w:val="28"/>
        </w:rPr>
      </w:pPr>
    </w:p>
    <w:p w:rsidR="000B3C1D" w:rsidRDefault="000B3C1D" w:rsidP="00981778">
      <w:pPr>
        <w:tabs>
          <w:tab w:val="clear" w:pos="720"/>
        </w:tabs>
        <w:ind w:right="283"/>
        <w:rPr>
          <w:sz w:val="28"/>
          <w:szCs w:val="28"/>
        </w:rPr>
      </w:pPr>
      <w:r w:rsidRPr="00BB4F32">
        <w:rPr>
          <w:sz w:val="28"/>
          <w:szCs w:val="28"/>
        </w:rPr>
        <w:t>РЕШИЛ:</w:t>
      </w:r>
    </w:p>
    <w:p w:rsidR="007C6CC9" w:rsidRPr="00BB4F32" w:rsidRDefault="007C6CC9" w:rsidP="00981778">
      <w:pPr>
        <w:tabs>
          <w:tab w:val="clear" w:pos="720"/>
        </w:tabs>
        <w:ind w:right="283" w:firstLine="709"/>
        <w:rPr>
          <w:sz w:val="28"/>
          <w:szCs w:val="28"/>
        </w:rPr>
      </w:pPr>
    </w:p>
    <w:p w:rsidR="000B3C1D" w:rsidRPr="00936237" w:rsidRDefault="000B3C1D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>1. Утвердить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9362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предоставления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в виде дотаций на поддержку 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0AE8" w:rsidRPr="00BB4F32" w:rsidRDefault="000B3C1D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F0AE8" w:rsidRPr="00BB4F32">
        <w:rPr>
          <w:sz w:val="28"/>
          <w:szCs w:val="28"/>
        </w:rPr>
        <w:t>. Н</w:t>
      </w:r>
      <w:r w:rsidR="00B044C4">
        <w:rPr>
          <w:sz w:val="28"/>
          <w:szCs w:val="28"/>
        </w:rPr>
        <w:t>астоящее решение вступает в силу</w:t>
      </w:r>
      <w:r w:rsidR="000F0AE8" w:rsidRPr="00BB4F32">
        <w:rPr>
          <w:sz w:val="28"/>
          <w:szCs w:val="28"/>
        </w:rPr>
        <w:t xml:space="preserve"> со дня </w:t>
      </w:r>
      <w:r w:rsidR="00B044C4">
        <w:rPr>
          <w:sz w:val="28"/>
          <w:szCs w:val="28"/>
        </w:rPr>
        <w:t xml:space="preserve">подписания </w:t>
      </w:r>
      <w:r w:rsidR="000F0AE8" w:rsidRPr="00BB4F32">
        <w:rPr>
          <w:sz w:val="28"/>
          <w:szCs w:val="28"/>
        </w:rPr>
        <w:t>и подлежит  обнародованию на официальном сайте администрации Промышленновского муниципального района.</w:t>
      </w:r>
    </w:p>
    <w:p w:rsidR="000F0AE8" w:rsidRDefault="00557AC9" w:rsidP="00495E48">
      <w:pPr>
        <w:pStyle w:val="a3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AE8" w:rsidRPr="00BB4F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0AE8" w:rsidRPr="00BB4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0AE8" w:rsidRPr="00BB4F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          (Г.А. </w:t>
      </w:r>
      <w:proofErr w:type="spellStart"/>
      <w:r w:rsidR="000F0AE8" w:rsidRPr="00BB4F32">
        <w:rPr>
          <w:rFonts w:ascii="Times New Roman" w:hAnsi="Times New Roman"/>
          <w:sz w:val="28"/>
          <w:szCs w:val="28"/>
        </w:rPr>
        <w:t>Дианова</w:t>
      </w:r>
      <w:proofErr w:type="spellEnd"/>
      <w:r w:rsidR="000F0AE8" w:rsidRPr="00BB4F32">
        <w:rPr>
          <w:rFonts w:ascii="Times New Roman" w:hAnsi="Times New Roman"/>
          <w:sz w:val="28"/>
          <w:szCs w:val="28"/>
        </w:rPr>
        <w:t>).</w:t>
      </w:r>
    </w:p>
    <w:p w:rsidR="00981778" w:rsidRDefault="00981778" w:rsidP="00981778">
      <w:pPr>
        <w:pStyle w:val="a3"/>
        <w:ind w:right="284"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81778" w:rsidRPr="007525BA" w:rsidTr="00CB180F">
        <w:tc>
          <w:tcPr>
            <w:tcW w:w="5882" w:type="dxa"/>
          </w:tcPr>
          <w:p w:rsidR="00981778" w:rsidRPr="007525BA" w:rsidRDefault="00981778" w:rsidP="00CB180F">
            <w:pPr>
              <w:jc w:val="center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1778" w:rsidRPr="007525BA" w:rsidTr="00CB180F">
        <w:tc>
          <w:tcPr>
            <w:tcW w:w="58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81778" w:rsidRDefault="00981778" w:rsidP="00CB18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81778" w:rsidRPr="007525BA" w:rsidRDefault="00981778" w:rsidP="00495E4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3FC">
              <w:rPr>
                <w:sz w:val="28"/>
                <w:szCs w:val="28"/>
              </w:rPr>
              <w:t xml:space="preserve">Т.П. </w:t>
            </w:r>
            <w:proofErr w:type="spellStart"/>
            <w:r w:rsidRPr="00C163FC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981778" w:rsidRPr="007525BA" w:rsidTr="00CB180F">
        <w:tc>
          <w:tcPr>
            <w:tcW w:w="5882" w:type="dxa"/>
          </w:tcPr>
          <w:p w:rsidR="00981778" w:rsidRDefault="00981778" w:rsidP="003F46F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981778" w:rsidRPr="007525BA" w:rsidRDefault="00981778" w:rsidP="00CB1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1778" w:rsidRPr="007525BA" w:rsidTr="00CB180F">
        <w:tc>
          <w:tcPr>
            <w:tcW w:w="58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81778" w:rsidRPr="007525BA" w:rsidRDefault="00495E48" w:rsidP="00495E48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981778">
              <w:rPr>
                <w:sz w:val="28"/>
                <w:szCs w:val="28"/>
              </w:rPr>
              <w:t>Д.П. Ильин</w:t>
            </w:r>
          </w:p>
        </w:tc>
      </w:tr>
    </w:tbl>
    <w:p w:rsidR="006709EC" w:rsidRDefault="006709EC" w:rsidP="00981778">
      <w:pPr>
        <w:pStyle w:val="a3"/>
        <w:ind w:right="283"/>
        <w:rPr>
          <w:rFonts w:ascii="Times New Roman" w:hAnsi="Times New Roman"/>
          <w:sz w:val="28"/>
          <w:szCs w:val="28"/>
        </w:rPr>
      </w:pP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Совета народных депутатов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Промышленновского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муниципального района</w:t>
      </w:r>
    </w:p>
    <w:p w:rsidR="003F46F7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 xml:space="preserve">от </w:t>
      </w:r>
      <w:r>
        <w:rPr>
          <w:sz w:val="28"/>
          <w:szCs w:val="28"/>
        </w:rPr>
        <w:t>24.08.2017</w:t>
      </w:r>
      <w:r w:rsidRPr="00334D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34D65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3F46F7" w:rsidRDefault="003F46F7" w:rsidP="003F46F7">
      <w:pPr>
        <w:ind w:right="283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«</w:t>
      </w:r>
      <w:r w:rsidRPr="00387F76">
        <w:rPr>
          <w:sz w:val="28"/>
          <w:szCs w:val="28"/>
        </w:rPr>
        <w:t>Об утверждении Порядка</w:t>
      </w:r>
    </w:p>
    <w:p w:rsidR="00425EA6" w:rsidRDefault="00425EA6" w:rsidP="00425EA6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F46F7">
        <w:rPr>
          <w:sz w:val="28"/>
          <w:szCs w:val="28"/>
        </w:rPr>
        <w:t xml:space="preserve">предоставления </w:t>
      </w:r>
      <w:r w:rsidR="003F46F7" w:rsidRPr="00387F76">
        <w:rPr>
          <w:sz w:val="28"/>
          <w:szCs w:val="28"/>
        </w:rPr>
        <w:t>иных</w:t>
      </w:r>
      <w:r w:rsidR="003F46F7">
        <w:rPr>
          <w:sz w:val="28"/>
          <w:szCs w:val="28"/>
        </w:rPr>
        <w:t xml:space="preserve"> </w:t>
      </w:r>
    </w:p>
    <w:p w:rsidR="003F46F7" w:rsidRDefault="003F46F7" w:rsidP="00425EA6">
      <w:pPr>
        <w:ind w:right="283"/>
        <w:jc w:val="center"/>
        <w:rPr>
          <w:sz w:val="28"/>
          <w:szCs w:val="28"/>
        </w:rPr>
      </w:pPr>
      <w:r w:rsidRPr="00387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25EA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425EA6" w:rsidRPr="00387F76">
        <w:rPr>
          <w:sz w:val="28"/>
          <w:szCs w:val="28"/>
        </w:rPr>
        <w:t>межбюджетных</w:t>
      </w:r>
      <w:r w:rsidR="00425EA6">
        <w:rPr>
          <w:sz w:val="28"/>
          <w:szCs w:val="28"/>
        </w:rPr>
        <w:t xml:space="preserve">  </w:t>
      </w:r>
      <w:r w:rsidR="00425EA6" w:rsidRPr="00387F76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495E48">
        <w:rPr>
          <w:sz w:val="28"/>
          <w:szCs w:val="28"/>
        </w:rPr>
        <w:t xml:space="preserve">                         </w:t>
      </w:r>
      <w:r w:rsidR="00425EA6">
        <w:rPr>
          <w:sz w:val="28"/>
          <w:szCs w:val="28"/>
        </w:rPr>
        <w:t xml:space="preserve">                                                                       </w:t>
      </w:r>
      <w:r w:rsidR="00495E48">
        <w:rPr>
          <w:sz w:val="28"/>
          <w:szCs w:val="28"/>
        </w:rPr>
        <w:t xml:space="preserve">  </w:t>
      </w:r>
      <w:r w:rsidR="00425EA6">
        <w:rPr>
          <w:sz w:val="28"/>
          <w:szCs w:val="28"/>
        </w:rPr>
        <w:t xml:space="preserve">  </w:t>
      </w:r>
    </w:p>
    <w:p w:rsidR="003F46F7" w:rsidRDefault="003F46F7" w:rsidP="003F46F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2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виде дотаций </w:t>
      </w:r>
    </w:p>
    <w:p w:rsidR="003F46F7" w:rsidRDefault="003F46F7" w:rsidP="003F46F7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поддержку мер по обеспечению </w:t>
      </w:r>
    </w:p>
    <w:p w:rsidR="003F46F7" w:rsidRDefault="003F46F7" w:rsidP="003F46F7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сбалансированности </w:t>
      </w:r>
      <w:r w:rsidRPr="00387F76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387F76">
        <w:rPr>
          <w:sz w:val="28"/>
          <w:szCs w:val="28"/>
        </w:rPr>
        <w:t xml:space="preserve"> </w:t>
      </w:r>
    </w:p>
    <w:p w:rsidR="003F46F7" w:rsidRDefault="003F46F7" w:rsidP="003F46F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F76">
        <w:rPr>
          <w:sz w:val="28"/>
          <w:szCs w:val="28"/>
        </w:rPr>
        <w:t>городского и сельских</w:t>
      </w:r>
    </w:p>
    <w:p w:rsidR="003F46F7" w:rsidRDefault="003F46F7" w:rsidP="003F46F7">
      <w:pPr>
        <w:ind w:left="4536" w:righ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7F76">
        <w:rPr>
          <w:sz w:val="28"/>
          <w:szCs w:val="28"/>
        </w:rPr>
        <w:t>поселений  Промышленновского</w:t>
      </w:r>
    </w:p>
    <w:p w:rsidR="003F46F7" w:rsidRPr="00387F76" w:rsidRDefault="003F46F7" w:rsidP="003F46F7">
      <w:pPr>
        <w:ind w:left="4536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7F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3F46F7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6709EC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</w:p>
    <w:p w:rsidR="003F46F7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F46F7" w:rsidRPr="003F46F7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709EC" w:rsidRDefault="00DE6C7A" w:rsidP="00981778">
      <w:pPr>
        <w:pStyle w:val="ConsPlusNormal"/>
        <w:ind w:right="28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6C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6C7A" w:rsidRPr="00DE6C7A" w:rsidRDefault="00DE6C7A" w:rsidP="00981778">
      <w:pPr>
        <w:pStyle w:val="ConsPlusNormal"/>
        <w:ind w:right="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6C7A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в виде дотаций на поддержку мер по обеспечению сбалансированности бюджетов городского и сельских поселений Промышленновского муниципального района</w:t>
      </w:r>
    </w:p>
    <w:p w:rsidR="00DE6C7A" w:rsidRDefault="00DE6C7A" w:rsidP="00981778">
      <w:pPr>
        <w:pStyle w:val="ConsPlusNormal"/>
        <w:ind w:right="28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46F7" w:rsidRDefault="003F46F7" w:rsidP="00981778">
      <w:pPr>
        <w:pStyle w:val="ConsPlusNormal"/>
        <w:ind w:right="28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7A" w:rsidRPr="00981778" w:rsidRDefault="003F46F7" w:rsidP="00981778">
      <w:pPr>
        <w:pStyle w:val="ConsPlusNormal"/>
        <w:ind w:right="283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C7A" w:rsidRPr="00936237" w:rsidRDefault="00DE6C7A" w:rsidP="0098177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9" w:history="1">
        <w:r w:rsidRPr="00DE6C7A">
          <w:rPr>
            <w:rFonts w:ascii="Times New Roman" w:hAnsi="Times New Roman" w:cs="Times New Roman"/>
            <w:sz w:val="28"/>
            <w:szCs w:val="28"/>
          </w:rPr>
          <w:t>статьями 142</w:t>
        </w:r>
      </w:hyperlink>
      <w:r w:rsidRPr="00DE6C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E6C7A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DE6C7A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определяет цели, условия и порядок предоставления и расходования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поселений, входящих в состав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«Промышленновский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237">
        <w:rPr>
          <w:rFonts w:ascii="Times New Roman" w:hAnsi="Times New Roman" w:cs="Times New Roman"/>
          <w:sz w:val="28"/>
          <w:szCs w:val="28"/>
        </w:rPr>
        <w:t>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целевое назначение, условия предоставления, распределения и расходования иных межбюджетных трансфертов, выделяемых бюджетам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«Промышленновский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237">
        <w:rPr>
          <w:rFonts w:ascii="Times New Roman" w:hAnsi="Times New Roman" w:cs="Times New Roman"/>
          <w:sz w:val="28"/>
          <w:szCs w:val="28"/>
        </w:rPr>
        <w:t xml:space="preserve"> на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  <w:proofErr w:type="gramEnd"/>
    </w:p>
    <w:p w:rsidR="003F46F7" w:rsidRPr="00936237" w:rsidRDefault="003F46F7" w:rsidP="00495E4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6F7" w:rsidRDefault="00DE6C7A" w:rsidP="00495E48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2. </w:t>
      </w:r>
      <w:r w:rsidR="003F46F7">
        <w:rPr>
          <w:rFonts w:ascii="Times New Roman" w:hAnsi="Times New Roman" w:cs="Times New Roman"/>
          <w:sz w:val="28"/>
          <w:szCs w:val="28"/>
        </w:rPr>
        <w:t>Порядок и условия предоставления, распределения и расходования иных межбюджетных трансфертов</w:t>
      </w:r>
    </w:p>
    <w:p w:rsidR="00DE6C7A" w:rsidRPr="00981778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2.1. Иные межбюджетные трансферты в виде дотаций на поддержку </w:t>
      </w:r>
      <w:r w:rsidRPr="00936237">
        <w:rPr>
          <w:rFonts w:ascii="Times New Roman" w:hAnsi="Times New Roman" w:cs="Times New Roman"/>
          <w:sz w:val="28"/>
          <w:szCs w:val="28"/>
        </w:rPr>
        <w:lastRenderedPageBreak/>
        <w:t xml:space="preserve">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дотация) предоставляются в целях оказания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городскому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реализации ими полномочий по решению вопросов местного значения.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2.2. Предоставление дотаций осуществляется исходя из социально-экономической ситуации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6237">
        <w:rPr>
          <w:rFonts w:ascii="Times New Roman" w:hAnsi="Times New Roman" w:cs="Times New Roman"/>
          <w:sz w:val="28"/>
          <w:szCs w:val="28"/>
        </w:rPr>
        <w:t>сельских поселениях, итогов исполнения местных бюджетов, а также из необходимости реализации социально значимых инициатив.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2.3. Для получения дотации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подают на имя главы района ходатайство о предоставлении дотации с приложением документов, подтверждающих обоснованность обращения.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2.4. По поручению главы района, финансовое управление по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Промышленновскому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району совместно с </w:t>
      </w:r>
      <w:r w:rsidR="00101190">
        <w:rPr>
          <w:rFonts w:ascii="Times New Roman" w:hAnsi="Times New Roman" w:cs="Times New Roman"/>
          <w:sz w:val="28"/>
          <w:szCs w:val="28"/>
        </w:rPr>
        <w:t>заместителями главы района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рассматривают обращение о предоставлении дотации и в случае положительного решения в течение 10 рабочих дней со дня поступления документов, готовят проект </w:t>
      </w:r>
      <w:r w:rsidR="00101190">
        <w:rPr>
          <w:rFonts w:ascii="Times New Roman" w:hAnsi="Times New Roman" w:cs="Times New Roman"/>
          <w:sz w:val="28"/>
          <w:szCs w:val="28"/>
        </w:rPr>
        <w:t>постановления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муниципального района о предоставлении дотации.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2.5. Копия </w:t>
      </w:r>
      <w:r w:rsidR="00101190">
        <w:rPr>
          <w:rFonts w:ascii="Times New Roman" w:hAnsi="Times New Roman" w:cs="Times New Roman"/>
          <w:sz w:val="28"/>
          <w:szCs w:val="28"/>
        </w:rPr>
        <w:t>постановления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о предоставлении дотации направляется органам местного самоуправления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>сельск</w:t>
      </w:r>
      <w:r w:rsidR="001F5161">
        <w:rPr>
          <w:rFonts w:ascii="Times New Roman" w:hAnsi="Times New Roman" w:cs="Times New Roman"/>
          <w:sz w:val="28"/>
          <w:szCs w:val="28"/>
        </w:rPr>
        <w:t>их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161">
        <w:rPr>
          <w:rFonts w:ascii="Times New Roman" w:hAnsi="Times New Roman" w:cs="Times New Roman"/>
          <w:sz w:val="28"/>
          <w:szCs w:val="28"/>
        </w:rPr>
        <w:t>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>2.6. Решение об отказе в предоставлении дотации письменно в течение 5 рабочих дней со дня принятия решения направляет</w:t>
      </w:r>
      <w:r w:rsidR="00101190">
        <w:rPr>
          <w:rFonts w:ascii="Times New Roman" w:hAnsi="Times New Roman" w:cs="Times New Roman"/>
          <w:sz w:val="28"/>
          <w:szCs w:val="28"/>
        </w:rPr>
        <w:t>ся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57AC9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101190">
        <w:rPr>
          <w:rFonts w:ascii="Times New Roman" w:hAnsi="Times New Roman" w:cs="Times New Roman"/>
          <w:sz w:val="28"/>
          <w:szCs w:val="28"/>
        </w:rPr>
        <w:t xml:space="preserve"> (</w:t>
      </w:r>
      <w:r w:rsidRPr="00936237">
        <w:rPr>
          <w:rFonts w:ascii="Times New Roman" w:hAnsi="Times New Roman" w:cs="Times New Roman"/>
          <w:sz w:val="28"/>
          <w:szCs w:val="28"/>
        </w:rPr>
        <w:t>сельского</w:t>
      </w:r>
      <w:r w:rsidR="00101190">
        <w:rPr>
          <w:rFonts w:ascii="Times New Roman" w:hAnsi="Times New Roman" w:cs="Times New Roman"/>
          <w:sz w:val="28"/>
          <w:szCs w:val="28"/>
        </w:rPr>
        <w:t>)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>подписавшему</w:t>
      </w:r>
      <w:proofErr w:type="gramEnd"/>
      <w:r w:rsidRPr="00936237">
        <w:rPr>
          <w:rFonts w:ascii="Times New Roman" w:hAnsi="Times New Roman" w:cs="Times New Roman"/>
          <w:sz w:val="28"/>
          <w:szCs w:val="28"/>
        </w:rPr>
        <w:t xml:space="preserve"> ходатайство о предоставлении дотации.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2.7. Главным распорядителем средств дотации является финансовое управление по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Промышленновскому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району.</w:t>
      </w:r>
    </w:p>
    <w:p w:rsidR="00DE6C7A" w:rsidRPr="00936237" w:rsidRDefault="00DE6C7A" w:rsidP="00495E48">
      <w:pPr>
        <w:pStyle w:val="ConsPlusNormal"/>
        <w:tabs>
          <w:tab w:val="left" w:pos="907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2.8. Дотации предоставляются бюджетам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в пределах общего объема суммы дотации, утвержденной решением о бюджете </w:t>
      </w:r>
      <w:r w:rsidR="0010119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936237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</w:t>
      </w:r>
    </w:p>
    <w:p w:rsidR="00DE6C7A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 xml:space="preserve">Дотации зачисляются в установленном для исполнения бюджета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="001011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порядке на счета бюджетов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>сельских поселений, открытые в органах Федерального казначейства.</w:t>
      </w:r>
      <w:proofErr w:type="gramEnd"/>
    </w:p>
    <w:p w:rsidR="004928F8" w:rsidRPr="004928F8" w:rsidRDefault="006458F5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28F8">
        <w:rPr>
          <w:sz w:val="28"/>
          <w:szCs w:val="28"/>
        </w:rPr>
        <w:t xml:space="preserve">0. </w:t>
      </w:r>
      <w:proofErr w:type="gramStart"/>
      <w:r w:rsidR="004928F8">
        <w:rPr>
          <w:sz w:val="28"/>
          <w:szCs w:val="28"/>
        </w:rPr>
        <w:t>Дотации</w:t>
      </w:r>
      <w:r w:rsidR="004928F8" w:rsidRPr="004928F8">
        <w:rPr>
          <w:sz w:val="28"/>
          <w:szCs w:val="28"/>
        </w:rPr>
        <w:t xml:space="preserve"> из районного бюджета бюджетам </w:t>
      </w:r>
      <w:r w:rsidR="004928F8">
        <w:rPr>
          <w:sz w:val="28"/>
          <w:szCs w:val="28"/>
        </w:rPr>
        <w:t>городского и сельских</w:t>
      </w:r>
      <w:r w:rsidR="004928F8" w:rsidRPr="004928F8">
        <w:rPr>
          <w:sz w:val="28"/>
          <w:szCs w:val="28"/>
        </w:rPr>
        <w:t xml:space="preserve"> поселений предоставляются отдельным поселениям в случаях, предусмотренных подпунктом 2.</w:t>
      </w:r>
      <w:r w:rsidR="004928F8"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 xml:space="preserve"> настоящего Порядка, при условии соблюдения органами местного самоуправления городского и сельских поселений Промышленновского муниципального района бюджетного      законодательства Российской Федерации</w:t>
      </w:r>
      <w:r w:rsidR="004928F8">
        <w:rPr>
          <w:sz w:val="28"/>
          <w:szCs w:val="28"/>
        </w:rPr>
        <w:t>, законодательства Российской Федерации о налогах и сборах.</w:t>
      </w:r>
      <w:proofErr w:type="gramEnd"/>
    </w:p>
    <w:p w:rsidR="004928F8" w:rsidRPr="004928F8" w:rsidRDefault="006458F5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28F8">
        <w:rPr>
          <w:sz w:val="28"/>
          <w:szCs w:val="28"/>
        </w:rPr>
        <w:t>1</w:t>
      </w:r>
      <w:r w:rsidR="004928F8" w:rsidRPr="004928F8">
        <w:rPr>
          <w:sz w:val="28"/>
          <w:szCs w:val="28"/>
        </w:rPr>
        <w:t xml:space="preserve">. Предоставление </w:t>
      </w:r>
      <w:r w:rsidR="004928F8">
        <w:rPr>
          <w:sz w:val="28"/>
          <w:szCs w:val="28"/>
        </w:rPr>
        <w:t>дотации</w:t>
      </w:r>
      <w:r w:rsidR="004928F8" w:rsidRPr="004928F8">
        <w:rPr>
          <w:sz w:val="28"/>
          <w:szCs w:val="28"/>
        </w:rPr>
        <w:t xml:space="preserve"> из районного бюджета  бюджетам </w:t>
      </w:r>
      <w:r w:rsidR="004928F8">
        <w:rPr>
          <w:sz w:val="28"/>
          <w:szCs w:val="28"/>
        </w:rPr>
        <w:t>городского и сельских</w:t>
      </w:r>
      <w:r w:rsidR="004928F8" w:rsidRPr="004928F8">
        <w:rPr>
          <w:sz w:val="28"/>
          <w:szCs w:val="28"/>
        </w:rPr>
        <w:t xml:space="preserve"> поселений осуществляется за счет собственных доходов и источников финансирования дефицита районного бюджета, а также за счет сре</w:t>
      </w:r>
      <w:proofErr w:type="gramStart"/>
      <w:r w:rsidR="004928F8" w:rsidRPr="004928F8">
        <w:rPr>
          <w:sz w:val="28"/>
          <w:szCs w:val="28"/>
        </w:rPr>
        <w:t>дств др</w:t>
      </w:r>
      <w:proofErr w:type="gramEnd"/>
      <w:r w:rsidR="004928F8" w:rsidRPr="004928F8">
        <w:rPr>
          <w:sz w:val="28"/>
          <w:szCs w:val="28"/>
        </w:rPr>
        <w:t>угих бюджетов бюджетной системы Российской Федерации, предоставленных на эти цели.</w:t>
      </w:r>
    </w:p>
    <w:p w:rsidR="004928F8" w:rsidRPr="004928F8" w:rsidRDefault="006458F5" w:rsidP="00495E48">
      <w:pPr>
        <w:tabs>
          <w:tab w:val="clear" w:pos="720"/>
        </w:tabs>
        <w:ind w:right="-1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28F8" w:rsidRPr="00492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28F8"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>. Объем сре</w:t>
      </w:r>
      <w:proofErr w:type="gramStart"/>
      <w:r w:rsidR="004928F8" w:rsidRPr="004928F8">
        <w:rPr>
          <w:sz w:val="28"/>
          <w:szCs w:val="28"/>
        </w:rPr>
        <w:t>дств дл</w:t>
      </w:r>
      <w:proofErr w:type="gramEnd"/>
      <w:r w:rsidR="004928F8" w:rsidRPr="004928F8">
        <w:rPr>
          <w:sz w:val="28"/>
          <w:szCs w:val="28"/>
        </w:rPr>
        <w:t xml:space="preserve">я предоставления </w:t>
      </w:r>
      <w:r w:rsidR="004928F8">
        <w:rPr>
          <w:sz w:val="28"/>
          <w:szCs w:val="28"/>
        </w:rPr>
        <w:t>дотации</w:t>
      </w:r>
      <w:r w:rsidR="004928F8" w:rsidRPr="004928F8">
        <w:rPr>
          <w:sz w:val="28"/>
          <w:szCs w:val="28"/>
        </w:rPr>
        <w:t xml:space="preserve"> не может превышать объем средств на эти цели, утвержденный решением о районном бюджете.</w:t>
      </w:r>
    </w:p>
    <w:p w:rsidR="007C6CC9" w:rsidRPr="00936237" w:rsidRDefault="007C6CC9" w:rsidP="00495E4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6F7" w:rsidRDefault="00DE6C7A" w:rsidP="00495E48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3.</w:t>
      </w:r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6F7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</w:t>
      </w:r>
    </w:p>
    <w:p w:rsidR="00DE6C7A" w:rsidRPr="00981778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3.1. Контроль за использованием иных межбюджетных трансфертов в виде дотаций осуществляется финансовым управлением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proofErr w:type="gramEnd"/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району.</w:t>
      </w:r>
    </w:p>
    <w:p w:rsidR="00DE6C7A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3.2. Органы местного самоуправления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>сельск</w:t>
      </w:r>
      <w:r w:rsidR="00101190">
        <w:rPr>
          <w:rFonts w:ascii="Times New Roman" w:hAnsi="Times New Roman" w:cs="Times New Roman"/>
          <w:sz w:val="28"/>
          <w:szCs w:val="28"/>
        </w:rPr>
        <w:t>их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1190">
        <w:rPr>
          <w:rFonts w:ascii="Times New Roman" w:hAnsi="Times New Roman" w:cs="Times New Roman"/>
          <w:sz w:val="28"/>
          <w:szCs w:val="28"/>
        </w:rPr>
        <w:t>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представляют отчетность об использовании иных межбюджетных трансфертов в финансовое управление по </w:t>
      </w:r>
      <w:r w:rsidR="00101190">
        <w:rPr>
          <w:rFonts w:ascii="Times New Roman" w:hAnsi="Times New Roman" w:cs="Times New Roman"/>
          <w:sz w:val="28"/>
          <w:szCs w:val="28"/>
        </w:rPr>
        <w:t xml:space="preserve">Промышленновскому </w:t>
      </w:r>
      <w:r w:rsidRPr="00936237">
        <w:rPr>
          <w:rFonts w:ascii="Times New Roman" w:hAnsi="Times New Roman" w:cs="Times New Roman"/>
          <w:sz w:val="28"/>
          <w:szCs w:val="28"/>
        </w:rPr>
        <w:t>району в порядке и сроки, установленные для сдачи бюджетной отчетности.</w:t>
      </w:r>
    </w:p>
    <w:p w:rsidR="004928F8" w:rsidRDefault="004928F8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B2CB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AB2CBB">
        <w:rPr>
          <w:rFonts w:ascii="Times New Roman" w:hAnsi="Times New Roman" w:cs="Times New Roman"/>
          <w:sz w:val="28"/>
          <w:szCs w:val="28"/>
        </w:rPr>
        <w:t>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  <w:r w:rsidRPr="00AB2CBB">
        <w:rPr>
          <w:rFonts w:ascii="Times New Roman" w:hAnsi="Times New Roman" w:cs="Times New Roman"/>
          <w:sz w:val="28"/>
          <w:szCs w:val="28"/>
        </w:rPr>
        <w:br/>
      </w:r>
      <w:r w:rsidRPr="00AB2CB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E6C7A" w:rsidRPr="00981778" w:rsidRDefault="003F46F7" w:rsidP="00495E48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>4.1. Обжалование решения об отказе в предоставлении дотации осуществляется в порядке, предусмотренном законодательством Российской Федерации.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C4" w:rsidRDefault="003D63C4" w:rsidP="00495E48">
      <w:pPr>
        <w:ind w:right="-1" w:firstLine="709"/>
      </w:pPr>
    </w:p>
    <w:sectPr w:rsidR="003D63C4" w:rsidSect="00495E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0EC"/>
    <w:rsid w:val="000B3C1D"/>
    <w:rsid w:val="000F0AE8"/>
    <w:rsid w:val="00101190"/>
    <w:rsid w:val="00195ADF"/>
    <w:rsid w:val="001C4379"/>
    <w:rsid w:val="001F1AA1"/>
    <w:rsid w:val="001F5161"/>
    <w:rsid w:val="00217832"/>
    <w:rsid w:val="002225E7"/>
    <w:rsid w:val="00260CD8"/>
    <w:rsid w:val="0030462F"/>
    <w:rsid w:val="003D63C4"/>
    <w:rsid w:val="003F46F7"/>
    <w:rsid w:val="00407128"/>
    <w:rsid w:val="00413491"/>
    <w:rsid w:val="00425EA6"/>
    <w:rsid w:val="004928F8"/>
    <w:rsid w:val="00495E48"/>
    <w:rsid w:val="00557AC9"/>
    <w:rsid w:val="005B24E2"/>
    <w:rsid w:val="006458F5"/>
    <w:rsid w:val="006709EC"/>
    <w:rsid w:val="00681EFF"/>
    <w:rsid w:val="006A6182"/>
    <w:rsid w:val="007C6CC9"/>
    <w:rsid w:val="008523BC"/>
    <w:rsid w:val="00876A19"/>
    <w:rsid w:val="00901A79"/>
    <w:rsid w:val="009132AE"/>
    <w:rsid w:val="00981778"/>
    <w:rsid w:val="00A61980"/>
    <w:rsid w:val="00B044C4"/>
    <w:rsid w:val="00B670EC"/>
    <w:rsid w:val="00BB4F32"/>
    <w:rsid w:val="00C14720"/>
    <w:rsid w:val="00C25AA2"/>
    <w:rsid w:val="00C61D26"/>
    <w:rsid w:val="00DE6C7A"/>
    <w:rsid w:val="00DF0AE9"/>
    <w:rsid w:val="00DF0EC5"/>
    <w:rsid w:val="00E0648F"/>
    <w:rsid w:val="00E8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DEFA2BF0D4AC980D3E351128F457DF46C14A0EE0B794C744AE19F63E033AD072A94BA2EAE03Q6f7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DEFA2BF0D4AC980D3FD5C04E31978F2654BABEF0A701C2815BAC234QEf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DEFA2BF0D4AC980D3FD5C04E31978F2654BA9EC07701C2815BAC234E939FA4065CDF86AA10C68QAf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DDEFA2BF0D4AC980D3FD5C04E31978F2654BA9EC07701C2815BAC234E939FA4065CDF86AA10C68QAf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DEFA2BF0D4AC980D3FD5C04E31978F2654BA9EC07701C2815BAC234E939FA4065CDFB6BA6Q0f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D636-59BC-4022-A64E-2E474C0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14</cp:revision>
  <cp:lastPrinted>2017-08-24T03:09:00Z</cp:lastPrinted>
  <dcterms:created xsi:type="dcterms:W3CDTF">2017-08-23T04:37:00Z</dcterms:created>
  <dcterms:modified xsi:type="dcterms:W3CDTF">2017-08-24T03:11:00Z</dcterms:modified>
</cp:coreProperties>
</file>