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0" w:rsidRPr="00F91B30" w:rsidRDefault="00F91B30" w:rsidP="00353417">
      <w:pPr>
        <w:numPr>
          <w:ilvl w:val="0"/>
          <w:numId w:val="2"/>
        </w:numPr>
        <w:autoSpaceDE w:val="0"/>
        <w:autoSpaceDN w:val="0"/>
        <w:spacing w:after="200"/>
        <w:jc w:val="center"/>
        <w:rPr>
          <w:b/>
          <w:bCs/>
          <w:sz w:val="28"/>
          <w:szCs w:val="28"/>
        </w:rPr>
      </w:pPr>
      <w:r w:rsidRPr="00F91B30">
        <w:rPr>
          <w:b/>
          <w:noProof/>
          <w:sz w:val="28"/>
          <w:szCs w:val="28"/>
        </w:rPr>
        <w:drawing>
          <wp:inline distT="0" distB="0" distL="0" distR="0" wp14:anchorId="1B815A18" wp14:editId="4C6A0FF4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30" w:rsidRPr="00F91B30" w:rsidRDefault="00F91B30" w:rsidP="00B54A7D">
      <w:pPr>
        <w:numPr>
          <w:ilvl w:val="0"/>
          <w:numId w:val="2"/>
        </w:numPr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F91B30">
        <w:rPr>
          <w:bCs/>
          <w:sz w:val="28"/>
          <w:szCs w:val="28"/>
        </w:rPr>
        <w:t>РОССИЙСКАЯ ФЕДЕРАЦИЯ</w:t>
      </w:r>
    </w:p>
    <w:p w:rsidR="00F91B30" w:rsidRPr="00F91B30" w:rsidRDefault="00F91B30" w:rsidP="00B54A7D">
      <w:pPr>
        <w:numPr>
          <w:ilvl w:val="0"/>
          <w:numId w:val="2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F91B30">
        <w:rPr>
          <w:sz w:val="28"/>
          <w:szCs w:val="28"/>
        </w:rPr>
        <w:t>КЕМЕРОВСКАЯ ОБЛАСТЬ</w:t>
      </w:r>
    </w:p>
    <w:p w:rsidR="00F91B30" w:rsidRPr="00F91B30" w:rsidRDefault="00F91B30" w:rsidP="00B54A7D">
      <w:pPr>
        <w:numPr>
          <w:ilvl w:val="0"/>
          <w:numId w:val="2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F91B30">
        <w:rPr>
          <w:sz w:val="28"/>
          <w:szCs w:val="28"/>
        </w:rPr>
        <w:t>ПРОМЫШЛЕННОВСКИЙ МУНИЦИПАЛЬНЫЙ РАЙОН</w:t>
      </w:r>
    </w:p>
    <w:p w:rsidR="00F91B30" w:rsidRPr="00F91B30" w:rsidRDefault="00F91B30" w:rsidP="00B54A7D">
      <w:pPr>
        <w:autoSpaceDE w:val="0"/>
        <w:autoSpaceDN w:val="0"/>
        <w:jc w:val="center"/>
        <w:rPr>
          <w:sz w:val="28"/>
          <w:szCs w:val="28"/>
        </w:rPr>
      </w:pPr>
      <w:r w:rsidRPr="00F91B30">
        <w:rPr>
          <w:sz w:val="28"/>
          <w:szCs w:val="28"/>
        </w:rPr>
        <w:t>ПАДУНСКОЕ СЕЛЬСКОЕ ПОСЕЛЕНИЕ</w:t>
      </w:r>
    </w:p>
    <w:p w:rsidR="00F91B30" w:rsidRPr="00F91B30" w:rsidRDefault="00F91B30" w:rsidP="00B54A7D">
      <w:pPr>
        <w:numPr>
          <w:ilvl w:val="0"/>
          <w:numId w:val="2"/>
        </w:numPr>
        <w:autoSpaceDE w:val="0"/>
        <w:autoSpaceDN w:val="0"/>
        <w:ind w:left="0"/>
        <w:jc w:val="center"/>
        <w:rPr>
          <w:sz w:val="28"/>
          <w:szCs w:val="28"/>
        </w:rPr>
      </w:pPr>
      <w:r w:rsidRPr="00F91B30">
        <w:rPr>
          <w:sz w:val="28"/>
          <w:szCs w:val="28"/>
        </w:rPr>
        <w:t>АДМИНИСТРАЦИЯ ПАДУНСКОГО СЕЛЬСКОГО ПОСЕЛЕНИЯ</w:t>
      </w:r>
    </w:p>
    <w:p w:rsidR="00F91B30" w:rsidRPr="00F91B30" w:rsidRDefault="00F91B30" w:rsidP="00353417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</w:p>
    <w:p w:rsidR="00F91B30" w:rsidRPr="00F91B30" w:rsidRDefault="00F91B30" w:rsidP="00353417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F91B30">
        <w:rPr>
          <w:spacing w:val="60"/>
          <w:sz w:val="28"/>
          <w:szCs w:val="28"/>
        </w:rPr>
        <w:t>ПОСТАНОВЛЕНИЕ</w:t>
      </w:r>
    </w:p>
    <w:p w:rsidR="00F91B30" w:rsidRPr="00F91B30" w:rsidRDefault="00F91B30" w:rsidP="00B613E5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</w:p>
    <w:p w:rsidR="00F91B30" w:rsidRPr="00F91B30" w:rsidRDefault="00F91B30" w:rsidP="00B61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B30">
        <w:rPr>
          <w:sz w:val="28"/>
          <w:szCs w:val="28"/>
        </w:rPr>
        <w:t>от «</w:t>
      </w:r>
      <w:r w:rsidR="00353417">
        <w:rPr>
          <w:sz w:val="28"/>
          <w:szCs w:val="28"/>
        </w:rPr>
        <w:t>10</w:t>
      </w:r>
      <w:r w:rsidRPr="00F91B30">
        <w:rPr>
          <w:sz w:val="28"/>
          <w:szCs w:val="28"/>
        </w:rPr>
        <w:t xml:space="preserve">» </w:t>
      </w:r>
      <w:r w:rsidR="00353417">
        <w:rPr>
          <w:sz w:val="28"/>
          <w:szCs w:val="28"/>
        </w:rPr>
        <w:t>августа</w:t>
      </w:r>
      <w:r w:rsidRPr="00F91B30">
        <w:rPr>
          <w:sz w:val="28"/>
          <w:szCs w:val="28"/>
        </w:rPr>
        <w:t xml:space="preserve"> 2017г. №</w:t>
      </w:r>
      <w:r w:rsidR="00353417">
        <w:rPr>
          <w:sz w:val="28"/>
          <w:szCs w:val="28"/>
        </w:rPr>
        <w:t>53</w:t>
      </w:r>
      <w:r w:rsidRPr="00F91B30">
        <w:rPr>
          <w:sz w:val="28"/>
          <w:szCs w:val="28"/>
        </w:rPr>
        <w:t>-П</w:t>
      </w:r>
    </w:p>
    <w:p w:rsidR="00F91B30" w:rsidRDefault="00F91B30" w:rsidP="00B613E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91B30">
        <w:rPr>
          <w:sz w:val="28"/>
          <w:szCs w:val="28"/>
        </w:rPr>
        <w:t>п.ст</w:t>
      </w:r>
      <w:proofErr w:type="spellEnd"/>
      <w:r w:rsidRPr="00F91B30">
        <w:rPr>
          <w:sz w:val="28"/>
          <w:szCs w:val="28"/>
        </w:rPr>
        <w:t>. Падунская</w:t>
      </w:r>
    </w:p>
    <w:p w:rsidR="00F91B30" w:rsidRPr="00F91B30" w:rsidRDefault="00F91B30" w:rsidP="00B613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63" w:rsidRDefault="009B1863" w:rsidP="00B61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 ведения реестра</w:t>
      </w:r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служащих</w:t>
      </w:r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F91B30">
        <w:rPr>
          <w:b/>
          <w:sz w:val="28"/>
          <w:szCs w:val="28"/>
        </w:rPr>
        <w:t xml:space="preserve">Падунского </w:t>
      </w:r>
      <w:r>
        <w:rPr>
          <w:b/>
          <w:sz w:val="28"/>
          <w:szCs w:val="28"/>
        </w:rPr>
        <w:t>сельского поселения</w:t>
      </w:r>
      <w:r w:rsidR="00352406">
        <w:rPr>
          <w:b/>
          <w:sz w:val="28"/>
          <w:szCs w:val="28"/>
        </w:rPr>
        <w:t xml:space="preserve"> </w:t>
      </w:r>
    </w:p>
    <w:p w:rsidR="009B1863" w:rsidRDefault="009B1863" w:rsidP="00B613E5">
      <w:pPr>
        <w:spacing w:line="276" w:lineRule="auto"/>
        <w:rPr>
          <w:sz w:val="28"/>
        </w:rPr>
      </w:pPr>
    </w:p>
    <w:p w:rsidR="0075581B" w:rsidRDefault="0075581B" w:rsidP="0075581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31 Федерального закона от 02.03.2007 № 25-ФЗ «О муниципальной службе в Российской Федерации», Закона Кемеровской области от 30.06.2007 №103-ОЗ «О некоторых вопросах прохождения муниципальной службы»:</w:t>
      </w:r>
    </w:p>
    <w:p w:rsidR="009B1863" w:rsidRDefault="000F30B7" w:rsidP="000F30B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1863">
        <w:rPr>
          <w:sz w:val="28"/>
          <w:szCs w:val="28"/>
        </w:rPr>
        <w:t>Утвердить прилагаемое Положение о порядке ведения реестра муниципальных служащих админи</w:t>
      </w:r>
      <w:bookmarkStart w:id="0" w:name="_GoBack"/>
      <w:bookmarkEnd w:id="0"/>
      <w:r w:rsidR="009B1863">
        <w:rPr>
          <w:sz w:val="28"/>
          <w:szCs w:val="28"/>
        </w:rPr>
        <w:t xml:space="preserve">страции </w:t>
      </w:r>
      <w:r w:rsidR="00F91B30">
        <w:rPr>
          <w:sz w:val="28"/>
          <w:szCs w:val="28"/>
        </w:rPr>
        <w:t xml:space="preserve">Падунского </w:t>
      </w:r>
      <w:r w:rsidR="009B1863">
        <w:rPr>
          <w:sz w:val="28"/>
          <w:szCs w:val="28"/>
        </w:rPr>
        <w:t>сельского поселения.</w:t>
      </w:r>
    </w:p>
    <w:p w:rsidR="009B1863" w:rsidRDefault="000F30B7" w:rsidP="000F30B7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B1863">
        <w:rPr>
          <w:sz w:val="28"/>
          <w:szCs w:val="28"/>
        </w:rPr>
        <w:t xml:space="preserve">Вменить в должностную инструкцию главному специалисту администрации </w:t>
      </w:r>
      <w:r w:rsidR="00F91B30">
        <w:rPr>
          <w:sz w:val="28"/>
          <w:szCs w:val="28"/>
        </w:rPr>
        <w:t xml:space="preserve">Падунского </w:t>
      </w:r>
      <w:r w:rsidR="009B1863">
        <w:rPr>
          <w:sz w:val="28"/>
          <w:szCs w:val="28"/>
        </w:rPr>
        <w:t xml:space="preserve">сельского поселения, ответственному за кадровую работу, ведение реестра муниципальных служащих администрации </w:t>
      </w:r>
      <w:r w:rsidR="00F91B30">
        <w:rPr>
          <w:sz w:val="28"/>
          <w:szCs w:val="28"/>
        </w:rPr>
        <w:t xml:space="preserve">Падунского </w:t>
      </w:r>
      <w:r w:rsidR="009B1863">
        <w:rPr>
          <w:sz w:val="28"/>
          <w:szCs w:val="28"/>
        </w:rPr>
        <w:t>сельского поселения</w:t>
      </w:r>
      <w:r w:rsidR="00352406">
        <w:rPr>
          <w:sz w:val="28"/>
          <w:szCs w:val="28"/>
        </w:rPr>
        <w:t>.</w:t>
      </w:r>
    </w:p>
    <w:p w:rsidR="009B1863" w:rsidRDefault="000F30B7" w:rsidP="000F30B7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9B1863">
        <w:rPr>
          <w:rFonts w:eastAsia="Calibri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F91B30">
        <w:rPr>
          <w:rFonts w:eastAsia="Calibri"/>
          <w:sz w:val="28"/>
          <w:szCs w:val="28"/>
        </w:rPr>
        <w:t>Падунского</w:t>
      </w:r>
      <w:r w:rsidR="00B613E5">
        <w:rPr>
          <w:rFonts w:eastAsia="Calibri"/>
          <w:sz w:val="28"/>
          <w:szCs w:val="28"/>
        </w:rPr>
        <w:t xml:space="preserve"> </w:t>
      </w:r>
      <w:r w:rsidR="009B1863">
        <w:rPr>
          <w:rFonts w:eastAsia="Calibri"/>
          <w:sz w:val="28"/>
          <w:szCs w:val="28"/>
        </w:rPr>
        <w:t>сельского поселения, размещению</w:t>
      </w:r>
      <w:r w:rsidR="002269A3">
        <w:rPr>
          <w:rFonts w:eastAsia="Calibri"/>
          <w:sz w:val="28"/>
          <w:szCs w:val="28"/>
        </w:rPr>
        <w:t xml:space="preserve"> </w:t>
      </w:r>
      <w:r w:rsidR="002269A3" w:rsidRPr="002269A3">
        <w:rPr>
          <w:sz w:val="28"/>
          <w:szCs w:val="28"/>
        </w:rPr>
        <w:t>на официальном сайте Промышленновского муниципального района в информационно-телекоммуникационной сети «Интернет».</w:t>
      </w:r>
    </w:p>
    <w:p w:rsidR="009B1863" w:rsidRDefault="000F30B7" w:rsidP="000F30B7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9B1863">
        <w:rPr>
          <w:sz w:val="28"/>
          <w:szCs w:val="28"/>
        </w:rPr>
        <w:t>Контроль за</w:t>
      </w:r>
      <w:proofErr w:type="gramEnd"/>
      <w:r w:rsidR="009B18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1863" w:rsidRDefault="000F30B7" w:rsidP="000F30B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863">
        <w:rPr>
          <w:sz w:val="28"/>
          <w:szCs w:val="28"/>
        </w:rPr>
        <w:t>. Постановление вступает в силу со дня подписания.</w:t>
      </w:r>
    </w:p>
    <w:p w:rsidR="009B1863" w:rsidRDefault="009B1863" w:rsidP="009B1863">
      <w:pPr>
        <w:pStyle w:val="Iauiue"/>
        <w:jc w:val="both"/>
        <w:rPr>
          <w:sz w:val="28"/>
          <w:szCs w:val="28"/>
        </w:rPr>
      </w:pPr>
    </w:p>
    <w:p w:rsidR="000F30B7" w:rsidRDefault="000F30B7" w:rsidP="000F3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FD2792" w:rsidRDefault="000F30B7" w:rsidP="000F30B7">
      <w:pPr>
        <w:tabs>
          <w:tab w:val="left" w:pos="6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</w:t>
      </w:r>
      <w:r>
        <w:rPr>
          <w:sz w:val="28"/>
          <w:szCs w:val="28"/>
        </w:rPr>
        <w:tab/>
        <w:t xml:space="preserve">        А.А. Маркосян</w:t>
      </w: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0F30B7" w:rsidRDefault="000F30B7" w:rsidP="000F30B7">
      <w:pPr>
        <w:ind w:left="4479" w:firstLine="567"/>
        <w:jc w:val="right"/>
        <w:rPr>
          <w:sz w:val="28"/>
          <w:szCs w:val="28"/>
        </w:rPr>
      </w:pPr>
    </w:p>
    <w:p w:rsidR="007379F2" w:rsidRDefault="007379F2" w:rsidP="000F30B7">
      <w:pPr>
        <w:ind w:left="4479" w:firstLine="567"/>
        <w:jc w:val="right"/>
        <w:rPr>
          <w:sz w:val="28"/>
          <w:szCs w:val="28"/>
        </w:rPr>
      </w:pPr>
    </w:p>
    <w:p w:rsidR="007379F2" w:rsidRDefault="007379F2" w:rsidP="000F30B7">
      <w:pPr>
        <w:ind w:left="4479" w:firstLine="567"/>
        <w:jc w:val="right"/>
        <w:rPr>
          <w:sz w:val="28"/>
          <w:szCs w:val="28"/>
        </w:rPr>
      </w:pPr>
    </w:p>
    <w:p w:rsidR="00B54A7D" w:rsidRDefault="00B54A7D" w:rsidP="007379F2">
      <w:pPr>
        <w:ind w:firstLine="567"/>
        <w:jc w:val="right"/>
        <w:rPr>
          <w:sz w:val="28"/>
          <w:szCs w:val="28"/>
        </w:rPr>
      </w:pPr>
    </w:p>
    <w:p w:rsidR="00B54A7D" w:rsidRDefault="00B54A7D" w:rsidP="007379F2">
      <w:pPr>
        <w:ind w:firstLine="567"/>
        <w:jc w:val="right"/>
        <w:rPr>
          <w:sz w:val="28"/>
          <w:szCs w:val="28"/>
        </w:rPr>
      </w:pPr>
    </w:p>
    <w:p w:rsidR="009B1863" w:rsidRDefault="009B1863" w:rsidP="007379F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B1863" w:rsidRDefault="009B1863" w:rsidP="000F30B7">
      <w:pPr>
        <w:ind w:left="4479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91B30">
        <w:rPr>
          <w:sz w:val="28"/>
          <w:szCs w:val="28"/>
        </w:rPr>
        <w:t>Падунского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B1863" w:rsidRDefault="000F30B7" w:rsidP="000F30B7">
      <w:pPr>
        <w:ind w:left="447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10.08.2017</w:t>
      </w:r>
      <w:r w:rsidR="009B1863">
        <w:rPr>
          <w:sz w:val="28"/>
          <w:szCs w:val="28"/>
        </w:rPr>
        <w:t xml:space="preserve"> №</w:t>
      </w:r>
      <w:r>
        <w:rPr>
          <w:sz w:val="28"/>
          <w:szCs w:val="28"/>
        </w:rPr>
        <w:t>53-П</w:t>
      </w:r>
      <w:r w:rsidR="009B1863">
        <w:rPr>
          <w:sz w:val="28"/>
          <w:szCs w:val="28"/>
        </w:rPr>
        <w:t xml:space="preserve"> </w:t>
      </w: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РЕЕСТРА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АДМИНИСТРАЦИИ </w:t>
      </w:r>
      <w:r w:rsidR="00F91B30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>СЕЛЬСКОГО ПОСЕЛЕНИЯ</w:t>
      </w:r>
    </w:p>
    <w:p w:rsidR="009B1863" w:rsidRDefault="009B1863" w:rsidP="009B1863">
      <w:pPr>
        <w:rPr>
          <w:b/>
          <w:sz w:val="28"/>
          <w:szCs w:val="28"/>
        </w:rPr>
      </w:pP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B1863" w:rsidRDefault="009B1863" w:rsidP="009B1863">
      <w:pPr>
        <w:rPr>
          <w:sz w:val="28"/>
          <w:szCs w:val="28"/>
        </w:rPr>
      </w:pPr>
    </w:p>
    <w:p w:rsidR="0075581B" w:rsidRDefault="0075581B" w:rsidP="007558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1.1.Настоящее Положение о порядке ведения Реестра разработано в соответствии с Федеральным законом от 02.03.2007 № 25-ФЗ «О муниципальной службе в Российской Федерации», </w:t>
      </w:r>
      <w:r w:rsidRPr="00156F26">
        <w:rPr>
          <w:sz w:val="28"/>
          <w:szCs w:val="28"/>
        </w:rPr>
        <w:t xml:space="preserve">Законом Кемеровской области от </w:t>
      </w:r>
      <w:r>
        <w:rPr>
          <w:sz w:val="28"/>
          <w:szCs w:val="28"/>
        </w:rPr>
        <w:t>30.06.2007 №103</w:t>
      </w:r>
      <w:r w:rsidRPr="00156F26">
        <w:rPr>
          <w:sz w:val="28"/>
          <w:szCs w:val="28"/>
        </w:rPr>
        <w:t>-ОЗ</w:t>
      </w:r>
      <w:r>
        <w:rPr>
          <w:sz w:val="28"/>
          <w:szCs w:val="28"/>
        </w:rPr>
        <w:t xml:space="preserve"> </w:t>
      </w:r>
      <w:r w:rsidRPr="00156F2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некоторых вопросах прохождения </w:t>
      </w:r>
      <w:r w:rsidRPr="00156F26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ы</w:t>
      </w:r>
      <w:r w:rsidRPr="00156F26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ведения реестра муниципальных служащих администрации </w:t>
      </w:r>
      <w:r w:rsidR="00F91B30">
        <w:rPr>
          <w:sz w:val="28"/>
          <w:szCs w:val="28"/>
        </w:rPr>
        <w:t>Падунского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реестр).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Реестр муниципальных </w:t>
      </w:r>
      <w:proofErr w:type="gramStart"/>
      <w:r>
        <w:rPr>
          <w:sz w:val="28"/>
          <w:szCs w:val="28"/>
        </w:rPr>
        <w:t>служащих-сводный</w:t>
      </w:r>
      <w:proofErr w:type="gramEnd"/>
      <w:r>
        <w:rPr>
          <w:sz w:val="28"/>
          <w:szCs w:val="28"/>
        </w:rPr>
        <w:t xml:space="preserve"> перечень сведений о муниципальных служащих, в администрации </w:t>
      </w:r>
      <w:r w:rsidR="00F91B30">
        <w:rPr>
          <w:sz w:val="28"/>
          <w:szCs w:val="28"/>
        </w:rPr>
        <w:t>Падунского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Цель ведения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– организация учета прохождения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службы, совершенствование работы по подбору и расстановке кадров, использование кадрового потенциала муниципальной службы в администрации </w:t>
      </w:r>
      <w:r w:rsidR="00F91B30">
        <w:rPr>
          <w:sz w:val="28"/>
          <w:szCs w:val="28"/>
        </w:rPr>
        <w:t>Падунского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Совокупность сведений, внесенных в реестр, относится к информационным ресурсам администрации </w:t>
      </w:r>
      <w:r w:rsidR="00F91B30">
        <w:rPr>
          <w:sz w:val="28"/>
          <w:szCs w:val="28"/>
        </w:rPr>
        <w:t>Падунского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ограниченного распространения.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РЕЕСТРА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Реестр состоит из двух разделов.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В основном 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 местного самоуправления;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группы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муниципальной службы в соответствии с реестром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 (в именительном падеже);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(число, месяц, год);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-занимаемая должность (номер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(приказа),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дата назначения на должность, структурное подразделение);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стаж работы;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контракт сроком на__ лет (бессрочный), дата заключения;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испытательный срок (дата начала и окончания);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образовании: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а) базовое образование (наименование учебного заведения, год окончания, специальность (квалификация) по диплому);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613E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(год, учебное заведение);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(дата прохождения, решение аттестационной комиссии);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-стажировка (год, страна);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государственных наград Российской Федерации;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 включении в резерв кадров;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поощрениях;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неснятых взысканиях;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медицинского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декларации о доходах;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прошлом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трудовой книжкой);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-телефон рабочий, домашний, мобильный;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адрес;</w:t>
      </w:r>
    </w:p>
    <w:p w:rsidR="009B1863" w:rsidRDefault="009B1863" w:rsidP="009B18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примечание.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2.1.2. Отдельным разделом в реестре по аналогичной форме ведутся сведения о муниципальных служащих, находящихся в резерве.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указываются:</w:t>
      </w:r>
    </w:p>
    <w:p w:rsidR="009B1863" w:rsidRDefault="009B1863" w:rsidP="009B1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9B1863" w:rsidRDefault="009B1863" w:rsidP="009B1863"/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РЕЕСТРА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 xml:space="preserve">3.1. Реестр ведется в каждом органе местного самоуправления </w:t>
      </w:r>
      <w:r w:rsidR="00F91B30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сельского поселения.</w:t>
      </w:r>
    </w:p>
    <w:p w:rsidR="009B1863" w:rsidRDefault="00B613E5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Основанием для включения в реестр является поступление на муниципальную службу.</w:t>
      </w:r>
    </w:p>
    <w:p w:rsidR="009B1863" w:rsidRDefault="00B613E5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9B1863" w:rsidRDefault="00B613E5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9B1863" w:rsidRDefault="00B613E5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B1863" w:rsidRDefault="00B613E5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 xml:space="preserve">3.2.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 w:rsidR="009B1863">
        <w:rPr>
          <w:sz w:val="28"/>
          <w:szCs w:val="28"/>
        </w:rPr>
        <w:t>Word</w:t>
      </w:r>
      <w:proofErr w:type="spellEnd"/>
      <w:r w:rsidR="009B1863">
        <w:rPr>
          <w:sz w:val="28"/>
          <w:szCs w:val="28"/>
        </w:rPr>
        <w:t xml:space="preserve"> или </w:t>
      </w:r>
      <w:proofErr w:type="spellStart"/>
      <w:r w:rsidR="009B1863">
        <w:rPr>
          <w:sz w:val="28"/>
          <w:szCs w:val="28"/>
        </w:rPr>
        <w:t>Excel</w:t>
      </w:r>
      <w:proofErr w:type="spellEnd"/>
      <w:r w:rsidR="009B1863">
        <w:rPr>
          <w:sz w:val="28"/>
          <w:szCs w:val="28"/>
        </w:rPr>
        <w:t xml:space="preserve">. 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3.3. Все изменения, произошедшие в течение года, отражаются в соответствующих графах.</w:t>
      </w:r>
      <w:r w:rsidR="002269A3"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При перемещении по должности либо увольнении, отставке муниципального служащего запись переносится в соответствующий раздел Реестра, при этом в графе «Продвижение по службе» производится соответствующая запись.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 xml:space="preserve">3.4. Ежегодно по состоянию на 1 января реестр оформляется на бумажных носителях, подписывается главой администрации </w:t>
      </w:r>
      <w:r w:rsidR="00F91B30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сельского поселения и скрепляется</w:t>
      </w:r>
      <w:r w:rsidR="002269A3"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круглой печатью.</w:t>
      </w:r>
      <w:r w:rsidR="002269A3"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На последнем листе реестра ставится отметка об исполнителе с указанием фамилии, имени, отчества и контактного телефона.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B1863">
        <w:rPr>
          <w:sz w:val="28"/>
          <w:szCs w:val="28"/>
        </w:rPr>
        <w:t xml:space="preserve">3.5. Сведения, подлежащие включению в реестр (по состоянию на 1 января текущего года), представляются главному специалисту администрации </w:t>
      </w:r>
      <w:r w:rsidR="00F91B30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 xml:space="preserve">сельского поселения для составления сводного реестра, который подписывается главой администрации </w:t>
      </w:r>
      <w:r w:rsidR="00F91B30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сельского поселения и скрепляется круглой печатью.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3.6. При оформлении реестра на двух или более страницах вторая и последующие страницы нумеруются арабскими цифрами.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3.7.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</w:t>
      </w:r>
      <w:r w:rsidR="002269A3">
        <w:rPr>
          <w:sz w:val="28"/>
          <w:szCs w:val="28"/>
        </w:rPr>
        <w:t xml:space="preserve"> </w:t>
      </w:r>
      <w:r w:rsidR="009B1863">
        <w:rPr>
          <w:sz w:val="28"/>
          <w:szCs w:val="28"/>
        </w:rPr>
        <w:t>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9B1863" w:rsidRDefault="009B1863" w:rsidP="009B1863"/>
    <w:p w:rsidR="009B1863" w:rsidRPr="00B54A7D" w:rsidRDefault="009B1863" w:rsidP="00B5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И КОНТРОЛЬ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4.1. Ответственность за достоверность, сохранность и конфиденциальность информации, содержащейся в реестре, возлагается на руководителей, указанных в п. 3.5, специалиста, ответственного за работу с кадрами, и его непосредственного начальника.</w:t>
      </w:r>
    </w:p>
    <w:p w:rsidR="009B1863" w:rsidRDefault="00B613E5" w:rsidP="00B6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863">
        <w:rPr>
          <w:sz w:val="28"/>
          <w:szCs w:val="28"/>
        </w:rPr>
        <w:t>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Кемеровской области о муниципальной службе.</w:t>
      </w:r>
    </w:p>
    <w:p w:rsidR="009B1863" w:rsidRDefault="009B1863" w:rsidP="009B1863">
      <w:pPr>
        <w:jc w:val="both"/>
        <w:rPr>
          <w:sz w:val="28"/>
          <w:szCs w:val="28"/>
        </w:rPr>
      </w:pPr>
    </w:p>
    <w:p w:rsidR="009B1863" w:rsidRDefault="009B1863" w:rsidP="009B1863">
      <w:pPr>
        <w:jc w:val="both"/>
        <w:rPr>
          <w:sz w:val="28"/>
          <w:szCs w:val="28"/>
        </w:rPr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0F30B7" w:rsidRDefault="000F30B7" w:rsidP="009B1863">
      <w:pPr>
        <w:jc w:val="both"/>
      </w:pPr>
    </w:p>
    <w:p w:rsidR="009B1863" w:rsidRDefault="009B1863" w:rsidP="009B1863">
      <w:pPr>
        <w:jc w:val="both"/>
      </w:pPr>
    </w:p>
    <w:tbl>
      <w:tblPr>
        <w:tblpPr w:leftFromText="180" w:rightFromText="180" w:vertAnchor="text" w:horzAnchor="margin" w:tblpXSpec="center" w:tblpY="-217"/>
        <w:tblW w:w="10936" w:type="dxa"/>
        <w:tblLook w:val="04A0" w:firstRow="1" w:lastRow="0" w:firstColumn="1" w:lastColumn="0" w:noHBand="0" w:noVBand="1"/>
      </w:tblPr>
      <w:tblGrid>
        <w:gridCol w:w="1336"/>
        <w:gridCol w:w="417"/>
        <w:gridCol w:w="435"/>
        <w:gridCol w:w="1507"/>
        <w:gridCol w:w="201"/>
        <w:gridCol w:w="279"/>
        <w:gridCol w:w="1093"/>
        <w:gridCol w:w="282"/>
        <w:gridCol w:w="218"/>
        <w:gridCol w:w="220"/>
        <w:gridCol w:w="941"/>
        <w:gridCol w:w="213"/>
        <w:gridCol w:w="215"/>
        <w:gridCol w:w="215"/>
        <w:gridCol w:w="433"/>
        <w:gridCol w:w="426"/>
        <w:gridCol w:w="209"/>
        <w:gridCol w:w="211"/>
        <w:gridCol w:w="2085"/>
      </w:tblGrid>
      <w:tr w:rsidR="00B613E5" w:rsidTr="00B613E5">
        <w:trPr>
          <w:trHeight w:val="285"/>
        </w:trPr>
        <w:tc>
          <w:tcPr>
            <w:tcW w:w="10936" w:type="dxa"/>
            <w:gridSpan w:val="19"/>
          </w:tcPr>
          <w:p w:rsidR="001E6C20" w:rsidRDefault="00B613E5" w:rsidP="001E6C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613E5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№1</w:t>
            </w:r>
          </w:p>
          <w:p w:rsidR="001E6C20" w:rsidRDefault="00B613E5" w:rsidP="001E6C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613E5">
              <w:rPr>
                <w:color w:val="000000"/>
                <w:sz w:val="28"/>
                <w:szCs w:val="28"/>
                <w:lang w:eastAsia="en-US"/>
              </w:rPr>
              <w:t xml:space="preserve"> к Положению о порядке </w:t>
            </w:r>
          </w:p>
          <w:p w:rsidR="001E6C20" w:rsidRDefault="00B613E5" w:rsidP="001E6C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613E5">
              <w:rPr>
                <w:color w:val="000000"/>
                <w:sz w:val="28"/>
                <w:szCs w:val="28"/>
                <w:lang w:eastAsia="en-US"/>
              </w:rPr>
              <w:t xml:space="preserve">ведения реестра </w:t>
            </w:r>
            <w:proofErr w:type="gramStart"/>
            <w:r w:rsidRPr="00B613E5">
              <w:rPr>
                <w:color w:val="000000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1E6C20" w:rsidRDefault="00B613E5" w:rsidP="001E6C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613E5">
              <w:rPr>
                <w:color w:val="000000"/>
                <w:sz w:val="28"/>
                <w:szCs w:val="28"/>
                <w:lang w:eastAsia="en-US"/>
              </w:rPr>
              <w:t xml:space="preserve"> служащих Администрации </w:t>
            </w:r>
          </w:p>
          <w:p w:rsidR="00B613E5" w:rsidRPr="00B613E5" w:rsidRDefault="00B613E5" w:rsidP="001E6C20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613E5">
              <w:rPr>
                <w:color w:val="000000"/>
                <w:sz w:val="28"/>
                <w:szCs w:val="28"/>
                <w:lang w:eastAsia="en-US"/>
              </w:rPr>
              <w:t>Падунского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13E5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B613E5" w:rsidRDefault="00B613E5" w:rsidP="00B613E5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  <w:p w:rsidR="00B613E5" w:rsidRDefault="00B613E5" w:rsidP="00B613E5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  <w:p w:rsidR="00B613E5" w:rsidRDefault="00B613E5" w:rsidP="00B613E5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 I</w:t>
            </w:r>
          </w:p>
        </w:tc>
      </w:tr>
      <w:tr w:rsidR="00B613E5" w:rsidTr="00B613E5">
        <w:trPr>
          <w:trHeight w:val="55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органа местного самоуправления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570"/>
        </w:trPr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Категория должностей муниципальной службы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группы должностей муниципальной службы</w:t>
            </w:r>
          </w:p>
        </w:tc>
      </w:tr>
      <w:tr w:rsidR="00B613E5" w:rsidTr="00B613E5">
        <w:trPr>
          <w:trHeight w:val="285"/>
        </w:trPr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67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870"/>
        </w:trPr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Фамилия, имя, отчество муниципального служащего (в именительном падеже)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рождения (число, месяц, год)</w:t>
            </w:r>
          </w:p>
        </w:tc>
      </w:tr>
      <w:tr w:rsidR="00B613E5" w:rsidTr="00B613E5">
        <w:trPr>
          <w:trHeight w:val="285"/>
        </w:trPr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1245"/>
        </w:trPr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Занимаемая должность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распоряжения (приказа)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назначения на должность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B613E5" w:rsidTr="00B613E5">
        <w:trPr>
          <w:trHeight w:val="285"/>
        </w:trPr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1065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Стаж работы (до дней) на дату приказа о назначении на должность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Трудовой договор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Испытательный срок</w:t>
            </w:r>
          </w:p>
        </w:tc>
      </w:tr>
      <w:tr w:rsidR="00B613E5" w:rsidTr="00B613E5">
        <w:trPr>
          <w:trHeight w:val="930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стаж муниципальной службы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заключения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сроком на __ лет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начала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окончания</w:t>
            </w:r>
          </w:p>
        </w:tc>
      </w:tr>
      <w:tr w:rsidR="00B613E5" w:rsidTr="00B613E5">
        <w:trPr>
          <w:trHeight w:val="28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420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Полное наименование учебного 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ых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 заведения 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), дата окончания</w:t>
            </w:r>
          </w:p>
        </w:tc>
      </w:tr>
      <w:tr w:rsidR="00B613E5" w:rsidTr="00B613E5">
        <w:trPr>
          <w:trHeight w:val="31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613E5" w:rsidTr="00B613E5">
        <w:trPr>
          <w:trHeight w:val="1335"/>
        </w:trPr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 (высшее, неоконченное высшее, среднее специальное, среднее)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Специальность по образованию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Квалификация по диплому</w:t>
            </w:r>
          </w:p>
        </w:tc>
      </w:tr>
      <w:tr w:rsidR="00B613E5" w:rsidTr="00B613E5">
        <w:trPr>
          <w:trHeight w:val="315"/>
        </w:trPr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613E5" w:rsidTr="00B613E5">
        <w:trPr>
          <w:trHeight w:val="67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B613E5" w:rsidTr="00B613E5">
        <w:trPr>
          <w:trHeight w:val="405"/>
        </w:trPr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</w:tr>
      <w:tr w:rsidR="00B613E5" w:rsidTr="00B613E5">
        <w:trPr>
          <w:trHeight w:val="285"/>
        </w:trPr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285"/>
        </w:trPr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Стажировка</w:t>
            </w:r>
          </w:p>
        </w:tc>
      </w:tr>
      <w:tr w:rsidR="00B613E5" w:rsidTr="00B613E5">
        <w:trPr>
          <w:trHeight w:val="9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учебное заведение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прохож-дения</w:t>
            </w:r>
            <w:proofErr w:type="spellEnd"/>
            <w:proofErr w:type="gramEnd"/>
          </w:p>
        </w:tc>
        <w:tc>
          <w:tcPr>
            <w:tcW w:w="2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решение аттестационной комиссии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страна</w:t>
            </w:r>
          </w:p>
        </w:tc>
      </w:tr>
      <w:tr w:rsidR="00B613E5" w:rsidTr="00B613E5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2085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Ученая степень (доктор, кандидат наук, дата присвоения)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Ученое звание (доцент, профессор, академик, дата присвоения)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Классный чин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Наличие государственных наград Российской Федерации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Данные о включении в резерв кадров</w:t>
            </w:r>
          </w:p>
        </w:tc>
      </w:tr>
      <w:tr w:rsidR="00B613E5" w:rsidTr="00B613E5">
        <w:trPr>
          <w:trHeight w:val="285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126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Сведения о поощрениях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Сведения о неснятых взысканиях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медицинского обследования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предоставления декларации о доходах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Паспортные данные</w:t>
            </w:r>
          </w:p>
        </w:tc>
      </w:tr>
      <w:tr w:rsidR="00B613E5" w:rsidTr="00B613E5">
        <w:trPr>
          <w:trHeight w:val="285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31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Работа в прошлом (в соответствии с трудовой книжкой)</w:t>
            </w:r>
          </w:p>
        </w:tc>
      </w:tr>
      <w:tr w:rsidR="00B613E5" w:rsidTr="00B613E5">
        <w:trPr>
          <w:trHeight w:val="73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Годы работы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Должность с указанием учреждения, организации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 нахождения организации</w:t>
            </w:r>
          </w:p>
        </w:tc>
      </w:tr>
      <w:tr w:rsidR="00B613E5" w:rsidTr="00B613E5">
        <w:trPr>
          <w:trHeight w:val="28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585"/>
        </w:trPr>
        <w:tc>
          <w:tcPr>
            <w:tcW w:w="7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 рабочий, домашний, мобильный</w:t>
            </w:r>
          </w:p>
        </w:tc>
      </w:tr>
      <w:tr w:rsidR="00B613E5" w:rsidTr="00B613E5">
        <w:trPr>
          <w:trHeight w:val="285"/>
        </w:trPr>
        <w:tc>
          <w:tcPr>
            <w:tcW w:w="7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720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Продвижение по муниципальной служб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перевод, увольнение, отставка, зачисление в резерв на выдвижение (число, месяц, год))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 II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Примечани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чью ставку замещает данный муниципальный служащий)</w:t>
            </w:r>
          </w:p>
        </w:tc>
      </w:tr>
      <w:tr w:rsidR="00B613E5" w:rsidTr="00B613E5">
        <w:trPr>
          <w:trHeight w:val="285"/>
        </w:trPr>
        <w:tc>
          <w:tcPr>
            <w:tcW w:w="10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613E5" w:rsidTr="00B613E5">
        <w:trPr>
          <w:trHeight w:val="1185"/>
        </w:trPr>
        <w:tc>
          <w:tcPr>
            <w:tcW w:w="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Замещающий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ставку работника, находящегося в отпуске по уходу за ребенком, административном отпуске</w:t>
            </w:r>
          </w:p>
        </w:tc>
      </w:tr>
      <w:tr w:rsidR="00B613E5" w:rsidTr="00B613E5">
        <w:trPr>
          <w:trHeight w:val="285"/>
        </w:trPr>
        <w:tc>
          <w:tcPr>
            <w:tcW w:w="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E5" w:rsidRDefault="00B613E5" w:rsidP="00B613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  <w:r>
        <w:t>_____________________________________________________________________________</w:t>
      </w: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F51F23" w:rsidRDefault="00F51F23"/>
    <w:sectPr w:rsidR="00F51F23" w:rsidSect="001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4D" w:rsidRDefault="00AA4A4D" w:rsidP="00B54A7D">
      <w:r>
        <w:separator/>
      </w:r>
    </w:p>
  </w:endnote>
  <w:endnote w:type="continuationSeparator" w:id="0">
    <w:p w:rsidR="00AA4A4D" w:rsidRDefault="00AA4A4D" w:rsidP="00B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4D" w:rsidRDefault="00AA4A4D" w:rsidP="00B54A7D">
      <w:r>
        <w:separator/>
      </w:r>
    </w:p>
  </w:footnote>
  <w:footnote w:type="continuationSeparator" w:id="0">
    <w:p w:rsidR="00AA4A4D" w:rsidRDefault="00AA4A4D" w:rsidP="00B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63"/>
    <w:rsid w:val="000254B1"/>
    <w:rsid w:val="00047A29"/>
    <w:rsid w:val="000F30B7"/>
    <w:rsid w:val="001E6C20"/>
    <w:rsid w:val="002269A3"/>
    <w:rsid w:val="00344E8D"/>
    <w:rsid w:val="00352406"/>
    <w:rsid w:val="00353417"/>
    <w:rsid w:val="00726DB8"/>
    <w:rsid w:val="007379F2"/>
    <w:rsid w:val="0075581B"/>
    <w:rsid w:val="009B1863"/>
    <w:rsid w:val="00AA4A4D"/>
    <w:rsid w:val="00B54A7D"/>
    <w:rsid w:val="00B613E5"/>
    <w:rsid w:val="00E77F1C"/>
    <w:rsid w:val="00F51F23"/>
    <w:rsid w:val="00F91B30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186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B186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1863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B1863"/>
    <w:rPr>
      <w:rFonts w:eastAsia="Times New Roman"/>
      <w:bCs/>
      <w:sz w:val="28"/>
      <w:szCs w:val="28"/>
      <w:lang w:val="en-GB" w:eastAsia="ru-RU"/>
    </w:rPr>
  </w:style>
  <w:style w:type="paragraph" w:styleId="a3">
    <w:name w:val="Normal (Web)"/>
    <w:basedOn w:val="a"/>
    <w:semiHidden/>
    <w:unhideWhenUsed/>
    <w:rsid w:val="009B18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B1863"/>
    <w:pPr>
      <w:spacing w:before="24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1863"/>
    <w:rPr>
      <w:rFonts w:eastAsia="Times New Roman"/>
      <w:b w:val="0"/>
      <w:sz w:val="28"/>
      <w:szCs w:val="20"/>
      <w:lang w:eastAsia="ru-RU"/>
    </w:rPr>
  </w:style>
  <w:style w:type="paragraph" w:customStyle="1" w:styleId="Iauiue">
    <w:name w:val="Iau?iue"/>
    <w:rsid w:val="009B186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6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4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4A7D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4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A7D"/>
    <w:rPr>
      <w:rFonts w:eastAsia="Times New Roman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</cp:revision>
  <cp:lastPrinted>2017-07-17T05:37:00Z</cp:lastPrinted>
  <dcterms:created xsi:type="dcterms:W3CDTF">2017-07-17T04:39:00Z</dcterms:created>
  <dcterms:modified xsi:type="dcterms:W3CDTF">2017-10-19T08:12:00Z</dcterms:modified>
</cp:coreProperties>
</file>