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01" w:rsidRPr="00337978" w:rsidRDefault="00EC6101" w:rsidP="00313621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79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C6101" w:rsidRPr="00337978" w:rsidRDefault="00EC6101" w:rsidP="00313621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:rsidR="00EC6101" w:rsidRPr="00337978" w:rsidRDefault="00EC6101" w:rsidP="00313621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37978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EC6101" w:rsidRPr="00337978" w:rsidRDefault="00EC6101" w:rsidP="0031362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EC6101" w:rsidRPr="00337978" w:rsidRDefault="00EC6101" w:rsidP="00313621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337978">
        <w:rPr>
          <w:rFonts w:ascii="Times New Roman" w:hAnsi="Times New Roman" w:cs="Times New Roman"/>
          <w:sz w:val="24"/>
          <w:szCs w:val="24"/>
        </w:rPr>
        <w:t xml:space="preserve">                    ПРОМЫШЛЕННОВСКИЙ МУНИЦИПАЛЬНЫЙ РАЙОН    </w:t>
      </w:r>
    </w:p>
    <w:p w:rsidR="00EC6101" w:rsidRPr="00337978" w:rsidRDefault="00EC6101" w:rsidP="00313621">
      <w:pPr>
        <w:pStyle w:val="Title"/>
        <w:tabs>
          <w:tab w:val="left" w:pos="314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3797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C6101" w:rsidRPr="00337978" w:rsidRDefault="00EC6101" w:rsidP="00313621">
      <w:pPr>
        <w:pStyle w:val="Title"/>
        <w:tabs>
          <w:tab w:val="left" w:pos="151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37978">
        <w:rPr>
          <w:rFonts w:ascii="Times New Roman" w:hAnsi="Times New Roman" w:cs="Times New Roman"/>
          <w:sz w:val="24"/>
          <w:szCs w:val="24"/>
        </w:rPr>
        <w:t xml:space="preserve">              АДМИНИСТРАЦИЯ ПУШКИНСКОГО СЕЛЬСКОГО ПОСЕЛЕНИЯ</w:t>
      </w:r>
    </w:p>
    <w:p w:rsidR="00EC6101" w:rsidRPr="00337978" w:rsidRDefault="00EC6101" w:rsidP="0031362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EC6101" w:rsidRPr="00313621" w:rsidRDefault="00EC6101" w:rsidP="00313621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EC6101" w:rsidRPr="00337978" w:rsidRDefault="00EC6101" w:rsidP="00880CA6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7978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C6101" w:rsidRPr="00337978" w:rsidRDefault="00EC6101" w:rsidP="00880CA6">
      <w:pPr>
        <w:pStyle w:val="BodyText"/>
        <w:jc w:val="left"/>
        <w:rPr>
          <w:rFonts w:ascii="Times New Roman" w:hAnsi="Times New Roman" w:cs="Times New Roman"/>
        </w:rPr>
      </w:pPr>
      <w:r w:rsidRPr="00337978">
        <w:rPr>
          <w:rFonts w:ascii="Times New Roman" w:hAnsi="Times New Roman" w:cs="Times New Roman"/>
        </w:rPr>
        <w:t>От 15.08.2016   № 18-р</w:t>
      </w:r>
    </w:p>
    <w:p w:rsidR="00EC6101" w:rsidRPr="00337978" w:rsidRDefault="00EC6101" w:rsidP="00880CA6">
      <w:pPr>
        <w:pStyle w:val="BodyText"/>
        <w:jc w:val="left"/>
        <w:rPr>
          <w:rFonts w:ascii="Times New Roman" w:hAnsi="Times New Roman" w:cs="Times New Roman"/>
        </w:rPr>
      </w:pPr>
    </w:p>
    <w:p w:rsidR="00EC6101" w:rsidRPr="00337978" w:rsidRDefault="00EC6101" w:rsidP="00880CA6">
      <w:pPr>
        <w:pStyle w:val="BodyText"/>
        <w:jc w:val="left"/>
        <w:rPr>
          <w:rFonts w:ascii="Times New Roman" w:hAnsi="Times New Roman" w:cs="Times New Roman"/>
        </w:rPr>
      </w:pPr>
    </w:p>
    <w:p w:rsidR="00EC6101" w:rsidRPr="00337978" w:rsidRDefault="00EC6101" w:rsidP="00880CA6">
      <w:pPr>
        <w:pStyle w:val="BodyText"/>
        <w:jc w:val="left"/>
        <w:rPr>
          <w:rFonts w:ascii="Times New Roman" w:hAnsi="Times New Roman" w:cs="Times New Roman"/>
        </w:rPr>
      </w:pPr>
      <w:r w:rsidRPr="00337978">
        <w:rPr>
          <w:rFonts w:ascii="Times New Roman" w:hAnsi="Times New Roman" w:cs="Times New Roman"/>
        </w:rPr>
        <w:t xml:space="preserve">Об утверждении методики прогнозирования поступлений </w:t>
      </w:r>
    </w:p>
    <w:p w:rsidR="00EC6101" w:rsidRPr="00337978" w:rsidRDefault="00EC6101" w:rsidP="00313621">
      <w:pPr>
        <w:pStyle w:val="BodyText"/>
        <w:jc w:val="left"/>
        <w:rPr>
          <w:rFonts w:ascii="Times New Roman" w:hAnsi="Times New Roman" w:cs="Times New Roman"/>
        </w:rPr>
      </w:pPr>
      <w:r w:rsidRPr="00337978">
        <w:rPr>
          <w:rFonts w:ascii="Times New Roman" w:hAnsi="Times New Roman" w:cs="Times New Roman"/>
        </w:rPr>
        <w:t xml:space="preserve">доходов в бюджет Пушкинского сельского поселения, бюджетные полномочия главного администратора которых осуществляет </w:t>
      </w:r>
    </w:p>
    <w:p w:rsidR="00EC6101" w:rsidRPr="00337978" w:rsidRDefault="00EC6101" w:rsidP="00313621">
      <w:pPr>
        <w:pStyle w:val="BodyText"/>
        <w:jc w:val="left"/>
        <w:rPr>
          <w:rFonts w:ascii="Times New Roman" w:hAnsi="Times New Roman" w:cs="Times New Roman"/>
        </w:rPr>
      </w:pPr>
      <w:r w:rsidRPr="00337978">
        <w:rPr>
          <w:rFonts w:ascii="Times New Roman" w:hAnsi="Times New Roman" w:cs="Times New Roman"/>
        </w:rPr>
        <w:t>Администрация Пушкинского сельского поселения.</w:t>
      </w:r>
    </w:p>
    <w:p w:rsidR="00EC6101" w:rsidRDefault="00EC6101" w:rsidP="00880CA6">
      <w:pPr>
        <w:pStyle w:val="BodyText"/>
        <w:jc w:val="left"/>
      </w:pPr>
    </w:p>
    <w:p w:rsidR="00EC6101" w:rsidRPr="00695C8F" w:rsidRDefault="00EC6101" w:rsidP="00880C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 160.1 Бюджетного кодекса Российской Федерации, </w:t>
      </w:r>
      <w:r w:rsidRPr="00D53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D53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 w:rsidRPr="00D53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D53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574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D53ECE">
        <w:rPr>
          <w:rFonts w:ascii="Times New Roman" w:hAnsi="Times New Roman" w:cs="Times New Roman"/>
          <w:b w:val="0"/>
          <w:bCs w:val="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»и в целях повышения эффективности управления общественными финансами на местном уровне и повышения объективности прогнозирования доходов бюджета Пушкинского сельского поселения на очередной финансовый год и плановый период :</w:t>
      </w:r>
    </w:p>
    <w:p w:rsidR="00EC6101" w:rsidRPr="00695C8F" w:rsidRDefault="00EC6101" w:rsidP="00CA7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Методику прогнозирования поступлений доходов</w:t>
      </w:r>
      <w:r w:rsidRPr="00A13F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13FC4">
        <w:rPr>
          <w:rFonts w:ascii="Times New Roman" w:hAnsi="Times New Roman" w:cs="Times New Roman"/>
          <w:sz w:val="28"/>
          <w:szCs w:val="28"/>
        </w:rPr>
        <w:t>бюджет</w:t>
      </w:r>
      <w:r w:rsidRPr="00D53ECE">
        <w:rPr>
          <w:rFonts w:ascii="Times New Roman" w:hAnsi="Times New Roman" w:cs="Times New Roman"/>
          <w:sz w:val="28"/>
          <w:szCs w:val="28"/>
        </w:rPr>
        <w:t xml:space="preserve">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поселения.</w:t>
      </w:r>
    </w:p>
    <w:p w:rsidR="00EC6101" w:rsidRPr="00013B0F" w:rsidRDefault="00EC6101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 В</w:t>
      </w:r>
      <w:r w:rsidRPr="00013B0F">
        <w:rPr>
          <w:rFonts w:ascii="Times New Roman" w:hAnsi="Times New Roman" w:cs="Times New Roman"/>
          <w:sz w:val="28"/>
          <w:szCs w:val="28"/>
        </w:rPr>
        <w:t xml:space="preserve"> течение 3 дней со дня подпис</w:t>
      </w:r>
      <w:r>
        <w:rPr>
          <w:rFonts w:ascii="Times New Roman" w:hAnsi="Times New Roman" w:cs="Times New Roman"/>
          <w:sz w:val="28"/>
          <w:szCs w:val="28"/>
        </w:rPr>
        <w:t>ания настоящего распоряжения обеспечить его размещение в сети Интернет</w:t>
      </w:r>
      <w:r w:rsidRPr="00013B0F">
        <w:rPr>
          <w:rFonts w:ascii="Times New Roman" w:hAnsi="Times New Roman" w:cs="Times New Roman"/>
          <w:sz w:val="28"/>
          <w:szCs w:val="28"/>
        </w:rPr>
        <w:t>.</w:t>
      </w:r>
    </w:p>
    <w:p w:rsidR="00EC6101" w:rsidRDefault="00EC6101" w:rsidP="00880C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13B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013B0F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>на главного специалиста Ануфриеву Н.М.</w:t>
      </w:r>
    </w:p>
    <w:p w:rsidR="00EC6101" w:rsidRPr="00013B0F" w:rsidRDefault="00EC6101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распоряжение</w:t>
      </w:r>
      <w:r w:rsidRPr="00013B0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EC6101" w:rsidRDefault="00EC6101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</w:t>
      </w: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сельского поселения                                    Г.А.Багрыч</w:t>
      </w: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"/>
        <w:tblW w:w="10490" w:type="dxa"/>
        <w:tblLook w:val="00A0"/>
      </w:tblPr>
      <w:tblGrid>
        <w:gridCol w:w="10490"/>
      </w:tblGrid>
      <w:tr w:rsidR="00EC6101" w:rsidRPr="004A5BA3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101" w:rsidRPr="004A5BA3" w:rsidRDefault="00EC6101" w:rsidP="0060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A5BA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</w:tc>
      </w:tr>
      <w:tr w:rsidR="00EC6101" w:rsidRPr="004A5BA3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101" w:rsidRPr="004A5BA3" w:rsidRDefault="00EC6101" w:rsidP="0060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о</w:t>
            </w:r>
            <w:r w:rsidRPr="004A5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15.08.2016 № 18-р</w:t>
            </w:r>
          </w:p>
        </w:tc>
      </w:tr>
    </w:tbl>
    <w:p w:rsidR="00EC6101" w:rsidRDefault="00EC6101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101" w:rsidRPr="007D38EA" w:rsidRDefault="00EC6101" w:rsidP="00E119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101" w:rsidRDefault="00EC6101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EC6101" w:rsidRPr="007D38EA" w:rsidRDefault="00EC6101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поселения.</w:t>
      </w:r>
    </w:p>
    <w:p w:rsidR="00EC6101" w:rsidRPr="007D38EA" w:rsidRDefault="00EC6101" w:rsidP="007D38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101" w:rsidRPr="007D38EA" w:rsidRDefault="00EC6101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C6101" w:rsidRPr="007D38EA" w:rsidRDefault="00EC6101" w:rsidP="007D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101" w:rsidRPr="007D38EA" w:rsidRDefault="00EC6101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, (далее – Методика) подготовлена в целях реализации принципа достоверности бюджета </w:t>
      </w:r>
      <w:r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>.</w:t>
      </w:r>
    </w:p>
    <w:p w:rsidR="00EC6101" w:rsidRPr="007D38EA" w:rsidRDefault="00EC6101" w:rsidP="007D38E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D38EA">
        <w:rPr>
          <w:rFonts w:ascii="Times New Roman" w:hAnsi="Times New Roman" w:cs="Times New Roman"/>
          <w:sz w:val="28"/>
          <w:szCs w:val="28"/>
        </w:rPr>
        <w:t xml:space="preserve">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бюджета, 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 осуществляется в соответствии с действующим бюджетнымзаконодательством Российской Федерации, законодательством Кемеровской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нормативными актами Промышленновского муниципального района и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>.</w:t>
      </w:r>
    </w:p>
    <w:p w:rsidR="00EC6101" w:rsidRPr="007D38EA" w:rsidRDefault="00EC6101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Расчеты прогнозных поступлений доходов производятся в соответствии со следующими документами и показателями: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EC6101" w:rsidRPr="00551A79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79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Российской Федерации на очередной финансовый год и плановый период;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Правительства Российской Федерации; 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>проектом закона Кемеровской области об областном бюджете на очередной финансовый год и плановый период;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Промышленновского муниципального района, регулирующими предоставление межбюджетных трансфертов бюджету </w:t>
      </w:r>
      <w:r>
        <w:rPr>
          <w:rFonts w:ascii="Times New Roman" w:hAnsi="Times New Roman" w:cs="Times New Roman"/>
          <w:sz w:val="28"/>
          <w:szCs w:val="28"/>
        </w:rPr>
        <w:t>Пушкинскому сельскому</w:t>
      </w:r>
      <w:r w:rsidRPr="001D3EB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 xml:space="preserve">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r w:rsidRPr="001D3EB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Pr="001D3EB4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>отчетностью органов федерального казначейства и статистической отчетностью;</w:t>
      </w:r>
    </w:p>
    <w:p w:rsidR="00EC6101" w:rsidRPr="001D3EB4" w:rsidRDefault="00EC6101" w:rsidP="001D3E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EB4">
        <w:rPr>
          <w:rFonts w:ascii="Times New Roman" w:hAnsi="Times New Roman" w:cs="Times New Roman"/>
          <w:sz w:val="28"/>
          <w:szCs w:val="28"/>
        </w:rPr>
        <w:t xml:space="preserve">отчетностью об исполнении бюджета </w:t>
      </w:r>
      <w:r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Pr="001D3EB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C6101" w:rsidRPr="007D38EA" w:rsidRDefault="00EC6101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 xml:space="preserve">Расчеты прогнозных показателей производятся в разрезе видов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EA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которых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>, в соответствии с кодами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закрепленными за Администрацией Пушкинского сельского поселения решением Совета народных депутатов Пушкинского сельского поселения о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C6101" w:rsidRPr="007D38EA" w:rsidRDefault="00EC6101" w:rsidP="007D38EA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6101" w:rsidRPr="007D38EA" w:rsidRDefault="00EC6101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</w:t>
      </w:r>
      <w:r w:rsidRPr="007D38EA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EC6101" w:rsidRPr="007D38EA" w:rsidRDefault="00EC6101" w:rsidP="007D38EA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101" w:rsidRPr="007D38EA" w:rsidRDefault="00EC6101" w:rsidP="007D38EA">
      <w:pPr>
        <w:pStyle w:val="ConsPlusNormal"/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38EA">
        <w:rPr>
          <w:rFonts w:ascii="Times New Roman" w:hAnsi="Times New Roman" w:cs="Times New Roman"/>
          <w:sz w:val="28"/>
          <w:szCs w:val="28"/>
        </w:rPr>
        <w:t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</w:t>
      </w:r>
      <w:r w:rsidRPr="007D38EA">
        <w:rPr>
          <w:rFonts w:ascii="Times New Roman" w:hAnsi="Times New Roman" w:cs="Times New Roman"/>
          <w:sz w:val="28"/>
          <w:szCs w:val="28"/>
        </w:rPr>
        <w:t>, приведены в прилагаемой таблице.</w:t>
      </w:r>
    </w:p>
    <w:p w:rsidR="00EC6101" w:rsidRDefault="00EC6101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70DF9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</w:p>
    <w:p w:rsidR="00EC6101" w:rsidRDefault="00EC6101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алгоритмы расчета прогнозных поступлений доходов, главным администратором которых является администрация Пушкинского сельского поселения</w:t>
      </w:r>
    </w:p>
    <w:p w:rsidR="00EC6101" w:rsidRPr="002B6DED" w:rsidRDefault="00EC6101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771"/>
        <w:gridCol w:w="1641"/>
        <w:gridCol w:w="2933"/>
      </w:tblGrid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Метод расчета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/ Источник информации для прогноза 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pt">
                  <v:imagedata r:id="rId7" o:title="" chromakey="white"/>
                </v:shape>
              </w:pic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pict>
                <v:shape id="_x0000_i1026" type="#_x0000_t75" style="width:69pt;height:30pt">
                  <v:imagedata r:id="rId7" o:title="" chromakey="white"/>
                </v:shape>
              </w:pic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прогнозируемые доходы от аренды земли в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,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– кадастровая стоимость планируемых к предоставлениюв аренду участков  вида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6101" w:rsidRPr="004A5BA3" w:rsidRDefault="00EC6101" w:rsidP="00F5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,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– удельный норматив вида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>
              <w:pict>
                <v:shape id="_x0000_i1027" type="#_x0000_t75" style="width:55.5pt;height:30pt">
                  <v:imagedata r:id="rId8" o:title="" chromakey="white"/>
                </v:shape>
              </w:pic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pict>
                <v:shape id="_x0000_i1028" type="#_x0000_t75" style="width:55.5pt;height:30pt">
                  <v:imagedata r:id="rId8" o:title="" chromakey="white"/>
                </v:shape>
              </w:pic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прогнозируемые доходы от аренды имущества в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6101" w:rsidRPr="004A5BA3" w:rsidRDefault="00EC6101" w:rsidP="00F1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Q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,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– величина годовой арендной платы за объект аренды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CA78C4" w:rsidRDefault="00EC6101" w:rsidP="00F1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C294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QxKi</w:t>
            </w:r>
          </w:p>
          <w:p w:rsidR="00EC6101" w:rsidRPr="00DC294E" w:rsidRDefault="00EC6101" w:rsidP="00F1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прогнозируемые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EC6101" w:rsidRPr="00DC294E" w:rsidRDefault="00EC6101" w:rsidP="00F1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Q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– величина годовой арендной платы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</w:t>
            </w:r>
            <w:r w:rsidRPr="00DC29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инфляции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CA7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57373E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7373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Sxpxc</w:t>
            </w:r>
          </w:p>
          <w:p w:rsidR="00EC6101" w:rsidRPr="0057373E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прогнозируемые доходы от продажи земельных участков </w:t>
            </w:r>
          </w:p>
          <w:p w:rsidR="00EC6101" w:rsidRPr="0057373E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– площадь земельных участков </w:t>
            </w:r>
          </w:p>
          <w:p w:rsidR="00EC6101" w:rsidRPr="0057373E" w:rsidRDefault="00EC6101" w:rsidP="0008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– удельный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кадастровой стоимости земель,</w:t>
            </w:r>
          </w:p>
          <w:p w:rsidR="00EC6101" w:rsidRPr="004A5BA3" w:rsidRDefault="00EC6101" w:rsidP="0008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(продажи) за земельный участок, %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BF5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101" w:rsidRPr="004A5BA3">
        <w:trPr>
          <w:cantSplit/>
          <w:trHeight w:val="216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BF5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1 16 37040 10 0000 140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BF5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1 17 010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CC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BF5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1 17 050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CC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BF5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A3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дотаций прогнозируются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,регулирующих предоставление дотаций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25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25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A3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субсидий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субсидий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2 02 03121 10 0000 151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проведение Всероссийской сельскохозяйственной переписи в 2016 году</w:t>
            </w:r>
          </w:p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337978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337978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Пушкинского сельского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A3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субвенций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337978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A3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межбюджетных трансфертов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337978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сельского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межбюджетных трансфертов прогнозируется на основе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Промышленновского муниципального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EC6101" w:rsidRPr="004A5BA3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A32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2 07 0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030 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0 000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льских поселений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337978"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утвержденного объема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 сельского </w:t>
            </w:r>
            <w:bookmarkStart w:id="0" w:name="_GoBack"/>
            <w:bookmarkEnd w:id="0"/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 (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-3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)/3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-1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-2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-</w:t>
            </w:r>
            <w:r w:rsidRPr="004A5B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-1,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-2, 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4A5B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</w:t>
            </w:r>
            <w:r w:rsidRPr="004A5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101" w:rsidRPr="004A5BA3" w:rsidRDefault="00EC6101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101" w:rsidRDefault="00EC6101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  <w:rPr>
          <w:rFonts w:ascii="Times New Roman" w:hAnsi="Times New Roman" w:cs="Times New Roman"/>
        </w:rPr>
      </w:pPr>
    </w:p>
    <w:p w:rsidR="00EC6101" w:rsidRPr="00E06369" w:rsidRDefault="00EC6101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369">
        <w:rPr>
          <w:rFonts w:ascii="Times New Roman" w:hAnsi="Times New Roman" w:cs="Times New Roman"/>
        </w:rPr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экстраполяции и пр.</w:t>
      </w:r>
    </w:p>
    <w:sectPr w:rsidR="00EC6101" w:rsidRPr="00E06369" w:rsidSect="001D3EB4">
      <w:headerReference w:type="default" r:id="rId9"/>
      <w:pgSz w:w="11906" w:h="16838" w:code="9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01" w:rsidRDefault="00EC6101" w:rsidP="00CC0E05">
      <w:pPr>
        <w:spacing w:after="0" w:line="240" w:lineRule="auto"/>
      </w:pPr>
      <w:r>
        <w:separator/>
      </w:r>
    </w:p>
  </w:endnote>
  <w:endnote w:type="continuationSeparator" w:id="1">
    <w:p w:rsidR="00EC6101" w:rsidRDefault="00EC6101" w:rsidP="00C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01" w:rsidRDefault="00EC6101" w:rsidP="00CC0E05">
      <w:pPr>
        <w:spacing w:after="0" w:line="240" w:lineRule="auto"/>
      </w:pPr>
      <w:r>
        <w:separator/>
      </w:r>
    </w:p>
  </w:footnote>
  <w:footnote w:type="continuationSeparator" w:id="1">
    <w:p w:rsidR="00EC6101" w:rsidRDefault="00EC6101" w:rsidP="00C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01" w:rsidRDefault="00EC610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C6101" w:rsidRDefault="00EC61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1161A"/>
    <w:multiLevelType w:val="hybridMultilevel"/>
    <w:tmpl w:val="461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A6"/>
    <w:rsid w:val="00013B0F"/>
    <w:rsid w:val="00037E4B"/>
    <w:rsid w:val="00087CE8"/>
    <w:rsid w:val="00091692"/>
    <w:rsid w:val="000A088E"/>
    <w:rsid w:val="000B0212"/>
    <w:rsid w:val="000D5288"/>
    <w:rsid w:val="00116289"/>
    <w:rsid w:val="001369BD"/>
    <w:rsid w:val="00172782"/>
    <w:rsid w:val="001C0A53"/>
    <w:rsid w:val="001D3EB4"/>
    <w:rsid w:val="00207A36"/>
    <w:rsid w:val="00236954"/>
    <w:rsid w:val="002433E0"/>
    <w:rsid w:val="00255750"/>
    <w:rsid w:val="002A4455"/>
    <w:rsid w:val="002B6DED"/>
    <w:rsid w:val="00313621"/>
    <w:rsid w:val="00326895"/>
    <w:rsid w:val="00335521"/>
    <w:rsid w:val="00337978"/>
    <w:rsid w:val="00397507"/>
    <w:rsid w:val="003A4DC0"/>
    <w:rsid w:val="003A6113"/>
    <w:rsid w:val="003A79D7"/>
    <w:rsid w:val="003C36E8"/>
    <w:rsid w:val="003E3B89"/>
    <w:rsid w:val="00431A61"/>
    <w:rsid w:val="00495A76"/>
    <w:rsid w:val="004A5BA3"/>
    <w:rsid w:val="004D563A"/>
    <w:rsid w:val="00551A79"/>
    <w:rsid w:val="005656FE"/>
    <w:rsid w:val="0057373E"/>
    <w:rsid w:val="00591472"/>
    <w:rsid w:val="005B034B"/>
    <w:rsid w:val="005C6085"/>
    <w:rsid w:val="005D0B7D"/>
    <w:rsid w:val="005E5CAC"/>
    <w:rsid w:val="00603C98"/>
    <w:rsid w:val="0060434B"/>
    <w:rsid w:val="00607139"/>
    <w:rsid w:val="006570B7"/>
    <w:rsid w:val="00670DF9"/>
    <w:rsid w:val="00695C8F"/>
    <w:rsid w:val="006E7264"/>
    <w:rsid w:val="006F02D5"/>
    <w:rsid w:val="006F1580"/>
    <w:rsid w:val="006F653E"/>
    <w:rsid w:val="007719A1"/>
    <w:rsid w:val="007A27D2"/>
    <w:rsid w:val="007B0492"/>
    <w:rsid w:val="007D38EA"/>
    <w:rsid w:val="00800254"/>
    <w:rsid w:val="008021BA"/>
    <w:rsid w:val="0081547F"/>
    <w:rsid w:val="008436D5"/>
    <w:rsid w:val="00880CA6"/>
    <w:rsid w:val="0088333D"/>
    <w:rsid w:val="009466F7"/>
    <w:rsid w:val="009516B9"/>
    <w:rsid w:val="00A13FC4"/>
    <w:rsid w:val="00A32A79"/>
    <w:rsid w:val="00A33F5E"/>
    <w:rsid w:val="00A71E9F"/>
    <w:rsid w:val="00A8018D"/>
    <w:rsid w:val="00A933ED"/>
    <w:rsid w:val="00A958CA"/>
    <w:rsid w:val="00AB3AC2"/>
    <w:rsid w:val="00B31324"/>
    <w:rsid w:val="00B3650D"/>
    <w:rsid w:val="00B439DC"/>
    <w:rsid w:val="00B90C70"/>
    <w:rsid w:val="00BE3EE5"/>
    <w:rsid w:val="00BF599A"/>
    <w:rsid w:val="00C41E62"/>
    <w:rsid w:val="00C92B34"/>
    <w:rsid w:val="00CA78C4"/>
    <w:rsid w:val="00CC0E05"/>
    <w:rsid w:val="00D253B9"/>
    <w:rsid w:val="00D35EC4"/>
    <w:rsid w:val="00D53ECE"/>
    <w:rsid w:val="00DC294E"/>
    <w:rsid w:val="00DF7335"/>
    <w:rsid w:val="00E06369"/>
    <w:rsid w:val="00E1199F"/>
    <w:rsid w:val="00E2100A"/>
    <w:rsid w:val="00E94DAF"/>
    <w:rsid w:val="00EB73B7"/>
    <w:rsid w:val="00EC6101"/>
    <w:rsid w:val="00F05B39"/>
    <w:rsid w:val="00F06D67"/>
    <w:rsid w:val="00F17D80"/>
    <w:rsid w:val="00F51862"/>
    <w:rsid w:val="00F55F9E"/>
    <w:rsid w:val="00FD4018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5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EE5"/>
    <w:pPr>
      <w:keepNext/>
      <w:spacing w:after="0"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E3E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odyText">
    <w:name w:val="Body Text"/>
    <w:basedOn w:val="Normal"/>
    <w:link w:val="BodyTextChar"/>
    <w:uiPriority w:val="99"/>
    <w:rsid w:val="00880CA6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C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80CA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CA6"/>
    <w:rPr>
      <w:rFonts w:ascii="Times New Roman" w:hAnsi="Times New Roman" w:cs="Times New Roman"/>
      <w:sz w:val="24"/>
      <w:szCs w:val="24"/>
      <w:lang w:eastAsia="ru-RU"/>
    </w:rPr>
  </w:style>
  <w:style w:type="paragraph" w:styleId="NormalIndent">
    <w:name w:val="Normal Indent"/>
    <w:basedOn w:val="Normal"/>
    <w:uiPriority w:val="99"/>
    <w:rsid w:val="00BE3EE5"/>
    <w:pPr>
      <w:spacing w:after="0" w:line="240" w:lineRule="auto"/>
      <w:ind w:left="708"/>
    </w:pPr>
    <w:rPr>
      <w:sz w:val="20"/>
      <w:szCs w:val="20"/>
    </w:rPr>
  </w:style>
  <w:style w:type="paragraph" w:styleId="BlockText">
    <w:name w:val="Block Text"/>
    <w:basedOn w:val="Normal"/>
    <w:uiPriority w:val="99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BE3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EE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3EE5"/>
    <w:rPr>
      <w:vertAlign w:val="superscript"/>
    </w:rPr>
  </w:style>
  <w:style w:type="table" w:styleId="TableGrid">
    <w:name w:val="Table Grid"/>
    <w:basedOn w:val="TableNormal"/>
    <w:uiPriority w:val="99"/>
    <w:rsid w:val="00BE3EE5"/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E3EE5"/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3E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3E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3EE5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E3E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E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EE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D3EB4"/>
    <w:pPr>
      <w:ind w:left="720"/>
    </w:pPr>
  </w:style>
  <w:style w:type="character" w:customStyle="1" w:styleId="TitleChar1">
    <w:name w:val="Title Char1"/>
    <w:link w:val="Title"/>
    <w:uiPriority w:val="99"/>
    <w:locked/>
    <w:rsid w:val="00313621"/>
    <w:rPr>
      <w:rFonts w:ascii="Cambria" w:hAnsi="Cambria" w:cs="Cambria"/>
      <w:b/>
      <w:bCs/>
      <w:kern w:val="28"/>
      <w:sz w:val="32"/>
      <w:szCs w:val="32"/>
    </w:rPr>
  </w:style>
  <w:style w:type="paragraph" w:styleId="Title">
    <w:name w:val="Title"/>
    <w:basedOn w:val="Normal"/>
    <w:link w:val="TitleChar1"/>
    <w:uiPriority w:val="99"/>
    <w:qFormat/>
    <w:locked/>
    <w:rsid w:val="00313621"/>
    <w:pPr>
      <w:autoSpaceDE w:val="0"/>
      <w:autoSpaceDN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36D5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8</Pages>
  <Words>1960</Words>
  <Characters>11176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Пушкино</cp:lastModifiedBy>
  <cp:revision>12</cp:revision>
  <cp:lastPrinted>2016-08-23T10:15:00Z</cp:lastPrinted>
  <dcterms:created xsi:type="dcterms:W3CDTF">2016-08-15T01:56:00Z</dcterms:created>
  <dcterms:modified xsi:type="dcterms:W3CDTF">2016-08-23T10:29:00Z</dcterms:modified>
</cp:coreProperties>
</file>