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1E" w:rsidRDefault="0015551E">
      <w:pPr>
        <w:pStyle w:val="ConsPlusTitlePage"/>
      </w:pPr>
      <w:r>
        <w:t xml:space="preserve">Документ предоставлен </w:t>
      </w:r>
      <w:hyperlink r:id="rId4" w:history="1">
        <w:r>
          <w:rPr>
            <w:color w:val="0000FF"/>
          </w:rPr>
          <w:t>КонсультантПлюс</w:t>
        </w:r>
      </w:hyperlink>
      <w:r>
        <w:br/>
      </w:r>
    </w:p>
    <w:p w:rsidR="0015551E" w:rsidRDefault="0015551E">
      <w:pPr>
        <w:pStyle w:val="ConsPlusNormal"/>
        <w:jc w:val="both"/>
        <w:outlineLvl w:val="0"/>
      </w:pPr>
    </w:p>
    <w:p w:rsidR="0015551E" w:rsidRDefault="0015551E">
      <w:pPr>
        <w:pStyle w:val="ConsPlusTitle"/>
        <w:jc w:val="center"/>
        <w:outlineLvl w:val="0"/>
      </w:pPr>
      <w:r>
        <w:t>КОЛЛЕГИЯ АДМИНИСТРАЦИИ КЕМЕРОВСКОЙ ОБЛАСТИ</w:t>
      </w:r>
    </w:p>
    <w:p w:rsidR="0015551E" w:rsidRDefault="0015551E">
      <w:pPr>
        <w:pStyle w:val="ConsPlusTitle"/>
        <w:jc w:val="center"/>
      </w:pPr>
    </w:p>
    <w:p w:rsidR="0015551E" w:rsidRDefault="0015551E">
      <w:pPr>
        <w:pStyle w:val="ConsPlusTitle"/>
        <w:jc w:val="center"/>
      </w:pPr>
      <w:r>
        <w:t>ПОСТАНОВЛЕНИЕ</w:t>
      </w:r>
    </w:p>
    <w:p w:rsidR="0015551E" w:rsidRDefault="0015551E">
      <w:pPr>
        <w:pStyle w:val="ConsPlusTitle"/>
        <w:jc w:val="center"/>
      </w:pPr>
      <w:r>
        <w:t>от 26 сентября 2016 г. N 367</w:t>
      </w:r>
    </w:p>
    <w:p w:rsidR="0015551E" w:rsidRDefault="0015551E">
      <w:pPr>
        <w:pStyle w:val="ConsPlusTitle"/>
        <w:jc w:val="center"/>
      </w:pPr>
    </w:p>
    <w:p w:rsidR="0015551E" w:rsidRDefault="0015551E">
      <w:pPr>
        <w:pStyle w:val="ConsPlusTitle"/>
        <w:jc w:val="center"/>
      </w:pPr>
      <w:r>
        <w:t>ОБ УТВЕРЖДЕНИИ ТЕРРИТОРИАЛЬНОЙ СХЕМЫ ОБРАЩЕНИЯ С ОТХОДАМИ</w:t>
      </w:r>
    </w:p>
    <w:p w:rsidR="0015551E" w:rsidRDefault="0015551E">
      <w:pPr>
        <w:pStyle w:val="ConsPlusTitle"/>
        <w:jc w:val="center"/>
      </w:pPr>
      <w:r>
        <w:t>ПРОИЗВОДСТВА И ПОТРЕБЛЕНИЯ, В ТОМ ЧИСЛЕ С ТВЕРДЫМИ</w:t>
      </w:r>
    </w:p>
    <w:p w:rsidR="0015551E" w:rsidRDefault="0015551E">
      <w:pPr>
        <w:pStyle w:val="ConsPlusTitle"/>
        <w:jc w:val="center"/>
      </w:pPr>
      <w:r>
        <w:t>КОММУНАЛЬНЫМИ ОТХОДАМИ, КЕМЕРОВСКОЙ ОБЛАСТИ</w:t>
      </w:r>
    </w:p>
    <w:p w:rsidR="0015551E" w:rsidRDefault="001555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551E">
        <w:trPr>
          <w:jc w:val="center"/>
        </w:trPr>
        <w:tc>
          <w:tcPr>
            <w:tcW w:w="9294" w:type="dxa"/>
            <w:tcBorders>
              <w:top w:val="nil"/>
              <w:left w:val="single" w:sz="24" w:space="0" w:color="CED3F1"/>
              <w:bottom w:val="nil"/>
              <w:right w:val="single" w:sz="24" w:space="0" w:color="F4F3F8"/>
            </w:tcBorders>
            <w:shd w:val="clear" w:color="auto" w:fill="F4F3F8"/>
          </w:tcPr>
          <w:p w:rsidR="0015551E" w:rsidRDefault="0015551E">
            <w:pPr>
              <w:pStyle w:val="ConsPlusNormal"/>
              <w:jc w:val="center"/>
            </w:pPr>
            <w:r>
              <w:rPr>
                <w:color w:val="392C69"/>
              </w:rPr>
              <w:t>Список изменяющих документов</w:t>
            </w:r>
          </w:p>
          <w:p w:rsidR="0015551E" w:rsidRDefault="0015551E">
            <w:pPr>
              <w:pStyle w:val="ConsPlusNormal"/>
              <w:jc w:val="center"/>
            </w:pPr>
            <w:r>
              <w:rPr>
                <w:color w:val="392C69"/>
              </w:rPr>
              <w:t>(в ред. постановлений Коллегии Администрации Кемеровской области</w:t>
            </w:r>
          </w:p>
          <w:p w:rsidR="0015551E" w:rsidRDefault="0015551E">
            <w:pPr>
              <w:pStyle w:val="ConsPlusNormal"/>
              <w:jc w:val="center"/>
            </w:pPr>
            <w:r>
              <w:rPr>
                <w:color w:val="392C69"/>
              </w:rPr>
              <w:t xml:space="preserve">от 04.08.2017 </w:t>
            </w:r>
            <w:hyperlink r:id="rId5" w:history="1">
              <w:r>
                <w:rPr>
                  <w:color w:val="0000FF"/>
                </w:rPr>
                <w:t>N 412</w:t>
              </w:r>
            </w:hyperlink>
            <w:r>
              <w:rPr>
                <w:color w:val="392C69"/>
              </w:rPr>
              <w:t xml:space="preserve">, от 23.01.2018 </w:t>
            </w:r>
            <w:hyperlink r:id="rId6" w:history="1">
              <w:r>
                <w:rPr>
                  <w:color w:val="0000FF"/>
                </w:rPr>
                <w:t>N 21</w:t>
              </w:r>
            </w:hyperlink>
            <w:r>
              <w:rPr>
                <w:color w:val="392C69"/>
              </w:rPr>
              <w:t>)</w:t>
            </w:r>
          </w:p>
        </w:tc>
      </w:tr>
    </w:tbl>
    <w:p w:rsidR="0015551E" w:rsidRDefault="0015551E">
      <w:pPr>
        <w:pStyle w:val="ConsPlusNormal"/>
        <w:jc w:val="center"/>
      </w:pPr>
    </w:p>
    <w:p w:rsidR="0015551E" w:rsidRDefault="0015551E">
      <w:pPr>
        <w:pStyle w:val="ConsPlusNormal"/>
        <w:ind w:firstLine="540"/>
        <w:jc w:val="both"/>
      </w:pPr>
      <w:r>
        <w:t xml:space="preserve">В целях исполнения Федерального </w:t>
      </w:r>
      <w:hyperlink r:id="rId7" w:history="1">
        <w:r>
          <w:rPr>
            <w:color w:val="0000FF"/>
          </w:rPr>
          <w:t>закона</w:t>
        </w:r>
      </w:hyperlink>
      <w:r>
        <w:t xml:space="preserve"> от 24.06.98 N 89-ФЗ "Об отходах производства и потребления" и </w:t>
      </w:r>
      <w:hyperlink r:id="rId8" w:history="1">
        <w:r>
          <w:rPr>
            <w:color w:val="0000FF"/>
          </w:rPr>
          <w:t>Закона</w:t>
        </w:r>
      </w:hyperlink>
      <w:r>
        <w:t xml:space="preserve"> Кемеровской области от 05.05.2016 N 28-ОЗ "О разграничении полномочий между органами государственной власти Кемеровской области в области обращения с отходами производства и потребления" Коллегия Администрации Кемеровской области постановляет:</w:t>
      </w:r>
    </w:p>
    <w:p w:rsidR="0015551E" w:rsidRDefault="0015551E">
      <w:pPr>
        <w:pStyle w:val="ConsPlusNormal"/>
        <w:jc w:val="both"/>
      </w:pPr>
    </w:p>
    <w:p w:rsidR="0015551E" w:rsidRDefault="0015551E">
      <w:pPr>
        <w:pStyle w:val="ConsPlusNormal"/>
        <w:ind w:firstLine="540"/>
        <w:jc w:val="both"/>
      </w:pPr>
      <w:r>
        <w:t xml:space="preserve">1. Утвердить прилагаемую территориальную </w:t>
      </w:r>
      <w:hyperlink w:anchor="P34" w:history="1">
        <w:r>
          <w:rPr>
            <w:color w:val="0000FF"/>
          </w:rPr>
          <w:t>схему</w:t>
        </w:r>
      </w:hyperlink>
      <w:r>
        <w:t xml:space="preserve"> обращения с отходами производства и потребления, в том числе с твердыми коммунальными отходами, Кемеровской области.</w:t>
      </w:r>
    </w:p>
    <w:p w:rsidR="0015551E" w:rsidRDefault="0015551E">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rsidR="0015551E" w:rsidRDefault="0015551E">
      <w:pPr>
        <w:pStyle w:val="ConsPlusNormal"/>
        <w:spacing w:before="220"/>
        <w:ind w:firstLine="540"/>
        <w:jc w:val="both"/>
      </w:pPr>
      <w:r>
        <w:t>3. Контроль за исполнением постановления возложить на заместителя Губернатора Кемеровской области (по топливно-энергетическому комплексу и экологии) Е.В.Хлебунова и заместителя Губернатора Кемеровской области (по жилищно-коммунальному и дорожному комплексу) Д.С.Кудряшова.</w:t>
      </w:r>
    </w:p>
    <w:p w:rsidR="0015551E" w:rsidRDefault="0015551E">
      <w:pPr>
        <w:pStyle w:val="ConsPlusNormal"/>
        <w:jc w:val="both"/>
      </w:pPr>
      <w:r>
        <w:t xml:space="preserve">(п. 3 в ред. </w:t>
      </w:r>
      <w:hyperlink r:id="rId9" w:history="1">
        <w:r>
          <w:rPr>
            <w:color w:val="0000FF"/>
          </w:rPr>
          <w:t>постановления</w:t>
        </w:r>
      </w:hyperlink>
      <w:r>
        <w:t xml:space="preserve"> Коллегии Администрации Кемеровской области от 04.08.2017 N 412)</w:t>
      </w:r>
    </w:p>
    <w:p w:rsidR="0015551E" w:rsidRDefault="0015551E">
      <w:pPr>
        <w:pStyle w:val="ConsPlusNormal"/>
        <w:jc w:val="both"/>
      </w:pPr>
    </w:p>
    <w:p w:rsidR="0015551E" w:rsidRDefault="0015551E">
      <w:pPr>
        <w:pStyle w:val="ConsPlusNormal"/>
        <w:jc w:val="right"/>
      </w:pPr>
      <w:r>
        <w:t>Губернатор</w:t>
      </w:r>
    </w:p>
    <w:p w:rsidR="0015551E" w:rsidRDefault="0015551E">
      <w:pPr>
        <w:pStyle w:val="ConsPlusNormal"/>
        <w:jc w:val="right"/>
      </w:pPr>
      <w:r>
        <w:t>Кемеровской области</w:t>
      </w:r>
    </w:p>
    <w:p w:rsidR="0015551E" w:rsidRDefault="0015551E">
      <w:pPr>
        <w:pStyle w:val="ConsPlusNormal"/>
        <w:jc w:val="right"/>
      </w:pPr>
      <w:r>
        <w:t>А.М.ТУЛЕЕВ</w:t>
      </w:r>
    </w:p>
    <w:p w:rsidR="0015551E" w:rsidRDefault="0015551E">
      <w:pPr>
        <w:pStyle w:val="ConsPlusNormal"/>
        <w:jc w:val="both"/>
      </w:pPr>
    </w:p>
    <w:p w:rsidR="0015551E" w:rsidRDefault="0015551E">
      <w:pPr>
        <w:pStyle w:val="ConsPlusNormal"/>
        <w:jc w:val="both"/>
      </w:pPr>
    </w:p>
    <w:p w:rsidR="0015551E" w:rsidRDefault="0015551E">
      <w:pPr>
        <w:pStyle w:val="ConsPlusNormal"/>
        <w:jc w:val="both"/>
      </w:pPr>
    </w:p>
    <w:p w:rsidR="0015551E" w:rsidRDefault="0015551E">
      <w:pPr>
        <w:pStyle w:val="ConsPlusNormal"/>
        <w:jc w:val="both"/>
      </w:pPr>
    </w:p>
    <w:p w:rsidR="0015551E" w:rsidRDefault="0015551E">
      <w:pPr>
        <w:pStyle w:val="ConsPlusNormal"/>
        <w:jc w:val="both"/>
      </w:pPr>
    </w:p>
    <w:p w:rsidR="0015551E" w:rsidRDefault="0015551E">
      <w:pPr>
        <w:pStyle w:val="ConsPlusNormal"/>
        <w:jc w:val="right"/>
        <w:outlineLvl w:val="0"/>
      </w:pPr>
      <w:r>
        <w:t>Утверждена</w:t>
      </w:r>
    </w:p>
    <w:p w:rsidR="0015551E" w:rsidRDefault="0015551E">
      <w:pPr>
        <w:pStyle w:val="ConsPlusNormal"/>
        <w:jc w:val="right"/>
      </w:pPr>
      <w:r>
        <w:t>постановлением</w:t>
      </w:r>
    </w:p>
    <w:p w:rsidR="0015551E" w:rsidRDefault="0015551E">
      <w:pPr>
        <w:pStyle w:val="ConsPlusNormal"/>
        <w:jc w:val="right"/>
      </w:pPr>
      <w:r>
        <w:t>Коллегии Администрации</w:t>
      </w:r>
    </w:p>
    <w:p w:rsidR="0015551E" w:rsidRDefault="0015551E">
      <w:pPr>
        <w:pStyle w:val="ConsPlusNormal"/>
        <w:jc w:val="right"/>
      </w:pPr>
      <w:r>
        <w:t>Кемеровской области</w:t>
      </w:r>
    </w:p>
    <w:p w:rsidR="0015551E" w:rsidRDefault="0015551E">
      <w:pPr>
        <w:pStyle w:val="ConsPlusNormal"/>
        <w:jc w:val="right"/>
      </w:pPr>
      <w:r>
        <w:t>от 26 сентября 2016 г. N 367</w:t>
      </w:r>
    </w:p>
    <w:p w:rsidR="0015551E" w:rsidRDefault="0015551E">
      <w:pPr>
        <w:pStyle w:val="ConsPlusNormal"/>
        <w:jc w:val="both"/>
      </w:pPr>
    </w:p>
    <w:p w:rsidR="0015551E" w:rsidRDefault="0015551E">
      <w:pPr>
        <w:pStyle w:val="ConsPlusTitle"/>
        <w:jc w:val="center"/>
      </w:pPr>
      <w:bookmarkStart w:id="0" w:name="P34"/>
      <w:bookmarkEnd w:id="0"/>
      <w:r>
        <w:t>ТЕРРИТОРИАЛЬНАЯ СХЕМА</w:t>
      </w:r>
    </w:p>
    <w:p w:rsidR="0015551E" w:rsidRDefault="0015551E">
      <w:pPr>
        <w:pStyle w:val="ConsPlusTitle"/>
        <w:jc w:val="center"/>
      </w:pPr>
      <w:r>
        <w:t>ОБРАЩЕНИЯ С ОТХОДАМИ ПРОИЗВОДСТВА И ПОТРЕБЛЕНИЯ, В ТОМ ЧИСЛЕ</w:t>
      </w:r>
    </w:p>
    <w:p w:rsidR="0015551E" w:rsidRDefault="0015551E">
      <w:pPr>
        <w:pStyle w:val="ConsPlusTitle"/>
        <w:jc w:val="center"/>
      </w:pPr>
      <w:r>
        <w:t>С ТВЕРДЫМИ КОММУНАЛЬНЫМИ ОТХОДАМИ, КЕМЕРОВСКОЙ ОБЛАСТИ</w:t>
      </w:r>
    </w:p>
    <w:p w:rsidR="0015551E" w:rsidRDefault="001555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5551E">
        <w:trPr>
          <w:jc w:val="center"/>
        </w:trPr>
        <w:tc>
          <w:tcPr>
            <w:tcW w:w="9294" w:type="dxa"/>
            <w:tcBorders>
              <w:top w:val="nil"/>
              <w:left w:val="single" w:sz="24" w:space="0" w:color="CED3F1"/>
              <w:bottom w:val="nil"/>
              <w:right w:val="single" w:sz="24" w:space="0" w:color="F4F3F8"/>
            </w:tcBorders>
            <w:shd w:val="clear" w:color="auto" w:fill="F4F3F8"/>
          </w:tcPr>
          <w:p w:rsidR="0015551E" w:rsidRDefault="0015551E">
            <w:pPr>
              <w:pStyle w:val="ConsPlusNormal"/>
              <w:jc w:val="center"/>
            </w:pPr>
            <w:r>
              <w:rPr>
                <w:color w:val="392C69"/>
              </w:rPr>
              <w:t>Список изменяющих документов</w:t>
            </w:r>
          </w:p>
          <w:p w:rsidR="0015551E" w:rsidRDefault="0015551E">
            <w:pPr>
              <w:pStyle w:val="ConsPlusNormal"/>
              <w:jc w:val="center"/>
            </w:pPr>
            <w:r>
              <w:rPr>
                <w:color w:val="392C69"/>
              </w:rPr>
              <w:lastRenderedPageBreak/>
              <w:t xml:space="preserve">(в ред. </w:t>
            </w:r>
            <w:hyperlink r:id="rId10" w:history="1">
              <w:r>
                <w:rPr>
                  <w:color w:val="0000FF"/>
                </w:rPr>
                <w:t>постановления</w:t>
              </w:r>
            </w:hyperlink>
            <w:r>
              <w:rPr>
                <w:color w:val="392C69"/>
              </w:rPr>
              <w:t xml:space="preserve"> Коллегии Администрации Кемеровской области</w:t>
            </w:r>
          </w:p>
          <w:p w:rsidR="0015551E" w:rsidRDefault="0015551E">
            <w:pPr>
              <w:pStyle w:val="ConsPlusNormal"/>
              <w:jc w:val="center"/>
            </w:pPr>
            <w:r>
              <w:rPr>
                <w:color w:val="392C69"/>
              </w:rPr>
              <w:t>от 23.01.2018 N 21)</w:t>
            </w:r>
          </w:p>
        </w:tc>
      </w:tr>
    </w:tbl>
    <w:p w:rsidR="0015551E" w:rsidRDefault="0015551E">
      <w:pPr>
        <w:pStyle w:val="ConsPlusNormal"/>
        <w:jc w:val="both"/>
      </w:pPr>
    </w:p>
    <w:p w:rsidR="0015551E" w:rsidRDefault="0015551E">
      <w:pPr>
        <w:pStyle w:val="ConsPlusNormal"/>
        <w:jc w:val="center"/>
        <w:outlineLvl w:val="1"/>
      </w:pPr>
      <w:r>
        <w:t>Общие положения</w:t>
      </w:r>
    </w:p>
    <w:p w:rsidR="0015551E" w:rsidRDefault="0015551E">
      <w:pPr>
        <w:pStyle w:val="ConsPlusNormal"/>
        <w:jc w:val="both"/>
      </w:pPr>
    </w:p>
    <w:p w:rsidR="0015551E" w:rsidRDefault="0015551E">
      <w:pPr>
        <w:pStyle w:val="ConsPlusNormal"/>
        <w:ind w:firstLine="540"/>
        <w:jc w:val="both"/>
      </w:pPr>
      <w:r>
        <w:t>Территориальная схема обращения с отходами производства и потребления, в том числе твердыми коммунальными отходами, Кемеровской области (далее - территориальная схема) разработана в целях организации и осуществления деятельности по сбору, транспортированию, обработке, утилизации, обезвреживанию, захоронению отходов на территории Кемеровской области.</w:t>
      </w:r>
    </w:p>
    <w:p w:rsidR="0015551E" w:rsidRDefault="0015551E">
      <w:pPr>
        <w:pStyle w:val="ConsPlusNormal"/>
        <w:spacing w:before="220"/>
        <w:ind w:firstLine="540"/>
        <w:jc w:val="both"/>
      </w:pPr>
      <w:r>
        <w:t>Территориальная схема направлена на обеспечение достижения целей государственной политики в области обращения с отходами в порядке их приоритетности:</w:t>
      </w:r>
    </w:p>
    <w:p w:rsidR="0015551E" w:rsidRDefault="0015551E">
      <w:pPr>
        <w:pStyle w:val="ConsPlusNormal"/>
        <w:spacing w:before="220"/>
        <w:ind w:firstLine="540"/>
        <w:jc w:val="both"/>
      </w:pPr>
      <w:r>
        <w:t>максимальное использование исходных сырья и материалов, предотвращение образования отходов, снижение класса опасности отходов в источниках их образования;</w:t>
      </w:r>
    </w:p>
    <w:p w:rsidR="0015551E" w:rsidRDefault="0015551E">
      <w:pPr>
        <w:pStyle w:val="ConsPlusNormal"/>
        <w:spacing w:before="220"/>
        <w:ind w:firstLine="540"/>
        <w:jc w:val="both"/>
      </w:pPr>
      <w:r>
        <w:t>обработка, утилизация и обезвреживание отходов;</w:t>
      </w:r>
    </w:p>
    <w:p w:rsidR="0015551E" w:rsidRDefault="0015551E">
      <w:pPr>
        <w:pStyle w:val="ConsPlusNormal"/>
        <w:spacing w:before="220"/>
        <w:ind w:firstLine="540"/>
        <w:jc w:val="both"/>
      </w:pPr>
      <w:r>
        <w:t>безопасное захоронение отходов.</w:t>
      </w:r>
    </w:p>
    <w:p w:rsidR="0015551E" w:rsidRDefault="0015551E">
      <w:pPr>
        <w:pStyle w:val="ConsPlusNormal"/>
        <w:spacing w:before="220"/>
        <w:ind w:firstLine="540"/>
        <w:jc w:val="both"/>
      </w:pPr>
      <w:r>
        <w:t>Территориальная схема предусматривает комплексную переработку отходов, обеспечивающую минимальный объем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rsidR="0015551E" w:rsidRDefault="0015551E">
      <w:pPr>
        <w:pStyle w:val="ConsPlusNormal"/>
        <w:spacing w:before="220"/>
        <w:ind w:firstLine="540"/>
        <w:jc w:val="both"/>
      </w:pPr>
      <w:r>
        <w:t>Территориальная схема подготовлена на основании государственного контракта от 14.07.2016 N 14-07.</w:t>
      </w:r>
    </w:p>
    <w:p w:rsidR="0015551E" w:rsidRDefault="0015551E">
      <w:pPr>
        <w:pStyle w:val="ConsPlusNormal"/>
        <w:spacing w:before="220"/>
        <w:ind w:firstLine="540"/>
        <w:jc w:val="both"/>
      </w:pPr>
      <w:r>
        <w:t xml:space="preserve">Основанием для разработки территориальной схемы послужили Федеральный </w:t>
      </w:r>
      <w:hyperlink r:id="rId11" w:history="1">
        <w:r>
          <w:rPr>
            <w:color w:val="0000FF"/>
          </w:rPr>
          <w:t>закон</w:t>
        </w:r>
      </w:hyperlink>
      <w:r>
        <w:t xml:space="preserve"> от 24.06.98 N 89-ФЗ "Об отходах производства и потребления", </w:t>
      </w:r>
      <w:hyperlink r:id="rId12" w:history="1">
        <w:r>
          <w:rPr>
            <w:color w:val="0000FF"/>
          </w:rPr>
          <w:t>постановление</w:t>
        </w:r>
      </w:hyperlink>
      <w:r>
        <w:t xml:space="preserve"> Правительства Российской Федерации от 16.03.2016 N 197 "Об утверждении требований к составу и содержанию территориальных схем обращения с отходами, в том числе с твердыми коммунальными отходами" и </w:t>
      </w:r>
      <w:hyperlink r:id="rId13" w:history="1">
        <w:r>
          <w:rPr>
            <w:color w:val="0000FF"/>
          </w:rPr>
          <w:t>Закон</w:t>
        </w:r>
      </w:hyperlink>
      <w:r>
        <w:t xml:space="preserve"> Кемеровской области от 05.05.2016 N 28-ОЗ "О разграничении полномочий между органами государственной власти Кемеровской области в области обращения с отходами производства и потребления".</w:t>
      </w:r>
    </w:p>
    <w:p w:rsidR="0015551E" w:rsidRDefault="0015551E">
      <w:pPr>
        <w:pStyle w:val="ConsPlusNormal"/>
        <w:spacing w:before="220"/>
        <w:ind w:firstLine="540"/>
        <w:jc w:val="both"/>
      </w:pPr>
      <w:r>
        <w:t>Сведения о разработчике</w:t>
      </w:r>
    </w:p>
    <w:p w:rsidR="0015551E" w:rsidRDefault="0015551E">
      <w:pPr>
        <w:pStyle w:val="ConsPlusNormal"/>
        <w:spacing w:before="220"/>
        <w:ind w:firstLine="540"/>
        <w:jc w:val="both"/>
      </w:pPr>
      <w:r>
        <w:t>Территориальная схема разработана Автономной некоммерческой организацией "Институт развития регионов".</w:t>
      </w:r>
    </w:p>
    <w:p w:rsidR="0015551E" w:rsidRDefault="0015551E">
      <w:pPr>
        <w:pStyle w:val="ConsPlusNormal"/>
        <w:spacing w:before="220"/>
        <w:ind w:firstLine="540"/>
        <w:jc w:val="both"/>
      </w:pPr>
      <w:r>
        <w:t>Юридический адрес: 119019, г. Москва, ул. Новый Арбат, д. 21, тел. 8(495) 2236975, e-mail: institut-rr@mail.ru.</w:t>
      </w:r>
    </w:p>
    <w:p w:rsidR="0015551E" w:rsidRDefault="0015551E">
      <w:pPr>
        <w:pStyle w:val="ConsPlusNormal"/>
        <w:spacing w:before="220"/>
        <w:ind w:firstLine="540"/>
        <w:jc w:val="both"/>
      </w:pPr>
      <w:r>
        <w:t>ИНН/КПП 7732504898/770401001;</w:t>
      </w:r>
    </w:p>
    <w:p w:rsidR="0015551E" w:rsidRDefault="0015551E">
      <w:pPr>
        <w:pStyle w:val="ConsPlusNormal"/>
        <w:spacing w:before="220"/>
        <w:ind w:firstLine="540"/>
        <w:jc w:val="both"/>
      </w:pPr>
      <w:r>
        <w:t>р/сч 40702810800008529001 в АО "Нефтепромбанк;</w:t>
      </w:r>
    </w:p>
    <w:p w:rsidR="0015551E" w:rsidRDefault="0015551E">
      <w:pPr>
        <w:pStyle w:val="ConsPlusNormal"/>
        <w:spacing w:before="220"/>
        <w:ind w:firstLine="540"/>
        <w:jc w:val="both"/>
      </w:pPr>
      <w:r>
        <w:t>к/сч 30101810445250000315 БИК 044525315 ОГРН 1057747462739 ОКПО 78019058.</w:t>
      </w:r>
    </w:p>
    <w:p w:rsidR="0015551E" w:rsidRDefault="0015551E">
      <w:pPr>
        <w:pStyle w:val="ConsPlusNormal"/>
        <w:spacing w:before="220"/>
        <w:ind w:firstLine="540"/>
        <w:jc w:val="both"/>
      </w:pPr>
      <w:r>
        <w:t>Директор АНО "Институт развития регионов" Кретова Татьяна Владимировна.</w:t>
      </w:r>
    </w:p>
    <w:p w:rsidR="0015551E" w:rsidRDefault="0015551E">
      <w:pPr>
        <w:pStyle w:val="ConsPlusNormal"/>
        <w:jc w:val="both"/>
      </w:pPr>
    </w:p>
    <w:p w:rsidR="0015551E" w:rsidRDefault="0015551E">
      <w:pPr>
        <w:pStyle w:val="ConsPlusNormal"/>
        <w:jc w:val="center"/>
        <w:outlineLvl w:val="1"/>
      </w:pPr>
      <w:r>
        <w:t>Общие сведения о Кемеровской области</w:t>
      </w:r>
    </w:p>
    <w:p w:rsidR="0015551E" w:rsidRDefault="0015551E">
      <w:pPr>
        <w:pStyle w:val="ConsPlusNormal"/>
        <w:jc w:val="both"/>
      </w:pPr>
    </w:p>
    <w:p w:rsidR="0015551E" w:rsidRDefault="0015551E">
      <w:pPr>
        <w:pStyle w:val="ConsPlusNormal"/>
        <w:ind w:firstLine="540"/>
        <w:jc w:val="both"/>
      </w:pPr>
      <w:r>
        <w:t>Кемеровская область находится в Сибирском федеральном округе Российской Федерации, на юге Западной Сибири, в бассейне реки Томи. Площадь Кемеровской области - 95725 кв. км. В административном отношении Кемеровская область делится на 16 городских округов и 18 муниципальных районов, состоящих из 22 городских и 154 сельских поселений.</w:t>
      </w:r>
    </w:p>
    <w:p w:rsidR="0015551E" w:rsidRDefault="0015551E">
      <w:pPr>
        <w:pStyle w:val="ConsPlusNormal"/>
        <w:spacing w:before="220"/>
        <w:ind w:firstLine="540"/>
        <w:jc w:val="both"/>
      </w:pPr>
      <w:r>
        <w:t>По данным Территориального органа Федеральной службы государственной статистики по Кемеровской области, численность постоянного населения на 1 января 2016 г. составила 2717627 человек. Численность экономически активного населения на 31 декабря 2015 г. составила 1376,2 тысячи человек.</w:t>
      </w:r>
    </w:p>
    <w:p w:rsidR="0015551E" w:rsidRDefault="0015551E">
      <w:pPr>
        <w:pStyle w:val="ConsPlusNormal"/>
        <w:spacing w:before="220"/>
        <w:ind w:firstLine="540"/>
        <w:jc w:val="both"/>
      </w:pPr>
      <w:r>
        <w:t>Особенностями Кемеровской области, которые учитываются при формировании территориальной схемы, являются:</w:t>
      </w:r>
    </w:p>
    <w:p w:rsidR="0015551E" w:rsidRDefault="0015551E">
      <w:pPr>
        <w:pStyle w:val="ConsPlusNormal"/>
        <w:spacing w:before="220"/>
        <w:ind w:firstLine="540"/>
        <w:jc w:val="both"/>
      </w:pPr>
      <w:r>
        <w:t>а) основной вид экономической деятельности Кемеровской области - промышленность;</w:t>
      </w:r>
    </w:p>
    <w:p w:rsidR="0015551E" w:rsidRDefault="0015551E">
      <w:pPr>
        <w:pStyle w:val="ConsPlusNormal"/>
        <w:spacing w:before="220"/>
        <w:ind w:firstLine="540"/>
        <w:jc w:val="both"/>
      </w:pPr>
      <w:r>
        <w:t>б) большое количество месторождений угля, железной руды, золота, серебра, марганца, цинка, свинца, меди и др.;</w:t>
      </w:r>
    </w:p>
    <w:p w:rsidR="0015551E" w:rsidRDefault="0015551E">
      <w:pPr>
        <w:pStyle w:val="ConsPlusNormal"/>
        <w:spacing w:before="220"/>
        <w:ind w:firstLine="540"/>
        <w:jc w:val="both"/>
      </w:pPr>
      <w:r>
        <w:t>в) наличие многоотраслевой обрабатывающей индустрии, отличающейся малой энерго- и материалоемкостью;</w:t>
      </w:r>
    </w:p>
    <w:p w:rsidR="0015551E" w:rsidRDefault="0015551E">
      <w:pPr>
        <w:pStyle w:val="ConsPlusNormal"/>
        <w:spacing w:before="220"/>
        <w:ind w:firstLine="540"/>
        <w:jc w:val="both"/>
      </w:pPr>
      <w:r>
        <w:t>г) неравномерное распределение ареалов образования твердых коммунальных отходов: плотность населения составляет 28,47 человека на 1 кв. км, 85% населения сосредоточено в городской местности. В пяти городах насчитывается свыше 100 тыс. жителей (Кемерово, Новокузнецк, Прокопьевск, Белово, Междуреченск);</w:t>
      </w:r>
    </w:p>
    <w:p w:rsidR="0015551E" w:rsidRDefault="0015551E">
      <w:pPr>
        <w:pStyle w:val="ConsPlusNormal"/>
        <w:spacing w:before="220"/>
        <w:ind w:firstLine="540"/>
        <w:jc w:val="both"/>
      </w:pPr>
      <w:r>
        <w:t>д) недостаточность площадок для обработки твердых коммунальных отходов.</w:t>
      </w:r>
    </w:p>
    <w:p w:rsidR="0015551E" w:rsidRDefault="0015551E">
      <w:pPr>
        <w:pStyle w:val="ConsPlusNormal"/>
        <w:jc w:val="both"/>
      </w:pPr>
    </w:p>
    <w:p w:rsidR="0015551E" w:rsidRDefault="0015551E">
      <w:pPr>
        <w:pStyle w:val="ConsPlusNormal"/>
        <w:jc w:val="center"/>
        <w:outlineLvl w:val="2"/>
      </w:pPr>
      <w:r>
        <w:t>1. Нахождение источников образования отходов</w:t>
      </w:r>
    </w:p>
    <w:p w:rsidR="0015551E" w:rsidRDefault="0015551E">
      <w:pPr>
        <w:pStyle w:val="ConsPlusNormal"/>
        <w:jc w:val="both"/>
      </w:pPr>
    </w:p>
    <w:p w:rsidR="0015551E" w:rsidRDefault="0015551E">
      <w:pPr>
        <w:pStyle w:val="ConsPlusNormal"/>
        <w:ind w:firstLine="540"/>
        <w:jc w:val="both"/>
      </w:pPr>
      <w:r>
        <w:t>Перечень источников образования отходов сформирован на основе сведений Государственной жилищной инспекции Кемеровской области и иных органов исполнительной власти Кемеровской области, органов местного самоуправления, Федеральной службы по надзору в сфере природопользования (Росприроднадзор), организаций, осуществляющих сбор и вывоз отходов на территории Кемеровской области, Государственной информационной системы жилищно-коммунального хозяйства (ГИС ЖКХ), Территориального органа Федеральной службы государственной статистики по Кемеровской области.</w:t>
      </w:r>
    </w:p>
    <w:p w:rsidR="0015551E" w:rsidRDefault="0015551E">
      <w:pPr>
        <w:pStyle w:val="ConsPlusNormal"/>
        <w:spacing w:before="220"/>
        <w:ind w:firstLine="540"/>
        <w:jc w:val="both"/>
      </w:pPr>
      <w:r>
        <w:t>В территориальную схему включена информация о 173159 источниках образования твердых коммунальных отходов, 139 источниках образования отходов добычи полезных ископаемых, 538 источниках образования отходов обрабатывающей промышленности, 1517 источниках отходов потребления производственных и непроизводственных (материалы, изделия, утратившие потребительские свойства), 497 источниках образования отходов обеспечения электроэнергией, газом и паром, 294 источниках образования отходов при водоснабжении, водоотведении, 176 источниках образования отходов строительства и ремонта, 72 источниках образования отходов сельского хозяйства, лесного хозяйства, рыбоводства и рыболовства и 1073 источниках образования прочих отходов производства и потребления.</w:t>
      </w:r>
    </w:p>
    <w:p w:rsidR="0015551E" w:rsidRDefault="0015551E">
      <w:pPr>
        <w:pStyle w:val="ConsPlusNormal"/>
        <w:spacing w:before="220"/>
        <w:ind w:firstLine="540"/>
        <w:jc w:val="both"/>
      </w:pPr>
      <w:r>
        <w:t>Все источники образования твердых коммунальных отходов разбиты по видам, основные из которых перечислены ниже:</w:t>
      </w:r>
    </w:p>
    <w:p w:rsidR="0015551E" w:rsidRDefault="0015551E">
      <w:pPr>
        <w:pStyle w:val="ConsPlusNormal"/>
        <w:spacing w:before="220"/>
        <w:ind w:firstLine="540"/>
        <w:jc w:val="both"/>
      </w:pPr>
      <w:r>
        <w:t>многоквартирный дом;</w:t>
      </w:r>
    </w:p>
    <w:p w:rsidR="0015551E" w:rsidRDefault="0015551E">
      <w:pPr>
        <w:pStyle w:val="ConsPlusNormal"/>
        <w:spacing w:before="220"/>
        <w:ind w:firstLine="540"/>
        <w:jc w:val="both"/>
      </w:pPr>
      <w:r>
        <w:t>индивидуальный жилой дом (группа индивидуальных жилых домов);</w:t>
      </w:r>
    </w:p>
    <w:p w:rsidR="0015551E" w:rsidRDefault="0015551E">
      <w:pPr>
        <w:pStyle w:val="ConsPlusNormal"/>
        <w:spacing w:before="220"/>
        <w:ind w:firstLine="540"/>
        <w:jc w:val="both"/>
      </w:pPr>
      <w:r>
        <w:lastRenderedPageBreak/>
        <w:t>предприятие бытового обслуживания;</w:t>
      </w:r>
    </w:p>
    <w:p w:rsidR="0015551E" w:rsidRDefault="0015551E">
      <w:pPr>
        <w:pStyle w:val="ConsPlusNormal"/>
        <w:spacing w:before="220"/>
        <w:ind w:firstLine="540"/>
        <w:jc w:val="both"/>
      </w:pPr>
      <w:r>
        <w:t>общеобразовательное учреждение;</w:t>
      </w:r>
    </w:p>
    <w:p w:rsidR="0015551E" w:rsidRDefault="0015551E">
      <w:pPr>
        <w:pStyle w:val="ConsPlusNormal"/>
        <w:spacing w:before="220"/>
        <w:ind w:firstLine="540"/>
        <w:jc w:val="both"/>
      </w:pPr>
      <w:r>
        <w:t>учреждение дошкольного образования;</w:t>
      </w:r>
    </w:p>
    <w:p w:rsidR="0015551E" w:rsidRDefault="0015551E">
      <w:pPr>
        <w:pStyle w:val="ConsPlusNormal"/>
        <w:spacing w:before="220"/>
        <w:ind w:firstLine="540"/>
        <w:jc w:val="both"/>
      </w:pPr>
      <w:r>
        <w:t>предприятие общественного питания;</w:t>
      </w:r>
    </w:p>
    <w:p w:rsidR="0015551E" w:rsidRDefault="0015551E">
      <w:pPr>
        <w:pStyle w:val="ConsPlusNormal"/>
        <w:spacing w:before="220"/>
        <w:ind w:firstLine="540"/>
        <w:jc w:val="both"/>
      </w:pPr>
      <w:r>
        <w:t>гостиница, другие места временного размещения;</w:t>
      </w:r>
    </w:p>
    <w:p w:rsidR="0015551E" w:rsidRDefault="0015551E">
      <w:pPr>
        <w:pStyle w:val="ConsPlusNormal"/>
        <w:spacing w:before="220"/>
        <w:ind w:firstLine="540"/>
        <w:jc w:val="both"/>
      </w:pPr>
      <w:r>
        <w:t>кладбище;</w:t>
      </w:r>
    </w:p>
    <w:p w:rsidR="0015551E" w:rsidRDefault="0015551E">
      <w:pPr>
        <w:pStyle w:val="ConsPlusNormal"/>
        <w:spacing w:before="220"/>
        <w:ind w:firstLine="540"/>
        <w:jc w:val="both"/>
      </w:pPr>
      <w:r>
        <w:t>садоводческое, дачное, огородническое некоммерческое товарищество;</w:t>
      </w:r>
    </w:p>
    <w:p w:rsidR="0015551E" w:rsidRDefault="0015551E">
      <w:pPr>
        <w:pStyle w:val="ConsPlusNormal"/>
        <w:spacing w:before="220"/>
        <w:ind w:firstLine="540"/>
        <w:jc w:val="both"/>
      </w:pPr>
      <w:r>
        <w:t>спортивный объект;</w:t>
      </w:r>
    </w:p>
    <w:p w:rsidR="0015551E" w:rsidRDefault="0015551E">
      <w:pPr>
        <w:pStyle w:val="ConsPlusNormal"/>
        <w:spacing w:before="220"/>
        <w:ind w:firstLine="540"/>
        <w:jc w:val="both"/>
      </w:pPr>
      <w:r>
        <w:t>объект культуры;</w:t>
      </w:r>
    </w:p>
    <w:p w:rsidR="0015551E" w:rsidRDefault="0015551E">
      <w:pPr>
        <w:pStyle w:val="ConsPlusNormal"/>
        <w:spacing w:before="220"/>
        <w:ind w:firstLine="540"/>
        <w:jc w:val="both"/>
      </w:pPr>
      <w:r>
        <w:t>объект социальной защиты;</w:t>
      </w:r>
    </w:p>
    <w:p w:rsidR="0015551E" w:rsidRDefault="0015551E">
      <w:pPr>
        <w:pStyle w:val="ConsPlusNormal"/>
        <w:spacing w:before="220"/>
        <w:ind w:firstLine="540"/>
        <w:jc w:val="both"/>
      </w:pPr>
      <w:r>
        <w:t>объект транспортной инфраструктуры;</w:t>
      </w:r>
    </w:p>
    <w:p w:rsidR="0015551E" w:rsidRDefault="0015551E">
      <w:pPr>
        <w:pStyle w:val="ConsPlusNormal"/>
        <w:spacing w:before="220"/>
        <w:ind w:firstLine="540"/>
        <w:jc w:val="both"/>
      </w:pPr>
      <w:r>
        <w:t>торговый объект.</w:t>
      </w:r>
    </w:p>
    <w:p w:rsidR="0015551E" w:rsidRDefault="0015551E">
      <w:pPr>
        <w:pStyle w:val="ConsPlusNormal"/>
        <w:spacing w:before="220"/>
        <w:ind w:firstLine="540"/>
        <w:jc w:val="both"/>
      </w:pPr>
      <w:r>
        <w:t>Такая классификация источников твердых коммунальных отходов будет использована в том числе для установления нормативов накопления твердых коммунальных отходов.</w:t>
      </w:r>
    </w:p>
    <w:p w:rsidR="0015551E" w:rsidRDefault="0015551E">
      <w:pPr>
        <w:pStyle w:val="ConsPlusNormal"/>
        <w:spacing w:before="220"/>
        <w:ind w:firstLine="540"/>
        <w:jc w:val="both"/>
      </w:pPr>
      <w:r>
        <w:t xml:space="preserve">Данные по источникам образования твердых коммунальных отходов и иных видов отходов, не относящихся к твердым коммунальным отходам, представлены в </w:t>
      </w:r>
      <w:hyperlink w:anchor="P95" w:history="1">
        <w:r>
          <w:rPr>
            <w:color w:val="0000FF"/>
          </w:rPr>
          <w:t>таблицах 1</w:t>
        </w:r>
      </w:hyperlink>
      <w:r>
        <w:t xml:space="preserve">, </w:t>
      </w:r>
      <w:hyperlink w:anchor="P733" w:history="1">
        <w:r>
          <w:rPr>
            <w:color w:val="0000FF"/>
          </w:rPr>
          <w:t>2</w:t>
        </w:r>
      </w:hyperlink>
      <w:r>
        <w:t>.</w:t>
      </w:r>
    </w:p>
    <w:p w:rsidR="0015551E" w:rsidRDefault="0015551E">
      <w:pPr>
        <w:pStyle w:val="ConsPlusNormal"/>
        <w:spacing w:before="220"/>
        <w:ind w:firstLine="540"/>
        <w:jc w:val="both"/>
      </w:pPr>
      <w:r>
        <w:t xml:space="preserve">Информация об источниках образования медицинских отходов, обращение с которыми не регулируется Федеральным </w:t>
      </w:r>
      <w:hyperlink r:id="rId14" w:history="1">
        <w:r>
          <w:rPr>
            <w:color w:val="0000FF"/>
          </w:rPr>
          <w:t>законом</w:t>
        </w:r>
      </w:hyperlink>
      <w:r>
        <w:t xml:space="preserve"> от 24.06.98 N 89-ФЗ "Об отходах производства и потребления", была получена от 230 организаций и представлена в приложении А (таблица А.2.1) (http://www.kemobl.ru/default.asp).</w:t>
      </w:r>
    </w:p>
    <w:p w:rsidR="0015551E" w:rsidRDefault="0015551E">
      <w:pPr>
        <w:pStyle w:val="ConsPlusNormal"/>
        <w:jc w:val="both"/>
      </w:pPr>
    </w:p>
    <w:p w:rsidR="0015551E" w:rsidRDefault="0015551E">
      <w:pPr>
        <w:sectPr w:rsidR="0015551E" w:rsidSect="00EA13FC">
          <w:pgSz w:w="11906" w:h="16838"/>
          <w:pgMar w:top="1134" w:right="850" w:bottom="1134" w:left="1701" w:header="708" w:footer="708" w:gutter="0"/>
          <w:cols w:space="708"/>
          <w:docGrid w:linePitch="360"/>
        </w:sectPr>
      </w:pPr>
    </w:p>
    <w:p w:rsidR="0015551E" w:rsidRDefault="0015551E">
      <w:pPr>
        <w:pStyle w:val="ConsPlusNormal"/>
        <w:jc w:val="right"/>
        <w:outlineLvl w:val="3"/>
      </w:pPr>
      <w:r>
        <w:lastRenderedPageBreak/>
        <w:t>Таблица 1</w:t>
      </w:r>
    </w:p>
    <w:p w:rsidR="0015551E" w:rsidRDefault="0015551E">
      <w:pPr>
        <w:pStyle w:val="ConsPlusNormal"/>
      </w:pPr>
    </w:p>
    <w:p w:rsidR="0015551E" w:rsidRDefault="0015551E">
      <w:pPr>
        <w:pStyle w:val="ConsPlusNormal"/>
        <w:jc w:val="center"/>
      </w:pPr>
      <w:bookmarkStart w:id="1" w:name="P95"/>
      <w:bookmarkEnd w:id="1"/>
      <w:r>
        <w:t>Количество</w:t>
      </w:r>
    </w:p>
    <w:p w:rsidR="0015551E" w:rsidRDefault="0015551E">
      <w:pPr>
        <w:pStyle w:val="ConsPlusNormal"/>
        <w:jc w:val="center"/>
      </w:pPr>
      <w:r>
        <w:t>источников образования твердых коммунальных отходов</w:t>
      </w:r>
    </w:p>
    <w:p w:rsidR="0015551E" w:rsidRDefault="00155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896"/>
        <w:gridCol w:w="1077"/>
        <w:gridCol w:w="850"/>
        <w:gridCol w:w="1134"/>
        <w:gridCol w:w="1003"/>
        <w:gridCol w:w="850"/>
        <w:gridCol w:w="850"/>
        <w:gridCol w:w="907"/>
        <w:gridCol w:w="701"/>
        <w:gridCol w:w="831"/>
        <w:gridCol w:w="701"/>
        <w:gridCol w:w="850"/>
        <w:gridCol w:w="823"/>
        <w:gridCol w:w="851"/>
        <w:gridCol w:w="1020"/>
        <w:gridCol w:w="1077"/>
      </w:tblGrid>
      <w:tr w:rsidR="0015551E">
        <w:tc>
          <w:tcPr>
            <w:tcW w:w="1474" w:type="dxa"/>
            <w:vMerge w:val="restart"/>
            <w:vAlign w:val="center"/>
          </w:tcPr>
          <w:p w:rsidR="0015551E" w:rsidRDefault="0015551E">
            <w:pPr>
              <w:pStyle w:val="ConsPlusNormal"/>
              <w:jc w:val="center"/>
            </w:pPr>
            <w:r>
              <w:t>Муниципальное образование</w:t>
            </w:r>
          </w:p>
        </w:tc>
        <w:tc>
          <w:tcPr>
            <w:tcW w:w="14421" w:type="dxa"/>
            <w:gridSpan w:val="16"/>
            <w:vAlign w:val="center"/>
          </w:tcPr>
          <w:p w:rsidR="0015551E" w:rsidRDefault="0015551E">
            <w:pPr>
              <w:pStyle w:val="ConsPlusNormal"/>
              <w:jc w:val="center"/>
            </w:pPr>
            <w:r>
              <w:t>Количество источников образования твердых коммунальных отходов</w:t>
            </w:r>
          </w:p>
        </w:tc>
      </w:tr>
      <w:tr w:rsidR="0015551E">
        <w:tc>
          <w:tcPr>
            <w:tcW w:w="1474" w:type="dxa"/>
            <w:vMerge/>
          </w:tcPr>
          <w:p w:rsidR="0015551E" w:rsidRDefault="0015551E"/>
        </w:tc>
        <w:tc>
          <w:tcPr>
            <w:tcW w:w="1973" w:type="dxa"/>
            <w:gridSpan w:val="2"/>
            <w:vAlign w:val="center"/>
          </w:tcPr>
          <w:p w:rsidR="0015551E" w:rsidRDefault="0015551E">
            <w:pPr>
              <w:pStyle w:val="ConsPlusNormal"/>
              <w:jc w:val="center"/>
            </w:pPr>
            <w:r>
              <w:t>Многоквартирный дом</w:t>
            </w:r>
          </w:p>
        </w:tc>
        <w:tc>
          <w:tcPr>
            <w:tcW w:w="1984" w:type="dxa"/>
            <w:gridSpan w:val="2"/>
            <w:vAlign w:val="center"/>
          </w:tcPr>
          <w:p w:rsidR="0015551E" w:rsidRDefault="0015551E">
            <w:pPr>
              <w:pStyle w:val="ConsPlusNormal"/>
              <w:jc w:val="center"/>
            </w:pPr>
            <w:r>
              <w:t>Индивидуальный жилой дом</w:t>
            </w:r>
          </w:p>
        </w:tc>
        <w:tc>
          <w:tcPr>
            <w:tcW w:w="1003" w:type="dxa"/>
            <w:vAlign w:val="center"/>
          </w:tcPr>
          <w:p w:rsidR="0015551E" w:rsidRDefault="0015551E">
            <w:pPr>
              <w:pStyle w:val="ConsPlusNormal"/>
              <w:jc w:val="center"/>
            </w:pPr>
            <w:r>
              <w:t>Предприятие бытового обслуживания</w:t>
            </w:r>
          </w:p>
        </w:tc>
        <w:tc>
          <w:tcPr>
            <w:tcW w:w="850" w:type="dxa"/>
            <w:vAlign w:val="center"/>
          </w:tcPr>
          <w:p w:rsidR="0015551E" w:rsidRDefault="0015551E">
            <w:pPr>
              <w:pStyle w:val="ConsPlusNormal"/>
              <w:jc w:val="center"/>
            </w:pPr>
            <w:r>
              <w:t>Общеобразовательное учреждение</w:t>
            </w:r>
          </w:p>
        </w:tc>
        <w:tc>
          <w:tcPr>
            <w:tcW w:w="850" w:type="dxa"/>
            <w:vAlign w:val="center"/>
          </w:tcPr>
          <w:p w:rsidR="0015551E" w:rsidRDefault="0015551E">
            <w:pPr>
              <w:pStyle w:val="ConsPlusNormal"/>
              <w:jc w:val="center"/>
            </w:pPr>
            <w:r>
              <w:t>Учреждение дошкольного образования</w:t>
            </w:r>
          </w:p>
        </w:tc>
        <w:tc>
          <w:tcPr>
            <w:tcW w:w="907" w:type="dxa"/>
            <w:vAlign w:val="center"/>
          </w:tcPr>
          <w:p w:rsidR="0015551E" w:rsidRDefault="0015551E">
            <w:pPr>
              <w:pStyle w:val="ConsPlusNormal"/>
              <w:jc w:val="center"/>
            </w:pPr>
            <w:r>
              <w:t>Предприятие общественного питания</w:t>
            </w:r>
          </w:p>
        </w:tc>
        <w:tc>
          <w:tcPr>
            <w:tcW w:w="701" w:type="dxa"/>
            <w:vAlign w:val="center"/>
          </w:tcPr>
          <w:p w:rsidR="0015551E" w:rsidRDefault="0015551E">
            <w:pPr>
              <w:pStyle w:val="ConsPlusNormal"/>
              <w:jc w:val="center"/>
            </w:pPr>
            <w:r>
              <w:t>Гостиница, другие места временного размещения</w:t>
            </w:r>
          </w:p>
        </w:tc>
        <w:tc>
          <w:tcPr>
            <w:tcW w:w="831" w:type="dxa"/>
            <w:vAlign w:val="center"/>
          </w:tcPr>
          <w:p w:rsidR="0015551E" w:rsidRDefault="0015551E">
            <w:pPr>
              <w:pStyle w:val="ConsPlusNormal"/>
              <w:jc w:val="center"/>
            </w:pPr>
            <w:r>
              <w:t>Садоводческое, дачное, огородническое некоммерческое товарищество</w:t>
            </w:r>
          </w:p>
        </w:tc>
        <w:tc>
          <w:tcPr>
            <w:tcW w:w="701" w:type="dxa"/>
            <w:vAlign w:val="center"/>
          </w:tcPr>
          <w:p w:rsidR="0015551E" w:rsidRDefault="0015551E">
            <w:pPr>
              <w:pStyle w:val="ConsPlusNormal"/>
              <w:jc w:val="center"/>
            </w:pPr>
            <w:r>
              <w:t>Спортивный объект</w:t>
            </w:r>
          </w:p>
        </w:tc>
        <w:tc>
          <w:tcPr>
            <w:tcW w:w="850" w:type="dxa"/>
            <w:vAlign w:val="center"/>
          </w:tcPr>
          <w:p w:rsidR="0015551E" w:rsidRDefault="0015551E">
            <w:pPr>
              <w:pStyle w:val="ConsPlusNormal"/>
              <w:jc w:val="center"/>
            </w:pPr>
            <w:r>
              <w:t>Объект культуры</w:t>
            </w:r>
          </w:p>
        </w:tc>
        <w:tc>
          <w:tcPr>
            <w:tcW w:w="823" w:type="dxa"/>
            <w:vAlign w:val="center"/>
          </w:tcPr>
          <w:p w:rsidR="0015551E" w:rsidRDefault="0015551E">
            <w:pPr>
              <w:pStyle w:val="ConsPlusNormal"/>
              <w:jc w:val="center"/>
            </w:pPr>
            <w:r>
              <w:t>Объект социальной защиты</w:t>
            </w:r>
          </w:p>
        </w:tc>
        <w:tc>
          <w:tcPr>
            <w:tcW w:w="851" w:type="dxa"/>
            <w:vAlign w:val="center"/>
          </w:tcPr>
          <w:p w:rsidR="0015551E" w:rsidRDefault="0015551E">
            <w:pPr>
              <w:pStyle w:val="ConsPlusNormal"/>
              <w:jc w:val="center"/>
            </w:pPr>
            <w:r>
              <w:t>Объект транспортной инфраструктуры</w:t>
            </w:r>
          </w:p>
        </w:tc>
        <w:tc>
          <w:tcPr>
            <w:tcW w:w="1020" w:type="dxa"/>
            <w:vAlign w:val="center"/>
          </w:tcPr>
          <w:p w:rsidR="0015551E" w:rsidRDefault="0015551E">
            <w:pPr>
              <w:pStyle w:val="ConsPlusNormal"/>
              <w:jc w:val="center"/>
            </w:pPr>
            <w:r>
              <w:t>Торговый объект</w:t>
            </w:r>
          </w:p>
        </w:tc>
        <w:tc>
          <w:tcPr>
            <w:tcW w:w="1077" w:type="dxa"/>
            <w:vAlign w:val="center"/>
          </w:tcPr>
          <w:p w:rsidR="0015551E" w:rsidRDefault="0015551E">
            <w:pPr>
              <w:pStyle w:val="ConsPlusNormal"/>
              <w:jc w:val="center"/>
            </w:pPr>
            <w:r>
              <w:t>Кладбище</w:t>
            </w:r>
          </w:p>
        </w:tc>
      </w:tr>
      <w:tr w:rsidR="0015551E">
        <w:tc>
          <w:tcPr>
            <w:tcW w:w="1474" w:type="dxa"/>
            <w:vMerge/>
          </w:tcPr>
          <w:p w:rsidR="0015551E" w:rsidRDefault="0015551E"/>
        </w:tc>
        <w:tc>
          <w:tcPr>
            <w:tcW w:w="896" w:type="dxa"/>
            <w:vAlign w:val="center"/>
          </w:tcPr>
          <w:p w:rsidR="0015551E" w:rsidRDefault="0015551E">
            <w:pPr>
              <w:pStyle w:val="ConsPlusNormal"/>
              <w:jc w:val="center"/>
            </w:pPr>
            <w:r>
              <w:t>человек</w:t>
            </w:r>
          </w:p>
        </w:tc>
        <w:tc>
          <w:tcPr>
            <w:tcW w:w="1077" w:type="dxa"/>
            <w:vAlign w:val="center"/>
          </w:tcPr>
          <w:p w:rsidR="0015551E" w:rsidRDefault="0015551E">
            <w:pPr>
              <w:pStyle w:val="ConsPlusNormal"/>
              <w:jc w:val="center"/>
            </w:pPr>
            <w:r>
              <w:t xml:space="preserve">кв. м </w:t>
            </w:r>
            <w:hyperlink w:anchor="P729" w:history="1">
              <w:r>
                <w:rPr>
                  <w:color w:val="0000FF"/>
                </w:rPr>
                <w:t>&lt;1&gt;</w:t>
              </w:r>
            </w:hyperlink>
          </w:p>
        </w:tc>
        <w:tc>
          <w:tcPr>
            <w:tcW w:w="850" w:type="dxa"/>
            <w:vAlign w:val="center"/>
          </w:tcPr>
          <w:p w:rsidR="0015551E" w:rsidRDefault="0015551E">
            <w:pPr>
              <w:pStyle w:val="ConsPlusNormal"/>
              <w:jc w:val="center"/>
            </w:pPr>
            <w:r>
              <w:t>человек</w:t>
            </w:r>
          </w:p>
        </w:tc>
        <w:tc>
          <w:tcPr>
            <w:tcW w:w="1134" w:type="dxa"/>
            <w:vAlign w:val="center"/>
          </w:tcPr>
          <w:p w:rsidR="0015551E" w:rsidRDefault="0015551E">
            <w:pPr>
              <w:pStyle w:val="ConsPlusNormal"/>
              <w:jc w:val="center"/>
            </w:pPr>
            <w:r>
              <w:t xml:space="preserve">кв. м </w:t>
            </w:r>
            <w:hyperlink w:anchor="P729" w:history="1">
              <w:r>
                <w:rPr>
                  <w:color w:val="0000FF"/>
                </w:rPr>
                <w:t>&lt;1&gt;</w:t>
              </w:r>
            </w:hyperlink>
          </w:p>
        </w:tc>
        <w:tc>
          <w:tcPr>
            <w:tcW w:w="1003" w:type="dxa"/>
            <w:vAlign w:val="center"/>
          </w:tcPr>
          <w:p w:rsidR="0015551E" w:rsidRDefault="0015551E">
            <w:pPr>
              <w:pStyle w:val="ConsPlusNormal"/>
              <w:jc w:val="center"/>
            </w:pPr>
            <w:r>
              <w:t>сотрудник</w:t>
            </w:r>
          </w:p>
        </w:tc>
        <w:tc>
          <w:tcPr>
            <w:tcW w:w="850" w:type="dxa"/>
            <w:vAlign w:val="center"/>
          </w:tcPr>
          <w:p w:rsidR="0015551E" w:rsidRDefault="0015551E">
            <w:pPr>
              <w:pStyle w:val="ConsPlusNormal"/>
              <w:jc w:val="center"/>
            </w:pPr>
            <w:r>
              <w:t>ученик</w:t>
            </w:r>
          </w:p>
        </w:tc>
        <w:tc>
          <w:tcPr>
            <w:tcW w:w="850" w:type="dxa"/>
            <w:vAlign w:val="center"/>
          </w:tcPr>
          <w:p w:rsidR="0015551E" w:rsidRDefault="0015551E">
            <w:pPr>
              <w:pStyle w:val="ConsPlusNormal"/>
              <w:jc w:val="center"/>
            </w:pPr>
            <w:r>
              <w:t>место</w:t>
            </w:r>
          </w:p>
        </w:tc>
        <w:tc>
          <w:tcPr>
            <w:tcW w:w="907" w:type="dxa"/>
            <w:vAlign w:val="center"/>
          </w:tcPr>
          <w:p w:rsidR="0015551E" w:rsidRDefault="0015551E">
            <w:pPr>
              <w:pStyle w:val="ConsPlusNormal"/>
              <w:jc w:val="center"/>
            </w:pPr>
            <w:r>
              <w:t>место</w:t>
            </w:r>
          </w:p>
        </w:tc>
        <w:tc>
          <w:tcPr>
            <w:tcW w:w="701" w:type="dxa"/>
            <w:vAlign w:val="center"/>
          </w:tcPr>
          <w:p w:rsidR="0015551E" w:rsidRDefault="0015551E">
            <w:pPr>
              <w:pStyle w:val="ConsPlusNormal"/>
              <w:jc w:val="center"/>
            </w:pPr>
            <w:r>
              <w:t>место</w:t>
            </w:r>
          </w:p>
        </w:tc>
        <w:tc>
          <w:tcPr>
            <w:tcW w:w="831" w:type="dxa"/>
            <w:vAlign w:val="center"/>
          </w:tcPr>
          <w:p w:rsidR="0015551E" w:rsidRDefault="0015551E">
            <w:pPr>
              <w:pStyle w:val="ConsPlusNormal"/>
              <w:jc w:val="center"/>
            </w:pPr>
            <w:r>
              <w:t>участок</w:t>
            </w:r>
          </w:p>
        </w:tc>
        <w:tc>
          <w:tcPr>
            <w:tcW w:w="701" w:type="dxa"/>
            <w:vAlign w:val="center"/>
          </w:tcPr>
          <w:p w:rsidR="0015551E" w:rsidRDefault="0015551E">
            <w:pPr>
              <w:pStyle w:val="ConsPlusNormal"/>
              <w:jc w:val="center"/>
            </w:pPr>
            <w:r>
              <w:t>место</w:t>
            </w:r>
          </w:p>
        </w:tc>
        <w:tc>
          <w:tcPr>
            <w:tcW w:w="850" w:type="dxa"/>
            <w:vAlign w:val="center"/>
          </w:tcPr>
          <w:p w:rsidR="0015551E" w:rsidRDefault="0015551E">
            <w:pPr>
              <w:pStyle w:val="ConsPlusNormal"/>
              <w:jc w:val="center"/>
            </w:pPr>
            <w:r>
              <w:t>место</w:t>
            </w:r>
          </w:p>
        </w:tc>
        <w:tc>
          <w:tcPr>
            <w:tcW w:w="823" w:type="dxa"/>
            <w:vAlign w:val="center"/>
          </w:tcPr>
          <w:p w:rsidR="0015551E" w:rsidRDefault="0015551E">
            <w:pPr>
              <w:pStyle w:val="ConsPlusNormal"/>
              <w:jc w:val="center"/>
            </w:pPr>
            <w:r>
              <w:t>кв. м</w:t>
            </w:r>
          </w:p>
        </w:tc>
        <w:tc>
          <w:tcPr>
            <w:tcW w:w="851" w:type="dxa"/>
            <w:vAlign w:val="center"/>
          </w:tcPr>
          <w:p w:rsidR="0015551E" w:rsidRDefault="0015551E">
            <w:pPr>
              <w:pStyle w:val="ConsPlusNormal"/>
              <w:jc w:val="center"/>
            </w:pPr>
            <w:r>
              <w:t>кв. м</w:t>
            </w:r>
          </w:p>
        </w:tc>
        <w:tc>
          <w:tcPr>
            <w:tcW w:w="1020" w:type="dxa"/>
            <w:vAlign w:val="center"/>
          </w:tcPr>
          <w:p w:rsidR="0015551E" w:rsidRDefault="0015551E">
            <w:pPr>
              <w:pStyle w:val="ConsPlusNormal"/>
              <w:jc w:val="center"/>
            </w:pPr>
            <w:r>
              <w:t>кв. м</w:t>
            </w:r>
          </w:p>
        </w:tc>
        <w:tc>
          <w:tcPr>
            <w:tcW w:w="1077" w:type="dxa"/>
            <w:vAlign w:val="center"/>
          </w:tcPr>
          <w:p w:rsidR="0015551E" w:rsidRDefault="0015551E">
            <w:pPr>
              <w:pStyle w:val="ConsPlusNormal"/>
              <w:jc w:val="center"/>
            </w:pPr>
            <w:r>
              <w:t>кв. м</w:t>
            </w:r>
          </w:p>
        </w:tc>
      </w:tr>
      <w:tr w:rsidR="0015551E">
        <w:tc>
          <w:tcPr>
            <w:tcW w:w="1474" w:type="dxa"/>
            <w:vAlign w:val="center"/>
          </w:tcPr>
          <w:p w:rsidR="0015551E" w:rsidRDefault="0015551E">
            <w:pPr>
              <w:pStyle w:val="ConsPlusNormal"/>
              <w:jc w:val="center"/>
            </w:pPr>
            <w:r>
              <w:t>1</w:t>
            </w:r>
          </w:p>
        </w:tc>
        <w:tc>
          <w:tcPr>
            <w:tcW w:w="896" w:type="dxa"/>
            <w:vAlign w:val="center"/>
          </w:tcPr>
          <w:p w:rsidR="0015551E" w:rsidRDefault="0015551E">
            <w:pPr>
              <w:pStyle w:val="ConsPlusNormal"/>
              <w:jc w:val="center"/>
            </w:pPr>
            <w:r>
              <w:t>2</w:t>
            </w:r>
          </w:p>
        </w:tc>
        <w:tc>
          <w:tcPr>
            <w:tcW w:w="1077"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4</w:t>
            </w:r>
          </w:p>
        </w:tc>
        <w:tc>
          <w:tcPr>
            <w:tcW w:w="1134" w:type="dxa"/>
            <w:vAlign w:val="center"/>
          </w:tcPr>
          <w:p w:rsidR="0015551E" w:rsidRDefault="0015551E">
            <w:pPr>
              <w:pStyle w:val="ConsPlusNormal"/>
              <w:jc w:val="center"/>
            </w:pPr>
            <w:r>
              <w:t>5</w:t>
            </w:r>
          </w:p>
        </w:tc>
        <w:tc>
          <w:tcPr>
            <w:tcW w:w="1003" w:type="dxa"/>
            <w:vAlign w:val="center"/>
          </w:tcPr>
          <w:p w:rsidR="0015551E" w:rsidRDefault="0015551E">
            <w:pPr>
              <w:pStyle w:val="ConsPlusNormal"/>
              <w:jc w:val="center"/>
            </w:pPr>
            <w:r>
              <w:t>6</w:t>
            </w:r>
          </w:p>
        </w:tc>
        <w:tc>
          <w:tcPr>
            <w:tcW w:w="850" w:type="dxa"/>
            <w:vAlign w:val="center"/>
          </w:tcPr>
          <w:p w:rsidR="0015551E" w:rsidRDefault="0015551E">
            <w:pPr>
              <w:pStyle w:val="ConsPlusNormal"/>
              <w:jc w:val="center"/>
            </w:pPr>
            <w:r>
              <w:t>7</w:t>
            </w:r>
          </w:p>
        </w:tc>
        <w:tc>
          <w:tcPr>
            <w:tcW w:w="850" w:type="dxa"/>
            <w:vAlign w:val="center"/>
          </w:tcPr>
          <w:p w:rsidR="0015551E" w:rsidRDefault="0015551E">
            <w:pPr>
              <w:pStyle w:val="ConsPlusNormal"/>
              <w:jc w:val="center"/>
            </w:pPr>
            <w:r>
              <w:t>8</w:t>
            </w:r>
          </w:p>
        </w:tc>
        <w:tc>
          <w:tcPr>
            <w:tcW w:w="907" w:type="dxa"/>
            <w:vAlign w:val="center"/>
          </w:tcPr>
          <w:p w:rsidR="0015551E" w:rsidRDefault="0015551E">
            <w:pPr>
              <w:pStyle w:val="ConsPlusNormal"/>
              <w:jc w:val="center"/>
            </w:pPr>
            <w:r>
              <w:t>9</w:t>
            </w:r>
          </w:p>
        </w:tc>
        <w:tc>
          <w:tcPr>
            <w:tcW w:w="701" w:type="dxa"/>
            <w:vAlign w:val="center"/>
          </w:tcPr>
          <w:p w:rsidR="0015551E" w:rsidRDefault="0015551E">
            <w:pPr>
              <w:pStyle w:val="ConsPlusNormal"/>
              <w:jc w:val="center"/>
            </w:pPr>
            <w:r>
              <w:t>10</w:t>
            </w:r>
          </w:p>
        </w:tc>
        <w:tc>
          <w:tcPr>
            <w:tcW w:w="831" w:type="dxa"/>
            <w:vAlign w:val="center"/>
          </w:tcPr>
          <w:p w:rsidR="0015551E" w:rsidRDefault="0015551E">
            <w:pPr>
              <w:pStyle w:val="ConsPlusNormal"/>
              <w:jc w:val="center"/>
            </w:pPr>
            <w:r>
              <w:t>11</w:t>
            </w:r>
          </w:p>
        </w:tc>
        <w:tc>
          <w:tcPr>
            <w:tcW w:w="701" w:type="dxa"/>
            <w:vAlign w:val="center"/>
          </w:tcPr>
          <w:p w:rsidR="0015551E" w:rsidRDefault="0015551E">
            <w:pPr>
              <w:pStyle w:val="ConsPlusNormal"/>
              <w:jc w:val="center"/>
            </w:pPr>
            <w:r>
              <w:t>12</w:t>
            </w:r>
          </w:p>
        </w:tc>
        <w:tc>
          <w:tcPr>
            <w:tcW w:w="850" w:type="dxa"/>
            <w:vAlign w:val="center"/>
          </w:tcPr>
          <w:p w:rsidR="0015551E" w:rsidRDefault="0015551E">
            <w:pPr>
              <w:pStyle w:val="ConsPlusNormal"/>
              <w:jc w:val="center"/>
            </w:pPr>
            <w:r>
              <w:t>13</w:t>
            </w:r>
          </w:p>
        </w:tc>
        <w:tc>
          <w:tcPr>
            <w:tcW w:w="823" w:type="dxa"/>
            <w:vAlign w:val="center"/>
          </w:tcPr>
          <w:p w:rsidR="0015551E" w:rsidRDefault="0015551E">
            <w:pPr>
              <w:pStyle w:val="ConsPlusNormal"/>
              <w:jc w:val="center"/>
            </w:pPr>
            <w:r>
              <w:t>14</w:t>
            </w:r>
          </w:p>
        </w:tc>
        <w:tc>
          <w:tcPr>
            <w:tcW w:w="851" w:type="dxa"/>
            <w:vAlign w:val="center"/>
          </w:tcPr>
          <w:p w:rsidR="0015551E" w:rsidRDefault="0015551E">
            <w:pPr>
              <w:pStyle w:val="ConsPlusNormal"/>
              <w:jc w:val="center"/>
            </w:pPr>
            <w:r>
              <w:t>15</w:t>
            </w:r>
          </w:p>
        </w:tc>
        <w:tc>
          <w:tcPr>
            <w:tcW w:w="1020" w:type="dxa"/>
            <w:vAlign w:val="center"/>
          </w:tcPr>
          <w:p w:rsidR="0015551E" w:rsidRDefault="0015551E">
            <w:pPr>
              <w:pStyle w:val="ConsPlusNormal"/>
              <w:jc w:val="center"/>
            </w:pPr>
            <w:r>
              <w:t>16</w:t>
            </w:r>
          </w:p>
        </w:tc>
        <w:tc>
          <w:tcPr>
            <w:tcW w:w="1077" w:type="dxa"/>
            <w:vAlign w:val="center"/>
          </w:tcPr>
          <w:p w:rsidR="0015551E" w:rsidRDefault="0015551E">
            <w:pPr>
              <w:pStyle w:val="ConsPlusNormal"/>
              <w:jc w:val="center"/>
            </w:pPr>
            <w:r>
              <w:t>17</w:t>
            </w:r>
          </w:p>
        </w:tc>
      </w:tr>
      <w:tr w:rsidR="0015551E">
        <w:tc>
          <w:tcPr>
            <w:tcW w:w="15895" w:type="dxa"/>
            <w:gridSpan w:val="17"/>
          </w:tcPr>
          <w:p w:rsidR="0015551E" w:rsidRDefault="0015551E">
            <w:pPr>
              <w:pStyle w:val="ConsPlusNormal"/>
              <w:jc w:val="both"/>
              <w:outlineLvl w:val="4"/>
            </w:pPr>
            <w:r>
              <w:t>Городские округа</w:t>
            </w:r>
          </w:p>
        </w:tc>
      </w:tr>
      <w:tr w:rsidR="0015551E">
        <w:tc>
          <w:tcPr>
            <w:tcW w:w="1474" w:type="dxa"/>
            <w:vAlign w:val="center"/>
          </w:tcPr>
          <w:p w:rsidR="0015551E" w:rsidRDefault="0015551E">
            <w:pPr>
              <w:pStyle w:val="ConsPlusNormal"/>
            </w:pPr>
            <w:r>
              <w:t>Анжеро-Судженский</w:t>
            </w:r>
          </w:p>
        </w:tc>
        <w:tc>
          <w:tcPr>
            <w:tcW w:w="896" w:type="dxa"/>
            <w:vAlign w:val="center"/>
          </w:tcPr>
          <w:p w:rsidR="0015551E" w:rsidRDefault="0015551E">
            <w:pPr>
              <w:pStyle w:val="ConsPlusNormal"/>
              <w:jc w:val="center"/>
            </w:pPr>
            <w:r>
              <w:t>77244</w:t>
            </w:r>
          </w:p>
        </w:tc>
        <w:tc>
          <w:tcPr>
            <w:tcW w:w="1077" w:type="dxa"/>
            <w:vAlign w:val="center"/>
          </w:tcPr>
          <w:p w:rsidR="0015551E" w:rsidRDefault="0015551E">
            <w:pPr>
              <w:pStyle w:val="ConsPlusNormal"/>
              <w:jc w:val="center"/>
            </w:pPr>
            <w:r>
              <w:t>1830683</w:t>
            </w:r>
          </w:p>
        </w:tc>
        <w:tc>
          <w:tcPr>
            <w:tcW w:w="850" w:type="dxa"/>
            <w:vAlign w:val="center"/>
          </w:tcPr>
          <w:p w:rsidR="0015551E" w:rsidRDefault="0015551E">
            <w:pPr>
              <w:pStyle w:val="ConsPlusNormal"/>
              <w:jc w:val="center"/>
            </w:pPr>
            <w:r>
              <w:t>0</w:t>
            </w:r>
          </w:p>
        </w:tc>
        <w:tc>
          <w:tcPr>
            <w:tcW w:w="1134" w:type="dxa"/>
            <w:vAlign w:val="center"/>
          </w:tcPr>
          <w:p w:rsidR="0015551E" w:rsidRDefault="0015551E">
            <w:pPr>
              <w:pStyle w:val="ConsPlusNormal"/>
              <w:jc w:val="center"/>
            </w:pPr>
            <w:r>
              <w:t>0</w:t>
            </w:r>
          </w:p>
        </w:tc>
        <w:tc>
          <w:tcPr>
            <w:tcW w:w="1003" w:type="dxa"/>
            <w:vAlign w:val="center"/>
          </w:tcPr>
          <w:p w:rsidR="0015551E" w:rsidRDefault="0015551E">
            <w:pPr>
              <w:pStyle w:val="ConsPlusNormal"/>
              <w:jc w:val="center"/>
            </w:pPr>
            <w:r>
              <w:t>396</w:t>
            </w:r>
          </w:p>
        </w:tc>
        <w:tc>
          <w:tcPr>
            <w:tcW w:w="850" w:type="dxa"/>
            <w:vAlign w:val="center"/>
          </w:tcPr>
          <w:p w:rsidR="0015551E" w:rsidRDefault="0015551E">
            <w:pPr>
              <w:pStyle w:val="ConsPlusNormal"/>
              <w:jc w:val="center"/>
            </w:pPr>
            <w:r>
              <w:t>8 050</w:t>
            </w:r>
          </w:p>
        </w:tc>
        <w:tc>
          <w:tcPr>
            <w:tcW w:w="850" w:type="dxa"/>
            <w:vAlign w:val="center"/>
          </w:tcPr>
          <w:p w:rsidR="0015551E" w:rsidRDefault="0015551E">
            <w:pPr>
              <w:pStyle w:val="ConsPlusNormal"/>
              <w:jc w:val="center"/>
            </w:pPr>
            <w:r>
              <w:t>3 967</w:t>
            </w:r>
          </w:p>
        </w:tc>
        <w:tc>
          <w:tcPr>
            <w:tcW w:w="907" w:type="dxa"/>
            <w:vAlign w:val="center"/>
          </w:tcPr>
          <w:p w:rsidR="0015551E" w:rsidRDefault="0015551E">
            <w:pPr>
              <w:pStyle w:val="ConsPlusNormal"/>
              <w:jc w:val="center"/>
            </w:pPr>
            <w:r>
              <w:t>3 152</w:t>
            </w:r>
          </w:p>
        </w:tc>
        <w:tc>
          <w:tcPr>
            <w:tcW w:w="701" w:type="dxa"/>
            <w:vAlign w:val="center"/>
          </w:tcPr>
          <w:p w:rsidR="0015551E" w:rsidRDefault="0015551E">
            <w:pPr>
              <w:pStyle w:val="ConsPlusNormal"/>
              <w:jc w:val="center"/>
            </w:pPr>
            <w:r>
              <w:t>624</w:t>
            </w:r>
          </w:p>
        </w:tc>
        <w:tc>
          <w:tcPr>
            <w:tcW w:w="831" w:type="dxa"/>
            <w:vAlign w:val="center"/>
          </w:tcPr>
          <w:p w:rsidR="0015551E" w:rsidRDefault="0015551E">
            <w:pPr>
              <w:pStyle w:val="ConsPlusNormal"/>
              <w:jc w:val="center"/>
            </w:pPr>
            <w:r>
              <w:t>1 397</w:t>
            </w:r>
          </w:p>
        </w:tc>
        <w:tc>
          <w:tcPr>
            <w:tcW w:w="701" w:type="dxa"/>
            <w:vAlign w:val="center"/>
          </w:tcPr>
          <w:p w:rsidR="0015551E" w:rsidRDefault="0015551E">
            <w:pPr>
              <w:pStyle w:val="ConsPlusNormal"/>
              <w:jc w:val="center"/>
            </w:pPr>
            <w:r>
              <w:t>630</w:t>
            </w:r>
          </w:p>
        </w:tc>
        <w:tc>
          <w:tcPr>
            <w:tcW w:w="850" w:type="dxa"/>
            <w:vAlign w:val="center"/>
          </w:tcPr>
          <w:p w:rsidR="0015551E" w:rsidRDefault="0015551E">
            <w:pPr>
              <w:pStyle w:val="ConsPlusNormal"/>
              <w:jc w:val="center"/>
            </w:pPr>
            <w:r>
              <w:t>9 024</w:t>
            </w:r>
          </w:p>
        </w:tc>
        <w:tc>
          <w:tcPr>
            <w:tcW w:w="823" w:type="dxa"/>
            <w:vAlign w:val="center"/>
          </w:tcPr>
          <w:p w:rsidR="0015551E" w:rsidRDefault="0015551E">
            <w:pPr>
              <w:pStyle w:val="ConsPlusNormal"/>
              <w:jc w:val="center"/>
            </w:pPr>
            <w:r>
              <w:t>14 327</w:t>
            </w:r>
          </w:p>
        </w:tc>
        <w:tc>
          <w:tcPr>
            <w:tcW w:w="851" w:type="dxa"/>
            <w:vAlign w:val="center"/>
          </w:tcPr>
          <w:p w:rsidR="0015551E" w:rsidRDefault="0015551E">
            <w:pPr>
              <w:pStyle w:val="ConsPlusNormal"/>
              <w:jc w:val="center"/>
            </w:pPr>
            <w:r>
              <w:t>13 581</w:t>
            </w:r>
          </w:p>
        </w:tc>
        <w:tc>
          <w:tcPr>
            <w:tcW w:w="1020" w:type="dxa"/>
            <w:vAlign w:val="center"/>
          </w:tcPr>
          <w:p w:rsidR="0015551E" w:rsidRDefault="0015551E">
            <w:pPr>
              <w:pStyle w:val="ConsPlusNormal"/>
              <w:jc w:val="center"/>
            </w:pPr>
            <w:r>
              <w:t>62 165</w:t>
            </w:r>
          </w:p>
        </w:tc>
        <w:tc>
          <w:tcPr>
            <w:tcW w:w="1077" w:type="dxa"/>
            <w:vAlign w:val="center"/>
          </w:tcPr>
          <w:p w:rsidR="0015551E" w:rsidRDefault="0015551E">
            <w:pPr>
              <w:pStyle w:val="ConsPlusNormal"/>
              <w:jc w:val="center"/>
            </w:pPr>
            <w:r>
              <w:t>189 046</w:t>
            </w:r>
          </w:p>
        </w:tc>
      </w:tr>
      <w:tr w:rsidR="0015551E">
        <w:tc>
          <w:tcPr>
            <w:tcW w:w="1474" w:type="dxa"/>
            <w:vAlign w:val="center"/>
          </w:tcPr>
          <w:p w:rsidR="0015551E" w:rsidRDefault="0015551E">
            <w:pPr>
              <w:pStyle w:val="ConsPlusNormal"/>
            </w:pPr>
            <w:r>
              <w:t>Беловский</w:t>
            </w:r>
          </w:p>
        </w:tc>
        <w:tc>
          <w:tcPr>
            <w:tcW w:w="896" w:type="dxa"/>
            <w:vAlign w:val="center"/>
          </w:tcPr>
          <w:p w:rsidR="0015551E" w:rsidRDefault="0015551E">
            <w:pPr>
              <w:pStyle w:val="ConsPlusNormal"/>
              <w:jc w:val="center"/>
            </w:pPr>
            <w:r>
              <w:t>74954</w:t>
            </w:r>
          </w:p>
        </w:tc>
        <w:tc>
          <w:tcPr>
            <w:tcW w:w="1077" w:type="dxa"/>
            <w:vAlign w:val="center"/>
          </w:tcPr>
          <w:p w:rsidR="0015551E" w:rsidRDefault="0015551E">
            <w:pPr>
              <w:pStyle w:val="ConsPlusNormal"/>
              <w:jc w:val="center"/>
            </w:pPr>
            <w:r>
              <w:t>1776410</w:t>
            </w:r>
          </w:p>
        </w:tc>
        <w:tc>
          <w:tcPr>
            <w:tcW w:w="850" w:type="dxa"/>
            <w:vAlign w:val="center"/>
          </w:tcPr>
          <w:p w:rsidR="0015551E" w:rsidRDefault="0015551E">
            <w:pPr>
              <w:pStyle w:val="ConsPlusNormal"/>
              <w:jc w:val="center"/>
            </w:pPr>
            <w:r>
              <w:t>53305</w:t>
            </w:r>
          </w:p>
        </w:tc>
        <w:tc>
          <w:tcPr>
            <w:tcW w:w="1134" w:type="dxa"/>
            <w:vAlign w:val="center"/>
          </w:tcPr>
          <w:p w:rsidR="0015551E" w:rsidRDefault="0015551E">
            <w:pPr>
              <w:pStyle w:val="ConsPlusNormal"/>
              <w:jc w:val="center"/>
            </w:pPr>
            <w:r>
              <w:t>1 263 329</w:t>
            </w:r>
          </w:p>
        </w:tc>
        <w:tc>
          <w:tcPr>
            <w:tcW w:w="1003" w:type="dxa"/>
            <w:vAlign w:val="center"/>
          </w:tcPr>
          <w:p w:rsidR="0015551E" w:rsidRDefault="0015551E">
            <w:pPr>
              <w:pStyle w:val="ConsPlusNormal"/>
              <w:jc w:val="center"/>
            </w:pPr>
            <w:r>
              <w:t>638</w:t>
            </w:r>
          </w:p>
        </w:tc>
        <w:tc>
          <w:tcPr>
            <w:tcW w:w="850" w:type="dxa"/>
            <w:vAlign w:val="center"/>
          </w:tcPr>
          <w:p w:rsidR="0015551E" w:rsidRDefault="0015551E">
            <w:pPr>
              <w:pStyle w:val="ConsPlusNormal"/>
              <w:jc w:val="center"/>
            </w:pPr>
            <w:r>
              <w:t>15 163</w:t>
            </w:r>
          </w:p>
        </w:tc>
        <w:tc>
          <w:tcPr>
            <w:tcW w:w="850" w:type="dxa"/>
            <w:vAlign w:val="center"/>
          </w:tcPr>
          <w:p w:rsidR="0015551E" w:rsidRDefault="0015551E">
            <w:pPr>
              <w:pStyle w:val="ConsPlusNormal"/>
              <w:jc w:val="center"/>
            </w:pPr>
            <w:r>
              <w:t>6 987</w:t>
            </w:r>
          </w:p>
        </w:tc>
        <w:tc>
          <w:tcPr>
            <w:tcW w:w="907" w:type="dxa"/>
            <w:vAlign w:val="center"/>
          </w:tcPr>
          <w:p w:rsidR="0015551E" w:rsidRDefault="0015551E">
            <w:pPr>
              <w:pStyle w:val="ConsPlusNormal"/>
              <w:jc w:val="center"/>
            </w:pPr>
            <w:r>
              <w:t>5 296</w:t>
            </w:r>
          </w:p>
        </w:tc>
        <w:tc>
          <w:tcPr>
            <w:tcW w:w="701" w:type="dxa"/>
            <w:vAlign w:val="center"/>
          </w:tcPr>
          <w:p w:rsidR="0015551E" w:rsidRDefault="0015551E">
            <w:pPr>
              <w:pStyle w:val="ConsPlusNormal"/>
              <w:jc w:val="center"/>
            </w:pPr>
            <w:r>
              <w:t>246</w:t>
            </w:r>
          </w:p>
        </w:tc>
        <w:tc>
          <w:tcPr>
            <w:tcW w:w="831" w:type="dxa"/>
            <w:vAlign w:val="center"/>
          </w:tcPr>
          <w:p w:rsidR="0015551E" w:rsidRDefault="0015551E">
            <w:pPr>
              <w:pStyle w:val="ConsPlusNormal"/>
              <w:jc w:val="center"/>
            </w:pPr>
            <w:r>
              <w:t>9 496</w:t>
            </w:r>
          </w:p>
        </w:tc>
        <w:tc>
          <w:tcPr>
            <w:tcW w:w="701" w:type="dxa"/>
            <w:vAlign w:val="center"/>
          </w:tcPr>
          <w:p w:rsidR="0015551E" w:rsidRDefault="0015551E">
            <w:pPr>
              <w:pStyle w:val="ConsPlusNormal"/>
              <w:jc w:val="center"/>
            </w:pPr>
            <w:r>
              <w:t>962</w:t>
            </w:r>
          </w:p>
        </w:tc>
        <w:tc>
          <w:tcPr>
            <w:tcW w:w="850" w:type="dxa"/>
            <w:vAlign w:val="center"/>
          </w:tcPr>
          <w:p w:rsidR="0015551E" w:rsidRDefault="0015551E">
            <w:pPr>
              <w:pStyle w:val="ConsPlusNormal"/>
              <w:jc w:val="center"/>
            </w:pPr>
            <w:r>
              <w:t>14 778</w:t>
            </w:r>
          </w:p>
        </w:tc>
        <w:tc>
          <w:tcPr>
            <w:tcW w:w="823" w:type="dxa"/>
            <w:vAlign w:val="center"/>
          </w:tcPr>
          <w:p w:rsidR="0015551E" w:rsidRDefault="0015551E">
            <w:pPr>
              <w:pStyle w:val="ConsPlusNormal"/>
              <w:jc w:val="center"/>
            </w:pPr>
            <w:r>
              <w:t>12 565</w:t>
            </w:r>
          </w:p>
        </w:tc>
        <w:tc>
          <w:tcPr>
            <w:tcW w:w="851" w:type="dxa"/>
            <w:vAlign w:val="center"/>
          </w:tcPr>
          <w:p w:rsidR="0015551E" w:rsidRDefault="0015551E">
            <w:pPr>
              <w:pStyle w:val="ConsPlusNormal"/>
              <w:jc w:val="center"/>
            </w:pPr>
            <w:r>
              <w:t>31 681</w:t>
            </w:r>
          </w:p>
        </w:tc>
        <w:tc>
          <w:tcPr>
            <w:tcW w:w="1020" w:type="dxa"/>
            <w:vAlign w:val="center"/>
          </w:tcPr>
          <w:p w:rsidR="0015551E" w:rsidRDefault="0015551E">
            <w:pPr>
              <w:pStyle w:val="ConsPlusNormal"/>
              <w:jc w:val="center"/>
            </w:pPr>
            <w:r>
              <w:t>82 204</w:t>
            </w:r>
          </w:p>
        </w:tc>
        <w:tc>
          <w:tcPr>
            <w:tcW w:w="1077" w:type="dxa"/>
            <w:vAlign w:val="center"/>
          </w:tcPr>
          <w:p w:rsidR="0015551E" w:rsidRDefault="0015551E">
            <w:pPr>
              <w:pStyle w:val="ConsPlusNormal"/>
              <w:jc w:val="center"/>
            </w:pPr>
            <w:r>
              <w:t>309 619</w:t>
            </w:r>
          </w:p>
        </w:tc>
      </w:tr>
      <w:tr w:rsidR="0015551E">
        <w:tc>
          <w:tcPr>
            <w:tcW w:w="1474" w:type="dxa"/>
            <w:vAlign w:val="center"/>
          </w:tcPr>
          <w:p w:rsidR="0015551E" w:rsidRDefault="0015551E">
            <w:pPr>
              <w:pStyle w:val="ConsPlusNormal"/>
            </w:pPr>
            <w:r>
              <w:t>Березовский</w:t>
            </w:r>
          </w:p>
        </w:tc>
        <w:tc>
          <w:tcPr>
            <w:tcW w:w="896" w:type="dxa"/>
            <w:vAlign w:val="center"/>
          </w:tcPr>
          <w:p w:rsidR="0015551E" w:rsidRDefault="0015551E">
            <w:pPr>
              <w:pStyle w:val="ConsPlusNormal"/>
              <w:jc w:val="center"/>
            </w:pPr>
            <w:r>
              <w:t>40553</w:t>
            </w:r>
          </w:p>
        </w:tc>
        <w:tc>
          <w:tcPr>
            <w:tcW w:w="1077" w:type="dxa"/>
            <w:vAlign w:val="center"/>
          </w:tcPr>
          <w:p w:rsidR="0015551E" w:rsidRDefault="0015551E">
            <w:pPr>
              <w:pStyle w:val="ConsPlusNormal"/>
              <w:jc w:val="center"/>
            </w:pPr>
            <w:r>
              <w:t>961106</w:t>
            </w:r>
          </w:p>
        </w:tc>
        <w:tc>
          <w:tcPr>
            <w:tcW w:w="850" w:type="dxa"/>
            <w:vAlign w:val="center"/>
          </w:tcPr>
          <w:p w:rsidR="0015551E" w:rsidRDefault="0015551E">
            <w:pPr>
              <w:pStyle w:val="ConsPlusNormal"/>
              <w:jc w:val="center"/>
            </w:pPr>
            <w:r>
              <w:t>8735</w:t>
            </w:r>
          </w:p>
        </w:tc>
        <w:tc>
          <w:tcPr>
            <w:tcW w:w="1134" w:type="dxa"/>
            <w:vAlign w:val="center"/>
          </w:tcPr>
          <w:p w:rsidR="0015551E" w:rsidRDefault="0015551E">
            <w:pPr>
              <w:pStyle w:val="ConsPlusNormal"/>
              <w:jc w:val="center"/>
            </w:pPr>
            <w:r>
              <w:t>207 020</w:t>
            </w:r>
          </w:p>
        </w:tc>
        <w:tc>
          <w:tcPr>
            <w:tcW w:w="1003" w:type="dxa"/>
            <w:vAlign w:val="center"/>
          </w:tcPr>
          <w:p w:rsidR="0015551E" w:rsidRDefault="0015551E">
            <w:pPr>
              <w:pStyle w:val="ConsPlusNormal"/>
              <w:jc w:val="center"/>
            </w:pPr>
            <w:r>
              <w:t>225</w:t>
            </w:r>
          </w:p>
        </w:tc>
        <w:tc>
          <w:tcPr>
            <w:tcW w:w="850" w:type="dxa"/>
            <w:vAlign w:val="center"/>
          </w:tcPr>
          <w:p w:rsidR="0015551E" w:rsidRDefault="0015551E">
            <w:pPr>
              <w:pStyle w:val="ConsPlusNormal"/>
              <w:jc w:val="center"/>
            </w:pPr>
            <w:r>
              <w:t>5 283</w:t>
            </w:r>
          </w:p>
        </w:tc>
        <w:tc>
          <w:tcPr>
            <w:tcW w:w="850" w:type="dxa"/>
            <w:vAlign w:val="center"/>
          </w:tcPr>
          <w:p w:rsidR="0015551E" w:rsidRDefault="0015551E">
            <w:pPr>
              <w:pStyle w:val="ConsPlusNormal"/>
              <w:jc w:val="center"/>
            </w:pPr>
            <w:r>
              <w:t>2 660</w:t>
            </w:r>
          </w:p>
        </w:tc>
        <w:tc>
          <w:tcPr>
            <w:tcW w:w="907" w:type="dxa"/>
            <w:vAlign w:val="center"/>
          </w:tcPr>
          <w:p w:rsidR="0015551E" w:rsidRDefault="0015551E">
            <w:pPr>
              <w:pStyle w:val="ConsPlusNormal"/>
              <w:jc w:val="center"/>
            </w:pPr>
            <w:r>
              <w:t>1 316</w:t>
            </w:r>
          </w:p>
        </w:tc>
        <w:tc>
          <w:tcPr>
            <w:tcW w:w="701" w:type="dxa"/>
            <w:vAlign w:val="center"/>
          </w:tcPr>
          <w:p w:rsidR="0015551E" w:rsidRDefault="0015551E">
            <w:pPr>
              <w:pStyle w:val="ConsPlusNormal"/>
              <w:jc w:val="center"/>
            </w:pPr>
            <w:r>
              <w:t>144</w:t>
            </w:r>
          </w:p>
        </w:tc>
        <w:tc>
          <w:tcPr>
            <w:tcW w:w="831" w:type="dxa"/>
            <w:vAlign w:val="center"/>
          </w:tcPr>
          <w:p w:rsidR="0015551E" w:rsidRDefault="0015551E">
            <w:pPr>
              <w:pStyle w:val="ConsPlusNormal"/>
              <w:jc w:val="center"/>
            </w:pPr>
            <w:r>
              <w:t>1 377</w:t>
            </w:r>
          </w:p>
        </w:tc>
        <w:tc>
          <w:tcPr>
            <w:tcW w:w="701" w:type="dxa"/>
            <w:vAlign w:val="center"/>
          </w:tcPr>
          <w:p w:rsidR="0015551E" w:rsidRDefault="0015551E">
            <w:pPr>
              <w:pStyle w:val="ConsPlusNormal"/>
              <w:jc w:val="center"/>
            </w:pPr>
            <w:r>
              <w:t>394</w:t>
            </w:r>
          </w:p>
        </w:tc>
        <w:tc>
          <w:tcPr>
            <w:tcW w:w="850" w:type="dxa"/>
            <w:vAlign w:val="center"/>
          </w:tcPr>
          <w:p w:rsidR="0015551E" w:rsidRDefault="0015551E">
            <w:pPr>
              <w:pStyle w:val="ConsPlusNormal"/>
              <w:jc w:val="center"/>
            </w:pPr>
            <w:r>
              <w:t>5 421</w:t>
            </w:r>
          </w:p>
        </w:tc>
        <w:tc>
          <w:tcPr>
            <w:tcW w:w="823" w:type="dxa"/>
            <w:vAlign w:val="center"/>
          </w:tcPr>
          <w:p w:rsidR="0015551E" w:rsidRDefault="0015551E">
            <w:pPr>
              <w:pStyle w:val="ConsPlusNormal"/>
              <w:jc w:val="center"/>
            </w:pPr>
            <w:r>
              <w:t>11 929</w:t>
            </w:r>
          </w:p>
        </w:tc>
        <w:tc>
          <w:tcPr>
            <w:tcW w:w="851" w:type="dxa"/>
            <w:vAlign w:val="center"/>
          </w:tcPr>
          <w:p w:rsidR="0015551E" w:rsidRDefault="0015551E">
            <w:pPr>
              <w:pStyle w:val="ConsPlusNormal"/>
              <w:jc w:val="center"/>
            </w:pPr>
            <w:r>
              <w:t>61 757</w:t>
            </w:r>
          </w:p>
        </w:tc>
        <w:tc>
          <w:tcPr>
            <w:tcW w:w="1020" w:type="dxa"/>
            <w:vAlign w:val="center"/>
          </w:tcPr>
          <w:p w:rsidR="0015551E" w:rsidRDefault="0015551E">
            <w:pPr>
              <w:pStyle w:val="ConsPlusNormal"/>
              <w:jc w:val="center"/>
            </w:pPr>
            <w:r>
              <w:t>58 969</w:t>
            </w:r>
          </w:p>
        </w:tc>
        <w:tc>
          <w:tcPr>
            <w:tcW w:w="1077" w:type="dxa"/>
            <w:vAlign w:val="center"/>
          </w:tcPr>
          <w:p w:rsidR="0015551E" w:rsidRDefault="0015551E">
            <w:pPr>
              <w:pStyle w:val="ConsPlusNormal"/>
              <w:jc w:val="center"/>
            </w:pPr>
            <w:r>
              <w:t>118 267</w:t>
            </w:r>
          </w:p>
        </w:tc>
      </w:tr>
      <w:tr w:rsidR="0015551E">
        <w:tc>
          <w:tcPr>
            <w:tcW w:w="1474" w:type="dxa"/>
            <w:vAlign w:val="center"/>
          </w:tcPr>
          <w:p w:rsidR="0015551E" w:rsidRDefault="0015551E">
            <w:pPr>
              <w:pStyle w:val="ConsPlusNormal"/>
            </w:pPr>
            <w:r>
              <w:lastRenderedPageBreak/>
              <w:t>Калтанский</w:t>
            </w:r>
          </w:p>
        </w:tc>
        <w:tc>
          <w:tcPr>
            <w:tcW w:w="896" w:type="dxa"/>
            <w:vAlign w:val="center"/>
          </w:tcPr>
          <w:p w:rsidR="0015551E" w:rsidRDefault="0015551E">
            <w:pPr>
              <w:pStyle w:val="ConsPlusNormal"/>
              <w:jc w:val="center"/>
            </w:pPr>
            <w:r>
              <w:t>14001</w:t>
            </w:r>
          </w:p>
        </w:tc>
        <w:tc>
          <w:tcPr>
            <w:tcW w:w="1077" w:type="dxa"/>
            <w:vAlign w:val="center"/>
          </w:tcPr>
          <w:p w:rsidR="0015551E" w:rsidRDefault="0015551E">
            <w:pPr>
              <w:pStyle w:val="ConsPlusNormal"/>
              <w:jc w:val="center"/>
            </w:pPr>
            <w:r>
              <w:t>331824</w:t>
            </w:r>
          </w:p>
        </w:tc>
        <w:tc>
          <w:tcPr>
            <w:tcW w:w="850" w:type="dxa"/>
            <w:vAlign w:val="center"/>
          </w:tcPr>
          <w:p w:rsidR="0015551E" w:rsidRDefault="0015551E">
            <w:pPr>
              <w:pStyle w:val="ConsPlusNormal"/>
              <w:jc w:val="center"/>
            </w:pPr>
            <w:r>
              <w:t>12143</w:t>
            </w:r>
          </w:p>
        </w:tc>
        <w:tc>
          <w:tcPr>
            <w:tcW w:w="1134" w:type="dxa"/>
            <w:vAlign w:val="center"/>
          </w:tcPr>
          <w:p w:rsidR="0015551E" w:rsidRDefault="0015551E">
            <w:pPr>
              <w:pStyle w:val="ConsPlusNormal"/>
              <w:jc w:val="center"/>
            </w:pPr>
            <w:r>
              <w:t>287 789</w:t>
            </w:r>
          </w:p>
        </w:tc>
        <w:tc>
          <w:tcPr>
            <w:tcW w:w="1003" w:type="dxa"/>
            <w:vAlign w:val="center"/>
          </w:tcPr>
          <w:p w:rsidR="0015551E" w:rsidRDefault="0015551E">
            <w:pPr>
              <w:pStyle w:val="ConsPlusNormal"/>
              <w:jc w:val="center"/>
            </w:pPr>
            <w:r>
              <w:t>160</w:t>
            </w:r>
          </w:p>
        </w:tc>
        <w:tc>
          <w:tcPr>
            <w:tcW w:w="850" w:type="dxa"/>
            <w:vAlign w:val="center"/>
          </w:tcPr>
          <w:p w:rsidR="0015551E" w:rsidRDefault="0015551E">
            <w:pPr>
              <w:pStyle w:val="ConsPlusNormal"/>
              <w:jc w:val="center"/>
            </w:pPr>
            <w:r>
              <w:t>4 998</w:t>
            </w:r>
          </w:p>
        </w:tc>
        <w:tc>
          <w:tcPr>
            <w:tcW w:w="850" w:type="dxa"/>
            <w:vAlign w:val="center"/>
          </w:tcPr>
          <w:p w:rsidR="0015551E" w:rsidRDefault="0015551E">
            <w:pPr>
              <w:pStyle w:val="ConsPlusNormal"/>
              <w:jc w:val="center"/>
            </w:pPr>
            <w:r>
              <w:t>2 477</w:t>
            </w:r>
          </w:p>
        </w:tc>
        <w:tc>
          <w:tcPr>
            <w:tcW w:w="907" w:type="dxa"/>
            <w:vAlign w:val="center"/>
          </w:tcPr>
          <w:p w:rsidR="0015551E" w:rsidRDefault="0015551E">
            <w:pPr>
              <w:pStyle w:val="ConsPlusNormal"/>
              <w:jc w:val="center"/>
            </w:pPr>
            <w:r>
              <w:t>1 675</w:t>
            </w:r>
          </w:p>
        </w:tc>
        <w:tc>
          <w:tcPr>
            <w:tcW w:w="701" w:type="dxa"/>
            <w:vAlign w:val="center"/>
          </w:tcPr>
          <w:p w:rsidR="0015551E" w:rsidRDefault="0015551E">
            <w:pPr>
              <w:pStyle w:val="ConsPlusNormal"/>
              <w:jc w:val="center"/>
            </w:pPr>
            <w:r>
              <w:t>142</w:t>
            </w:r>
          </w:p>
        </w:tc>
        <w:tc>
          <w:tcPr>
            <w:tcW w:w="831" w:type="dxa"/>
            <w:vAlign w:val="center"/>
          </w:tcPr>
          <w:p w:rsidR="0015551E" w:rsidRDefault="0015551E">
            <w:pPr>
              <w:pStyle w:val="ConsPlusNormal"/>
              <w:jc w:val="center"/>
            </w:pPr>
            <w:r>
              <w:t>3 339</w:t>
            </w:r>
          </w:p>
        </w:tc>
        <w:tc>
          <w:tcPr>
            <w:tcW w:w="701" w:type="dxa"/>
            <w:vAlign w:val="center"/>
          </w:tcPr>
          <w:p w:rsidR="0015551E" w:rsidRDefault="0015551E">
            <w:pPr>
              <w:pStyle w:val="ConsPlusNormal"/>
              <w:jc w:val="center"/>
            </w:pPr>
            <w:r>
              <w:t>246</w:t>
            </w:r>
          </w:p>
        </w:tc>
        <w:tc>
          <w:tcPr>
            <w:tcW w:w="850" w:type="dxa"/>
            <w:vAlign w:val="center"/>
          </w:tcPr>
          <w:p w:rsidR="0015551E" w:rsidRDefault="0015551E">
            <w:pPr>
              <w:pStyle w:val="ConsPlusNormal"/>
              <w:jc w:val="center"/>
            </w:pPr>
            <w:r>
              <w:t>3 375</w:t>
            </w:r>
          </w:p>
        </w:tc>
        <w:tc>
          <w:tcPr>
            <w:tcW w:w="823" w:type="dxa"/>
            <w:vAlign w:val="center"/>
          </w:tcPr>
          <w:p w:rsidR="0015551E" w:rsidRDefault="0015551E">
            <w:pPr>
              <w:pStyle w:val="ConsPlusNormal"/>
              <w:jc w:val="center"/>
            </w:pPr>
            <w:r>
              <w:t>426</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14 540</w:t>
            </w:r>
          </w:p>
        </w:tc>
        <w:tc>
          <w:tcPr>
            <w:tcW w:w="1077" w:type="dxa"/>
            <w:vAlign w:val="center"/>
          </w:tcPr>
          <w:p w:rsidR="0015551E" w:rsidRDefault="0015551E">
            <w:pPr>
              <w:pStyle w:val="ConsPlusNormal"/>
              <w:jc w:val="center"/>
            </w:pPr>
            <w:r>
              <w:t>73 596</w:t>
            </w:r>
          </w:p>
        </w:tc>
      </w:tr>
      <w:tr w:rsidR="0015551E">
        <w:tc>
          <w:tcPr>
            <w:tcW w:w="1474" w:type="dxa"/>
            <w:vAlign w:val="center"/>
          </w:tcPr>
          <w:p w:rsidR="0015551E" w:rsidRDefault="0015551E">
            <w:pPr>
              <w:pStyle w:val="ConsPlusNormal"/>
            </w:pPr>
            <w:r>
              <w:t>г. Кемерово</w:t>
            </w:r>
          </w:p>
        </w:tc>
        <w:tc>
          <w:tcPr>
            <w:tcW w:w="896" w:type="dxa"/>
            <w:vAlign w:val="center"/>
          </w:tcPr>
          <w:p w:rsidR="0015551E" w:rsidRDefault="0015551E">
            <w:pPr>
              <w:pStyle w:val="ConsPlusNormal"/>
              <w:jc w:val="center"/>
            </w:pPr>
            <w:r>
              <w:t>553965</w:t>
            </w:r>
          </w:p>
        </w:tc>
        <w:tc>
          <w:tcPr>
            <w:tcW w:w="1077" w:type="dxa"/>
            <w:vAlign w:val="center"/>
          </w:tcPr>
          <w:p w:rsidR="0015551E" w:rsidRDefault="0015551E">
            <w:pPr>
              <w:pStyle w:val="ConsPlusNormal"/>
              <w:jc w:val="center"/>
            </w:pPr>
            <w:r>
              <w:t>13128971</w:t>
            </w:r>
          </w:p>
        </w:tc>
        <w:tc>
          <w:tcPr>
            <w:tcW w:w="850" w:type="dxa"/>
            <w:vAlign w:val="center"/>
          </w:tcPr>
          <w:p w:rsidR="0015551E" w:rsidRDefault="0015551E">
            <w:pPr>
              <w:pStyle w:val="ConsPlusNormal"/>
              <w:jc w:val="center"/>
            </w:pPr>
            <w:r>
              <w:t>36</w:t>
            </w:r>
          </w:p>
        </w:tc>
        <w:tc>
          <w:tcPr>
            <w:tcW w:w="1134" w:type="dxa"/>
            <w:vAlign w:val="center"/>
          </w:tcPr>
          <w:p w:rsidR="0015551E" w:rsidRDefault="0015551E">
            <w:pPr>
              <w:pStyle w:val="ConsPlusNormal"/>
              <w:jc w:val="center"/>
            </w:pPr>
            <w:r>
              <w:t>853</w:t>
            </w:r>
          </w:p>
        </w:tc>
        <w:tc>
          <w:tcPr>
            <w:tcW w:w="1003" w:type="dxa"/>
            <w:vAlign w:val="center"/>
          </w:tcPr>
          <w:p w:rsidR="0015551E" w:rsidRDefault="0015551E">
            <w:pPr>
              <w:pStyle w:val="ConsPlusNormal"/>
              <w:jc w:val="center"/>
            </w:pPr>
            <w:r>
              <w:t>5 601</w:t>
            </w:r>
          </w:p>
        </w:tc>
        <w:tc>
          <w:tcPr>
            <w:tcW w:w="850" w:type="dxa"/>
            <w:vAlign w:val="center"/>
          </w:tcPr>
          <w:p w:rsidR="0015551E" w:rsidRDefault="0015551E">
            <w:pPr>
              <w:pStyle w:val="ConsPlusNormal"/>
              <w:jc w:val="center"/>
            </w:pPr>
            <w:r>
              <w:t>55 460</w:t>
            </w:r>
          </w:p>
        </w:tc>
        <w:tc>
          <w:tcPr>
            <w:tcW w:w="850" w:type="dxa"/>
            <w:vAlign w:val="center"/>
          </w:tcPr>
          <w:p w:rsidR="0015551E" w:rsidRDefault="0015551E">
            <w:pPr>
              <w:pStyle w:val="ConsPlusNormal"/>
              <w:jc w:val="center"/>
            </w:pPr>
            <w:r>
              <w:t>25 024</w:t>
            </w:r>
          </w:p>
        </w:tc>
        <w:tc>
          <w:tcPr>
            <w:tcW w:w="907" w:type="dxa"/>
            <w:vAlign w:val="center"/>
          </w:tcPr>
          <w:p w:rsidR="0015551E" w:rsidRDefault="0015551E">
            <w:pPr>
              <w:pStyle w:val="ConsPlusNormal"/>
              <w:jc w:val="center"/>
            </w:pPr>
            <w:r>
              <w:t>21 675</w:t>
            </w:r>
          </w:p>
        </w:tc>
        <w:tc>
          <w:tcPr>
            <w:tcW w:w="701" w:type="dxa"/>
            <w:vAlign w:val="center"/>
          </w:tcPr>
          <w:p w:rsidR="0015551E" w:rsidRDefault="0015551E">
            <w:pPr>
              <w:pStyle w:val="ConsPlusNormal"/>
              <w:jc w:val="center"/>
            </w:pPr>
            <w:r>
              <w:t>2 244</w:t>
            </w:r>
          </w:p>
        </w:tc>
        <w:tc>
          <w:tcPr>
            <w:tcW w:w="831" w:type="dxa"/>
            <w:vAlign w:val="center"/>
          </w:tcPr>
          <w:p w:rsidR="0015551E" w:rsidRDefault="0015551E">
            <w:pPr>
              <w:pStyle w:val="ConsPlusNormal"/>
              <w:jc w:val="center"/>
            </w:pPr>
            <w:r>
              <w:t>33 448</w:t>
            </w:r>
          </w:p>
        </w:tc>
        <w:tc>
          <w:tcPr>
            <w:tcW w:w="701" w:type="dxa"/>
            <w:vAlign w:val="center"/>
          </w:tcPr>
          <w:p w:rsidR="0015551E" w:rsidRDefault="0015551E">
            <w:pPr>
              <w:pStyle w:val="ConsPlusNormal"/>
              <w:jc w:val="center"/>
            </w:pPr>
            <w:r>
              <w:t>4 284</w:t>
            </w:r>
          </w:p>
        </w:tc>
        <w:tc>
          <w:tcPr>
            <w:tcW w:w="850" w:type="dxa"/>
            <w:vAlign w:val="center"/>
          </w:tcPr>
          <w:p w:rsidR="0015551E" w:rsidRDefault="0015551E">
            <w:pPr>
              <w:pStyle w:val="ConsPlusNormal"/>
              <w:jc w:val="center"/>
            </w:pPr>
            <w:r>
              <w:t>63 336</w:t>
            </w:r>
          </w:p>
        </w:tc>
        <w:tc>
          <w:tcPr>
            <w:tcW w:w="823" w:type="dxa"/>
            <w:vAlign w:val="center"/>
          </w:tcPr>
          <w:p w:rsidR="0015551E" w:rsidRDefault="0015551E">
            <w:pPr>
              <w:pStyle w:val="ConsPlusNormal"/>
              <w:jc w:val="center"/>
            </w:pPr>
            <w:r>
              <w:t>41 880</w:t>
            </w:r>
          </w:p>
        </w:tc>
        <w:tc>
          <w:tcPr>
            <w:tcW w:w="851" w:type="dxa"/>
            <w:vAlign w:val="center"/>
          </w:tcPr>
          <w:p w:rsidR="0015551E" w:rsidRDefault="0015551E">
            <w:pPr>
              <w:pStyle w:val="ConsPlusNormal"/>
              <w:jc w:val="center"/>
            </w:pPr>
            <w:r>
              <w:t>77 366</w:t>
            </w:r>
          </w:p>
        </w:tc>
        <w:tc>
          <w:tcPr>
            <w:tcW w:w="1020" w:type="dxa"/>
            <w:vAlign w:val="center"/>
          </w:tcPr>
          <w:p w:rsidR="0015551E" w:rsidRDefault="0015551E">
            <w:pPr>
              <w:pStyle w:val="ConsPlusNormal"/>
              <w:jc w:val="center"/>
            </w:pPr>
            <w:r>
              <w:t>492 973</w:t>
            </w:r>
          </w:p>
        </w:tc>
        <w:tc>
          <w:tcPr>
            <w:tcW w:w="1077" w:type="dxa"/>
            <w:vAlign w:val="center"/>
          </w:tcPr>
          <w:p w:rsidR="0015551E" w:rsidRDefault="0015551E">
            <w:pPr>
              <w:pStyle w:val="ConsPlusNormal"/>
              <w:jc w:val="center"/>
            </w:pPr>
            <w:r>
              <w:t>1 327 382</w:t>
            </w:r>
          </w:p>
        </w:tc>
      </w:tr>
      <w:tr w:rsidR="0015551E">
        <w:tc>
          <w:tcPr>
            <w:tcW w:w="1474" w:type="dxa"/>
            <w:vAlign w:val="center"/>
          </w:tcPr>
          <w:p w:rsidR="0015551E" w:rsidRDefault="0015551E">
            <w:pPr>
              <w:pStyle w:val="ConsPlusNormal"/>
            </w:pPr>
            <w:r>
              <w:t>Киселевский</w:t>
            </w:r>
          </w:p>
        </w:tc>
        <w:tc>
          <w:tcPr>
            <w:tcW w:w="896" w:type="dxa"/>
            <w:vAlign w:val="center"/>
          </w:tcPr>
          <w:p w:rsidR="0015551E" w:rsidRDefault="0015551E">
            <w:pPr>
              <w:pStyle w:val="ConsPlusNormal"/>
              <w:jc w:val="center"/>
            </w:pPr>
            <w:r>
              <w:t>86435</w:t>
            </w:r>
          </w:p>
        </w:tc>
        <w:tc>
          <w:tcPr>
            <w:tcW w:w="1077" w:type="dxa"/>
            <w:vAlign w:val="center"/>
          </w:tcPr>
          <w:p w:rsidR="0015551E" w:rsidRDefault="0015551E">
            <w:pPr>
              <w:pStyle w:val="ConsPlusNormal"/>
              <w:jc w:val="center"/>
            </w:pPr>
            <w:r>
              <w:t>2048510</w:t>
            </w:r>
          </w:p>
        </w:tc>
        <w:tc>
          <w:tcPr>
            <w:tcW w:w="850" w:type="dxa"/>
            <w:vAlign w:val="center"/>
          </w:tcPr>
          <w:p w:rsidR="0015551E" w:rsidRDefault="0015551E">
            <w:pPr>
              <w:pStyle w:val="ConsPlusNormal"/>
              <w:jc w:val="center"/>
            </w:pPr>
            <w:r>
              <w:t>9921</w:t>
            </w:r>
          </w:p>
        </w:tc>
        <w:tc>
          <w:tcPr>
            <w:tcW w:w="1134" w:type="dxa"/>
            <w:vAlign w:val="center"/>
          </w:tcPr>
          <w:p w:rsidR="0015551E" w:rsidRDefault="0015551E">
            <w:pPr>
              <w:pStyle w:val="ConsPlusNormal"/>
              <w:jc w:val="center"/>
            </w:pPr>
            <w:r>
              <w:t>235 128</w:t>
            </w:r>
          </w:p>
        </w:tc>
        <w:tc>
          <w:tcPr>
            <w:tcW w:w="1003" w:type="dxa"/>
            <w:vAlign w:val="center"/>
          </w:tcPr>
          <w:p w:rsidR="0015551E" w:rsidRDefault="0015551E">
            <w:pPr>
              <w:pStyle w:val="ConsPlusNormal"/>
              <w:jc w:val="center"/>
            </w:pPr>
            <w:r>
              <w:t>458</w:t>
            </w:r>
          </w:p>
        </w:tc>
        <w:tc>
          <w:tcPr>
            <w:tcW w:w="850" w:type="dxa"/>
            <w:vAlign w:val="center"/>
          </w:tcPr>
          <w:p w:rsidR="0015551E" w:rsidRDefault="0015551E">
            <w:pPr>
              <w:pStyle w:val="ConsPlusNormal"/>
              <w:jc w:val="center"/>
            </w:pPr>
            <w:r>
              <w:t>10 752</w:t>
            </w:r>
          </w:p>
        </w:tc>
        <w:tc>
          <w:tcPr>
            <w:tcW w:w="850" w:type="dxa"/>
            <w:vAlign w:val="center"/>
          </w:tcPr>
          <w:p w:rsidR="0015551E" w:rsidRDefault="0015551E">
            <w:pPr>
              <w:pStyle w:val="ConsPlusNormal"/>
              <w:jc w:val="center"/>
            </w:pPr>
            <w:r>
              <w:t>4 838</w:t>
            </w:r>
          </w:p>
        </w:tc>
        <w:tc>
          <w:tcPr>
            <w:tcW w:w="907" w:type="dxa"/>
            <w:vAlign w:val="center"/>
          </w:tcPr>
          <w:p w:rsidR="0015551E" w:rsidRDefault="0015551E">
            <w:pPr>
              <w:pStyle w:val="ConsPlusNormal"/>
              <w:jc w:val="center"/>
            </w:pPr>
            <w:r>
              <w:t>3 923</w:t>
            </w:r>
          </w:p>
        </w:tc>
        <w:tc>
          <w:tcPr>
            <w:tcW w:w="701" w:type="dxa"/>
            <w:vAlign w:val="center"/>
          </w:tcPr>
          <w:p w:rsidR="0015551E" w:rsidRDefault="0015551E">
            <w:pPr>
              <w:pStyle w:val="ConsPlusNormal"/>
              <w:jc w:val="center"/>
            </w:pPr>
            <w:r>
              <w:t>280</w:t>
            </w:r>
          </w:p>
        </w:tc>
        <w:tc>
          <w:tcPr>
            <w:tcW w:w="831" w:type="dxa"/>
            <w:vAlign w:val="center"/>
          </w:tcPr>
          <w:p w:rsidR="0015551E" w:rsidRDefault="0015551E">
            <w:pPr>
              <w:pStyle w:val="ConsPlusNormal"/>
              <w:jc w:val="center"/>
            </w:pPr>
            <w:r>
              <w:t>2 474</w:t>
            </w:r>
          </w:p>
        </w:tc>
        <w:tc>
          <w:tcPr>
            <w:tcW w:w="701" w:type="dxa"/>
            <w:vAlign w:val="center"/>
          </w:tcPr>
          <w:p w:rsidR="0015551E" w:rsidRDefault="0015551E">
            <w:pPr>
              <w:pStyle w:val="ConsPlusNormal"/>
              <w:jc w:val="center"/>
            </w:pPr>
            <w:r>
              <w:t>780</w:t>
            </w:r>
          </w:p>
        </w:tc>
        <w:tc>
          <w:tcPr>
            <w:tcW w:w="850" w:type="dxa"/>
            <w:vAlign w:val="center"/>
          </w:tcPr>
          <w:p w:rsidR="0015551E" w:rsidRDefault="0015551E">
            <w:pPr>
              <w:pStyle w:val="ConsPlusNormal"/>
              <w:jc w:val="center"/>
            </w:pPr>
            <w:r>
              <w:t>11 152</w:t>
            </w:r>
          </w:p>
        </w:tc>
        <w:tc>
          <w:tcPr>
            <w:tcW w:w="823" w:type="dxa"/>
            <w:vAlign w:val="center"/>
          </w:tcPr>
          <w:p w:rsidR="0015551E" w:rsidRDefault="0015551E">
            <w:pPr>
              <w:pStyle w:val="ConsPlusNormal"/>
              <w:jc w:val="center"/>
            </w:pPr>
            <w:r>
              <w:t>1 543</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159 075</w:t>
            </w:r>
          </w:p>
        </w:tc>
        <w:tc>
          <w:tcPr>
            <w:tcW w:w="1077" w:type="dxa"/>
            <w:vAlign w:val="center"/>
          </w:tcPr>
          <w:p w:rsidR="0015551E" w:rsidRDefault="0015551E">
            <w:pPr>
              <w:pStyle w:val="ConsPlusNormal"/>
              <w:jc w:val="center"/>
            </w:pPr>
            <w:r>
              <w:t>233 827</w:t>
            </w:r>
          </w:p>
        </w:tc>
      </w:tr>
      <w:tr w:rsidR="0015551E">
        <w:tc>
          <w:tcPr>
            <w:tcW w:w="1474" w:type="dxa"/>
            <w:vAlign w:val="center"/>
          </w:tcPr>
          <w:p w:rsidR="0015551E" w:rsidRDefault="0015551E">
            <w:pPr>
              <w:pStyle w:val="ConsPlusNormal"/>
            </w:pPr>
            <w:r>
              <w:t>Краснобродский</w:t>
            </w:r>
          </w:p>
        </w:tc>
        <w:tc>
          <w:tcPr>
            <w:tcW w:w="896" w:type="dxa"/>
            <w:vAlign w:val="center"/>
          </w:tcPr>
          <w:p w:rsidR="0015551E" w:rsidRDefault="0015551E">
            <w:pPr>
              <w:pStyle w:val="ConsPlusNormal"/>
              <w:jc w:val="center"/>
            </w:pPr>
            <w:r>
              <w:t>6812</w:t>
            </w:r>
          </w:p>
        </w:tc>
        <w:tc>
          <w:tcPr>
            <w:tcW w:w="1077" w:type="dxa"/>
            <w:vAlign w:val="center"/>
          </w:tcPr>
          <w:p w:rsidR="0015551E" w:rsidRDefault="0015551E">
            <w:pPr>
              <w:pStyle w:val="ConsPlusNormal"/>
              <w:jc w:val="center"/>
            </w:pPr>
            <w:r>
              <w:t>161444</w:t>
            </w:r>
          </w:p>
        </w:tc>
        <w:tc>
          <w:tcPr>
            <w:tcW w:w="850" w:type="dxa"/>
            <w:vAlign w:val="center"/>
          </w:tcPr>
          <w:p w:rsidR="0015551E" w:rsidRDefault="0015551E">
            <w:pPr>
              <w:pStyle w:val="ConsPlusNormal"/>
              <w:jc w:val="center"/>
            </w:pPr>
            <w:r>
              <w:t>7701</w:t>
            </w:r>
          </w:p>
        </w:tc>
        <w:tc>
          <w:tcPr>
            <w:tcW w:w="1134" w:type="dxa"/>
            <w:vAlign w:val="center"/>
          </w:tcPr>
          <w:p w:rsidR="0015551E" w:rsidRDefault="0015551E">
            <w:pPr>
              <w:pStyle w:val="ConsPlusNormal"/>
              <w:jc w:val="center"/>
            </w:pPr>
            <w:r>
              <w:t>182 514</w:t>
            </w:r>
          </w:p>
        </w:tc>
        <w:tc>
          <w:tcPr>
            <w:tcW w:w="1003" w:type="dxa"/>
            <w:vAlign w:val="center"/>
          </w:tcPr>
          <w:p w:rsidR="0015551E" w:rsidRDefault="0015551E">
            <w:pPr>
              <w:pStyle w:val="ConsPlusNormal"/>
              <w:jc w:val="center"/>
            </w:pPr>
            <w:r>
              <w:t>80</w:t>
            </w:r>
          </w:p>
        </w:tc>
        <w:tc>
          <w:tcPr>
            <w:tcW w:w="850" w:type="dxa"/>
            <w:vAlign w:val="center"/>
          </w:tcPr>
          <w:p w:rsidR="0015551E" w:rsidRDefault="0015551E">
            <w:pPr>
              <w:pStyle w:val="ConsPlusNormal"/>
              <w:jc w:val="center"/>
            </w:pPr>
            <w:r>
              <w:t>1 651</w:t>
            </w:r>
          </w:p>
        </w:tc>
        <w:tc>
          <w:tcPr>
            <w:tcW w:w="850" w:type="dxa"/>
            <w:vAlign w:val="center"/>
          </w:tcPr>
          <w:p w:rsidR="0015551E" w:rsidRDefault="0015551E">
            <w:pPr>
              <w:pStyle w:val="ConsPlusNormal"/>
              <w:jc w:val="center"/>
            </w:pPr>
            <w:r>
              <w:t>730</w:t>
            </w:r>
          </w:p>
        </w:tc>
        <w:tc>
          <w:tcPr>
            <w:tcW w:w="907" w:type="dxa"/>
            <w:vAlign w:val="center"/>
          </w:tcPr>
          <w:p w:rsidR="0015551E" w:rsidRDefault="0015551E">
            <w:pPr>
              <w:pStyle w:val="ConsPlusNormal"/>
              <w:jc w:val="center"/>
            </w:pPr>
            <w:r>
              <w:t>580</w:t>
            </w:r>
          </w:p>
        </w:tc>
        <w:tc>
          <w:tcPr>
            <w:tcW w:w="701" w:type="dxa"/>
            <w:vAlign w:val="center"/>
          </w:tcPr>
          <w:p w:rsidR="0015551E" w:rsidRDefault="0015551E">
            <w:pPr>
              <w:pStyle w:val="ConsPlusNormal"/>
              <w:jc w:val="center"/>
            </w:pPr>
            <w:r>
              <w:t>87</w:t>
            </w:r>
          </w:p>
        </w:tc>
        <w:tc>
          <w:tcPr>
            <w:tcW w:w="831" w:type="dxa"/>
            <w:vAlign w:val="center"/>
          </w:tcPr>
          <w:p w:rsidR="0015551E" w:rsidRDefault="0015551E">
            <w:pPr>
              <w:pStyle w:val="ConsPlusNormal"/>
              <w:jc w:val="center"/>
            </w:pPr>
            <w:r>
              <w:t>540</w:t>
            </w:r>
          </w:p>
        </w:tc>
        <w:tc>
          <w:tcPr>
            <w:tcW w:w="701" w:type="dxa"/>
            <w:vAlign w:val="center"/>
          </w:tcPr>
          <w:p w:rsidR="0015551E" w:rsidRDefault="0015551E">
            <w:pPr>
              <w:pStyle w:val="ConsPlusNormal"/>
              <w:jc w:val="center"/>
            </w:pPr>
            <w:r>
              <w:t>116</w:t>
            </w:r>
          </w:p>
        </w:tc>
        <w:tc>
          <w:tcPr>
            <w:tcW w:w="850" w:type="dxa"/>
            <w:vAlign w:val="center"/>
          </w:tcPr>
          <w:p w:rsidR="0015551E" w:rsidRDefault="0015551E">
            <w:pPr>
              <w:pStyle w:val="ConsPlusNormal"/>
              <w:jc w:val="center"/>
            </w:pPr>
            <w:r>
              <w:t>1 596</w:t>
            </w:r>
          </w:p>
        </w:tc>
        <w:tc>
          <w:tcPr>
            <w:tcW w:w="823" w:type="dxa"/>
            <w:vAlign w:val="center"/>
          </w:tcPr>
          <w:p w:rsidR="0015551E" w:rsidRDefault="0015551E">
            <w:pPr>
              <w:pStyle w:val="ConsPlusNormal"/>
              <w:jc w:val="center"/>
            </w:pPr>
            <w:r>
              <w:t>220</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11 154</w:t>
            </w:r>
          </w:p>
        </w:tc>
        <w:tc>
          <w:tcPr>
            <w:tcW w:w="1077" w:type="dxa"/>
            <w:vAlign w:val="center"/>
          </w:tcPr>
          <w:p w:rsidR="0015551E" w:rsidRDefault="0015551E">
            <w:pPr>
              <w:pStyle w:val="ConsPlusNormal"/>
              <w:jc w:val="center"/>
            </w:pPr>
            <w:r>
              <w:t>34 814</w:t>
            </w:r>
          </w:p>
        </w:tc>
      </w:tr>
      <w:tr w:rsidR="0015551E">
        <w:tc>
          <w:tcPr>
            <w:tcW w:w="1474" w:type="dxa"/>
            <w:vAlign w:val="center"/>
          </w:tcPr>
          <w:p w:rsidR="0015551E" w:rsidRDefault="0015551E">
            <w:pPr>
              <w:pStyle w:val="ConsPlusNormal"/>
            </w:pPr>
            <w:r>
              <w:t>Ленинск-Кузнецкий</w:t>
            </w:r>
          </w:p>
        </w:tc>
        <w:tc>
          <w:tcPr>
            <w:tcW w:w="896" w:type="dxa"/>
            <w:vAlign w:val="center"/>
          </w:tcPr>
          <w:p w:rsidR="0015551E" w:rsidRDefault="0015551E">
            <w:pPr>
              <w:pStyle w:val="ConsPlusNormal"/>
              <w:jc w:val="center"/>
            </w:pPr>
            <w:r>
              <w:t>98532</w:t>
            </w:r>
          </w:p>
        </w:tc>
        <w:tc>
          <w:tcPr>
            <w:tcW w:w="1077" w:type="dxa"/>
            <w:vAlign w:val="center"/>
          </w:tcPr>
          <w:p w:rsidR="0015551E" w:rsidRDefault="0015551E">
            <w:pPr>
              <w:pStyle w:val="ConsPlusNormal"/>
              <w:jc w:val="center"/>
            </w:pPr>
            <w:r>
              <w:t>2335208</w:t>
            </w:r>
          </w:p>
        </w:tc>
        <w:tc>
          <w:tcPr>
            <w:tcW w:w="850" w:type="dxa"/>
            <w:vAlign w:val="center"/>
          </w:tcPr>
          <w:p w:rsidR="0015551E" w:rsidRDefault="0015551E">
            <w:pPr>
              <w:pStyle w:val="ConsPlusNormal"/>
              <w:jc w:val="center"/>
            </w:pPr>
            <w:r>
              <w:t>11</w:t>
            </w:r>
          </w:p>
        </w:tc>
        <w:tc>
          <w:tcPr>
            <w:tcW w:w="1134" w:type="dxa"/>
            <w:vAlign w:val="center"/>
          </w:tcPr>
          <w:p w:rsidR="0015551E" w:rsidRDefault="0015551E">
            <w:pPr>
              <w:pStyle w:val="ConsPlusNormal"/>
              <w:jc w:val="center"/>
            </w:pPr>
            <w:r>
              <w:t>261</w:t>
            </w:r>
          </w:p>
        </w:tc>
        <w:tc>
          <w:tcPr>
            <w:tcW w:w="1003" w:type="dxa"/>
            <w:vAlign w:val="center"/>
          </w:tcPr>
          <w:p w:rsidR="0015551E" w:rsidRDefault="0015551E">
            <w:pPr>
              <w:pStyle w:val="ConsPlusNormal"/>
              <w:jc w:val="center"/>
            </w:pPr>
            <w:r>
              <w:t>461</w:t>
            </w:r>
          </w:p>
        </w:tc>
        <w:tc>
          <w:tcPr>
            <w:tcW w:w="850" w:type="dxa"/>
            <w:vAlign w:val="center"/>
          </w:tcPr>
          <w:p w:rsidR="0015551E" w:rsidRDefault="0015551E">
            <w:pPr>
              <w:pStyle w:val="ConsPlusNormal"/>
              <w:jc w:val="center"/>
            </w:pPr>
            <w:r>
              <w:t>11 729</w:t>
            </w:r>
          </w:p>
        </w:tc>
        <w:tc>
          <w:tcPr>
            <w:tcW w:w="850" w:type="dxa"/>
            <w:vAlign w:val="center"/>
          </w:tcPr>
          <w:p w:rsidR="0015551E" w:rsidRDefault="0015551E">
            <w:pPr>
              <w:pStyle w:val="ConsPlusNormal"/>
              <w:jc w:val="center"/>
            </w:pPr>
            <w:r>
              <w:t>4 653</w:t>
            </w:r>
          </w:p>
        </w:tc>
        <w:tc>
          <w:tcPr>
            <w:tcW w:w="907" w:type="dxa"/>
            <w:vAlign w:val="center"/>
          </w:tcPr>
          <w:p w:rsidR="0015551E" w:rsidRDefault="0015551E">
            <w:pPr>
              <w:pStyle w:val="ConsPlusNormal"/>
              <w:jc w:val="center"/>
            </w:pPr>
            <w:r>
              <w:t>3 996</w:t>
            </w:r>
          </w:p>
        </w:tc>
        <w:tc>
          <w:tcPr>
            <w:tcW w:w="701" w:type="dxa"/>
            <w:vAlign w:val="center"/>
          </w:tcPr>
          <w:p w:rsidR="0015551E" w:rsidRDefault="0015551E">
            <w:pPr>
              <w:pStyle w:val="ConsPlusNormal"/>
              <w:jc w:val="center"/>
            </w:pPr>
            <w:r>
              <w:t>384</w:t>
            </w:r>
          </w:p>
        </w:tc>
        <w:tc>
          <w:tcPr>
            <w:tcW w:w="831" w:type="dxa"/>
            <w:vAlign w:val="center"/>
          </w:tcPr>
          <w:p w:rsidR="0015551E" w:rsidRDefault="0015551E">
            <w:pPr>
              <w:pStyle w:val="ConsPlusNormal"/>
              <w:jc w:val="center"/>
            </w:pPr>
            <w:r>
              <w:t>2 648</w:t>
            </w:r>
          </w:p>
        </w:tc>
        <w:tc>
          <w:tcPr>
            <w:tcW w:w="701" w:type="dxa"/>
            <w:vAlign w:val="center"/>
          </w:tcPr>
          <w:p w:rsidR="0015551E" w:rsidRDefault="0015551E">
            <w:pPr>
              <w:pStyle w:val="ConsPlusNormal"/>
              <w:jc w:val="center"/>
            </w:pPr>
            <w:r>
              <w:t>800</w:t>
            </w:r>
          </w:p>
        </w:tc>
        <w:tc>
          <w:tcPr>
            <w:tcW w:w="850" w:type="dxa"/>
            <w:vAlign w:val="center"/>
          </w:tcPr>
          <w:p w:rsidR="0015551E" w:rsidRDefault="0015551E">
            <w:pPr>
              <w:pStyle w:val="ConsPlusNormal"/>
              <w:jc w:val="center"/>
            </w:pPr>
            <w:r>
              <w:t>11 424</w:t>
            </w:r>
          </w:p>
        </w:tc>
        <w:tc>
          <w:tcPr>
            <w:tcW w:w="823" w:type="dxa"/>
            <w:vAlign w:val="center"/>
          </w:tcPr>
          <w:p w:rsidR="0015551E" w:rsidRDefault="0015551E">
            <w:pPr>
              <w:pStyle w:val="ConsPlusNormal"/>
              <w:jc w:val="center"/>
            </w:pPr>
            <w:r>
              <w:t>4 007</w:t>
            </w:r>
          </w:p>
        </w:tc>
        <w:tc>
          <w:tcPr>
            <w:tcW w:w="851" w:type="dxa"/>
            <w:vAlign w:val="center"/>
          </w:tcPr>
          <w:p w:rsidR="0015551E" w:rsidRDefault="0015551E">
            <w:pPr>
              <w:pStyle w:val="ConsPlusNormal"/>
              <w:jc w:val="center"/>
            </w:pPr>
            <w:r>
              <w:t>29 392</w:t>
            </w:r>
          </w:p>
        </w:tc>
        <w:tc>
          <w:tcPr>
            <w:tcW w:w="1020" w:type="dxa"/>
            <w:vAlign w:val="center"/>
          </w:tcPr>
          <w:p w:rsidR="0015551E" w:rsidRDefault="0015551E">
            <w:pPr>
              <w:pStyle w:val="ConsPlusNormal"/>
              <w:jc w:val="center"/>
            </w:pPr>
            <w:r>
              <w:t>113 015</w:t>
            </w:r>
          </w:p>
        </w:tc>
        <w:tc>
          <w:tcPr>
            <w:tcW w:w="1077" w:type="dxa"/>
            <w:vAlign w:val="center"/>
          </w:tcPr>
          <w:p w:rsidR="0015551E" w:rsidRDefault="0015551E">
            <w:pPr>
              <w:pStyle w:val="ConsPlusNormal"/>
              <w:jc w:val="center"/>
            </w:pPr>
            <w:r>
              <w:t>239 503</w:t>
            </w:r>
          </w:p>
        </w:tc>
      </w:tr>
      <w:tr w:rsidR="0015551E">
        <w:tc>
          <w:tcPr>
            <w:tcW w:w="1474" w:type="dxa"/>
            <w:vAlign w:val="center"/>
          </w:tcPr>
          <w:p w:rsidR="0015551E" w:rsidRDefault="0015551E">
            <w:pPr>
              <w:pStyle w:val="ConsPlusNormal"/>
            </w:pPr>
            <w:r>
              <w:t>Междуреченский</w:t>
            </w:r>
          </w:p>
        </w:tc>
        <w:tc>
          <w:tcPr>
            <w:tcW w:w="896" w:type="dxa"/>
            <w:vAlign w:val="center"/>
          </w:tcPr>
          <w:p w:rsidR="0015551E" w:rsidRDefault="0015551E">
            <w:pPr>
              <w:pStyle w:val="ConsPlusNormal"/>
              <w:jc w:val="center"/>
            </w:pPr>
            <w:r>
              <w:t>85167</w:t>
            </w:r>
          </w:p>
        </w:tc>
        <w:tc>
          <w:tcPr>
            <w:tcW w:w="1077" w:type="dxa"/>
            <w:vAlign w:val="center"/>
          </w:tcPr>
          <w:p w:rsidR="0015551E" w:rsidRDefault="0015551E">
            <w:pPr>
              <w:pStyle w:val="ConsPlusNormal"/>
              <w:jc w:val="center"/>
            </w:pPr>
            <w:r>
              <w:t>2018458</w:t>
            </w:r>
          </w:p>
        </w:tc>
        <w:tc>
          <w:tcPr>
            <w:tcW w:w="850" w:type="dxa"/>
            <w:vAlign w:val="center"/>
          </w:tcPr>
          <w:p w:rsidR="0015551E" w:rsidRDefault="0015551E">
            <w:pPr>
              <w:pStyle w:val="ConsPlusNormal"/>
              <w:jc w:val="center"/>
            </w:pPr>
            <w:r>
              <w:t>16080</w:t>
            </w:r>
          </w:p>
        </w:tc>
        <w:tc>
          <w:tcPr>
            <w:tcW w:w="1134" w:type="dxa"/>
            <w:vAlign w:val="center"/>
          </w:tcPr>
          <w:p w:rsidR="0015551E" w:rsidRDefault="0015551E">
            <w:pPr>
              <w:pStyle w:val="ConsPlusNormal"/>
              <w:jc w:val="center"/>
            </w:pPr>
            <w:r>
              <w:t>381 096</w:t>
            </w:r>
          </w:p>
        </w:tc>
        <w:tc>
          <w:tcPr>
            <w:tcW w:w="1003" w:type="dxa"/>
            <w:vAlign w:val="center"/>
          </w:tcPr>
          <w:p w:rsidR="0015551E" w:rsidRDefault="0015551E">
            <w:pPr>
              <w:pStyle w:val="ConsPlusNormal"/>
              <w:jc w:val="center"/>
            </w:pPr>
            <w:r>
              <w:t>528</w:t>
            </w:r>
          </w:p>
        </w:tc>
        <w:tc>
          <w:tcPr>
            <w:tcW w:w="850" w:type="dxa"/>
            <w:vAlign w:val="center"/>
          </w:tcPr>
          <w:p w:rsidR="0015551E" w:rsidRDefault="0015551E">
            <w:pPr>
              <w:pStyle w:val="ConsPlusNormal"/>
              <w:jc w:val="center"/>
            </w:pPr>
            <w:r>
              <w:t>11 508</w:t>
            </w:r>
          </w:p>
        </w:tc>
        <w:tc>
          <w:tcPr>
            <w:tcW w:w="850" w:type="dxa"/>
            <w:vAlign w:val="center"/>
          </w:tcPr>
          <w:p w:rsidR="0015551E" w:rsidRDefault="0015551E">
            <w:pPr>
              <w:pStyle w:val="ConsPlusNormal"/>
              <w:jc w:val="center"/>
            </w:pPr>
            <w:r>
              <w:t>6 000</w:t>
            </w:r>
          </w:p>
        </w:tc>
        <w:tc>
          <w:tcPr>
            <w:tcW w:w="907" w:type="dxa"/>
            <w:vAlign w:val="center"/>
          </w:tcPr>
          <w:p w:rsidR="0015551E" w:rsidRDefault="0015551E">
            <w:pPr>
              <w:pStyle w:val="ConsPlusNormal"/>
              <w:jc w:val="center"/>
            </w:pPr>
            <w:r>
              <w:t>4 254</w:t>
            </w:r>
          </w:p>
        </w:tc>
        <w:tc>
          <w:tcPr>
            <w:tcW w:w="701" w:type="dxa"/>
            <w:vAlign w:val="center"/>
          </w:tcPr>
          <w:p w:rsidR="0015551E" w:rsidRDefault="0015551E">
            <w:pPr>
              <w:pStyle w:val="ConsPlusNormal"/>
              <w:jc w:val="center"/>
            </w:pPr>
            <w:r>
              <w:t>1 256</w:t>
            </w:r>
          </w:p>
        </w:tc>
        <w:tc>
          <w:tcPr>
            <w:tcW w:w="831" w:type="dxa"/>
            <w:vAlign w:val="center"/>
          </w:tcPr>
          <w:p w:rsidR="0015551E" w:rsidRDefault="0015551E">
            <w:pPr>
              <w:pStyle w:val="ConsPlusNormal"/>
              <w:jc w:val="center"/>
            </w:pPr>
            <w:r>
              <w:t>325</w:t>
            </w:r>
          </w:p>
        </w:tc>
        <w:tc>
          <w:tcPr>
            <w:tcW w:w="701" w:type="dxa"/>
            <w:vAlign w:val="center"/>
          </w:tcPr>
          <w:p w:rsidR="0015551E" w:rsidRDefault="0015551E">
            <w:pPr>
              <w:pStyle w:val="ConsPlusNormal"/>
              <w:jc w:val="center"/>
            </w:pPr>
            <w:r>
              <w:t>812</w:t>
            </w:r>
          </w:p>
        </w:tc>
        <w:tc>
          <w:tcPr>
            <w:tcW w:w="850" w:type="dxa"/>
            <w:vAlign w:val="center"/>
          </w:tcPr>
          <w:p w:rsidR="0015551E" w:rsidRDefault="0015551E">
            <w:pPr>
              <w:pStyle w:val="ConsPlusNormal"/>
              <w:jc w:val="center"/>
            </w:pPr>
            <w:r>
              <w:t>11 543</w:t>
            </w:r>
          </w:p>
        </w:tc>
        <w:tc>
          <w:tcPr>
            <w:tcW w:w="823" w:type="dxa"/>
            <w:vAlign w:val="center"/>
          </w:tcPr>
          <w:p w:rsidR="0015551E" w:rsidRDefault="0015551E">
            <w:pPr>
              <w:pStyle w:val="ConsPlusNormal"/>
              <w:jc w:val="center"/>
            </w:pPr>
            <w:r>
              <w:t>7 566</w:t>
            </w:r>
          </w:p>
        </w:tc>
        <w:tc>
          <w:tcPr>
            <w:tcW w:w="851" w:type="dxa"/>
            <w:vAlign w:val="center"/>
          </w:tcPr>
          <w:p w:rsidR="0015551E" w:rsidRDefault="0015551E">
            <w:pPr>
              <w:pStyle w:val="ConsPlusNormal"/>
              <w:jc w:val="center"/>
            </w:pPr>
            <w:r>
              <w:t>8 170</w:t>
            </w:r>
          </w:p>
        </w:tc>
        <w:tc>
          <w:tcPr>
            <w:tcW w:w="1020" w:type="dxa"/>
            <w:vAlign w:val="center"/>
          </w:tcPr>
          <w:p w:rsidR="0015551E" w:rsidRDefault="0015551E">
            <w:pPr>
              <w:pStyle w:val="ConsPlusNormal"/>
              <w:jc w:val="center"/>
            </w:pPr>
            <w:r>
              <w:t>59 927</w:t>
            </w:r>
          </w:p>
        </w:tc>
        <w:tc>
          <w:tcPr>
            <w:tcW w:w="1077" w:type="dxa"/>
            <w:vAlign w:val="center"/>
          </w:tcPr>
          <w:p w:rsidR="0015551E" w:rsidRDefault="0015551E">
            <w:pPr>
              <w:pStyle w:val="ConsPlusNormal"/>
              <w:jc w:val="center"/>
            </w:pPr>
            <w:r>
              <w:t>241 853</w:t>
            </w:r>
          </w:p>
        </w:tc>
      </w:tr>
      <w:tr w:rsidR="0015551E">
        <w:tc>
          <w:tcPr>
            <w:tcW w:w="1474" w:type="dxa"/>
            <w:vAlign w:val="center"/>
          </w:tcPr>
          <w:p w:rsidR="0015551E" w:rsidRDefault="0015551E">
            <w:pPr>
              <w:pStyle w:val="ConsPlusNormal"/>
            </w:pPr>
            <w:r>
              <w:t>Мысковский</w:t>
            </w:r>
          </w:p>
        </w:tc>
        <w:tc>
          <w:tcPr>
            <w:tcW w:w="896" w:type="dxa"/>
            <w:vAlign w:val="center"/>
          </w:tcPr>
          <w:p w:rsidR="0015551E" w:rsidRDefault="0015551E">
            <w:pPr>
              <w:pStyle w:val="ConsPlusNormal"/>
              <w:jc w:val="center"/>
            </w:pPr>
            <w:r>
              <w:t>44129</w:t>
            </w:r>
          </w:p>
        </w:tc>
        <w:tc>
          <w:tcPr>
            <w:tcW w:w="1077" w:type="dxa"/>
            <w:vAlign w:val="center"/>
          </w:tcPr>
          <w:p w:rsidR="0015551E" w:rsidRDefault="0015551E">
            <w:pPr>
              <w:pStyle w:val="ConsPlusNormal"/>
              <w:jc w:val="center"/>
            </w:pPr>
            <w:r>
              <w:t>1045857</w:t>
            </w:r>
          </w:p>
        </w:tc>
        <w:tc>
          <w:tcPr>
            <w:tcW w:w="850" w:type="dxa"/>
            <w:vAlign w:val="center"/>
          </w:tcPr>
          <w:p w:rsidR="0015551E" w:rsidRDefault="0015551E">
            <w:pPr>
              <w:pStyle w:val="ConsPlusNormal"/>
              <w:jc w:val="center"/>
            </w:pPr>
            <w:r>
              <w:t>0</w:t>
            </w:r>
          </w:p>
        </w:tc>
        <w:tc>
          <w:tcPr>
            <w:tcW w:w="1134" w:type="dxa"/>
            <w:vAlign w:val="center"/>
          </w:tcPr>
          <w:p w:rsidR="0015551E" w:rsidRDefault="0015551E">
            <w:pPr>
              <w:pStyle w:val="ConsPlusNormal"/>
              <w:jc w:val="center"/>
            </w:pPr>
            <w:r>
              <w:t>0</w:t>
            </w:r>
          </w:p>
        </w:tc>
        <w:tc>
          <w:tcPr>
            <w:tcW w:w="1003" w:type="dxa"/>
            <w:vAlign w:val="center"/>
          </w:tcPr>
          <w:p w:rsidR="0015551E" w:rsidRDefault="0015551E">
            <w:pPr>
              <w:pStyle w:val="ConsPlusNormal"/>
              <w:jc w:val="center"/>
            </w:pPr>
            <w:r>
              <w:t>215</w:t>
            </w:r>
          </w:p>
        </w:tc>
        <w:tc>
          <w:tcPr>
            <w:tcW w:w="850" w:type="dxa"/>
            <w:vAlign w:val="center"/>
          </w:tcPr>
          <w:p w:rsidR="0015551E" w:rsidRDefault="0015551E">
            <w:pPr>
              <w:pStyle w:val="ConsPlusNormal"/>
              <w:jc w:val="center"/>
            </w:pPr>
            <w:r>
              <w:t>4 913</w:t>
            </w:r>
          </w:p>
        </w:tc>
        <w:tc>
          <w:tcPr>
            <w:tcW w:w="850" w:type="dxa"/>
            <w:vAlign w:val="center"/>
          </w:tcPr>
          <w:p w:rsidR="0015551E" w:rsidRDefault="0015551E">
            <w:pPr>
              <w:pStyle w:val="ConsPlusNormal"/>
              <w:jc w:val="center"/>
            </w:pPr>
            <w:r>
              <w:t>2 584</w:t>
            </w:r>
          </w:p>
        </w:tc>
        <w:tc>
          <w:tcPr>
            <w:tcW w:w="907" w:type="dxa"/>
            <w:vAlign w:val="center"/>
          </w:tcPr>
          <w:p w:rsidR="0015551E" w:rsidRDefault="0015551E">
            <w:pPr>
              <w:pStyle w:val="ConsPlusNormal"/>
              <w:jc w:val="center"/>
            </w:pPr>
            <w:r>
              <w:t>1 764</w:t>
            </w:r>
          </w:p>
        </w:tc>
        <w:tc>
          <w:tcPr>
            <w:tcW w:w="701" w:type="dxa"/>
            <w:vAlign w:val="center"/>
          </w:tcPr>
          <w:p w:rsidR="0015551E" w:rsidRDefault="0015551E">
            <w:pPr>
              <w:pStyle w:val="ConsPlusNormal"/>
              <w:jc w:val="center"/>
            </w:pPr>
            <w:r>
              <w:t>642</w:t>
            </w:r>
          </w:p>
        </w:tc>
        <w:tc>
          <w:tcPr>
            <w:tcW w:w="831" w:type="dxa"/>
            <w:vAlign w:val="center"/>
          </w:tcPr>
          <w:p w:rsidR="0015551E" w:rsidRDefault="0015551E">
            <w:pPr>
              <w:pStyle w:val="ConsPlusNormal"/>
              <w:jc w:val="center"/>
            </w:pPr>
            <w:r>
              <w:t>2 493</w:t>
            </w:r>
          </w:p>
        </w:tc>
        <w:tc>
          <w:tcPr>
            <w:tcW w:w="701" w:type="dxa"/>
            <w:vAlign w:val="center"/>
          </w:tcPr>
          <w:p w:rsidR="0015551E" w:rsidRDefault="0015551E">
            <w:pPr>
              <w:pStyle w:val="ConsPlusNormal"/>
              <w:jc w:val="center"/>
            </w:pPr>
            <w:r>
              <w:t>354</w:t>
            </w:r>
          </w:p>
        </w:tc>
        <w:tc>
          <w:tcPr>
            <w:tcW w:w="850" w:type="dxa"/>
            <w:vAlign w:val="center"/>
          </w:tcPr>
          <w:p w:rsidR="0015551E" w:rsidRDefault="0015551E">
            <w:pPr>
              <w:pStyle w:val="ConsPlusNormal"/>
              <w:jc w:val="center"/>
            </w:pPr>
            <w:r>
              <w:t>4 854</w:t>
            </w:r>
          </w:p>
        </w:tc>
        <w:tc>
          <w:tcPr>
            <w:tcW w:w="823" w:type="dxa"/>
            <w:vAlign w:val="center"/>
          </w:tcPr>
          <w:p w:rsidR="0015551E" w:rsidRDefault="0015551E">
            <w:pPr>
              <w:pStyle w:val="ConsPlusNormal"/>
              <w:jc w:val="center"/>
            </w:pPr>
            <w:r>
              <w:t>2 223</w:t>
            </w:r>
          </w:p>
        </w:tc>
        <w:tc>
          <w:tcPr>
            <w:tcW w:w="851" w:type="dxa"/>
            <w:vAlign w:val="center"/>
          </w:tcPr>
          <w:p w:rsidR="0015551E" w:rsidRDefault="0015551E">
            <w:pPr>
              <w:pStyle w:val="ConsPlusNormal"/>
              <w:jc w:val="center"/>
            </w:pPr>
            <w:r>
              <w:t>9 112</w:t>
            </w:r>
          </w:p>
        </w:tc>
        <w:tc>
          <w:tcPr>
            <w:tcW w:w="1020" w:type="dxa"/>
            <w:vAlign w:val="center"/>
          </w:tcPr>
          <w:p w:rsidR="0015551E" w:rsidRDefault="0015551E">
            <w:pPr>
              <w:pStyle w:val="ConsPlusNormal"/>
              <w:jc w:val="center"/>
            </w:pPr>
            <w:r>
              <w:t>32 895</w:t>
            </w:r>
          </w:p>
        </w:tc>
        <w:tc>
          <w:tcPr>
            <w:tcW w:w="1077" w:type="dxa"/>
            <w:vAlign w:val="center"/>
          </w:tcPr>
          <w:p w:rsidR="0015551E" w:rsidRDefault="0015551E">
            <w:pPr>
              <w:pStyle w:val="ConsPlusNormal"/>
              <w:jc w:val="center"/>
            </w:pPr>
            <w:r>
              <w:t>105 907</w:t>
            </w:r>
          </w:p>
        </w:tc>
      </w:tr>
      <w:tr w:rsidR="0015551E">
        <w:tc>
          <w:tcPr>
            <w:tcW w:w="1474" w:type="dxa"/>
            <w:vAlign w:val="center"/>
          </w:tcPr>
          <w:p w:rsidR="0015551E" w:rsidRDefault="0015551E">
            <w:pPr>
              <w:pStyle w:val="ConsPlusNormal"/>
            </w:pPr>
            <w:r>
              <w:t>Новокузнецкий</w:t>
            </w:r>
          </w:p>
        </w:tc>
        <w:tc>
          <w:tcPr>
            <w:tcW w:w="896" w:type="dxa"/>
            <w:vAlign w:val="center"/>
          </w:tcPr>
          <w:p w:rsidR="0015551E" w:rsidRDefault="0015551E">
            <w:pPr>
              <w:pStyle w:val="ConsPlusNormal"/>
              <w:jc w:val="center"/>
            </w:pPr>
            <w:r>
              <w:t>502133</w:t>
            </w:r>
          </w:p>
        </w:tc>
        <w:tc>
          <w:tcPr>
            <w:tcW w:w="1077" w:type="dxa"/>
            <w:vAlign w:val="center"/>
          </w:tcPr>
          <w:p w:rsidR="0015551E" w:rsidRDefault="0015551E">
            <w:pPr>
              <w:pStyle w:val="ConsPlusNormal"/>
              <w:jc w:val="center"/>
            </w:pPr>
            <w:r>
              <w:t>11900552</w:t>
            </w:r>
          </w:p>
        </w:tc>
        <w:tc>
          <w:tcPr>
            <w:tcW w:w="850" w:type="dxa"/>
            <w:vAlign w:val="center"/>
          </w:tcPr>
          <w:p w:rsidR="0015551E" w:rsidRDefault="0015551E">
            <w:pPr>
              <w:pStyle w:val="ConsPlusNormal"/>
              <w:jc w:val="center"/>
            </w:pPr>
            <w:r>
              <w:t>49080</w:t>
            </w:r>
          </w:p>
        </w:tc>
        <w:tc>
          <w:tcPr>
            <w:tcW w:w="1134" w:type="dxa"/>
            <w:vAlign w:val="center"/>
          </w:tcPr>
          <w:p w:rsidR="0015551E" w:rsidRDefault="0015551E">
            <w:pPr>
              <w:pStyle w:val="ConsPlusNormal"/>
              <w:jc w:val="center"/>
            </w:pPr>
            <w:r>
              <w:t>1 163 196</w:t>
            </w:r>
          </w:p>
        </w:tc>
        <w:tc>
          <w:tcPr>
            <w:tcW w:w="1003" w:type="dxa"/>
            <w:vAlign w:val="center"/>
          </w:tcPr>
          <w:p w:rsidR="0015551E" w:rsidRDefault="0015551E">
            <w:pPr>
              <w:pStyle w:val="ConsPlusNormal"/>
              <w:jc w:val="center"/>
            </w:pPr>
            <w:r>
              <w:t>2 387</w:t>
            </w:r>
          </w:p>
        </w:tc>
        <w:tc>
          <w:tcPr>
            <w:tcW w:w="850" w:type="dxa"/>
            <w:vAlign w:val="center"/>
          </w:tcPr>
          <w:p w:rsidR="0015551E" w:rsidRDefault="0015551E">
            <w:pPr>
              <w:pStyle w:val="ConsPlusNormal"/>
              <w:jc w:val="center"/>
            </w:pPr>
            <w:r>
              <w:t>54 308</w:t>
            </w:r>
          </w:p>
        </w:tc>
        <w:tc>
          <w:tcPr>
            <w:tcW w:w="850" w:type="dxa"/>
            <w:vAlign w:val="center"/>
          </w:tcPr>
          <w:p w:rsidR="0015551E" w:rsidRDefault="0015551E">
            <w:pPr>
              <w:pStyle w:val="ConsPlusNormal"/>
              <w:jc w:val="center"/>
            </w:pPr>
            <w:r>
              <w:t>30 597</w:t>
            </w:r>
          </w:p>
        </w:tc>
        <w:tc>
          <w:tcPr>
            <w:tcW w:w="907" w:type="dxa"/>
            <w:vAlign w:val="center"/>
          </w:tcPr>
          <w:p w:rsidR="0015551E" w:rsidRDefault="0015551E">
            <w:pPr>
              <w:pStyle w:val="ConsPlusNormal"/>
              <w:jc w:val="center"/>
            </w:pPr>
            <w:r>
              <w:t>21 609</w:t>
            </w:r>
          </w:p>
        </w:tc>
        <w:tc>
          <w:tcPr>
            <w:tcW w:w="701" w:type="dxa"/>
            <w:vAlign w:val="center"/>
          </w:tcPr>
          <w:p w:rsidR="0015551E" w:rsidRDefault="0015551E">
            <w:pPr>
              <w:pStyle w:val="ConsPlusNormal"/>
              <w:jc w:val="center"/>
            </w:pPr>
            <w:r>
              <w:t>2 400</w:t>
            </w:r>
          </w:p>
        </w:tc>
        <w:tc>
          <w:tcPr>
            <w:tcW w:w="831" w:type="dxa"/>
            <w:vAlign w:val="center"/>
          </w:tcPr>
          <w:p w:rsidR="0015551E" w:rsidRDefault="0015551E">
            <w:pPr>
              <w:pStyle w:val="ConsPlusNormal"/>
              <w:jc w:val="center"/>
            </w:pPr>
            <w:r>
              <w:t>34 189</w:t>
            </w:r>
          </w:p>
        </w:tc>
        <w:tc>
          <w:tcPr>
            <w:tcW w:w="701" w:type="dxa"/>
            <w:vAlign w:val="center"/>
          </w:tcPr>
          <w:p w:rsidR="0015551E" w:rsidRDefault="0015551E">
            <w:pPr>
              <w:pStyle w:val="ConsPlusNormal"/>
              <w:jc w:val="center"/>
            </w:pPr>
            <w:r>
              <w:t>4 446</w:t>
            </w:r>
          </w:p>
        </w:tc>
        <w:tc>
          <w:tcPr>
            <w:tcW w:w="850" w:type="dxa"/>
            <w:vAlign w:val="center"/>
          </w:tcPr>
          <w:p w:rsidR="0015551E" w:rsidRDefault="0015551E">
            <w:pPr>
              <w:pStyle w:val="ConsPlusNormal"/>
              <w:jc w:val="center"/>
            </w:pPr>
            <w:r>
              <w:t>63 145</w:t>
            </w:r>
          </w:p>
        </w:tc>
        <w:tc>
          <w:tcPr>
            <w:tcW w:w="823" w:type="dxa"/>
            <w:vAlign w:val="center"/>
          </w:tcPr>
          <w:p w:rsidR="0015551E" w:rsidRDefault="0015551E">
            <w:pPr>
              <w:pStyle w:val="ConsPlusNormal"/>
              <w:jc w:val="center"/>
            </w:pPr>
            <w:r>
              <w:t>43 829</w:t>
            </w:r>
          </w:p>
        </w:tc>
        <w:tc>
          <w:tcPr>
            <w:tcW w:w="851" w:type="dxa"/>
            <w:vAlign w:val="center"/>
          </w:tcPr>
          <w:p w:rsidR="0015551E" w:rsidRDefault="0015551E">
            <w:pPr>
              <w:pStyle w:val="ConsPlusNormal"/>
              <w:jc w:val="center"/>
            </w:pPr>
            <w:r>
              <w:t>52 045</w:t>
            </w:r>
          </w:p>
        </w:tc>
        <w:tc>
          <w:tcPr>
            <w:tcW w:w="1020" w:type="dxa"/>
            <w:vAlign w:val="center"/>
          </w:tcPr>
          <w:p w:rsidR="0015551E" w:rsidRDefault="0015551E">
            <w:pPr>
              <w:pStyle w:val="ConsPlusNormal"/>
              <w:jc w:val="center"/>
            </w:pPr>
            <w:r>
              <w:t>654 513</w:t>
            </w:r>
          </w:p>
        </w:tc>
        <w:tc>
          <w:tcPr>
            <w:tcW w:w="1077" w:type="dxa"/>
            <w:vAlign w:val="center"/>
          </w:tcPr>
          <w:p w:rsidR="0015551E" w:rsidRDefault="0015551E">
            <w:pPr>
              <w:pStyle w:val="ConsPlusNormal"/>
              <w:jc w:val="center"/>
            </w:pPr>
            <w:r>
              <w:t>1323 007</w:t>
            </w:r>
          </w:p>
        </w:tc>
      </w:tr>
      <w:tr w:rsidR="0015551E">
        <w:tc>
          <w:tcPr>
            <w:tcW w:w="1474" w:type="dxa"/>
            <w:vAlign w:val="center"/>
          </w:tcPr>
          <w:p w:rsidR="0015551E" w:rsidRDefault="0015551E">
            <w:pPr>
              <w:pStyle w:val="ConsPlusNormal"/>
            </w:pPr>
            <w:r>
              <w:t>Осинниковский</w:t>
            </w:r>
          </w:p>
        </w:tc>
        <w:tc>
          <w:tcPr>
            <w:tcW w:w="896" w:type="dxa"/>
            <w:vAlign w:val="center"/>
          </w:tcPr>
          <w:p w:rsidR="0015551E" w:rsidRDefault="0015551E">
            <w:pPr>
              <w:pStyle w:val="ConsPlusNormal"/>
              <w:jc w:val="center"/>
            </w:pPr>
            <w:r>
              <w:t>51468</w:t>
            </w:r>
          </w:p>
        </w:tc>
        <w:tc>
          <w:tcPr>
            <w:tcW w:w="1077" w:type="dxa"/>
            <w:vAlign w:val="center"/>
          </w:tcPr>
          <w:p w:rsidR="0015551E" w:rsidRDefault="0015551E">
            <w:pPr>
              <w:pStyle w:val="ConsPlusNormal"/>
              <w:jc w:val="center"/>
            </w:pPr>
            <w:r>
              <w:t>1219792</w:t>
            </w:r>
          </w:p>
        </w:tc>
        <w:tc>
          <w:tcPr>
            <w:tcW w:w="850" w:type="dxa"/>
            <w:vAlign w:val="center"/>
          </w:tcPr>
          <w:p w:rsidR="0015551E" w:rsidRDefault="0015551E">
            <w:pPr>
              <w:pStyle w:val="ConsPlusNormal"/>
              <w:jc w:val="center"/>
            </w:pPr>
            <w:r>
              <w:t>0</w:t>
            </w:r>
          </w:p>
        </w:tc>
        <w:tc>
          <w:tcPr>
            <w:tcW w:w="1134" w:type="dxa"/>
            <w:vAlign w:val="center"/>
          </w:tcPr>
          <w:p w:rsidR="0015551E" w:rsidRDefault="0015551E">
            <w:pPr>
              <w:pStyle w:val="ConsPlusNormal"/>
              <w:jc w:val="center"/>
            </w:pPr>
            <w:r>
              <w:t>0</w:t>
            </w:r>
          </w:p>
        </w:tc>
        <w:tc>
          <w:tcPr>
            <w:tcW w:w="1003" w:type="dxa"/>
            <w:vAlign w:val="center"/>
          </w:tcPr>
          <w:p w:rsidR="0015551E" w:rsidRDefault="0015551E">
            <w:pPr>
              <w:pStyle w:val="ConsPlusNormal"/>
              <w:jc w:val="center"/>
            </w:pPr>
            <w:r>
              <w:t>278</w:t>
            </w:r>
          </w:p>
        </w:tc>
        <w:tc>
          <w:tcPr>
            <w:tcW w:w="850" w:type="dxa"/>
            <w:vAlign w:val="center"/>
          </w:tcPr>
          <w:p w:rsidR="0015551E" w:rsidRDefault="0015551E">
            <w:pPr>
              <w:pStyle w:val="ConsPlusNormal"/>
              <w:jc w:val="center"/>
            </w:pPr>
            <w:r>
              <w:t>4 832</w:t>
            </w:r>
          </w:p>
        </w:tc>
        <w:tc>
          <w:tcPr>
            <w:tcW w:w="850" w:type="dxa"/>
            <w:vAlign w:val="center"/>
          </w:tcPr>
          <w:p w:rsidR="0015551E" w:rsidRDefault="0015551E">
            <w:pPr>
              <w:pStyle w:val="ConsPlusNormal"/>
              <w:jc w:val="center"/>
            </w:pPr>
            <w:r>
              <w:t>2 400</w:t>
            </w:r>
          </w:p>
        </w:tc>
        <w:tc>
          <w:tcPr>
            <w:tcW w:w="907" w:type="dxa"/>
            <w:vAlign w:val="center"/>
          </w:tcPr>
          <w:p w:rsidR="0015551E" w:rsidRDefault="0015551E">
            <w:pPr>
              <w:pStyle w:val="ConsPlusNormal"/>
              <w:jc w:val="center"/>
            </w:pPr>
            <w:r>
              <w:t>1 938</w:t>
            </w:r>
          </w:p>
        </w:tc>
        <w:tc>
          <w:tcPr>
            <w:tcW w:w="701" w:type="dxa"/>
            <w:vAlign w:val="center"/>
          </w:tcPr>
          <w:p w:rsidR="0015551E" w:rsidRDefault="0015551E">
            <w:pPr>
              <w:pStyle w:val="ConsPlusNormal"/>
              <w:jc w:val="center"/>
            </w:pPr>
            <w:r>
              <w:t>60</w:t>
            </w:r>
          </w:p>
        </w:tc>
        <w:tc>
          <w:tcPr>
            <w:tcW w:w="831" w:type="dxa"/>
            <w:vAlign w:val="center"/>
          </w:tcPr>
          <w:p w:rsidR="0015551E" w:rsidRDefault="0015551E">
            <w:pPr>
              <w:pStyle w:val="ConsPlusNormal"/>
              <w:jc w:val="center"/>
            </w:pPr>
            <w:r>
              <w:t>3 404</w:t>
            </w:r>
          </w:p>
        </w:tc>
        <w:tc>
          <w:tcPr>
            <w:tcW w:w="701" w:type="dxa"/>
            <w:vAlign w:val="center"/>
          </w:tcPr>
          <w:p w:rsidR="0015551E" w:rsidRDefault="0015551E">
            <w:pPr>
              <w:pStyle w:val="ConsPlusNormal"/>
              <w:jc w:val="center"/>
            </w:pPr>
            <w:r>
              <w:t>385</w:t>
            </w:r>
          </w:p>
        </w:tc>
        <w:tc>
          <w:tcPr>
            <w:tcW w:w="850" w:type="dxa"/>
            <w:vAlign w:val="center"/>
          </w:tcPr>
          <w:p w:rsidR="0015551E" w:rsidRDefault="0015551E">
            <w:pPr>
              <w:pStyle w:val="ConsPlusNormal"/>
              <w:jc w:val="center"/>
            </w:pPr>
            <w:r>
              <w:t>5 310</w:t>
            </w:r>
          </w:p>
        </w:tc>
        <w:tc>
          <w:tcPr>
            <w:tcW w:w="823" w:type="dxa"/>
            <w:vAlign w:val="center"/>
          </w:tcPr>
          <w:p w:rsidR="0015551E" w:rsidRDefault="0015551E">
            <w:pPr>
              <w:pStyle w:val="ConsPlusNormal"/>
              <w:jc w:val="center"/>
            </w:pPr>
            <w:r>
              <w:t>9 269</w:t>
            </w:r>
          </w:p>
        </w:tc>
        <w:tc>
          <w:tcPr>
            <w:tcW w:w="851" w:type="dxa"/>
            <w:vAlign w:val="center"/>
          </w:tcPr>
          <w:p w:rsidR="0015551E" w:rsidRDefault="0015551E">
            <w:pPr>
              <w:pStyle w:val="ConsPlusNormal"/>
              <w:jc w:val="center"/>
            </w:pPr>
            <w:r>
              <w:t>12 089</w:t>
            </w:r>
          </w:p>
        </w:tc>
        <w:tc>
          <w:tcPr>
            <w:tcW w:w="1020" w:type="dxa"/>
            <w:vAlign w:val="center"/>
          </w:tcPr>
          <w:p w:rsidR="0015551E" w:rsidRDefault="0015551E">
            <w:pPr>
              <w:pStyle w:val="ConsPlusNormal"/>
              <w:jc w:val="center"/>
            </w:pPr>
            <w:r>
              <w:t>44 261</w:t>
            </w:r>
          </w:p>
        </w:tc>
        <w:tc>
          <w:tcPr>
            <w:tcW w:w="1077" w:type="dxa"/>
            <w:vAlign w:val="center"/>
          </w:tcPr>
          <w:p w:rsidR="0015551E" w:rsidRDefault="0015551E">
            <w:pPr>
              <w:pStyle w:val="ConsPlusNormal"/>
              <w:jc w:val="center"/>
            </w:pPr>
            <w:r>
              <w:t>115 843</w:t>
            </w:r>
          </w:p>
        </w:tc>
      </w:tr>
      <w:tr w:rsidR="0015551E">
        <w:tc>
          <w:tcPr>
            <w:tcW w:w="1474" w:type="dxa"/>
            <w:vAlign w:val="center"/>
          </w:tcPr>
          <w:p w:rsidR="0015551E" w:rsidRDefault="0015551E">
            <w:pPr>
              <w:pStyle w:val="ConsPlusNormal"/>
            </w:pPr>
            <w:r>
              <w:t>Полысаевский</w:t>
            </w:r>
          </w:p>
        </w:tc>
        <w:tc>
          <w:tcPr>
            <w:tcW w:w="896" w:type="dxa"/>
            <w:vAlign w:val="center"/>
          </w:tcPr>
          <w:p w:rsidR="0015551E" w:rsidRDefault="0015551E">
            <w:pPr>
              <w:pStyle w:val="ConsPlusNormal"/>
              <w:jc w:val="center"/>
            </w:pPr>
            <w:r>
              <w:t>24722</w:t>
            </w:r>
          </w:p>
        </w:tc>
        <w:tc>
          <w:tcPr>
            <w:tcW w:w="1077" w:type="dxa"/>
            <w:vAlign w:val="center"/>
          </w:tcPr>
          <w:p w:rsidR="0015551E" w:rsidRDefault="0015551E">
            <w:pPr>
              <w:pStyle w:val="ConsPlusNormal"/>
              <w:jc w:val="center"/>
            </w:pPr>
            <w:r>
              <w:t>585911</w:t>
            </w:r>
          </w:p>
        </w:tc>
        <w:tc>
          <w:tcPr>
            <w:tcW w:w="850" w:type="dxa"/>
            <w:vAlign w:val="center"/>
          </w:tcPr>
          <w:p w:rsidR="0015551E" w:rsidRDefault="0015551E">
            <w:pPr>
              <w:pStyle w:val="ConsPlusNormal"/>
              <w:jc w:val="center"/>
            </w:pPr>
            <w:r>
              <w:t>5061</w:t>
            </w:r>
          </w:p>
        </w:tc>
        <w:tc>
          <w:tcPr>
            <w:tcW w:w="1134" w:type="dxa"/>
            <w:vAlign w:val="center"/>
          </w:tcPr>
          <w:p w:rsidR="0015551E" w:rsidRDefault="0015551E">
            <w:pPr>
              <w:pStyle w:val="ConsPlusNormal"/>
              <w:jc w:val="center"/>
            </w:pPr>
            <w:r>
              <w:t>119 946</w:t>
            </w:r>
          </w:p>
        </w:tc>
        <w:tc>
          <w:tcPr>
            <w:tcW w:w="1003" w:type="dxa"/>
            <w:vAlign w:val="center"/>
          </w:tcPr>
          <w:p w:rsidR="0015551E" w:rsidRDefault="0015551E">
            <w:pPr>
              <w:pStyle w:val="ConsPlusNormal"/>
              <w:jc w:val="center"/>
            </w:pPr>
            <w:r>
              <w:t>165</w:t>
            </w:r>
          </w:p>
        </w:tc>
        <w:tc>
          <w:tcPr>
            <w:tcW w:w="850" w:type="dxa"/>
            <w:vAlign w:val="center"/>
          </w:tcPr>
          <w:p w:rsidR="0015551E" w:rsidRDefault="0015551E">
            <w:pPr>
              <w:pStyle w:val="ConsPlusNormal"/>
              <w:jc w:val="center"/>
            </w:pPr>
            <w:r>
              <w:t>3 555</w:t>
            </w:r>
          </w:p>
        </w:tc>
        <w:tc>
          <w:tcPr>
            <w:tcW w:w="850" w:type="dxa"/>
            <w:vAlign w:val="center"/>
          </w:tcPr>
          <w:p w:rsidR="0015551E" w:rsidRDefault="0015551E">
            <w:pPr>
              <w:pStyle w:val="ConsPlusNormal"/>
              <w:jc w:val="center"/>
            </w:pPr>
            <w:r>
              <w:t>1 771</w:t>
            </w:r>
          </w:p>
        </w:tc>
        <w:tc>
          <w:tcPr>
            <w:tcW w:w="907" w:type="dxa"/>
            <w:vAlign w:val="center"/>
          </w:tcPr>
          <w:p w:rsidR="0015551E" w:rsidRDefault="0015551E">
            <w:pPr>
              <w:pStyle w:val="ConsPlusNormal"/>
              <w:jc w:val="center"/>
            </w:pPr>
            <w:r>
              <w:t>1 190</w:t>
            </w:r>
          </w:p>
        </w:tc>
        <w:tc>
          <w:tcPr>
            <w:tcW w:w="701" w:type="dxa"/>
            <w:vAlign w:val="center"/>
          </w:tcPr>
          <w:p w:rsidR="0015551E" w:rsidRDefault="0015551E">
            <w:pPr>
              <w:pStyle w:val="ConsPlusNormal"/>
              <w:jc w:val="center"/>
            </w:pPr>
            <w:r>
              <w:t>113</w:t>
            </w:r>
          </w:p>
        </w:tc>
        <w:tc>
          <w:tcPr>
            <w:tcW w:w="831" w:type="dxa"/>
            <w:vAlign w:val="center"/>
          </w:tcPr>
          <w:p w:rsidR="0015551E" w:rsidRDefault="0015551E">
            <w:pPr>
              <w:pStyle w:val="ConsPlusNormal"/>
              <w:jc w:val="center"/>
            </w:pPr>
            <w:r>
              <w:t>2 196</w:t>
            </w:r>
          </w:p>
        </w:tc>
        <w:tc>
          <w:tcPr>
            <w:tcW w:w="701" w:type="dxa"/>
            <w:vAlign w:val="center"/>
          </w:tcPr>
          <w:p w:rsidR="0015551E" w:rsidRDefault="0015551E">
            <w:pPr>
              <w:pStyle w:val="ConsPlusNormal"/>
              <w:jc w:val="center"/>
            </w:pPr>
            <w:r>
              <w:t>236</w:t>
            </w:r>
          </w:p>
        </w:tc>
        <w:tc>
          <w:tcPr>
            <w:tcW w:w="850" w:type="dxa"/>
            <w:vAlign w:val="center"/>
          </w:tcPr>
          <w:p w:rsidR="0015551E" w:rsidRDefault="0015551E">
            <w:pPr>
              <w:pStyle w:val="ConsPlusNormal"/>
              <w:jc w:val="center"/>
            </w:pPr>
            <w:r>
              <w:t>3 270</w:t>
            </w:r>
          </w:p>
        </w:tc>
        <w:tc>
          <w:tcPr>
            <w:tcW w:w="823" w:type="dxa"/>
            <w:vAlign w:val="center"/>
          </w:tcPr>
          <w:p w:rsidR="0015551E" w:rsidRDefault="0015551E">
            <w:pPr>
              <w:pStyle w:val="ConsPlusNormal"/>
              <w:jc w:val="center"/>
            </w:pPr>
            <w:r>
              <w:t>651</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20 286</w:t>
            </w:r>
          </w:p>
        </w:tc>
        <w:tc>
          <w:tcPr>
            <w:tcW w:w="1077" w:type="dxa"/>
            <w:vAlign w:val="center"/>
          </w:tcPr>
          <w:p w:rsidR="0015551E" w:rsidRDefault="0015551E">
            <w:pPr>
              <w:pStyle w:val="ConsPlusNormal"/>
              <w:jc w:val="center"/>
            </w:pPr>
            <w:r>
              <w:t>71 335</w:t>
            </w:r>
          </w:p>
        </w:tc>
      </w:tr>
      <w:tr w:rsidR="0015551E">
        <w:tc>
          <w:tcPr>
            <w:tcW w:w="1474" w:type="dxa"/>
            <w:vAlign w:val="center"/>
          </w:tcPr>
          <w:p w:rsidR="0015551E" w:rsidRDefault="0015551E">
            <w:pPr>
              <w:pStyle w:val="ConsPlusNormal"/>
            </w:pPr>
            <w:r>
              <w:t>Прокопьевский</w:t>
            </w:r>
          </w:p>
        </w:tc>
        <w:tc>
          <w:tcPr>
            <w:tcW w:w="896" w:type="dxa"/>
            <w:vAlign w:val="center"/>
          </w:tcPr>
          <w:p w:rsidR="0015551E" w:rsidRDefault="0015551E">
            <w:pPr>
              <w:pStyle w:val="ConsPlusNormal"/>
              <w:jc w:val="center"/>
            </w:pPr>
            <w:r>
              <w:t>103760</w:t>
            </w:r>
          </w:p>
        </w:tc>
        <w:tc>
          <w:tcPr>
            <w:tcW w:w="1077" w:type="dxa"/>
            <w:vAlign w:val="center"/>
          </w:tcPr>
          <w:p w:rsidR="0015551E" w:rsidRDefault="0015551E">
            <w:pPr>
              <w:pStyle w:val="ConsPlusNormal"/>
              <w:jc w:val="center"/>
            </w:pPr>
            <w:r>
              <w:t>2459112</w:t>
            </w:r>
          </w:p>
        </w:tc>
        <w:tc>
          <w:tcPr>
            <w:tcW w:w="850" w:type="dxa"/>
            <w:vAlign w:val="center"/>
          </w:tcPr>
          <w:p w:rsidR="0015551E" w:rsidRDefault="0015551E">
            <w:pPr>
              <w:pStyle w:val="ConsPlusNormal"/>
              <w:jc w:val="center"/>
            </w:pPr>
            <w:r>
              <w:t>95468</w:t>
            </w:r>
          </w:p>
        </w:tc>
        <w:tc>
          <w:tcPr>
            <w:tcW w:w="1134" w:type="dxa"/>
            <w:vAlign w:val="center"/>
          </w:tcPr>
          <w:p w:rsidR="0015551E" w:rsidRDefault="0015551E">
            <w:pPr>
              <w:pStyle w:val="ConsPlusNormal"/>
              <w:jc w:val="center"/>
            </w:pPr>
            <w:r>
              <w:t>2 262 592</w:t>
            </w:r>
          </w:p>
        </w:tc>
        <w:tc>
          <w:tcPr>
            <w:tcW w:w="1003" w:type="dxa"/>
            <w:vAlign w:val="center"/>
          </w:tcPr>
          <w:p w:rsidR="0015551E" w:rsidRDefault="0015551E">
            <w:pPr>
              <w:pStyle w:val="ConsPlusNormal"/>
              <w:jc w:val="center"/>
            </w:pPr>
            <w:r>
              <w:t>830</w:t>
            </w:r>
          </w:p>
        </w:tc>
        <w:tc>
          <w:tcPr>
            <w:tcW w:w="850" w:type="dxa"/>
            <w:vAlign w:val="center"/>
          </w:tcPr>
          <w:p w:rsidR="0015551E" w:rsidRDefault="0015551E">
            <w:pPr>
              <w:pStyle w:val="ConsPlusNormal"/>
              <w:jc w:val="center"/>
            </w:pPr>
            <w:r>
              <w:t>20 330</w:t>
            </w:r>
          </w:p>
        </w:tc>
        <w:tc>
          <w:tcPr>
            <w:tcW w:w="850" w:type="dxa"/>
            <w:vAlign w:val="center"/>
          </w:tcPr>
          <w:p w:rsidR="0015551E" w:rsidRDefault="0015551E">
            <w:pPr>
              <w:pStyle w:val="ConsPlusNormal"/>
              <w:jc w:val="center"/>
            </w:pPr>
            <w:r>
              <w:t>8 740</w:t>
            </w:r>
          </w:p>
        </w:tc>
        <w:tc>
          <w:tcPr>
            <w:tcW w:w="907" w:type="dxa"/>
            <w:vAlign w:val="center"/>
          </w:tcPr>
          <w:p w:rsidR="0015551E" w:rsidRDefault="0015551E">
            <w:pPr>
              <w:pStyle w:val="ConsPlusNormal"/>
              <w:jc w:val="center"/>
            </w:pPr>
            <w:r>
              <w:t>8 237</w:t>
            </w:r>
          </w:p>
        </w:tc>
        <w:tc>
          <w:tcPr>
            <w:tcW w:w="701" w:type="dxa"/>
            <w:vAlign w:val="center"/>
          </w:tcPr>
          <w:p w:rsidR="0015551E" w:rsidRDefault="0015551E">
            <w:pPr>
              <w:pStyle w:val="ConsPlusNormal"/>
              <w:jc w:val="center"/>
            </w:pPr>
            <w:r>
              <w:t>902</w:t>
            </w:r>
          </w:p>
        </w:tc>
        <w:tc>
          <w:tcPr>
            <w:tcW w:w="831" w:type="dxa"/>
            <w:vAlign w:val="center"/>
          </w:tcPr>
          <w:p w:rsidR="0015551E" w:rsidRDefault="0015551E">
            <w:pPr>
              <w:pStyle w:val="ConsPlusNormal"/>
              <w:jc w:val="center"/>
            </w:pPr>
            <w:r>
              <w:t>4 603</w:t>
            </w:r>
          </w:p>
        </w:tc>
        <w:tc>
          <w:tcPr>
            <w:tcW w:w="701" w:type="dxa"/>
            <w:vAlign w:val="center"/>
          </w:tcPr>
          <w:p w:rsidR="0015551E" w:rsidRDefault="0015551E">
            <w:pPr>
              <w:pStyle w:val="ConsPlusNormal"/>
              <w:jc w:val="center"/>
            </w:pPr>
            <w:r>
              <w:t>1 600</w:t>
            </w:r>
          </w:p>
        </w:tc>
        <w:tc>
          <w:tcPr>
            <w:tcW w:w="850" w:type="dxa"/>
            <w:vAlign w:val="center"/>
          </w:tcPr>
          <w:p w:rsidR="0015551E" w:rsidRDefault="0015551E">
            <w:pPr>
              <w:pStyle w:val="ConsPlusNormal"/>
              <w:jc w:val="center"/>
            </w:pPr>
            <w:r>
              <w:t>22 720</w:t>
            </w:r>
          </w:p>
        </w:tc>
        <w:tc>
          <w:tcPr>
            <w:tcW w:w="823" w:type="dxa"/>
            <w:vAlign w:val="center"/>
          </w:tcPr>
          <w:p w:rsidR="0015551E" w:rsidRDefault="0015551E">
            <w:pPr>
              <w:pStyle w:val="ConsPlusNormal"/>
              <w:jc w:val="center"/>
            </w:pPr>
            <w:r>
              <w:t>4 098</w:t>
            </w:r>
          </w:p>
        </w:tc>
        <w:tc>
          <w:tcPr>
            <w:tcW w:w="851" w:type="dxa"/>
            <w:vAlign w:val="center"/>
          </w:tcPr>
          <w:p w:rsidR="0015551E" w:rsidRDefault="0015551E">
            <w:pPr>
              <w:pStyle w:val="ConsPlusNormal"/>
              <w:jc w:val="center"/>
            </w:pPr>
            <w:r>
              <w:t>31 252</w:t>
            </w:r>
          </w:p>
        </w:tc>
        <w:tc>
          <w:tcPr>
            <w:tcW w:w="1020" w:type="dxa"/>
            <w:vAlign w:val="center"/>
          </w:tcPr>
          <w:p w:rsidR="0015551E" w:rsidRDefault="0015551E">
            <w:pPr>
              <w:pStyle w:val="ConsPlusNormal"/>
              <w:jc w:val="center"/>
            </w:pPr>
            <w:r>
              <w:t>250 248</w:t>
            </w:r>
          </w:p>
        </w:tc>
        <w:tc>
          <w:tcPr>
            <w:tcW w:w="1077" w:type="dxa"/>
            <w:vAlign w:val="center"/>
          </w:tcPr>
          <w:p w:rsidR="0015551E" w:rsidRDefault="0015551E">
            <w:pPr>
              <w:pStyle w:val="ConsPlusNormal"/>
              <w:jc w:val="center"/>
            </w:pPr>
            <w:r>
              <w:t>476 251</w:t>
            </w:r>
          </w:p>
        </w:tc>
      </w:tr>
      <w:tr w:rsidR="0015551E">
        <w:tc>
          <w:tcPr>
            <w:tcW w:w="1474" w:type="dxa"/>
            <w:vAlign w:val="center"/>
          </w:tcPr>
          <w:p w:rsidR="0015551E" w:rsidRDefault="0015551E">
            <w:pPr>
              <w:pStyle w:val="ConsPlusNormal"/>
            </w:pPr>
            <w:r>
              <w:t>Тайгинский</w:t>
            </w:r>
          </w:p>
        </w:tc>
        <w:tc>
          <w:tcPr>
            <w:tcW w:w="896" w:type="dxa"/>
            <w:vAlign w:val="center"/>
          </w:tcPr>
          <w:p w:rsidR="0015551E" w:rsidRDefault="0015551E">
            <w:pPr>
              <w:pStyle w:val="ConsPlusNormal"/>
              <w:jc w:val="center"/>
            </w:pPr>
            <w:r>
              <w:t>19337</w:t>
            </w:r>
          </w:p>
        </w:tc>
        <w:tc>
          <w:tcPr>
            <w:tcW w:w="1077" w:type="dxa"/>
            <w:vAlign w:val="center"/>
          </w:tcPr>
          <w:p w:rsidR="0015551E" w:rsidRDefault="0015551E">
            <w:pPr>
              <w:pStyle w:val="ConsPlusNormal"/>
              <w:jc w:val="center"/>
            </w:pPr>
            <w:r>
              <w:t>458287</w:t>
            </w:r>
          </w:p>
        </w:tc>
        <w:tc>
          <w:tcPr>
            <w:tcW w:w="850" w:type="dxa"/>
            <w:vAlign w:val="center"/>
          </w:tcPr>
          <w:p w:rsidR="0015551E" w:rsidRDefault="0015551E">
            <w:pPr>
              <w:pStyle w:val="ConsPlusNormal"/>
              <w:jc w:val="center"/>
            </w:pPr>
            <w:r>
              <w:t>7448</w:t>
            </w:r>
          </w:p>
        </w:tc>
        <w:tc>
          <w:tcPr>
            <w:tcW w:w="1134" w:type="dxa"/>
            <w:vAlign w:val="center"/>
          </w:tcPr>
          <w:p w:rsidR="0015551E" w:rsidRDefault="0015551E">
            <w:pPr>
              <w:pStyle w:val="ConsPlusNormal"/>
              <w:jc w:val="center"/>
            </w:pPr>
            <w:r>
              <w:t>176 518</w:t>
            </w:r>
          </w:p>
        </w:tc>
        <w:tc>
          <w:tcPr>
            <w:tcW w:w="1003" w:type="dxa"/>
            <w:vAlign w:val="center"/>
          </w:tcPr>
          <w:p w:rsidR="0015551E" w:rsidRDefault="0015551E">
            <w:pPr>
              <w:pStyle w:val="ConsPlusNormal"/>
              <w:jc w:val="center"/>
            </w:pPr>
            <w:r>
              <w:t>133</w:t>
            </w:r>
          </w:p>
        </w:tc>
        <w:tc>
          <w:tcPr>
            <w:tcW w:w="850" w:type="dxa"/>
            <w:vAlign w:val="center"/>
          </w:tcPr>
          <w:p w:rsidR="0015551E" w:rsidRDefault="0015551E">
            <w:pPr>
              <w:pStyle w:val="ConsPlusNormal"/>
              <w:jc w:val="center"/>
            </w:pPr>
            <w:r>
              <w:t>2 755</w:t>
            </w:r>
          </w:p>
        </w:tc>
        <w:tc>
          <w:tcPr>
            <w:tcW w:w="850" w:type="dxa"/>
            <w:vAlign w:val="center"/>
          </w:tcPr>
          <w:p w:rsidR="0015551E" w:rsidRDefault="0015551E">
            <w:pPr>
              <w:pStyle w:val="ConsPlusNormal"/>
              <w:jc w:val="center"/>
            </w:pPr>
            <w:r>
              <w:t>1 424</w:t>
            </w:r>
          </w:p>
        </w:tc>
        <w:tc>
          <w:tcPr>
            <w:tcW w:w="907" w:type="dxa"/>
            <w:vAlign w:val="center"/>
          </w:tcPr>
          <w:p w:rsidR="0015551E" w:rsidRDefault="0015551E">
            <w:pPr>
              <w:pStyle w:val="ConsPlusNormal"/>
              <w:jc w:val="center"/>
            </w:pPr>
            <w:r>
              <w:t>1 056</w:t>
            </w:r>
          </w:p>
        </w:tc>
        <w:tc>
          <w:tcPr>
            <w:tcW w:w="701" w:type="dxa"/>
            <w:vAlign w:val="center"/>
          </w:tcPr>
          <w:p w:rsidR="0015551E" w:rsidRDefault="0015551E">
            <w:pPr>
              <w:pStyle w:val="ConsPlusNormal"/>
              <w:jc w:val="center"/>
            </w:pPr>
            <w:r>
              <w:t>70</w:t>
            </w:r>
          </w:p>
        </w:tc>
        <w:tc>
          <w:tcPr>
            <w:tcW w:w="831" w:type="dxa"/>
            <w:vAlign w:val="center"/>
          </w:tcPr>
          <w:p w:rsidR="0015551E" w:rsidRDefault="0015551E">
            <w:pPr>
              <w:pStyle w:val="ConsPlusNormal"/>
              <w:jc w:val="center"/>
            </w:pPr>
            <w:r>
              <w:t>701</w:t>
            </w:r>
          </w:p>
        </w:tc>
        <w:tc>
          <w:tcPr>
            <w:tcW w:w="701" w:type="dxa"/>
            <w:vAlign w:val="center"/>
          </w:tcPr>
          <w:p w:rsidR="0015551E" w:rsidRDefault="0015551E">
            <w:pPr>
              <w:pStyle w:val="ConsPlusNormal"/>
              <w:jc w:val="center"/>
            </w:pPr>
            <w:r>
              <w:t>211</w:t>
            </w:r>
          </w:p>
        </w:tc>
        <w:tc>
          <w:tcPr>
            <w:tcW w:w="850" w:type="dxa"/>
            <w:vAlign w:val="center"/>
          </w:tcPr>
          <w:p w:rsidR="0015551E" w:rsidRDefault="0015551E">
            <w:pPr>
              <w:pStyle w:val="ConsPlusNormal"/>
              <w:jc w:val="center"/>
            </w:pPr>
            <w:r>
              <w:t>2 904</w:t>
            </w:r>
          </w:p>
        </w:tc>
        <w:tc>
          <w:tcPr>
            <w:tcW w:w="823" w:type="dxa"/>
            <w:vAlign w:val="center"/>
          </w:tcPr>
          <w:p w:rsidR="0015551E" w:rsidRDefault="0015551E">
            <w:pPr>
              <w:pStyle w:val="ConsPlusNormal"/>
              <w:jc w:val="center"/>
            </w:pPr>
            <w:r>
              <w:t>4 869</w:t>
            </w:r>
          </w:p>
        </w:tc>
        <w:tc>
          <w:tcPr>
            <w:tcW w:w="851" w:type="dxa"/>
            <w:vAlign w:val="center"/>
          </w:tcPr>
          <w:p w:rsidR="0015551E" w:rsidRDefault="0015551E">
            <w:pPr>
              <w:pStyle w:val="ConsPlusNormal"/>
              <w:jc w:val="center"/>
            </w:pPr>
            <w:r>
              <w:t>4 409</w:t>
            </w:r>
          </w:p>
        </w:tc>
        <w:tc>
          <w:tcPr>
            <w:tcW w:w="1020" w:type="dxa"/>
            <w:vAlign w:val="center"/>
          </w:tcPr>
          <w:p w:rsidR="0015551E" w:rsidRDefault="0015551E">
            <w:pPr>
              <w:pStyle w:val="ConsPlusNormal"/>
              <w:jc w:val="center"/>
            </w:pPr>
            <w:r>
              <w:t>23 749</w:t>
            </w:r>
          </w:p>
        </w:tc>
        <w:tc>
          <w:tcPr>
            <w:tcW w:w="1077" w:type="dxa"/>
            <w:vAlign w:val="center"/>
          </w:tcPr>
          <w:p w:rsidR="0015551E" w:rsidRDefault="0015551E">
            <w:pPr>
              <w:pStyle w:val="ConsPlusNormal"/>
              <w:jc w:val="center"/>
            </w:pPr>
            <w:r>
              <w:t>63 374</w:t>
            </w:r>
          </w:p>
        </w:tc>
      </w:tr>
      <w:tr w:rsidR="0015551E">
        <w:tc>
          <w:tcPr>
            <w:tcW w:w="1474" w:type="dxa"/>
            <w:vAlign w:val="center"/>
          </w:tcPr>
          <w:p w:rsidR="0015551E" w:rsidRDefault="0015551E">
            <w:pPr>
              <w:pStyle w:val="ConsPlusNormal"/>
            </w:pPr>
            <w:r>
              <w:t>Юргинский</w:t>
            </w:r>
          </w:p>
        </w:tc>
        <w:tc>
          <w:tcPr>
            <w:tcW w:w="896" w:type="dxa"/>
            <w:vAlign w:val="center"/>
          </w:tcPr>
          <w:p w:rsidR="0015551E" w:rsidRDefault="0015551E">
            <w:pPr>
              <w:pStyle w:val="ConsPlusNormal"/>
              <w:jc w:val="center"/>
            </w:pPr>
            <w:r>
              <w:t>79426</w:t>
            </w:r>
          </w:p>
        </w:tc>
        <w:tc>
          <w:tcPr>
            <w:tcW w:w="1077" w:type="dxa"/>
            <w:vAlign w:val="center"/>
          </w:tcPr>
          <w:p w:rsidR="0015551E" w:rsidRDefault="0015551E">
            <w:pPr>
              <w:pStyle w:val="ConsPlusNormal"/>
              <w:jc w:val="center"/>
            </w:pPr>
            <w:r>
              <w:t>1882396</w:t>
            </w:r>
          </w:p>
        </w:tc>
        <w:tc>
          <w:tcPr>
            <w:tcW w:w="850" w:type="dxa"/>
            <w:vAlign w:val="center"/>
          </w:tcPr>
          <w:p w:rsidR="0015551E" w:rsidRDefault="0015551E">
            <w:pPr>
              <w:pStyle w:val="ConsPlusNormal"/>
              <w:jc w:val="center"/>
            </w:pPr>
            <w:r>
              <w:t>42</w:t>
            </w:r>
          </w:p>
        </w:tc>
        <w:tc>
          <w:tcPr>
            <w:tcW w:w="1134" w:type="dxa"/>
            <w:vAlign w:val="center"/>
          </w:tcPr>
          <w:p w:rsidR="0015551E" w:rsidRDefault="0015551E">
            <w:pPr>
              <w:pStyle w:val="ConsPlusNormal"/>
              <w:jc w:val="center"/>
            </w:pPr>
            <w:r>
              <w:t>995</w:t>
            </w:r>
          </w:p>
        </w:tc>
        <w:tc>
          <w:tcPr>
            <w:tcW w:w="1003" w:type="dxa"/>
            <w:vAlign w:val="center"/>
          </w:tcPr>
          <w:p w:rsidR="0015551E" w:rsidRDefault="0015551E">
            <w:pPr>
              <w:pStyle w:val="ConsPlusNormal"/>
              <w:jc w:val="center"/>
            </w:pPr>
            <w:r>
              <w:t>456</w:t>
            </w:r>
          </w:p>
        </w:tc>
        <w:tc>
          <w:tcPr>
            <w:tcW w:w="850" w:type="dxa"/>
            <w:vAlign w:val="center"/>
          </w:tcPr>
          <w:p w:rsidR="0015551E" w:rsidRDefault="0015551E">
            <w:pPr>
              <w:pStyle w:val="ConsPlusNormal"/>
              <w:jc w:val="center"/>
            </w:pPr>
            <w:r>
              <w:t>8 310</w:t>
            </w:r>
          </w:p>
        </w:tc>
        <w:tc>
          <w:tcPr>
            <w:tcW w:w="850" w:type="dxa"/>
            <w:vAlign w:val="center"/>
          </w:tcPr>
          <w:p w:rsidR="0015551E" w:rsidRDefault="0015551E">
            <w:pPr>
              <w:pStyle w:val="ConsPlusNormal"/>
              <w:jc w:val="center"/>
            </w:pPr>
            <w:r>
              <w:t>5 327</w:t>
            </w:r>
          </w:p>
        </w:tc>
        <w:tc>
          <w:tcPr>
            <w:tcW w:w="907" w:type="dxa"/>
            <w:vAlign w:val="center"/>
          </w:tcPr>
          <w:p w:rsidR="0015551E" w:rsidRDefault="0015551E">
            <w:pPr>
              <w:pStyle w:val="ConsPlusNormal"/>
              <w:jc w:val="center"/>
            </w:pPr>
            <w:r>
              <w:t>3 250</w:t>
            </w:r>
          </w:p>
        </w:tc>
        <w:tc>
          <w:tcPr>
            <w:tcW w:w="701" w:type="dxa"/>
            <w:vAlign w:val="center"/>
          </w:tcPr>
          <w:p w:rsidR="0015551E" w:rsidRDefault="0015551E">
            <w:pPr>
              <w:pStyle w:val="ConsPlusNormal"/>
              <w:jc w:val="center"/>
            </w:pPr>
            <w:r>
              <w:t>340</w:t>
            </w:r>
          </w:p>
        </w:tc>
        <w:tc>
          <w:tcPr>
            <w:tcW w:w="831" w:type="dxa"/>
            <w:vAlign w:val="center"/>
          </w:tcPr>
          <w:p w:rsidR="0015551E" w:rsidRDefault="0015551E">
            <w:pPr>
              <w:pStyle w:val="ConsPlusNormal"/>
              <w:jc w:val="center"/>
            </w:pPr>
            <w:r>
              <w:t>6 307</w:t>
            </w:r>
          </w:p>
        </w:tc>
        <w:tc>
          <w:tcPr>
            <w:tcW w:w="701" w:type="dxa"/>
            <w:vAlign w:val="center"/>
          </w:tcPr>
          <w:p w:rsidR="0015551E" w:rsidRDefault="0015551E">
            <w:pPr>
              <w:pStyle w:val="ConsPlusNormal"/>
              <w:jc w:val="center"/>
            </w:pPr>
            <w:r>
              <w:t>650</w:t>
            </w:r>
          </w:p>
        </w:tc>
        <w:tc>
          <w:tcPr>
            <w:tcW w:w="850" w:type="dxa"/>
            <w:vAlign w:val="center"/>
          </w:tcPr>
          <w:p w:rsidR="0015551E" w:rsidRDefault="0015551E">
            <w:pPr>
              <w:pStyle w:val="ConsPlusNormal"/>
              <w:jc w:val="center"/>
            </w:pPr>
            <w:r>
              <w:t>8 960</w:t>
            </w:r>
          </w:p>
        </w:tc>
        <w:tc>
          <w:tcPr>
            <w:tcW w:w="823" w:type="dxa"/>
            <w:vAlign w:val="center"/>
          </w:tcPr>
          <w:p w:rsidR="0015551E" w:rsidRDefault="0015551E">
            <w:pPr>
              <w:pStyle w:val="ConsPlusNormal"/>
              <w:jc w:val="center"/>
            </w:pPr>
            <w:r>
              <w:t>11 348</w:t>
            </w:r>
          </w:p>
        </w:tc>
        <w:tc>
          <w:tcPr>
            <w:tcW w:w="851" w:type="dxa"/>
            <w:vAlign w:val="center"/>
          </w:tcPr>
          <w:p w:rsidR="0015551E" w:rsidRDefault="0015551E">
            <w:pPr>
              <w:pStyle w:val="ConsPlusNormal"/>
              <w:jc w:val="center"/>
            </w:pPr>
            <w:r>
              <w:t>12 524</w:t>
            </w:r>
          </w:p>
        </w:tc>
        <w:tc>
          <w:tcPr>
            <w:tcW w:w="1020" w:type="dxa"/>
            <w:vAlign w:val="center"/>
          </w:tcPr>
          <w:p w:rsidR="0015551E" w:rsidRDefault="0015551E">
            <w:pPr>
              <w:pStyle w:val="ConsPlusNormal"/>
              <w:jc w:val="center"/>
            </w:pPr>
            <w:r>
              <w:t>52 941</w:t>
            </w:r>
          </w:p>
        </w:tc>
        <w:tc>
          <w:tcPr>
            <w:tcW w:w="1077" w:type="dxa"/>
            <w:vAlign w:val="center"/>
          </w:tcPr>
          <w:p w:rsidR="0015551E" w:rsidRDefault="0015551E">
            <w:pPr>
              <w:pStyle w:val="ConsPlusNormal"/>
              <w:jc w:val="center"/>
            </w:pPr>
            <w:r>
              <w:t>195 350</w:t>
            </w:r>
          </w:p>
        </w:tc>
      </w:tr>
      <w:tr w:rsidR="0015551E">
        <w:tc>
          <w:tcPr>
            <w:tcW w:w="15895" w:type="dxa"/>
            <w:gridSpan w:val="17"/>
          </w:tcPr>
          <w:p w:rsidR="0015551E" w:rsidRDefault="0015551E">
            <w:pPr>
              <w:pStyle w:val="ConsPlusNormal"/>
              <w:jc w:val="both"/>
              <w:outlineLvl w:val="4"/>
            </w:pPr>
            <w:r>
              <w:t>Муниципальные районы</w:t>
            </w:r>
          </w:p>
        </w:tc>
      </w:tr>
      <w:tr w:rsidR="0015551E">
        <w:tc>
          <w:tcPr>
            <w:tcW w:w="1474" w:type="dxa"/>
          </w:tcPr>
          <w:p w:rsidR="0015551E" w:rsidRDefault="0015551E">
            <w:pPr>
              <w:pStyle w:val="ConsPlusNormal"/>
              <w:jc w:val="both"/>
            </w:pPr>
            <w:r>
              <w:t>Беловский</w:t>
            </w:r>
          </w:p>
        </w:tc>
        <w:tc>
          <w:tcPr>
            <w:tcW w:w="896" w:type="dxa"/>
            <w:vAlign w:val="center"/>
          </w:tcPr>
          <w:p w:rsidR="0015551E" w:rsidRDefault="0015551E">
            <w:pPr>
              <w:pStyle w:val="ConsPlusNormal"/>
              <w:jc w:val="center"/>
            </w:pPr>
            <w:r>
              <w:t>253</w:t>
            </w:r>
          </w:p>
        </w:tc>
        <w:tc>
          <w:tcPr>
            <w:tcW w:w="1077" w:type="dxa"/>
            <w:vAlign w:val="center"/>
          </w:tcPr>
          <w:p w:rsidR="0015551E" w:rsidRDefault="0015551E">
            <w:pPr>
              <w:pStyle w:val="ConsPlusNormal"/>
              <w:jc w:val="center"/>
            </w:pPr>
            <w:r>
              <w:t>5996</w:t>
            </w:r>
          </w:p>
        </w:tc>
        <w:tc>
          <w:tcPr>
            <w:tcW w:w="850" w:type="dxa"/>
            <w:vAlign w:val="center"/>
          </w:tcPr>
          <w:p w:rsidR="0015551E" w:rsidRDefault="0015551E">
            <w:pPr>
              <w:pStyle w:val="ConsPlusNormal"/>
              <w:jc w:val="center"/>
            </w:pPr>
            <w:r>
              <w:t>28488</w:t>
            </w:r>
          </w:p>
        </w:tc>
        <w:tc>
          <w:tcPr>
            <w:tcW w:w="1134" w:type="dxa"/>
            <w:vAlign w:val="center"/>
          </w:tcPr>
          <w:p w:rsidR="0015551E" w:rsidRDefault="0015551E">
            <w:pPr>
              <w:pStyle w:val="ConsPlusNormal"/>
              <w:jc w:val="center"/>
            </w:pPr>
            <w:r>
              <w:t>675 166</w:t>
            </w:r>
          </w:p>
        </w:tc>
        <w:tc>
          <w:tcPr>
            <w:tcW w:w="1003" w:type="dxa"/>
            <w:vAlign w:val="center"/>
          </w:tcPr>
          <w:p w:rsidR="0015551E" w:rsidRDefault="0015551E">
            <w:pPr>
              <w:pStyle w:val="ConsPlusNormal"/>
              <w:jc w:val="center"/>
            </w:pPr>
            <w:r>
              <w:t>156</w:t>
            </w:r>
          </w:p>
        </w:tc>
        <w:tc>
          <w:tcPr>
            <w:tcW w:w="850" w:type="dxa"/>
            <w:vAlign w:val="center"/>
          </w:tcPr>
          <w:p w:rsidR="0015551E" w:rsidRDefault="0015551E">
            <w:pPr>
              <w:pStyle w:val="ConsPlusNormal"/>
              <w:jc w:val="center"/>
            </w:pPr>
            <w:r>
              <w:t>3 131</w:t>
            </w:r>
          </w:p>
        </w:tc>
        <w:tc>
          <w:tcPr>
            <w:tcW w:w="850" w:type="dxa"/>
            <w:vAlign w:val="center"/>
          </w:tcPr>
          <w:p w:rsidR="0015551E" w:rsidRDefault="0015551E">
            <w:pPr>
              <w:pStyle w:val="ConsPlusNormal"/>
              <w:jc w:val="center"/>
            </w:pPr>
            <w:r>
              <w:t>1 784</w:t>
            </w:r>
          </w:p>
        </w:tc>
        <w:tc>
          <w:tcPr>
            <w:tcW w:w="907" w:type="dxa"/>
            <w:vAlign w:val="center"/>
          </w:tcPr>
          <w:p w:rsidR="0015551E" w:rsidRDefault="0015551E">
            <w:pPr>
              <w:pStyle w:val="ConsPlusNormal"/>
              <w:jc w:val="center"/>
            </w:pPr>
            <w:r>
              <w:t>1 296</w:t>
            </w:r>
          </w:p>
        </w:tc>
        <w:tc>
          <w:tcPr>
            <w:tcW w:w="701" w:type="dxa"/>
            <w:vAlign w:val="center"/>
          </w:tcPr>
          <w:p w:rsidR="0015551E" w:rsidRDefault="0015551E">
            <w:pPr>
              <w:pStyle w:val="ConsPlusNormal"/>
              <w:jc w:val="center"/>
            </w:pPr>
            <w:r>
              <w:t>350</w:t>
            </w:r>
          </w:p>
        </w:tc>
        <w:tc>
          <w:tcPr>
            <w:tcW w:w="831" w:type="dxa"/>
            <w:vAlign w:val="center"/>
          </w:tcPr>
          <w:p w:rsidR="0015551E" w:rsidRDefault="0015551E">
            <w:pPr>
              <w:pStyle w:val="ConsPlusNormal"/>
              <w:jc w:val="center"/>
            </w:pPr>
            <w:r>
              <w:t>555</w:t>
            </w:r>
          </w:p>
        </w:tc>
        <w:tc>
          <w:tcPr>
            <w:tcW w:w="701" w:type="dxa"/>
            <w:vAlign w:val="center"/>
          </w:tcPr>
          <w:p w:rsidR="0015551E" w:rsidRDefault="0015551E">
            <w:pPr>
              <w:pStyle w:val="ConsPlusNormal"/>
              <w:jc w:val="center"/>
            </w:pPr>
            <w:r>
              <w:t>298</w:t>
            </w:r>
          </w:p>
        </w:tc>
        <w:tc>
          <w:tcPr>
            <w:tcW w:w="850" w:type="dxa"/>
            <w:vAlign w:val="center"/>
          </w:tcPr>
          <w:p w:rsidR="0015551E" w:rsidRDefault="0015551E">
            <w:pPr>
              <w:pStyle w:val="ConsPlusNormal"/>
              <w:jc w:val="center"/>
            </w:pPr>
            <w:r>
              <w:t>3 078</w:t>
            </w:r>
          </w:p>
        </w:tc>
        <w:tc>
          <w:tcPr>
            <w:tcW w:w="823" w:type="dxa"/>
            <w:vAlign w:val="center"/>
          </w:tcPr>
          <w:p w:rsidR="0015551E" w:rsidRDefault="0015551E">
            <w:pPr>
              <w:pStyle w:val="ConsPlusNormal"/>
              <w:jc w:val="center"/>
            </w:pPr>
            <w:r>
              <w:t>5 302</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7 853</w:t>
            </w:r>
          </w:p>
        </w:tc>
        <w:tc>
          <w:tcPr>
            <w:tcW w:w="1077" w:type="dxa"/>
            <w:vAlign w:val="center"/>
          </w:tcPr>
          <w:p w:rsidR="0015551E" w:rsidRDefault="0015551E">
            <w:pPr>
              <w:pStyle w:val="ConsPlusNormal"/>
              <w:jc w:val="center"/>
            </w:pPr>
            <w:r>
              <w:t>67 145</w:t>
            </w:r>
          </w:p>
        </w:tc>
      </w:tr>
      <w:tr w:rsidR="0015551E">
        <w:tc>
          <w:tcPr>
            <w:tcW w:w="1474" w:type="dxa"/>
          </w:tcPr>
          <w:p w:rsidR="0015551E" w:rsidRDefault="0015551E">
            <w:pPr>
              <w:pStyle w:val="ConsPlusNormal"/>
              <w:jc w:val="both"/>
            </w:pPr>
            <w:r>
              <w:lastRenderedPageBreak/>
              <w:t>Гурьевский</w:t>
            </w:r>
          </w:p>
        </w:tc>
        <w:tc>
          <w:tcPr>
            <w:tcW w:w="896" w:type="dxa"/>
            <w:vAlign w:val="center"/>
          </w:tcPr>
          <w:p w:rsidR="0015551E" w:rsidRDefault="0015551E">
            <w:pPr>
              <w:pStyle w:val="ConsPlusNormal"/>
              <w:jc w:val="center"/>
            </w:pPr>
            <w:r>
              <w:t>21170</w:t>
            </w:r>
          </w:p>
        </w:tc>
        <w:tc>
          <w:tcPr>
            <w:tcW w:w="1077" w:type="dxa"/>
            <w:vAlign w:val="center"/>
          </w:tcPr>
          <w:p w:rsidR="0015551E" w:rsidRDefault="0015551E">
            <w:pPr>
              <w:pStyle w:val="ConsPlusNormal"/>
              <w:jc w:val="center"/>
            </w:pPr>
            <w:r>
              <w:t>501729</w:t>
            </w:r>
          </w:p>
        </w:tc>
        <w:tc>
          <w:tcPr>
            <w:tcW w:w="850" w:type="dxa"/>
            <w:vAlign w:val="center"/>
          </w:tcPr>
          <w:p w:rsidR="0015551E" w:rsidRDefault="0015551E">
            <w:pPr>
              <w:pStyle w:val="ConsPlusNormal"/>
              <w:jc w:val="center"/>
            </w:pPr>
            <w:r>
              <w:t>19747</w:t>
            </w:r>
          </w:p>
        </w:tc>
        <w:tc>
          <w:tcPr>
            <w:tcW w:w="1134" w:type="dxa"/>
            <w:vAlign w:val="center"/>
          </w:tcPr>
          <w:p w:rsidR="0015551E" w:rsidRDefault="0015551E">
            <w:pPr>
              <w:pStyle w:val="ConsPlusNormal"/>
              <w:jc w:val="center"/>
            </w:pPr>
            <w:r>
              <w:t>468 004</w:t>
            </w:r>
          </w:p>
        </w:tc>
        <w:tc>
          <w:tcPr>
            <w:tcW w:w="1003" w:type="dxa"/>
            <w:vAlign w:val="center"/>
          </w:tcPr>
          <w:p w:rsidR="0015551E" w:rsidRDefault="0015551E">
            <w:pPr>
              <w:pStyle w:val="ConsPlusNormal"/>
              <w:jc w:val="center"/>
            </w:pPr>
            <w:r>
              <w:t>177</w:t>
            </w:r>
          </w:p>
        </w:tc>
        <w:tc>
          <w:tcPr>
            <w:tcW w:w="850" w:type="dxa"/>
            <w:vAlign w:val="center"/>
          </w:tcPr>
          <w:p w:rsidR="0015551E" w:rsidRDefault="0015551E">
            <w:pPr>
              <w:pStyle w:val="ConsPlusNormal"/>
              <w:jc w:val="center"/>
            </w:pPr>
            <w:r>
              <w:t>4 620</w:t>
            </w:r>
          </w:p>
        </w:tc>
        <w:tc>
          <w:tcPr>
            <w:tcW w:w="850" w:type="dxa"/>
            <w:vAlign w:val="center"/>
          </w:tcPr>
          <w:p w:rsidR="0015551E" w:rsidRDefault="0015551E">
            <w:pPr>
              <w:pStyle w:val="ConsPlusNormal"/>
              <w:jc w:val="center"/>
            </w:pPr>
            <w:r>
              <w:t>1 884</w:t>
            </w:r>
          </w:p>
        </w:tc>
        <w:tc>
          <w:tcPr>
            <w:tcW w:w="907" w:type="dxa"/>
            <w:vAlign w:val="center"/>
          </w:tcPr>
          <w:p w:rsidR="0015551E" w:rsidRDefault="0015551E">
            <w:pPr>
              <w:pStyle w:val="ConsPlusNormal"/>
              <w:jc w:val="center"/>
            </w:pPr>
            <w:r>
              <w:t>1 636</w:t>
            </w:r>
          </w:p>
        </w:tc>
        <w:tc>
          <w:tcPr>
            <w:tcW w:w="701" w:type="dxa"/>
            <w:vAlign w:val="center"/>
          </w:tcPr>
          <w:p w:rsidR="0015551E" w:rsidRDefault="0015551E">
            <w:pPr>
              <w:pStyle w:val="ConsPlusNormal"/>
              <w:jc w:val="center"/>
            </w:pPr>
            <w:r>
              <w:t>1 408</w:t>
            </w:r>
          </w:p>
        </w:tc>
        <w:tc>
          <w:tcPr>
            <w:tcW w:w="831" w:type="dxa"/>
            <w:vAlign w:val="center"/>
          </w:tcPr>
          <w:p w:rsidR="0015551E" w:rsidRDefault="0015551E">
            <w:pPr>
              <w:pStyle w:val="ConsPlusNormal"/>
              <w:jc w:val="center"/>
            </w:pPr>
            <w:r>
              <w:t>1 742</w:t>
            </w:r>
          </w:p>
        </w:tc>
        <w:tc>
          <w:tcPr>
            <w:tcW w:w="701" w:type="dxa"/>
            <w:vAlign w:val="center"/>
          </w:tcPr>
          <w:p w:rsidR="0015551E" w:rsidRDefault="0015551E">
            <w:pPr>
              <w:pStyle w:val="ConsPlusNormal"/>
              <w:jc w:val="center"/>
            </w:pPr>
            <w:r>
              <w:t>327</w:t>
            </w:r>
          </w:p>
        </w:tc>
        <w:tc>
          <w:tcPr>
            <w:tcW w:w="850" w:type="dxa"/>
            <w:vAlign w:val="center"/>
          </w:tcPr>
          <w:p w:rsidR="0015551E" w:rsidRDefault="0015551E">
            <w:pPr>
              <w:pStyle w:val="ConsPlusNormal"/>
              <w:jc w:val="center"/>
            </w:pPr>
            <w:r>
              <w:t>4 500</w:t>
            </w:r>
          </w:p>
        </w:tc>
        <w:tc>
          <w:tcPr>
            <w:tcW w:w="823" w:type="dxa"/>
            <w:vAlign w:val="center"/>
          </w:tcPr>
          <w:p w:rsidR="0015551E" w:rsidRDefault="0015551E">
            <w:pPr>
              <w:pStyle w:val="ConsPlusNormal"/>
              <w:jc w:val="center"/>
            </w:pPr>
            <w:r>
              <w:t>9 339</w:t>
            </w:r>
          </w:p>
        </w:tc>
        <w:tc>
          <w:tcPr>
            <w:tcW w:w="851" w:type="dxa"/>
            <w:vAlign w:val="center"/>
          </w:tcPr>
          <w:p w:rsidR="0015551E" w:rsidRDefault="0015551E">
            <w:pPr>
              <w:pStyle w:val="ConsPlusNormal"/>
              <w:jc w:val="center"/>
            </w:pPr>
            <w:r>
              <w:t>7 743</w:t>
            </w:r>
          </w:p>
        </w:tc>
        <w:tc>
          <w:tcPr>
            <w:tcW w:w="1020" w:type="dxa"/>
            <w:vAlign w:val="center"/>
          </w:tcPr>
          <w:p w:rsidR="0015551E" w:rsidRDefault="0015551E">
            <w:pPr>
              <w:pStyle w:val="ConsPlusNormal"/>
              <w:jc w:val="center"/>
            </w:pPr>
            <w:r>
              <w:t>31 134</w:t>
            </w:r>
          </w:p>
        </w:tc>
        <w:tc>
          <w:tcPr>
            <w:tcW w:w="1077" w:type="dxa"/>
            <w:vAlign w:val="center"/>
          </w:tcPr>
          <w:p w:rsidR="0015551E" w:rsidRDefault="0015551E">
            <w:pPr>
              <w:pStyle w:val="ConsPlusNormal"/>
              <w:jc w:val="center"/>
            </w:pPr>
            <w:r>
              <w:t>98 191</w:t>
            </w:r>
          </w:p>
        </w:tc>
      </w:tr>
      <w:tr w:rsidR="0015551E">
        <w:tc>
          <w:tcPr>
            <w:tcW w:w="1474" w:type="dxa"/>
          </w:tcPr>
          <w:p w:rsidR="0015551E" w:rsidRDefault="0015551E">
            <w:pPr>
              <w:pStyle w:val="ConsPlusNormal"/>
              <w:jc w:val="both"/>
            </w:pPr>
            <w:r>
              <w:t>Ижморский</w:t>
            </w:r>
          </w:p>
        </w:tc>
        <w:tc>
          <w:tcPr>
            <w:tcW w:w="896" w:type="dxa"/>
            <w:vAlign w:val="center"/>
          </w:tcPr>
          <w:p w:rsidR="0015551E" w:rsidRDefault="0015551E">
            <w:pPr>
              <w:pStyle w:val="ConsPlusNormal"/>
              <w:jc w:val="center"/>
            </w:pPr>
            <w:r>
              <w:t>346</w:t>
            </w:r>
          </w:p>
        </w:tc>
        <w:tc>
          <w:tcPr>
            <w:tcW w:w="1077" w:type="dxa"/>
            <w:vAlign w:val="center"/>
          </w:tcPr>
          <w:p w:rsidR="0015551E" w:rsidRDefault="0015551E">
            <w:pPr>
              <w:pStyle w:val="ConsPlusNormal"/>
              <w:jc w:val="center"/>
            </w:pPr>
            <w:r>
              <w:t>8200</w:t>
            </w:r>
          </w:p>
        </w:tc>
        <w:tc>
          <w:tcPr>
            <w:tcW w:w="850" w:type="dxa"/>
            <w:vAlign w:val="center"/>
          </w:tcPr>
          <w:p w:rsidR="0015551E" w:rsidRDefault="0015551E">
            <w:pPr>
              <w:pStyle w:val="ConsPlusNormal"/>
              <w:jc w:val="center"/>
            </w:pPr>
            <w:r>
              <w:t>11177</w:t>
            </w:r>
          </w:p>
        </w:tc>
        <w:tc>
          <w:tcPr>
            <w:tcW w:w="1134" w:type="dxa"/>
            <w:vAlign w:val="center"/>
          </w:tcPr>
          <w:p w:rsidR="0015551E" w:rsidRDefault="0015551E">
            <w:pPr>
              <w:pStyle w:val="ConsPlusNormal"/>
              <w:jc w:val="center"/>
            </w:pPr>
            <w:r>
              <w:t>264 895</w:t>
            </w:r>
          </w:p>
        </w:tc>
        <w:tc>
          <w:tcPr>
            <w:tcW w:w="1003" w:type="dxa"/>
            <w:vAlign w:val="center"/>
          </w:tcPr>
          <w:p w:rsidR="0015551E" w:rsidRDefault="0015551E">
            <w:pPr>
              <w:pStyle w:val="ConsPlusNormal"/>
              <w:jc w:val="center"/>
            </w:pPr>
            <w:r>
              <w:t>58</w:t>
            </w:r>
          </w:p>
        </w:tc>
        <w:tc>
          <w:tcPr>
            <w:tcW w:w="850" w:type="dxa"/>
            <w:vAlign w:val="center"/>
          </w:tcPr>
          <w:p w:rsidR="0015551E" w:rsidRDefault="0015551E">
            <w:pPr>
              <w:pStyle w:val="ConsPlusNormal"/>
              <w:jc w:val="center"/>
            </w:pPr>
            <w:r>
              <w:t>1 383</w:t>
            </w:r>
          </w:p>
        </w:tc>
        <w:tc>
          <w:tcPr>
            <w:tcW w:w="850" w:type="dxa"/>
            <w:vAlign w:val="center"/>
          </w:tcPr>
          <w:p w:rsidR="0015551E" w:rsidRDefault="0015551E">
            <w:pPr>
              <w:pStyle w:val="ConsPlusNormal"/>
              <w:jc w:val="center"/>
            </w:pPr>
            <w:r>
              <w:t>597</w:t>
            </w:r>
          </w:p>
        </w:tc>
        <w:tc>
          <w:tcPr>
            <w:tcW w:w="907" w:type="dxa"/>
            <w:vAlign w:val="center"/>
          </w:tcPr>
          <w:p w:rsidR="0015551E" w:rsidRDefault="0015551E">
            <w:pPr>
              <w:pStyle w:val="ConsPlusNormal"/>
              <w:jc w:val="center"/>
            </w:pPr>
            <w:r>
              <w:t>790</w:t>
            </w:r>
          </w:p>
        </w:tc>
        <w:tc>
          <w:tcPr>
            <w:tcW w:w="701" w:type="dxa"/>
            <w:vAlign w:val="center"/>
          </w:tcPr>
          <w:p w:rsidR="0015551E" w:rsidRDefault="0015551E">
            <w:pPr>
              <w:pStyle w:val="ConsPlusNormal"/>
              <w:jc w:val="center"/>
            </w:pPr>
            <w:r>
              <w:t>88</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92</w:t>
            </w:r>
          </w:p>
        </w:tc>
        <w:tc>
          <w:tcPr>
            <w:tcW w:w="850" w:type="dxa"/>
            <w:vAlign w:val="center"/>
          </w:tcPr>
          <w:p w:rsidR="0015551E" w:rsidRDefault="0015551E">
            <w:pPr>
              <w:pStyle w:val="ConsPlusNormal"/>
              <w:jc w:val="center"/>
            </w:pPr>
            <w:r>
              <w:t>1 267</w:t>
            </w:r>
          </w:p>
        </w:tc>
        <w:tc>
          <w:tcPr>
            <w:tcW w:w="823" w:type="dxa"/>
            <w:vAlign w:val="center"/>
          </w:tcPr>
          <w:p w:rsidR="0015551E" w:rsidRDefault="0015551E">
            <w:pPr>
              <w:pStyle w:val="ConsPlusNormal"/>
              <w:jc w:val="center"/>
            </w:pPr>
            <w:r>
              <w:t>442</w:t>
            </w:r>
          </w:p>
        </w:tc>
        <w:tc>
          <w:tcPr>
            <w:tcW w:w="851" w:type="dxa"/>
            <w:vAlign w:val="center"/>
          </w:tcPr>
          <w:p w:rsidR="0015551E" w:rsidRDefault="0015551E">
            <w:pPr>
              <w:pStyle w:val="ConsPlusNormal"/>
              <w:jc w:val="center"/>
            </w:pPr>
            <w:r>
              <w:t>26 652</w:t>
            </w:r>
          </w:p>
        </w:tc>
        <w:tc>
          <w:tcPr>
            <w:tcW w:w="1020" w:type="dxa"/>
            <w:vAlign w:val="center"/>
          </w:tcPr>
          <w:p w:rsidR="0015551E" w:rsidRDefault="0015551E">
            <w:pPr>
              <w:pStyle w:val="ConsPlusNormal"/>
              <w:jc w:val="center"/>
            </w:pPr>
            <w:r>
              <w:t>5 524</w:t>
            </w:r>
          </w:p>
        </w:tc>
        <w:tc>
          <w:tcPr>
            <w:tcW w:w="1077" w:type="dxa"/>
            <w:vAlign w:val="center"/>
          </w:tcPr>
          <w:p w:rsidR="0015551E" w:rsidRDefault="0015551E">
            <w:pPr>
              <w:pStyle w:val="ConsPlusNormal"/>
              <w:jc w:val="center"/>
            </w:pPr>
            <w:r>
              <w:t>27 653</w:t>
            </w:r>
          </w:p>
        </w:tc>
      </w:tr>
      <w:tr w:rsidR="0015551E">
        <w:tc>
          <w:tcPr>
            <w:tcW w:w="1474" w:type="dxa"/>
          </w:tcPr>
          <w:p w:rsidR="0015551E" w:rsidRDefault="0015551E">
            <w:pPr>
              <w:pStyle w:val="ConsPlusNormal"/>
              <w:jc w:val="both"/>
            </w:pPr>
            <w:r>
              <w:t>Кемеровский</w:t>
            </w:r>
          </w:p>
        </w:tc>
        <w:tc>
          <w:tcPr>
            <w:tcW w:w="896" w:type="dxa"/>
            <w:vAlign w:val="center"/>
          </w:tcPr>
          <w:p w:rsidR="0015551E" w:rsidRDefault="0015551E">
            <w:pPr>
              <w:pStyle w:val="ConsPlusNormal"/>
              <w:jc w:val="center"/>
            </w:pPr>
            <w:r>
              <w:t>9847</w:t>
            </w:r>
          </w:p>
        </w:tc>
        <w:tc>
          <w:tcPr>
            <w:tcW w:w="1077" w:type="dxa"/>
            <w:vAlign w:val="center"/>
          </w:tcPr>
          <w:p w:rsidR="0015551E" w:rsidRDefault="0015551E">
            <w:pPr>
              <w:pStyle w:val="ConsPlusNormal"/>
              <w:jc w:val="center"/>
            </w:pPr>
            <w:r>
              <w:t>233374</w:t>
            </w:r>
          </w:p>
        </w:tc>
        <w:tc>
          <w:tcPr>
            <w:tcW w:w="850" w:type="dxa"/>
            <w:vAlign w:val="center"/>
          </w:tcPr>
          <w:p w:rsidR="0015551E" w:rsidRDefault="0015551E">
            <w:pPr>
              <w:pStyle w:val="ConsPlusNormal"/>
              <w:jc w:val="center"/>
            </w:pPr>
            <w:r>
              <w:t>37287</w:t>
            </w:r>
          </w:p>
        </w:tc>
        <w:tc>
          <w:tcPr>
            <w:tcW w:w="1134" w:type="dxa"/>
            <w:vAlign w:val="center"/>
          </w:tcPr>
          <w:p w:rsidR="0015551E" w:rsidRDefault="0015551E">
            <w:pPr>
              <w:pStyle w:val="ConsPlusNormal"/>
              <w:jc w:val="center"/>
            </w:pPr>
            <w:r>
              <w:t>883 702</w:t>
            </w:r>
          </w:p>
        </w:tc>
        <w:tc>
          <w:tcPr>
            <w:tcW w:w="1003" w:type="dxa"/>
            <w:vAlign w:val="center"/>
          </w:tcPr>
          <w:p w:rsidR="0015551E" w:rsidRDefault="0015551E">
            <w:pPr>
              <w:pStyle w:val="ConsPlusNormal"/>
              <w:jc w:val="center"/>
            </w:pPr>
            <w:r>
              <w:t>388</w:t>
            </w:r>
          </w:p>
        </w:tc>
        <w:tc>
          <w:tcPr>
            <w:tcW w:w="850" w:type="dxa"/>
            <w:vAlign w:val="center"/>
          </w:tcPr>
          <w:p w:rsidR="0015551E" w:rsidRDefault="0015551E">
            <w:pPr>
              <w:pStyle w:val="ConsPlusNormal"/>
              <w:jc w:val="center"/>
            </w:pPr>
            <w:r>
              <w:t>5 160</w:t>
            </w:r>
          </w:p>
        </w:tc>
        <w:tc>
          <w:tcPr>
            <w:tcW w:w="850" w:type="dxa"/>
            <w:vAlign w:val="center"/>
          </w:tcPr>
          <w:p w:rsidR="0015551E" w:rsidRDefault="0015551E">
            <w:pPr>
              <w:pStyle w:val="ConsPlusNormal"/>
              <w:jc w:val="center"/>
            </w:pPr>
            <w:r>
              <w:t>2 559</w:t>
            </w:r>
          </w:p>
        </w:tc>
        <w:tc>
          <w:tcPr>
            <w:tcW w:w="907" w:type="dxa"/>
            <w:vAlign w:val="center"/>
          </w:tcPr>
          <w:p w:rsidR="0015551E" w:rsidRDefault="0015551E">
            <w:pPr>
              <w:pStyle w:val="ConsPlusNormal"/>
              <w:jc w:val="center"/>
            </w:pPr>
            <w:r>
              <w:t>2 351</w:t>
            </w:r>
          </w:p>
        </w:tc>
        <w:tc>
          <w:tcPr>
            <w:tcW w:w="701" w:type="dxa"/>
            <w:vAlign w:val="center"/>
          </w:tcPr>
          <w:p w:rsidR="0015551E" w:rsidRDefault="0015551E">
            <w:pPr>
              <w:pStyle w:val="ConsPlusNormal"/>
              <w:jc w:val="center"/>
            </w:pPr>
            <w:r>
              <w:t>1 155</w:t>
            </w:r>
          </w:p>
        </w:tc>
        <w:tc>
          <w:tcPr>
            <w:tcW w:w="831" w:type="dxa"/>
            <w:vAlign w:val="center"/>
          </w:tcPr>
          <w:p w:rsidR="0015551E" w:rsidRDefault="0015551E">
            <w:pPr>
              <w:pStyle w:val="ConsPlusNormal"/>
              <w:jc w:val="center"/>
            </w:pPr>
            <w:r>
              <w:t>3 125</w:t>
            </w:r>
          </w:p>
        </w:tc>
        <w:tc>
          <w:tcPr>
            <w:tcW w:w="701" w:type="dxa"/>
            <w:vAlign w:val="center"/>
          </w:tcPr>
          <w:p w:rsidR="0015551E" w:rsidRDefault="0015551E">
            <w:pPr>
              <w:pStyle w:val="ConsPlusNormal"/>
              <w:jc w:val="center"/>
            </w:pPr>
            <w:r>
              <w:t>438</w:t>
            </w:r>
          </w:p>
        </w:tc>
        <w:tc>
          <w:tcPr>
            <w:tcW w:w="850" w:type="dxa"/>
            <w:vAlign w:val="center"/>
          </w:tcPr>
          <w:p w:rsidR="0015551E" w:rsidRDefault="0015551E">
            <w:pPr>
              <w:pStyle w:val="ConsPlusNormal"/>
              <w:jc w:val="center"/>
            </w:pPr>
            <w:r>
              <w:t>5 186</w:t>
            </w:r>
          </w:p>
        </w:tc>
        <w:tc>
          <w:tcPr>
            <w:tcW w:w="823" w:type="dxa"/>
            <w:vAlign w:val="center"/>
          </w:tcPr>
          <w:p w:rsidR="0015551E" w:rsidRDefault="0015551E">
            <w:pPr>
              <w:pStyle w:val="ConsPlusNormal"/>
              <w:jc w:val="center"/>
            </w:pPr>
            <w:r>
              <w:t>7 966</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11 273</w:t>
            </w:r>
          </w:p>
        </w:tc>
        <w:tc>
          <w:tcPr>
            <w:tcW w:w="1077" w:type="dxa"/>
            <w:vAlign w:val="center"/>
          </w:tcPr>
          <w:p w:rsidR="0015551E" w:rsidRDefault="0015551E">
            <w:pPr>
              <w:pStyle w:val="ConsPlusNormal"/>
              <w:jc w:val="center"/>
            </w:pPr>
            <w:r>
              <w:t>113 138</w:t>
            </w:r>
          </w:p>
        </w:tc>
      </w:tr>
      <w:tr w:rsidR="0015551E">
        <w:tc>
          <w:tcPr>
            <w:tcW w:w="1474" w:type="dxa"/>
          </w:tcPr>
          <w:p w:rsidR="0015551E" w:rsidRDefault="0015551E">
            <w:pPr>
              <w:pStyle w:val="ConsPlusNormal"/>
              <w:jc w:val="both"/>
            </w:pPr>
            <w:r>
              <w:t>Крапивинский</w:t>
            </w:r>
          </w:p>
        </w:tc>
        <w:tc>
          <w:tcPr>
            <w:tcW w:w="896" w:type="dxa"/>
            <w:vAlign w:val="center"/>
          </w:tcPr>
          <w:p w:rsidR="0015551E" w:rsidRDefault="0015551E">
            <w:pPr>
              <w:pStyle w:val="ConsPlusNormal"/>
              <w:jc w:val="center"/>
            </w:pPr>
            <w:r>
              <w:t>7296</w:t>
            </w:r>
          </w:p>
        </w:tc>
        <w:tc>
          <w:tcPr>
            <w:tcW w:w="1077" w:type="dxa"/>
            <w:vAlign w:val="center"/>
          </w:tcPr>
          <w:p w:rsidR="0015551E" w:rsidRDefault="0015551E">
            <w:pPr>
              <w:pStyle w:val="ConsPlusNormal"/>
              <w:jc w:val="center"/>
            </w:pPr>
            <w:r>
              <w:t>172915</w:t>
            </w:r>
          </w:p>
        </w:tc>
        <w:tc>
          <w:tcPr>
            <w:tcW w:w="850" w:type="dxa"/>
            <w:vAlign w:val="center"/>
          </w:tcPr>
          <w:p w:rsidR="0015551E" w:rsidRDefault="0015551E">
            <w:pPr>
              <w:pStyle w:val="ConsPlusNormal"/>
              <w:jc w:val="center"/>
            </w:pPr>
            <w:r>
              <w:t>16176</w:t>
            </w:r>
          </w:p>
        </w:tc>
        <w:tc>
          <w:tcPr>
            <w:tcW w:w="1134" w:type="dxa"/>
            <w:vAlign w:val="center"/>
          </w:tcPr>
          <w:p w:rsidR="0015551E" w:rsidRDefault="0015551E">
            <w:pPr>
              <w:pStyle w:val="ConsPlusNormal"/>
              <w:jc w:val="center"/>
            </w:pPr>
            <w:r>
              <w:t>383 371</w:t>
            </w:r>
          </w:p>
        </w:tc>
        <w:tc>
          <w:tcPr>
            <w:tcW w:w="1003" w:type="dxa"/>
            <w:vAlign w:val="center"/>
          </w:tcPr>
          <w:p w:rsidR="0015551E" w:rsidRDefault="0015551E">
            <w:pPr>
              <w:pStyle w:val="ConsPlusNormal"/>
              <w:jc w:val="center"/>
            </w:pPr>
            <w:r>
              <w:t>138</w:t>
            </w:r>
          </w:p>
        </w:tc>
        <w:tc>
          <w:tcPr>
            <w:tcW w:w="850" w:type="dxa"/>
            <w:vAlign w:val="center"/>
          </w:tcPr>
          <w:p w:rsidR="0015551E" w:rsidRDefault="0015551E">
            <w:pPr>
              <w:pStyle w:val="ConsPlusNormal"/>
              <w:jc w:val="center"/>
            </w:pPr>
            <w:r>
              <w:t>2 398</w:t>
            </w:r>
          </w:p>
        </w:tc>
        <w:tc>
          <w:tcPr>
            <w:tcW w:w="850" w:type="dxa"/>
            <w:vAlign w:val="center"/>
          </w:tcPr>
          <w:p w:rsidR="0015551E" w:rsidRDefault="0015551E">
            <w:pPr>
              <w:pStyle w:val="ConsPlusNormal"/>
              <w:jc w:val="center"/>
            </w:pPr>
            <w:r>
              <w:t>1 363</w:t>
            </w:r>
          </w:p>
        </w:tc>
        <w:tc>
          <w:tcPr>
            <w:tcW w:w="907" w:type="dxa"/>
            <w:vAlign w:val="center"/>
          </w:tcPr>
          <w:p w:rsidR="0015551E" w:rsidRDefault="0015551E">
            <w:pPr>
              <w:pStyle w:val="ConsPlusNormal"/>
              <w:jc w:val="center"/>
            </w:pPr>
            <w:r>
              <w:t>939</w:t>
            </w:r>
          </w:p>
        </w:tc>
        <w:tc>
          <w:tcPr>
            <w:tcW w:w="701" w:type="dxa"/>
            <w:vAlign w:val="center"/>
          </w:tcPr>
          <w:p w:rsidR="0015551E" w:rsidRDefault="0015551E">
            <w:pPr>
              <w:pStyle w:val="ConsPlusNormal"/>
              <w:jc w:val="center"/>
            </w:pPr>
            <w:r>
              <w:t>269</w:t>
            </w:r>
          </w:p>
        </w:tc>
        <w:tc>
          <w:tcPr>
            <w:tcW w:w="831" w:type="dxa"/>
            <w:vAlign w:val="center"/>
          </w:tcPr>
          <w:p w:rsidR="0015551E" w:rsidRDefault="0015551E">
            <w:pPr>
              <w:pStyle w:val="ConsPlusNormal"/>
              <w:jc w:val="center"/>
            </w:pPr>
            <w:r>
              <w:t>14 106</w:t>
            </w:r>
          </w:p>
        </w:tc>
        <w:tc>
          <w:tcPr>
            <w:tcW w:w="701" w:type="dxa"/>
            <w:vAlign w:val="center"/>
          </w:tcPr>
          <w:p w:rsidR="0015551E" w:rsidRDefault="0015551E">
            <w:pPr>
              <w:pStyle w:val="ConsPlusNormal"/>
              <w:jc w:val="center"/>
            </w:pPr>
            <w:r>
              <w:t>188</w:t>
            </w:r>
          </w:p>
        </w:tc>
        <w:tc>
          <w:tcPr>
            <w:tcW w:w="850" w:type="dxa"/>
            <w:vAlign w:val="center"/>
          </w:tcPr>
          <w:p w:rsidR="0015551E" w:rsidRDefault="0015551E">
            <w:pPr>
              <w:pStyle w:val="ConsPlusNormal"/>
              <w:jc w:val="center"/>
            </w:pPr>
            <w:r>
              <w:t>2 582</w:t>
            </w:r>
          </w:p>
        </w:tc>
        <w:tc>
          <w:tcPr>
            <w:tcW w:w="823" w:type="dxa"/>
            <w:vAlign w:val="center"/>
          </w:tcPr>
          <w:p w:rsidR="0015551E" w:rsidRDefault="0015551E">
            <w:pPr>
              <w:pStyle w:val="ConsPlusNormal"/>
              <w:jc w:val="center"/>
            </w:pPr>
            <w:r>
              <w:t>11 849</w:t>
            </w:r>
          </w:p>
        </w:tc>
        <w:tc>
          <w:tcPr>
            <w:tcW w:w="851" w:type="dxa"/>
            <w:vAlign w:val="center"/>
          </w:tcPr>
          <w:p w:rsidR="0015551E" w:rsidRDefault="0015551E">
            <w:pPr>
              <w:pStyle w:val="ConsPlusNormal"/>
              <w:jc w:val="center"/>
            </w:pPr>
            <w:r>
              <w:t>6 132</w:t>
            </w:r>
          </w:p>
        </w:tc>
        <w:tc>
          <w:tcPr>
            <w:tcW w:w="1020" w:type="dxa"/>
            <w:vAlign w:val="center"/>
          </w:tcPr>
          <w:p w:rsidR="0015551E" w:rsidRDefault="0015551E">
            <w:pPr>
              <w:pStyle w:val="ConsPlusNormal"/>
              <w:jc w:val="center"/>
            </w:pPr>
            <w:r>
              <w:t>12 785</w:t>
            </w:r>
          </w:p>
        </w:tc>
        <w:tc>
          <w:tcPr>
            <w:tcW w:w="1077" w:type="dxa"/>
            <w:vAlign w:val="center"/>
          </w:tcPr>
          <w:p w:rsidR="0015551E" w:rsidRDefault="0015551E">
            <w:pPr>
              <w:pStyle w:val="ConsPlusNormal"/>
              <w:jc w:val="center"/>
            </w:pPr>
            <w:r>
              <w:t>56 323</w:t>
            </w:r>
          </w:p>
        </w:tc>
      </w:tr>
      <w:tr w:rsidR="0015551E">
        <w:tc>
          <w:tcPr>
            <w:tcW w:w="1474" w:type="dxa"/>
          </w:tcPr>
          <w:p w:rsidR="0015551E" w:rsidRDefault="0015551E">
            <w:pPr>
              <w:pStyle w:val="ConsPlusNormal"/>
              <w:jc w:val="both"/>
            </w:pPr>
            <w:r>
              <w:t>Ленинск-Кузнецкий</w:t>
            </w:r>
          </w:p>
        </w:tc>
        <w:tc>
          <w:tcPr>
            <w:tcW w:w="896" w:type="dxa"/>
            <w:vAlign w:val="center"/>
          </w:tcPr>
          <w:p w:rsidR="0015551E" w:rsidRDefault="0015551E">
            <w:pPr>
              <w:pStyle w:val="ConsPlusNormal"/>
              <w:jc w:val="center"/>
            </w:pPr>
            <w:r>
              <w:t>1989</w:t>
            </w:r>
          </w:p>
        </w:tc>
        <w:tc>
          <w:tcPr>
            <w:tcW w:w="1077" w:type="dxa"/>
            <w:vAlign w:val="center"/>
          </w:tcPr>
          <w:p w:rsidR="0015551E" w:rsidRDefault="0015551E">
            <w:pPr>
              <w:pStyle w:val="ConsPlusNormal"/>
              <w:jc w:val="center"/>
            </w:pPr>
            <w:r>
              <w:t>47139</w:t>
            </w:r>
          </w:p>
        </w:tc>
        <w:tc>
          <w:tcPr>
            <w:tcW w:w="850" w:type="dxa"/>
            <w:vAlign w:val="center"/>
          </w:tcPr>
          <w:p w:rsidR="0015551E" w:rsidRDefault="0015551E">
            <w:pPr>
              <w:pStyle w:val="ConsPlusNormal"/>
              <w:jc w:val="center"/>
            </w:pPr>
            <w:r>
              <w:t>27615</w:t>
            </w:r>
          </w:p>
        </w:tc>
        <w:tc>
          <w:tcPr>
            <w:tcW w:w="1134" w:type="dxa"/>
            <w:vAlign w:val="center"/>
          </w:tcPr>
          <w:p w:rsidR="0015551E" w:rsidRDefault="0015551E">
            <w:pPr>
              <w:pStyle w:val="ConsPlusNormal"/>
              <w:jc w:val="center"/>
            </w:pPr>
            <w:r>
              <w:t>654476</w:t>
            </w:r>
          </w:p>
        </w:tc>
        <w:tc>
          <w:tcPr>
            <w:tcW w:w="1003" w:type="dxa"/>
            <w:vAlign w:val="center"/>
          </w:tcPr>
          <w:p w:rsidR="0015551E" w:rsidRDefault="0015551E">
            <w:pPr>
              <w:pStyle w:val="ConsPlusNormal"/>
              <w:jc w:val="center"/>
            </w:pPr>
            <w:r>
              <w:t>118</w:t>
            </w:r>
          </w:p>
        </w:tc>
        <w:tc>
          <w:tcPr>
            <w:tcW w:w="850" w:type="dxa"/>
            <w:vAlign w:val="center"/>
          </w:tcPr>
          <w:p w:rsidR="0015551E" w:rsidRDefault="0015551E">
            <w:pPr>
              <w:pStyle w:val="ConsPlusNormal"/>
              <w:jc w:val="center"/>
            </w:pPr>
            <w:r>
              <w:t>2 855</w:t>
            </w:r>
          </w:p>
        </w:tc>
        <w:tc>
          <w:tcPr>
            <w:tcW w:w="850" w:type="dxa"/>
            <w:vAlign w:val="center"/>
          </w:tcPr>
          <w:p w:rsidR="0015551E" w:rsidRDefault="0015551E">
            <w:pPr>
              <w:pStyle w:val="ConsPlusNormal"/>
              <w:jc w:val="center"/>
            </w:pPr>
            <w:r>
              <w:t>1 470</w:t>
            </w:r>
          </w:p>
        </w:tc>
        <w:tc>
          <w:tcPr>
            <w:tcW w:w="907" w:type="dxa"/>
            <w:vAlign w:val="center"/>
          </w:tcPr>
          <w:p w:rsidR="0015551E" w:rsidRDefault="0015551E">
            <w:pPr>
              <w:pStyle w:val="ConsPlusNormal"/>
              <w:jc w:val="center"/>
            </w:pPr>
            <w:r>
              <w:t>1 112</w:t>
            </w:r>
          </w:p>
        </w:tc>
        <w:tc>
          <w:tcPr>
            <w:tcW w:w="701" w:type="dxa"/>
            <w:vAlign w:val="center"/>
          </w:tcPr>
          <w:p w:rsidR="0015551E" w:rsidRDefault="0015551E">
            <w:pPr>
              <w:pStyle w:val="ConsPlusNormal"/>
              <w:jc w:val="center"/>
            </w:pPr>
            <w:r>
              <w:t>133</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178</w:t>
            </w:r>
          </w:p>
        </w:tc>
        <w:tc>
          <w:tcPr>
            <w:tcW w:w="850" w:type="dxa"/>
            <w:vAlign w:val="center"/>
          </w:tcPr>
          <w:p w:rsidR="0015551E" w:rsidRDefault="0015551E">
            <w:pPr>
              <w:pStyle w:val="ConsPlusNormal"/>
              <w:jc w:val="center"/>
            </w:pPr>
            <w:r>
              <w:t>2 442</w:t>
            </w:r>
          </w:p>
        </w:tc>
        <w:tc>
          <w:tcPr>
            <w:tcW w:w="823" w:type="dxa"/>
            <w:vAlign w:val="center"/>
          </w:tcPr>
          <w:p w:rsidR="0015551E" w:rsidRDefault="0015551E">
            <w:pPr>
              <w:pStyle w:val="ConsPlusNormal"/>
              <w:jc w:val="center"/>
            </w:pPr>
            <w:r>
              <w:t>329</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8 135</w:t>
            </w:r>
          </w:p>
        </w:tc>
        <w:tc>
          <w:tcPr>
            <w:tcW w:w="1077" w:type="dxa"/>
            <w:vAlign w:val="center"/>
          </w:tcPr>
          <w:p w:rsidR="0015551E" w:rsidRDefault="0015551E">
            <w:pPr>
              <w:pStyle w:val="ConsPlusNormal"/>
              <w:jc w:val="center"/>
            </w:pPr>
            <w:r>
              <w:t>53 285</w:t>
            </w:r>
          </w:p>
        </w:tc>
      </w:tr>
      <w:tr w:rsidR="0015551E">
        <w:tc>
          <w:tcPr>
            <w:tcW w:w="1474" w:type="dxa"/>
          </w:tcPr>
          <w:p w:rsidR="0015551E" w:rsidRDefault="0015551E">
            <w:pPr>
              <w:pStyle w:val="ConsPlusNormal"/>
              <w:jc w:val="both"/>
            </w:pPr>
            <w:r>
              <w:t>Мариинский</w:t>
            </w:r>
          </w:p>
        </w:tc>
        <w:tc>
          <w:tcPr>
            <w:tcW w:w="896" w:type="dxa"/>
            <w:vAlign w:val="center"/>
          </w:tcPr>
          <w:p w:rsidR="0015551E" w:rsidRDefault="0015551E">
            <w:pPr>
              <w:pStyle w:val="ConsPlusNormal"/>
              <w:jc w:val="center"/>
            </w:pPr>
            <w:r>
              <w:t>18 376</w:t>
            </w:r>
          </w:p>
        </w:tc>
        <w:tc>
          <w:tcPr>
            <w:tcW w:w="1077" w:type="dxa"/>
            <w:vAlign w:val="center"/>
          </w:tcPr>
          <w:p w:rsidR="0015551E" w:rsidRDefault="0015551E">
            <w:pPr>
              <w:pStyle w:val="ConsPlusNormal"/>
              <w:jc w:val="center"/>
            </w:pPr>
            <w:r>
              <w:t>435 511</w:t>
            </w:r>
          </w:p>
        </w:tc>
        <w:tc>
          <w:tcPr>
            <w:tcW w:w="850" w:type="dxa"/>
            <w:vAlign w:val="center"/>
          </w:tcPr>
          <w:p w:rsidR="0015551E" w:rsidRDefault="0015551E">
            <w:pPr>
              <w:pStyle w:val="ConsPlusNormal"/>
              <w:jc w:val="center"/>
            </w:pPr>
            <w:r>
              <w:t>36 996</w:t>
            </w:r>
          </w:p>
        </w:tc>
        <w:tc>
          <w:tcPr>
            <w:tcW w:w="1134" w:type="dxa"/>
            <w:vAlign w:val="center"/>
          </w:tcPr>
          <w:p w:rsidR="0015551E" w:rsidRDefault="0015551E">
            <w:pPr>
              <w:pStyle w:val="ConsPlusNormal"/>
              <w:jc w:val="center"/>
            </w:pPr>
            <w:r>
              <w:t>876 805</w:t>
            </w:r>
          </w:p>
        </w:tc>
        <w:tc>
          <w:tcPr>
            <w:tcW w:w="1003" w:type="dxa"/>
            <w:vAlign w:val="center"/>
          </w:tcPr>
          <w:p w:rsidR="0015551E" w:rsidRDefault="0015551E">
            <w:pPr>
              <w:pStyle w:val="ConsPlusNormal"/>
              <w:jc w:val="center"/>
            </w:pPr>
            <w:r>
              <w:t>308</w:t>
            </w:r>
          </w:p>
        </w:tc>
        <w:tc>
          <w:tcPr>
            <w:tcW w:w="850" w:type="dxa"/>
            <w:vAlign w:val="center"/>
          </w:tcPr>
          <w:p w:rsidR="0015551E" w:rsidRDefault="0015551E">
            <w:pPr>
              <w:pStyle w:val="ConsPlusNormal"/>
              <w:jc w:val="center"/>
            </w:pPr>
            <w:r>
              <w:t>6 175</w:t>
            </w:r>
          </w:p>
        </w:tc>
        <w:tc>
          <w:tcPr>
            <w:tcW w:w="850" w:type="dxa"/>
            <w:vAlign w:val="center"/>
          </w:tcPr>
          <w:p w:rsidR="0015551E" w:rsidRDefault="0015551E">
            <w:pPr>
              <w:pStyle w:val="ConsPlusNormal"/>
              <w:jc w:val="center"/>
            </w:pPr>
            <w:r>
              <w:t>2 464</w:t>
            </w:r>
          </w:p>
        </w:tc>
        <w:tc>
          <w:tcPr>
            <w:tcW w:w="907" w:type="dxa"/>
            <w:vAlign w:val="center"/>
          </w:tcPr>
          <w:p w:rsidR="0015551E" w:rsidRDefault="0015551E">
            <w:pPr>
              <w:pStyle w:val="ConsPlusNormal"/>
              <w:jc w:val="center"/>
            </w:pPr>
            <w:r>
              <w:t>2 214</w:t>
            </w:r>
          </w:p>
        </w:tc>
        <w:tc>
          <w:tcPr>
            <w:tcW w:w="701" w:type="dxa"/>
            <w:vAlign w:val="center"/>
          </w:tcPr>
          <w:p w:rsidR="0015551E" w:rsidRDefault="0015551E">
            <w:pPr>
              <w:pStyle w:val="ConsPlusNormal"/>
              <w:jc w:val="center"/>
            </w:pPr>
            <w:r>
              <w:t>155</w:t>
            </w:r>
          </w:p>
        </w:tc>
        <w:tc>
          <w:tcPr>
            <w:tcW w:w="831" w:type="dxa"/>
            <w:vAlign w:val="center"/>
          </w:tcPr>
          <w:p w:rsidR="0015551E" w:rsidRDefault="0015551E">
            <w:pPr>
              <w:pStyle w:val="ConsPlusNormal"/>
              <w:jc w:val="center"/>
            </w:pPr>
            <w:r>
              <w:t>1 343</w:t>
            </w:r>
          </w:p>
        </w:tc>
        <w:tc>
          <w:tcPr>
            <w:tcW w:w="701" w:type="dxa"/>
            <w:vAlign w:val="center"/>
          </w:tcPr>
          <w:p w:rsidR="0015551E" w:rsidRDefault="0015551E">
            <w:pPr>
              <w:pStyle w:val="ConsPlusNormal"/>
              <w:jc w:val="center"/>
            </w:pPr>
            <w:r>
              <w:t>443</w:t>
            </w:r>
          </w:p>
        </w:tc>
        <w:tc>
          <w:tcPr>
            <w:tcW w:w="850" w:type="dxa"/>
            <w:vAlign w:val="center"/>
          </w:tcPr>
          <w:p w:rsidR="0015551E" w:rsidRDefault="0015551E">
            <w:pPr>
              <w:pStyle w:val="ConsPlusNormal"/>
              <w:jc w:val="center"/>
            </w:pPr>
            <w:r>
              <w:t>6 090</w:t>
            </w:r>
          </w:p>
        </w:tc>
        <w:tc>
          <w:tcPr>
            <w:tcW w:w="823" w:type="dxa"/>
            <w:vAlign w:val="center"/>
          </w:tcPr>
          <w:p w:rsidR="0015551E" w:rsidRDefault="0015551E">
            <w:pPr>
              <w:pStyle w:val="ConsPlusNormal"/>
              <w:jc w:val="center"/>
            </w:pPr>
            <w:r>
              <w:t>13 761</w:t>
            </w:r>
          </w:p>
        </w:tc>
        <w:tc>
          <w:tcPr>
            <w:tcW w:w="851" w:type="dxa"/>
            <w:vAlign w:val="center"/>
          </w:tcPr>
          <w:p w:rsidR="0015551E" w:rsidRDefault="0015551E">
            <w:pPr>
              <w:pStyle w:val="ConsPlusNormal"/>
              <w:jc w:val="center"/>
            </w:pPr>
            <w:r>
              <w:t>12 585</w:t>
            </w:r>
          </w:p>
        </w:tc>
        <w:tc>
          <w:tcPr>
            <w:tcW w:w="1020" w:type="dxa"/>
            <w:vAlign w:val="center"/>
          </w:tcPr>
          <w:p w:rsidR="0015551E" w:rsidRDefault="0015551E">
            <w:pPr>
              <w:pStyle w:val="ConsPlusNormal"/>
              <w:jc w:val="center"/>
            </w:pPr>
            <w:r>
              <w:t>31 842</w:t>
            </w:r>
          </w:p>
        </w:tc>
        <w:tc>
          <w:tcPr>
            <w:tcW w:w="1077" w:type="dxa"/>
            <w:vAlign w:val="center"/>
          </w:tcPr>
          <w:p w:rsidR="0015551E" w:rsidRDefault="0015551E">
            <w:pPr>
              <w:pStyle w:val="ConsPlusNormal"/>
              <w:jc w:val="center"/>
            </w:pPr>
            <w:r>
              <w:t>132 886</w:t>
            </w:r>
          </w:p>
        </w:tc>
      </w:tr>
      <w:tr w:rsidR="0015551E">
        <w:tc>
          <w:tcPr>
            <w:tcW w:w="1474" w:type="dxa"/>
          </w:tcPr>
          <w:p w:rsidR="0015551E" w:rsidRDefault="0015551E">
            <w:pPr>
              <w:pStyle w:val="ConsPlusNormal"/>
              <w:jc w:val="both"/>
            </w:pPr>
            <w:r>
              <w:t>Новокузнецкий</w:t>
            </w:r>
          </w:p>
        </w:tc>
        <w:tc>
          <w:tcPr>
            <w:tcW w:w="896" w:type="dxa"/>
            <w:vAlign w:val="center"/>
          </w:tcPr>
          <w:p w:rsidR="0015551E" w:rsidRDefault="0015551E">
            <w:pPr>
              <w:pStyle w:val="ConsPlusNormal"/>
              <w:jc w:val="center"/>
            </w:pPr>
            <w:r>
              <w:t>6 528</w:t>
            </w:r>
          </w:p>
        </w:tc>
        <w:tc>
          <w:tcPr>
            <w:tcW w:w="1077" w:type="dxa"/>
            <w:vAlign w:val="center"/>
          </w:tcPr>
          <w:p w:rsidR="0015551E" w:rsidRDefault="0015551E">
            <w:pPr>
              <w:pStyle w:val="ConsPlusNormal"/>
              <w:jc w:val="center"/>
            </w:pPr>
            <w:r>
              <w:t>154 714</w:t>
            </w:r>
          </w:p>
        </w:tc>
        <w:tc>
          <w:tcPr>
            <w:tcW w:w="850" w:type="dxa"/>
            <w:vAlign w:val="center"/>
          </w:tcPr>
          <w:p w:rsidR="0015551E" w:rsidRDefault="0015551E">
            <w:pPr>
              <w:pStyle w:val="ConsPlusNormal"/>
              <w:jc w:val="center"/>
            </w:pPr>
            <w:r>
              <w:t>44 048</w:t>
            </w:r>
          </w:p>
        </w:tc>
        <w:tc>
          <w:tcPr>
            <w:tcW w:w="1134" w:type="dxa"/>
            <w:vAlign w:val="center"/>
          </w:tcPr>
          <w:p w:rsidR="0015551E" w:rsidRDefault="0015551E">
            <w:pPr>
              <w:pStyle w:val="ConsPlusNormal"/>
              <w:jc w:val="center"/>
            </w:pPr>
            <w:r>
              <w:t>1 043 938</w:t>
            </w:r>
          </w:p>
        </w:tc>
        <w:tc>
          <w:tcPr>
            <w:tcW w:w="1003" w:type="dxa"/>
            <w:vAlign w:val="center"/>
          </w:tcPr>
          <w:p w:rsidR="0015551E" w:rsidRDefault="0015551E">
            <w:pPr>
              <w:pStyle w:val="ConsPlusNormal"/>
              <w:jc w:val="center"/>
            </w:pPr>
            <w:r>
              <w:t>249</w:t>
            </w:r>
          </w:p>
        </w:tc>
        <w:tc>
          <w:tcPr>
            <w:tcW w:w="850" w:type="dxa"/>
            <w:vAlign w:val="center"/>
          </w:tcPr>
          <w:p w:rsidR="0015551E" w:rsidRDefault="0015551E">
            <w:pPr>
              <w:pStyle w:val="ConsPlusNormal"/>
              <w:jc w:val="center"/>
            </w:pPr>
            <w:r>
              <w:t>6 985</w:t>
            </w:r>
          </w:p>
        </w:tc>
        <w:tc>
          <w:tcPr>
            <w:tcW w:w="850" w:type="dxa"/>
            <w:vAlign w:val="center"/>
          </w:tcPr>
          <w:p w:rsidR="0015551E" w:rsidRDefault="0015551E">
            <w:pPr>
              <w:pStyle w:val="ConsPlusNormal"/>
              <w:jc w:val="center"/>
            </w:pPr>
            <w:r>
              <w:t>2 412</w:t>
            </w:r>
          </w:p>
        </w:tc>
        <w:tc>
          <w:tcPr>
            <w:tcW w:w="907" w:type="dxa"/>
            <w:vAlign w:val="center"/>
          </w:tcPr>
          <w:p w:rsidR="0015551E" w:rsidRDefault="0015551E">
            <w:pPr>
              <w:pStyle w:val="ConsPlusNormal"/>
              <w:jc w:val="center"/>
            </w:pPr>
            <w:r>
              <w:t>2 205</w:t>
            </w:r>
          </w:p>
        </w:tc>
        <w:tc>
          <w:tcPr>
            <w:tcW w:w="701" w:type="dxa"/>
            <w:vAlign w:val="center"/>
          </w:tcPr>
          <w:p w:rsidR="0015551E" w:rsidRDefault="0015551E">
            <w:pPr>
              <w:pStyle w:val="ConsPlusNormal"/>
              <w:jc w:val="center"/>
            </w:pPr>
            <w:r>
              <w:t>1 244</w:t>
            </w:r>
          </w:p>
        </w:tc>
        <w:tc>
          <w:tcPr>
            <w:tcW w:w="831" w:type="dxa"/>
            <w:vAlign w:val="center"/>
          </w:tcPr>
          <w:p w:rsidR="0015551E" w:rsidRDefault="0015551E">
            <w:pPr>
              <w:pStyle w:val="ConsPlusNormal"/>
              <w:jc w:val="center"/>
            </w:pPr>
            <w:r>
              <w:t>5 082</w:t>
            </w:r>
          </w:p>
        </w:tc>
        <w:tc>
          <w:tcPr>
            <w:tcW w:w="701" w:type="dxa"/>
            <w:vAlign w:val="center"/>
          </w:tcPr>
          <w:p w:rsidR="0015551E" w:rsidRDefault="0015551E">
            <w:pPr>
              <w:pStyle w:val="ConsPlusNormal"/>
              <w:jc w:val="center"/>
            </w:pPr>
            <w:r>
              <w:t>402</w:t>
            </w:r>
          </w:p>
        </w:tc>
        <w:tc>
          <w:tcPr>
            <w:tcW w:w="850" w:type="dxa"/>
            <w:vAlign w:val="center"/>
          </w:tcPr>
          <w:p w:rsidR="0015551E" w:rsidRDefault="0015551E">
            <w:pPr>
              <w:pStyle w:val="ConsPlusNormal"/>
              <w:jc w:val="center"/>
            </w:pPr>
            <w:r>
              <w:t>5 544</w:t>
            </w:r>
          </w:p>
        </w:tc>
        <w:tc>
          <w:tcPr>
            <w:tcW w:w="823" w:type="dxa"/>
            <w:vAlign w:val="center"/>
          </w:tcPr>
          <w:p w:rsidR="0015551E" w:rsidRDefault="0015551E">
            <w:pPr>
              <w:pStyle w:val="ConsPlusNormal"/>
              <w:jc w:val="center"/>
            </w:pPr>
            <w:r>
              <w:t>1 063</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22 751</w:t>
            </w:r>
          </w:p>
        </w:tc>
        <w:tc>
          <w:tcPr>
            <w:tcW w:w="1077" w:type="dxa"/>
            <w:vAlign w:val="center"/>
          </w:tcPr>
          <w:p w:rsidR="0015551E" w:rsidRDefault="0015551E">
            <w:pPr>
              <w:pStyle w:val="ConsPlusNormal"/>
              <w:jc w:val="center"/>
            </w:pPr>
            <w:r>
              <w:t>120 931</w:t>
            </w:r>
          </w:p>
        </w:tc>
      </w:tr>
      <w:tr w:rsidR="0015551E">
        <w:tc>
          <w:tcPr>
            <w:tcW w:w="1474" w:type="dxa"/>
          </w:tcPr>
          <w:p w:rsidR="0015551E" w:rsidRDefault="0015551E">
            <w:pPr>
              <w:pStyle w:val="ConsPlusNormal"/>
              <w:jc w:val="both"/>
            </w:pPr>
            <w:r>
              <w:t>Прокопьевский</w:t>
            </w:r>
          </w:p>
        </w:tc>
        <w:tc>
          <w:tcPr>
            <w:tcW w:w="896" w:type="dxa"/>
            <w:vAlign w:val="center"/>
          </w:tcPr>
          <w:p w:rsidR="0015551E" w:rsidRDefault="0015551E">
            <w:pPr>
              <w:pStyle w:val="ConsPlusNormal"/>
              <w:jc w:val="center"/>
            </w:pPr>
            <w:r>
              <w:t>5 488</w:t>
            </w:r>
          </w:p>
        </w:tc>
        <w:tc>
          <w:tcPr>
            <w:tcW w:w="1077" w:type="dxa"/>
            <w:vAlign w:val="center"/>
          </w:tcPr>
          <w:p w:rsidR="0015551E" w:rsidRDefault="0015551E">
            <w:pPr>
              <w:pStyle w:val="ConsPlusNormal"/>
              <w:jc w:val="center"/>
            </w:pPr>
            <w:r>
              <w:t>130 066</w:t>
            </w:r>
          </w:p>
        </w:tc>
        <w:tc>
          <w:tcPr>
            <w:tcW w:w="850" w:type="dxa"/>
            <w:vAlign w:val="center"/>
          </w:tcPr>
          <w:p w:rsidR="0015551E" w:rsidRDefault="0015551E">
            <w:pPr>
              <w:pStyle w:val="ConsPlusNormal"/>
              <w:jc w:val="center"/>
            </w:pPr>
            <w:r>
              <w:t>29 503</w:t>
            </w:r>
          </w:p>
        </w:tc>
        <w:tc>
          <w:tcPr>
            <w:tcW w:w="1134" w:type="dxa"/>
            <w:vAlign w:val="center"/>
          </w:tcPr>
          <w:p w:rsidR="0015551E" w:rsidRDefault="0015551E">
            <w:pPr>
              <w:pStyle w:val="ConsPlusNormal"/>
              <w:jc w:val="center"/>
            </w:pPr>
            <w:r>
              <w:t>699 221</w:t>
            </w:r>
          </w:p>
        </w:tc>
        <w:tc>
          <w:tcPr>
            <w:tcW w:w="1003" w:type="dxa"/>
            <w:vAlign w:val="center"/>
          </w:tcPr>
          <w:p w:rsidR="0015551E" w:rsidRDefault="0015551E">
            <w:pPr>
              <w:pStyle w:val="ConsPlusNormal"/>
              <w:jc w:val="center"/>
            </w:pPr>
            <w:r>
              <w:t>120</w:t>
            </w:r>
          </w:p>
        </w:tc>
        <w:tc>
          <w:tcPr>
            <w:tcW w:w="850" w:type="dxa"/>
            <w:vAlign w:val="center"/>
          </w:tcPr>
          <w:p w:rsidR="0015551E" w:rsidRDefault="0015551E">
            <w:pPr>
              <w:pStyle w:val="ConsPlusNormal"/>
              <w:jc w:val="center"/>
            </w:pPr>
            <w:r>
              <w:t>3 250</w:t>
            </w:r>
          </w:p>
        </w:tc>
        <w:tc>
          <w:tcPr>
            <w:tcW w:w="850" w:type="dxa"/>
            <w:vAlign w:val="center"/>
          </w:tcPr>
          <w:p w:rsidR="0015551E" w:rsidRDefault="0015551E">
            <w:pPr>
              <w:pStyle w:val="ConsPlusNormal"/>
              <w:jc w:val="center"/>
            </w:pPr>
            <w:r>
              <w:t>1 336</w:t>
            </w:r>
          </w:p>
        </w:tc>
        <w:tc>
          <w:tcPr>
            <w:tcW w:w="907" w:type="dxa"/>
            <w:vAlign w:val="center"/>
          </w:tcPr>
          <w:p w:rsidR="0015551E" w:rsidRDefault="0015551E">
            <w:pPr>
              <w:pStyle w:val="ConsPlusNormal"/>
              <w:jc w:val="center"/>
            </w:pPr>
            <w:r>
              <w:t>1 301</w:t>
            </w:r>
          </w:p>
        </w:tc>
        <w:tc>
          <w:tcPr>
            <w:tcW w:w="701" w:type="dxa"/>
            <w:vAlign w:val="center"/>
          </w:tcPr>
          <w:p w:rsidR="0015551E" w:rsidRDefault="0015551E">
            <w:pPr>
              <w:pStyle w:val="ConsPlusNormal"/>
              <w:jc w:val="center"/>
            </w:pPr>
            <w:r>
              <w:t>186</w:t>
            </w:r>
          </w:p>
        </w:tc>
        <w:tc>
          <w:tcPr>
            <w:tcW w:w="831" w:type="dxa"/>
            <w:vAlign w:val="center"/>
          </w:tcPr>
          <w:p w:rsidR="0015551E" w:rsidRDefault="0015551E">
            <w:pPr>
              <w:pStyle w:val="ConsPlusNormal"/>
              <w:jc w:val="center"/>
            </w:pPr>
            <w:r>
              <w:t>2 344</w:t>
            </w:r>
          </w:p>
        </w:tc>
        <w:tc>
          <w:tcPr>
            <w:tcW w:w="701" w:type="dxa"/>
            <w:vAlign w:val="center"/>
          </w:tcPr>
          <w:p w:rsidR="0015551E" w:rsidRDefault="0015551E">
            <w:pPr>
              <w:pStyle w:val="ConsPlusNormal"/>
              <w:jc w:val="center"/>
            </w:pPr>
            <w:r>
              <w:t>248</w:t>
            </w:r>
          </w:p>
        </w:tc>
        <w:tc>
          <w:tcPr>
            <w:tcW w:w="850" w:type="dxa"/>
            <w:vAlign w:val="center"/>
          </w:tcPr>
          <w:p w:rsidR="0015551E" w:rsidRDefault="0015551E">
            <w:pPr>
              <w:pStyle w:val="ConsPlusNormal"/>
              <w:jc w:val="center"/>
            </w:pPr>
            <w:r>
              <w:t>3 405</w:t>
            </w:r>
          </w:p>
        </w:tc>
        <w:tc>
          <w:tcPr>
            <w:tcW w:w="823" w:type="dxa"/>
            <w:vAlign w:val="center"/>
          </w:tcPr>
          <w:p w:rsidR="0015551E" w:rsidRDefault="0015551E">
            <w:pPr>
              <w:pStyle w:val="ConsPlusNormal"/>
              <w:jc w:val="center"/>
            </w:pPr>
            <w:r>
              <w:t>11 359</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22 671</w:t>
            </w:r>
          </w:p>
        </w:tc>
        <w:tc>
          <w:tcPr>
            <w:tcW w:w="1077" w:type="dxa"/>
            <w:vAlign w:val="center"/>
          </w:tcPr>
          <w:p w:rsidR="0015551E" w:rsidRDefault="0015551E">
            <w:pPr>
              <w:pStyle w:val="ConsPlusNormal"/>
              <w:jc w:val="center"/>
            </w:pPr>
            <w:r>
              <w:t>74 282</w:t>
            </w:r>
          </w:p>
        </w:tc>
      </w:tr>
      <w:tr w:rsidR="0015551E">
        <w:tc>
          <w:tcPr>
            <w:tcW w:w="1474" w:type="dxa"/>
          </w:tcPr>
          <w:p w:rsidR="0015551E" w:rsidRDefault="0015551E">
            <w:pPr>
              <w:pStyle w:val="ConsPlusNormal"/>
              <w:jc w:val="both"/>
            </w:pPr>
            <w:r>
              <w:t>Промышленновский</w:t>
            </w:r>
          </w:p>
        </w:tc>
        <w:tc>
          <w:tcPr>
            <w:tcW w:w="896" w:type="dxa"/>
            <w:vAlign w:val="center"/>
          </w:tcPr>
          <w:p w:rsidR="0015551E" w:rsidRDefault="0015551E">
            <w:pPr>
              <w:pStyle w:val="ConsPlusNormal"/>
              <w:jc w:val="center"/>
            </w:pPr>
            <w:r>
              <w:t>11 600</w:t>
            </w:r>
          </w:p>
        </w:tc>
        <w:tc>
          <w:tcPr>
            <w:tcW w:w="1077" w:type="dxa"/>
            <w:vAlign w:val="center"/>
          </w:tcPr>
          <w:p w:rsidR="0015551E" w:rsidRDefault="0015551E">
            <w:pPr>
              <w:pStyle w:val="ConsPlusNormal"/>
              <w:jc w:val="center"/>
            </w:pPr>
            <w:r>
              <w:t>274 920</w:t>
            </w:r>
          </w:p>
        </w:tc>
        <w:tc>
          <w:tcPr>
            <w:tcW w:w="850" w:type="dxa"/>
            <w:vAlign w:val="center"/>
          </w:tcPr>
          <w:p w:rsidR="0015551E" w:rsidRDefault="0015551E">
            <w:pPr>
              <w:pStyle w:val="ConsPlusNormal"/>
              <w:jc w:val="center"/>
            </w:pPr>
            <w:r>
              <w:t>36 859</w:t>
            </w:r>
          </w:p>
        </w:tc>
        <w:tc>
          <w:tcPr>
            <w:tcW w:w="1134" w:type="dxa"/>
            <w:vAlign w:val="center"/>
          </w:tcPr>
          <w:p w:rsidR="0015551E" w:rsidRDefault="0015551E">
            <w:pPr>
              <w:pStyle w:val="ConsPlusNormal"/>
              <w:jc w:val="center"/>
            </w:pPr>
            <w:r>
              <w:t>873 558</w:t>
            </w:r>
          </w:p>
        </w:tc>
        <w:tc>
          <w:tcPr>
            <w:tcW w:w="1003" w:type="dxa"/>
            <w:vAlign w:val="center"/>
          </w:tcPr>
          <w:p w:rsidR="0015551E" w:rsidRDefault="0015551E">
            <w:pPr>
              <w:pStyle w:val="ConsPlusNormal"/>
              <w:jc w:val="center"/>
            </w:pPr>
            <w:r>
              <w:t>242</w:t>
            </w:r>
          </w:p>
        </w:tc>
        <w:tc>
          <w:tcPr>
            <w:tcW w:w="850" w:type="dxa"/>
            <w:vAlign w:val="center"/>
          </w:tcPr>
          <w:p w:rsidR="0015551E" w:rsidRDefault="0015551E">
            <w:pPr>
              <w:pStyle w:val="ConsPlusNormal"/>
              <w:jc w:val="center"/>
            </w:pPr>
            <w:r>
              <w:t>5 598</w:t>
            </w:r>
          </w:p>
        </w:tc>
        <w:tc>
          <w:tcPr>
            <w:tcW w:w="850" w:type="dxa"/>
            <w:vAlign w:val="center"/>
          </w:tcPr>
          <w:p w:rsidR="0015551E" w:rsidRDefault="0015551E">
            <w:pPr>
              <w:pStyle w:val="ConsPlusNormal"/>
              <w:jc w:val="center"/>
            </w:pPr>
            <w:r>
              <w:t>2 597</w:t>
            </w:r>
          </w:p>
        </w:tc>
        <w:tc>
          <w:tcPr>
            <w:tcW w:w="907" w:type="dxa"/>
            <w:vAlign w:val="center"/>
          </w:tcPr>
          <w:p w:rsidR="0015551E" w:rsidRDefault="0015551E">
            <w:pPr>
              <w:pStyle w:val="ConsPlusNormal"/>
              <w:jc w:val="center"/>
            </w:pPr>
            <w:r>
              <w:t>1 936</w:t>
            </w:r>
          </w:p>
        </w:tc>
        <w:tc>
          <w:tcPr>
            <w:tcW w:w="701" w:type="dxa"/>
            <w:vAlign w:val="center"/>
          </w:tcPr>
          <w:p w:rsidR="0015551E" w:rsidRDefault="0015551E">
            <w:pPr>
              <w:pStyle w:val="ConsPlusNormal"/>
              <w:jc w:val="center"/>
            </w:pPr>
            <w:r>
              <w:t>823</w:t>
            </w:r>
          </w:p>
        </w:tc>
        <w:tc>
          <w:tcPr>
            <w:tcW w:w="831" w:type="dxa"/>
            <w:vAlign w:val="center"/>
          </w:tcPr>
          <w:p w:rsidR="0015551E" w:rsidRDefault="0015551E">
            <w:pPr>
              <w:pStyle w:val="ConsPlusNormal"/>
              <w:jc w:val="center"/>
            </w:pPr>
            <w:r>
              <w:t>40</w:t>
            </w:r>
          </w:p>
        </w:tc>
        <w:tc>
          <w:tcPr>
            <w:tcW w:w="701" w:type="dxa"/>
            <w:vAlign w:val="center"/>
          </w:tcPr>
          <w:p w:rsidR="0015551E" w:rsidRDefault="0015551E">
            <w:pPr>
              <w:pStyle w:val="ConsPlusNormal"/>
              <w:jc w:val="center"/>
            </w:pPr>
            <w:r>
              <w:t>387</w:t>
            </w:r>
          </w:p>
        </w:tc>
        <w:tc>
          <w:tcPr>
            <w:tcW w:w="850" w:type="dxa"/>
            <w:vAlign w:val="center"/>
          </w:tcPr>
          <w:p w:rsidR="0015551E" w:rsidRDefault="0015551E">
            <w:pPr>
              <w:pStyle w:val="ConsPlusNormal"/>
              <w:jc w:val="center"/>
            </w:pPr>
            <w:r>
              <w:t>5 324</w:t>
            </w:r>
          </w:p>
        </w:tc>
        <w:tc>
          <w:tcPr>
            <w:tcW w:w="823" w:type="dxa"/>
            <w:vAlign w:val="center"/>
          </w:tcPr>
          <w:p w:rsidR="0015551E" w:rsidRDefault="0015551E">
            <w:pPr>
              <w:pStyle w:val="ConsPlusNormal"/>
              <w:jc w:val="center"/>
            </w:pPr>
            <w:r>
              <w:t>1 955</w:t>
            </w:r>
          </w:p>
        </w:tc>
        <w:tc>
          <w:tcPr>
            <w:tcW w:w="851" w:type="dxa"/>
            <w:vAlign w:val="center"/>
          </w:tcPr>
          <w:p w:rsidR="0015551E" w:rsidRDefault="0015551E">
            <w:pPr>
              <w:pStyle w:val="ConsPlusNormal"/>
              <w:jc w:val="center"/>
            </w:pPr>
            <w:r>
              <w:t>5 326</w:t>
            </w:r>
          </w:p>
        </w:tc>
        <w:tc>
          <w:tcPr>
            <w:tcW w:w="1020" w:type="dxa"/>
            <w:vAlign w:val="center"/>
          </w:tcPr>
          <w:p w:rsidR="0015551E" w:rsidRDefault="0015551E">
            <w:pPr>
              <w:pStyle w:val="ConsPlusNormal"/>
              <w:jc w:val="center"/>
            </w:pPr>
            <w:r>
              <w:t>33 664</w:t>
            </w:r>
          </w:p>
        </w:tc>
        <w:tc>
          <w:tcPr>
            <w:tcW w:w="1077" w:type="dxa"/>
            <w:vAlign w:val="center"/>
          </w:tcPr>
          <w:p w:rsidR="0015551E" w:rsidRDefault="0015551E">
            <w:pPr>
              <w:pStyle w:val="ConsPlusNormal"/>
              <w:jc w:val="center"/>
            </w:pPr>
            <w:r>
              <w:t>116 160</w:t>
            </w:r>
          </w:p>
        </w:tc>
      </w:tr>
      <w:tr w:rsidR="0015551E">
        <w:tc>
          <w:tcPr>
            <w:tcW w:w="1474" w:type="dxa"/>
          </w:tcPr>
          <w:p w:rsidR="0015551E" w:rsidRDefault="0015551E">
            <w:pPr>
              <w:pStyle w:val="ConsPlusNormal"/>
              <w:jc w:val="both"/>
            </w:pPr>
            <w:r>
              <w:t>Таштагольский</w:t>
            </w:r>
          </w:p>
        </w:tc>
        <w:tc>
          <w:tcPr>
            <w:tcW w:w="896" w:type="dxa"/>
            <w:vAlign w:val="center"/>
          </w:tcPr>
          <w:p w:rsidR="0015551E" w:rsidRDefault="0015551E">
            <w:pPr>
              <w:pStyle w:val="ConsPlusNormal"/>
              <w:jc w:val="center"/>
            </w:pPr>
            <w:r>
              <w:t>41 954</w:t>
            </w:r>
          </w:p>
        </w:tc>
        <w:tc>
          <w:tcPr>
            <w:tcW w:w="1077" w:type="dxa"/>
            <w:vAlign w:val="center"/>
          </w:tcPr>
          <w:p w:rsidR="0015551E" w:rsidRDefault="0015551E">
            <w:pPr>
              <w:pStyle w:val="ConsPlusNormal"/>
              <w:jc w:val="center"/>
            </w:pPr>
            <w:r>
              <w:t>994 310</w:t>
            </w:r>
          </w:p>
        </w:tc>
        <w:tc>
          <w:tcPr>
            <w:tcW w:w="850" w:type="dxa"/>
            <w:vAlign w:val="center"/>
          </w:tcPr>
          <w:p w:rsidR="0015551E" w:rsidRDefault="0015551E">
            <w:pPr>
              <w:pStyle w:val="ConsPlusNormal"/>
              <w:jc w:val="center"/>
            </w:pPr>
            <w:r>
              <w:t>11 261</w:t>
            </w:r>
          </w:p>
        </w:tc>
        <w:tc>
          <w:tcPr>
            <w:tcW w:w="1134" w:type="dxa"/>
            <w:vAlign w:val="center"/>
          </w:tcPr>
          <w:p w:rsidR="0015551E" w:rsidRDefault="0015551E">
            <w:pPr>
              <w:pStyle w:val="ConsPlusNormal"/>
              <w:jc w:val="center"/>
            </w:pPr>
            <w:r>
              <w:t>266 886</w:t>
            </w:r>
          </w:p>
        </w:tc>
        <w:tc>
          <w:tcPr>
            <w:tcW w:w="1003" w:type="dxa"/>
            <w:vAlign w:val="center"/>
          </w:tcPr>
          <w:p w:rsidR="0015551E" w:rsidRDefault="0015551E">
            <w:pPr>
              <w:pStyle w:val="ConsPlusNormal"/>
              <w:jc w:val="center"/>
            </w:pPr>
            <w:r>
              <w:t>300</w:t>
            </w:r>
          </w:p>
        </w:tc>
        <w:tc>
          <w:tcPr>
            <w:tcW w:w="850" w:type="dxa"/>
            <w:vAlign w:val="center"/>
          </w:tcPr>
          <w:p w:rsidR="0015551E" w:rsidRDefault="0015551E">
            <w:pPr>
              <w:pStyle w:val="ConsPlusNormal"/>
              <w:jc w:val="center"/>
            </w:pPr>
            <w:r>
              <w:t>3 968</w:t>
            </w:r>
          </w:p>
        </w:tc>
        <w:tc>
          <w:tcPr>
            <w:tcW w:w="850" w:type="dxa"/>
            <w:vAlign w:val="center"/>
          </w:tcPr>
          <w:p w:rsidR="0015551E" w:rsidRDefault="0015551E">
            <w:pPr>
              <w:pStyle w:val="ConsPlusNormal"/>
              <w:jc w:val="center"/>
            </w:pPr>
            <w:r>
              <w:t>1 580</w:t>
            </w:r>
          </w:p>
        </w:tc>
        <w:tc>
          <w:tcPr>
            <w:tcW w:w="907" w:type="dxa"/>
            <w:vAlign w:val="center"/>
          </w:tcPr>
          <w:p w:rsidR="0015551E" w:rsidRDefault="0015551E">
            <w:pPr>
              <w:pStyle w:val="ConsPlusNormal"/>
              <w:jc w:val="center"/>
            </w:pPr>
            <w:r>
              <w:t>1 008</w:t>
            </w:r>
          </w:p>
        </w:tc>
        <w:tc>
          <w:tcPr>
            <w:tcW w:w="701" w:type="dxa"/>
            <w:vAlign w:val="center"/>
          </w:tcPr>
          <w:p w:rsidR="0015551E" w:rsidRDefault="0015551E">
            <w:pPr>
              <w:pStyle w:val="ConsPlusNormal"/>
              <w:jc w:val="center"/>
            </w:pPr>
            <w:r>
              <w:t>4 324</w:t>
            </w:r>
          </w:p>
        </w:tc>
        <w:tc>
          <w:tcPr>
            <w:tcW w:w="831" w:type="dxa"/>
            <w:vAlign w:val="center"/>
          </w:tcPr>
          <w:p w:rsidR="0015551E" w:rsidRDefault="0015551E">
            <w:pPr>
              <w:pStyle w:val="ConsPlusNormal"/>
              <w:jc w:val="center"/>
            </w:pPr>
            <w:r>
              <w:t>1 703</w:t>
            </w:r>
          </w:p>
        </w:tc>
        <w:tc>
          <w:tcPr>
            <w:tcW w:w="701" w:type="dxa"/>
            <w:vAlign w:val="center"/>
          </w:tcPr>
          <w:p w:rsidR="0015551E" w:rsidRDefault="0015551E">
            <w:pPr>
              <w:pStyle w:val="ConsPlusNormal"/>
              <w:jc w:val="center"/>
            </w:pPr>
            <w:r>
              <w:t>424</w:t>
            </w:r>
          </w:p>
        </w:tc>
        <w:tc>
          <w:tcPr>
            <w:tcW w:w="850" w:type="dxa"/>
            <w:vAlign w:val="center"/>
          </w:tcPr>
          <w:p w:rsidR="0015551E" w:rsidRDefault="0015551E">
            <w:pPr>
              <w:pStyle w:val="ConsPlusNormal"/>
              <w:jc w:val="center"/>
            </w:pPr>
            <w:r>
              <w:t>5 852</w:t>
            </w:r>
          </w:p>
        </w:tc>
        <w:tc>
          <w:tcPr>
            <w:tcW w:w="823" w:type="dxa"/>
            <w:vAlign w:val="center"/>
          </w:tcPr>
          <w:p w:rsidR="0015551E" w:rsidRDefault="0015551E">
            <w:pPr>
              <w:pStyle w:val="ConsPlusNormal"/>
              <w:jc w:val="center"/>
            </w:pPr>
            <w:r>
              <w:t>1 951</w:t>
            </w:r>
          </w:p>
        </w:tc>
        <w:tc>
          <w:tcPr>
            <w:tcW w:w="851" w:type="dxa"/>
            <w:vAlign w:val="center"/>
          </w:tcPr>
          <w:p w:rsidR="0015551E" w:rsidRDefault="0015551E">
            <w:pPr>
              <w:pStyle w:val="ConsPlusNormal"/>
              <w:jc w:val="center"/>
            </w:pPr>
            <w:r>
              <w:t>23 845</w:t>
            </w:r>
          </w:p>
        </w:tc>
        <w:tc>
          <w:tcPr>
            <w:tcW w:w="1020" w:type="dxa"/>
            <w:vAlign w:val="center"/>
          </w:tcPr>
          <w:p w:rsidR="0015551E" w:rsidRDefault="0015551E">
            <w:pPr>
              <w:pStyle w:val="ConsPlusNormal"/>
              <w:jc w:val="center"/>
            </w:pPr>
            <w:r>
              <w:t>63 007</w:t>
            </w:r>
          </w:p>
        </w:tc>
        <w:tc>
          <w:tcPr>
            <w:tcW w:w="1077" w:type="dxa"/>
            <w:vAlign w:val="center"/>
          </w:tcPr>
          <w:p w:rsidR="0015551E" w:rsidRDefault="0015551E">
            <w:pPr>
              <w:pStyle w:val="ConsPlusNormal"/>
              <w:jc w:val="center"/>
            </w:pPr>
            <w:r>
              <w:t>127 692</w:t>
            </w:r>
          </w:p>
        </w:tc>
      </w:tr>
      <w:tr w:rsidR="0015551E">
        <w:tc>
          <w:tcPr>
            <w:tcW w:w="1474" w:type="dxa"/>
          </w:tcPr>
          <w:p w:rsidR="0015551E" w:rsidRDefault="0015551E">
            <w:pPr>
              <w:pStyle w:val="ConsPlusNormal"/>
              <w:jc w:val="both"/>
            </w:pPr>
            <w:r>
              <w:t>Тисульский</w:t>
            </w:r>
          </w:p>
        </w:tc>
        <w:tc>
          <w:tcPr>
            <w:tcW w:w="896" w:type="dxa"/>
            <w:vAlign w:val="center"/>
          </w:tcPr>
          <w:p w:rsidR="0015551E" w:rsidRDefault="0015551E">
            <w:pPr>
              <w:pStyle w:val="ConsPlusNormal"/>
              <w:jc w:val="center"/>
            </w:pPr>
            <w:r>
              <w:t>5 219</w:t>
            </w:r>
          </w:p>
        </w:tc>
        <w:tc>
          <w:tcPr>
            <w:tcW w:w="1077" w:type="dxa"/>
            <w:vAlign w:val="center"/>
          </w:tcPr>
          <w:p w:rsidR="0015551E" w:rsidRDefault="0015551E">
            <w:pPr>
              <w:pStyle w:val="ConsPlusNormal"/>
              <w:jc w:val="center"/>
            </w:pPr>
            <w:r>
              <w:t>123 690</w:t>
            </w:r>
          </w:p>
        </w:tc>
        <w:tc>
          <w:tcPr>
            <w:tcW w:w="850" w:type="dxa"/>
            <w:vAlign w:val="center"/>
          </w:tcPr>
          <w:p w:rsidR="0015551E" w:rsidRDefault="0015551E">
            <w:pPr>
              <w:pStyle w:val="ConsPlusNormal"/>
              <w:jc w:val="center"/>
            </w:pPr>
            <w:r>
              <w:t>16 626</w:t>
            </w:r>
          </w:p>
        </w:tc>
        <w:tc>
          <w:tcPr>
            <w:tcW w:w="1134" w:type="dxa"/>
            <w:vAlign w:val="center"/>
          </w:tcPr>
          <w:p w:rsidR="0015551E" w:rsidRDefault="0015551E">
            <w:pPr>
              <w:pStyle w:val="ConsPlusNormal"/>
              <w:jc w:val="center"/>
            </w:pPr>
            <w:r>
              <w:t>394 036</w:t>
            </w:r>
          </w:p>
        </w:tc>
        <w:tc>
          <w:tcPr>
            <w:tcW w:w="1003" w:type="dxa"/>
            <w:vAlign w:val="center"/>
          </w:tcPr>
          <w:p w:rsidR="0015551E" w:rsidRDefault="0015551E">
            <w:pPr>
              <w:pStyle w:val="ConsPlusNormal"/>
              <w:jc w:val="center"/>
            </w:pPr>
            <w:r>
              <w:t>109</w:t>
            </w:r>
          </w:p>
        </w:tc>
        <w:tc>
          <w:tcPr>
            <w:tcW w:w="850" w:type="dxa"/>
            <w:vAlign w:val="center"/>
          </w:tcPr>
          <w:p w:rsidR="0015551E" w:rsidRDefault="0015551E">
            <w:pPr>
              <w:pStyle w:val="ConsPlusNormal"/>
              <w:jc w:val="center"/>
            </w:pPr>
            <w:r>
              <w:t>2 420</w:t>
            </w:r>
          </w:p>
        </w:tc>
        <w:tc>
          <w:tcPr>
            <w:tcW w:w="850" w:type="dxa"/>
            <w:vAlign w:val="center"/>
          </w:tcPr>
          <w:p w:rsidR="0015551E" w:rsidRDefault="0015551E">
            <w:pPr>
              <w:pStyle w:val="ConsPlusNormal"/>
              <w:jc w:val="center"/>
            </w:pPr>
            <w:r>
              <w:t>1 158</w:t>
            </w:r>
          </w:p>
        </w:tc>
        <w:tc>
          <w:tcPr>
            <w:tcW w:w="907" w:type="dxa"/>
            <w:vAlign w:val="center"/>
          </w:tcPr>
          <w:p w:rsidR="0015551E" w:rsidRDefault="0015551E">
            <w:pPr>
              <w:pStyle w:val="ConsPlusNormal"/>
              <w:jc w:val="center"/>
            </w:pPr>
            <w:r>
              <w:t>874</w:t>
            </w:r>
          </w:p>
        </w:tc>
        <w:tc>
          <w:tcPr>
            <w:tcW w:w="701" w:type="dxa"/>
            <w:vAlign w:val="center"/>
          </w:tcPr>
          <w:p w:rsidR="0015551E" w:rsidRDefault="0015551E">
            <w:pPr>
              <w:pStyle w:val="ConsPlusNormal"/>
              <w:jc w:val="center"/>
            </w:pPr>
            <w:r>
              <w:t>39</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175</w:t>
            </w:r>
          </w:p>
        </w:tc>
        <w:tc>
          <w:tcPr>
            <w:tcW w:w="850" w:type="dxa"/>
            <w:vAlign w:val="center"/>
          </w:tcPr>
          <w:p w:rsidR="0015551E" w:rsidRDefault="0015551E">
            <w:pPr>
              <w:pStyle w:val="ConsPlusNormal"/>
              <w:jc w:val="center"/>
            </w:pPr>
            <w:r>
              <w:t>2 402</w:t>
            </w:r>
          </w:p>
        </w:tc>
        <w:tc>
          <w:tcPr>
            <w:tcW w:w="823" w:type="dxa"/>
            <w:vAlign w:val="center"/>
          </w:tcPr>
          <w:p w:rsidR="0015551E" w:rsidRDefault="0015551E">
            <w:pPr>
              <w:pStyle w:val="ConsPlusNormal"/>
              <w:jc w:val="center"/>
            </w:pPr>
            <w:r>
              <w:t>4 215</w:t>
            </w:r>
          </w:p>
        </w:tc>
        <w:tc>
          <w:tcPr>
            <w:tcW w:w="851" w:type="dxa"/>
            <w:vAlign w:val="center"/>
          </w:tcPr>
          <w:p w:rsidR="0015551E" w:rsidRDefault="0015551E">
            <w:pPr>
              <w:pStyle w:val="ConsPlusNormal"/>
              <w:jc w:val="center"/>
            </w:pPr>
            <w:r>
              <w:t>4 408</w:t>
            </w:r>
          </w:p>
        </w:tc>
        <w:tc>
          <w:tcPr>
            <w:tcW w:w="1020" w:type="dxa"/>
            <w:vAlign w:val="center"/>
          </w:tcPr>
          <w:p w:rsidR="0015551E" w:rsidRDefault="0015551E">
            <w:pPr>
              <w:pStyle w:val="ConsPlusNormal"/>
              <w:jc w:val="center"/>
            </w:pPr>
            <w:r>
              <w:t>8 968</w:t>
            </w:r>
          </w:p>
        </w:tc>
        <w:tc>
          <w:tcPr>
            <w:tcW w:w="1077" w:type="dxa"/>
            <w:vAlign w:val="center"/>
          </w:tcPr>
          <w:p w:rsidR="0015551E" w:rsidRDefault="0015551E">
            <w:pPr>
              <w:pStyle w:val="ConsPlusNormal"/>
              <w:jc w:val="center"/>
            </w:pPr>
            <w:r>
              <w:t>52 414</w:t>
            </w:r>
          </w:p>
        </w:tc>
      </w:tr>
      <w:tr w:rsidR="0015551E">
        <w:tc>
          <w:tcPr>
            <w:tcW w:w="1474" w:type="dxa"/>
          </w:tcPr>
          <w:p w:rsidR="0015551E" w:rsidRDefault="0015551E">
            <w:pPr>
              <w:pStyle w:val="ConsPlusNormal"/>
              <w:jc w:val="both"/>
            </w:pPr>
            <w:r>
              <w:t>Топкинский</w:t>
            </w:r>
          </w:p>
        </w:tc>
        <w:tc>
          <w:tcPr>
            <w:tcW w:w="896" w:type="dxa"/>
            <w:vAlign w:val="center"/>
          </w:tcPr>
          <w:p w:rsidR="0015551E" w:rsidRDefault="0015551E">
            <w:pPr>
              <w:pStyle w:val="ConsPlusNormal"/>
              <w:jc w:val="center"/>
            </w:pPr>
            <w:r>
              <w:t>21 050</w:t>
            </w:r>
          </w:p>
        </w:tc>
        <w:tc>
          <w:tcPr>
            <w:tcW w:w="1077" w:type="dxa"/>
            <w:vAlign w:val="center"/>
          </w:tcPr>
          <w:p w:rsidR="0015551E" w:rsidRDefault="0015551E">
            <w:pPr>
              <w:pStyle w:val="ConsPlusNormal"/>
              <w:jc w:val="center"/>
            </w:pPr>
            <w:r>
              <w:t>498 885</w:t>
            </w:r>
          </w:p>
        </w:tc>
        <w:tc>
          <w:tcPr>
            <w:tcW w:w="850" w:type="dxa"/>
            <w:vAlign w:val="center"/>
          </w:tcPr>
          <w:p w:rsidR="0015551E" w:rsidRDefault="0015551E">
            <w:pPr>
              <w:pStyle w:val="ConsPlusNormal"/>
              <w:jc w:val="center"/>
            </w:pPr>
            <w:r>
              <w:t>23 048</w:t>
            </w:r>
          </w:p>
        </w:tc>
        <w:tc>
          <w:tcPr>
            <w:tcW w:w="1134" w:type="dxa"/>
            <w:vAlign w:val="center"/>
          </w:tcPr>
          <w:p w:rsidR="0015551E" w:rsidRDefault="0015551E">
            <w:pPr>
              <w:pStyle w:val="ConsPlusNormal"/>
              <w:jc w:val="center"/>
            </w:pPr>
            <w:r>
              <w:t>546 238</w:t>
            </w:r>
          </w:p>
        </w:tc>
        <w:tc>
          <w:tcPr>
            <w:tcW w:w="1003" w:type="dxa"/>
            <w:vAlign w:val="center"/>
          </w:tcPr>
          <w:p w:rsidR="0015551E" w:rsidRDefault="0015551E">
            <w:pPr>
              <w:pStyle w:val="ConsPlusNormal"/>
              <w:jc w:val="center"/>
            </w:pPr>
            <w:r>
              <w:t>205</w:t>
            </w:r>
          </w:p>
        </w:tc>
        <w:tc>
          <w:tcPr>
            <w:tcW w:w="850" w:type="dxa"/>
            <w:vAlign w:val="center"/>
          </w:tcPr>
          <w:p w:rsidR="0015551E" w:rsidRDefault="0015551E">
            <w:pPr>
              <w:pStyle w:val="ConsPlusNormal"/>
              <w:jc w:val="center"/>
            </w:pPr>
            <w:r>
              <w:t>5 096</w:t>
            </w:r>
          </w:p>
        </w:tc>
        <w:tc>
          <w:tcPr>
            <w:tcW w:w="850" w:type="dxa"/>
            <w:vAlign w:val="center"/>
          </w:tcPr>
          <w:p w:rsidR="0015551E" w:rsidRDefault="0015551E">
            <w:pPr>
              <w:pStyle w:val="ConsPlusNormal"/>
              <w:jc w:val="center"/>
            </w:pPr>
            <w:r>
              <w:t>2 202</w:t>
            </w:r>
          </w:p>
        </w:tc>
        <w:tc>
          <w:tcPr>
            <w:tcW w:w="907" w:type="dxa"/>
            <w:vAlign w:val="center"/>
          </w:tcPr>
          <w:p w:rsidR="0015551E" w:rsidRDefault="0015551E">
            <w:pPr>
              <w:pStyle w:val="ConsPlusNormal"/>
              <w:jc w:val="center"/>
            </w:pPr>
            <w:r>
              <w:t>1 764</w:t>
            </w:r>
          </w:p>
        </w:tc>
        <w:tc>
          <w:tcPr>
            <w:tcW w:w="701" w:type="dxa"/>
            <w:vAlign w:val="center"/>
          </w:tcPr>
          <w:p w:rsidR="0015551E" w:rsidRDefault="0015551E">
            <w:pPr>
              <w:pStyle w:val="ConsPlusNormal"/>
              <w:jc w:val="center"/>
            </w:pPr>
            <w:r>
              <w:t>267</w:t>
            </w:r>
          </w:p>
        </w:tc>
        <w:tc>
          <w:tcPr>
            <w:tcW w:w="831" w:type="dxa"/>
            <w:vAlign w:val="center"/>
          </w:tcPr>
          <w:p w:rsidR="0015551E" w:rsidRDefault="0015551E">
            <w:pPr>
              <w:pStyle w:val="ConsPlusNormal"/>
              <w:jc w:val="center"/>
            </w:pPr>
            <w:r>
              <w:t>1 273</w:t>
            </w:r>
          </w:p>
        </w:tc>
        <w:tc>
          <w:tcPr>
            <w:tcW w:w="701" w:type="dxa"/>
            <w:vAlign w:val="center"/>
          </w:tcPr>
          <w:p w:rsidR="0015551E" w:rsidRDefault="0015551E">
            <w:pPr>
              <w:pStyle w:val="ConsPlusNormal"/>
              <w:jc w:val="center"/>
            </w:pPr>
            <w:r>
              <w:t>353</w:t>
            </w:r>
          </w:p>
        </w:tc>
        <w:tc>
          <w:tcPr>
            <w:tcW w:w="850" w:type="dxa"/>
            <w:vAlign w:val="center"/>
          </w:tcPr>
          <w:p w:rsidR="0015551E" w:rsidRDefault="0015551E">
            <w:pPr>
              <w:pStyle w:val="ConsPlusNormal"/>
              <w:jc w:val="center"/>
            </w:pPr>
            <w:r>
              <w:t>4 851</w:t>
            </w:r>
          </w:p>
        </w:tc>
        <w:tc>
          <w:tcPr>
            <w:tcW w:w="823" w:type="dxa"/>
            <w:vAlign w:val="center"/>
          </w:tcPr>
          <w:p w:rsidR="0015551E" w:rsidRDefault="0015551E">
            <w:pPr>
              <w:pStyle w:val="ConsPlusNormal"/>
              <w:jc w:val="center"/>
            </w:pPr>
            <w:r>
              <w:t>2 627</w:t>
            </w:r>
          </w:p>
        </w:tc>
        <w:tc>
          <w:tcPr>
            <w:tcW w:w="851" w:type="dxa"/>
            <w:vAlign w:val="center"/>
          </w:tcPr>
          <w:p w:rsidR="0015551E" w:rsidRDefault="0015551E">
            <w:pPr>
              <w:pStyle w:val="ConsPlusNormal"/>
              <w:jc w:val="center"/>
            </w:pPr>
            <w:r>
              <w:t>5 544</w:t>
            </w:r>
          </w:p>
        </w:tc>
        <w:tc>
          <w:tcPr>
            <w:tcW w:w="1020" w:type="dxa"/>
            <w:vAlign w:val="center"/>
          </w:tcPr>
          <w:p w:rsidR="0015551E" w:rsidRDefault="0015551E">
            <w:pPr>
              <w:pStyle w:val="ConsPlusNormal"/>
              <w:jc w:val="center"/>
            </w:pPr>
            <w:r>
              <w:t>35 556</w:t>
            </w:r>
          </w:p>
        </w:tc>
        <w:tc>
          <w:tcPr>
            <w:tcW w:w="1077" w:type="dxa"/>
            <w:vAlign w:val="center"/>
          </w:tcPr>
          <w:p w:rsidR="0015551E" w:rsidRDefault="0015551E">
            <w:pPr>
              <w:pStyle w:val="ConsPlusNormal"/>
              <w:jc w:val="center"/>
            </w:pPr>
            <w:r>
              <w:t>105 847</w:t>
            </w:r>
          </w:p>
        </w:tc>
      </w:tr>
      <w:tr w:rsidR="0015551E">
        <w:tc>
          <w:tcPr>
            <w:tcW w:w="1474" w:type="dxa"/>
          </w:tcPr>
          <w:p w:rsidR="0015551E" w:rsidRDefault="0015551E">
            <w:pPr>
              <w:pStyle w:val="ConsPlusNormal"/>
              <w:jc w:val="both"/>
            </w:pPr>
            <w:r>
              <w:t>Тяжинский</w:t>
            </w:r>
          </w:p>
        </w:tc>
        <w:tc>
          <w:tcPr>
            <w:tcW w:w="896" w:type="dxa"/>
            <w:vAlign w:val="center"/>
          </w:tcPr>
          <w:p w:rsidR="0015551E" w:rsidRDefault="0015551E">
            <w:pPr>
              <w:pStyle w:val="ConsPlusNormal"/>
              <w:jc w:val="center"/>
            </w:pPr>
            <w:r>
              <w:t>3 375</w:t>
            </w:r>
          </w:p>
        </w:tc>
        <w:tc>
          <w:tcPr>
            <w:tcW w:w="1077" w:type="dxa"/>
            <w:vAlign w:val="center"/>
          </w:tcPr>
          <w:p w:rsidR="0015551E" w:rsidRDefault="0015551E">
            <w:pPr>
              <w:pStyle w:val="ConsPlusNormal"/>
              <w:jc w:val="center"/>
            </w:pPr>
            <w:r>
              <w:t>79 988</w:t>
            </w:r>
          </w:p>
        </w:tc>
        <w:tc>
          <w:tcPr>
            <w:tcW w:w="850" w:type="dxa"/>
            <w:vAlign w:val="center"/>
          </w:tcPr>
          <w:p w:rsidR="0015551E" w:rsidRDefault="0015551E">
            <w:pPr>
              <w:pStyle w:val="ConsPlusNormal"/>
              <w:jc w:val="center"/>
            </w:pPr>
            <w:r>
              <w:t>19 765</w:t>
            </w:r>
          </w:p>
        </w:tc>
        <w:tc>
          <w:tcPr>
            <w:tcW w:w="1134" w:type="dxa"/>
            <w:vAlign w:val="center"/>
          </w:tcPr>
          <w:p w:rsidR="0015551E" w:rsidRDefault="0015551E">
            <w:pPr>
              <w:pStyle w:val="ConsPlusNormal"/>
              <w:jc w:val="center"/>
            </w:pPr>
            <w:r>
              <w:t>468 431</w:t>
            </w:r>
          </w:p>
        </w:tc>
        <w:tc>
          <w:tcPr>
            <w:tcW w:w="1003" w:type="dxa"/>
            <w:vAlign w:val="center"/>
          </w:tcPr>
          <w:p w:rsidR="0015551E" w:rsidRDefault="0015551E">
            <w:pPr>
              <w:pStyle w:val="ConsPlusNormal"/>
              <w:jc w:val="center"/>
            </w:pPr>
            <w:r>
              <w:t>116</w:t>
            </w:r>
          </w:p>
        </w:tc>
        <w:tc>
          <w:tcPr>
            <w:tcW w:w="850" w:type="dxa"/>
            <w:vAlign w:val="center"/>
          </w:tcPr>
          <w:p w:rsidR="0015551E" w:rsidRDefault="0015551E">
            <w:pPr>
              <w:pStyle w:val="ConsPlusNormal"/>
              <w:jc w:val="center"/>
            </w:pPr>
            <w:r>
              <w:t>3 033</w:t>
            </w:r>
          </w:p>
        </w:tc>
        <w:tc>
          <w:tcPr>
            <w:tcW w:w="850" w:type="dxa"/>
            <w:vAlign w:val="center"/>
          </w:tcPr>
          <w:p w:rsidR="0015551E" w:rsidRDefault="0015551E">
            <w:pPr>
              <w:pStyle w:val="ConsPlusNormal"/>
              <w:jc w:val="center"/>
            </w:pPr>
            <w:r>
              <w:t>1 290</w:t>
            </w:r>
          </w:p>
        </w:tc>
        <w:tc>
          <w:tcPr>
            <w:tcW w:w="907" w:type="dxa"/>
            <w:vAlign w:val="center"/>
          </w:tcPr>
          <w:p w:rsidR="0015551E" w:rsidRDefault="0015551E">
            <w:pPr>
              <w:pStyle w:val="ConsPlusNormal"/>
              <w:jc w:val="center"/>
            </w:pPr>
            <w:r>
              <w:t>926</w:t>
            </w:r>
          </w:p>
        </w:tc>
        <w:tc>
          <w:tcPr>
            <w:tcW w:w="701" w:type="dxa"/>
            <w:vAlign w:val="center"/>
          </w:tcPr>
          <w:p w:rsidR="0015551E" w:rsidRDefault="0015551E">
            <w:pPr>
              <w:pStyle w:val="ConsPlusNormal"/>
              <w:jc w:val="center"/>
            </w:pPr>
            <w:r>
              <w:t>79</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185</w:t>
            </w:r>
          </w:p>
        </w:tc>
        <w:tc>
          <w:tcPr>
            <w:tcW w:w="850" w:type="dxa"/>
            <w:vAlign w:val="center"/>
          </w:tcPr>
          <w:p w:rsidR="0015551E" w:rsidRDefault="0015551E">
            <w:pPr>
              <w:pStyle w:val="ConsPlusNormal"/>
              <w:jc w:val="center"/>
            </w:pPr>
            <w:r>
              <w:t>2 545</w:t>
            </w:r>
          </w:p>
        </w:tc>
        <w:tc>
          <w:tcPr>
            <w:tcW w:w="823" w:type="dxa"/>
            <w:vAlign w:val="center"/>
          </w:tcPr>
          <w:p w:rsidR="0015551E" w:rsidRDefault="0015551E">
            <w:pPr>
              <w:pStyle w:val="ConsPlusNormal"/>
              <w:jc w:val="center"/>
            </w:pPr>
            <w:r>
              <w:t>2 084</w:t>
            </w:r>
          </w:p>
        </w:tc>
        <w:tc>
          <w:tcPr>
            <w:tcW w:w="851" w:type="dxa"/>
            <w:vAlign w:val="center"/>
          </w:tcPr>
          <w:p w:rsidR="0015551E" w:rsidRDefault="0015551E">
            <w:pPr>
              <w:pStyle w:val="ConsPlusNormal"/>
              <w:jc w:val="center"/>
            </w:pPr>
            <w:r>
              <w:t>9 406</w:t>
            </w:r>
          </w:p>
        </w:tc>
        <w:tc>
          <w:tcPr>
            <w:tcW w:w="1020" w:type="dxa"/>
            <w:vAlign w:val="center"/>
          </w:tcPr>
          <w:p w:rsidR="0015551E" w:rsidRDefault="0015551E">
            <w:pPr>
              <w:pStyle w:val="ConsPlusNormal"/>
              <w:jc w:val="center"/>
            </w:pPr>
            <w:r>
              <w:t>11 724</w:t>
            </w:r>
          </w:p>
        </w:tc>
        <w:tc>
          <w:tcPr>
            <w:tcW w:w="1077" w:type="dxa"/>
            <w:vAlign w:val="center"/>
          </w:tcPr>
          <w:p w:rsidR="0015551E" w:rsidRDefault="0015551E">
            <w:pPr>
              <w:pStyle w:val="ConsPlusNormal"/>
              <w:jc w:val="center"/>
            </w:pPr>
            <w:r>
              <w:t>55 529</w:t>
            </w:r>
          </w:p>
        </w:tc>
      </w:tr>
      <w:tr w:rsidR="0015551E">
        <w:tc>
          <w:tcPr>
            <w:tcW w:w="1474" w:type="dxa"/>
          </w:tcPr>
          <w:p w:rsidR="0015551E" w:rsidRDefault="0015551E">
            <w:pPr>
              <w:pStyle w:val="ConsPlusNormal"/>
              <w:jc w:val="both"/>
            </w:pPr>
            <w:r>
              <w:t>Чебулинский</w:t>
            </w:r>
          </w:p>
        </w:tc>
        <w:tc>
          <w:tcPr>
            <w:tcW w:w="896" w:type="dxa"/>
            <w:vAlign w:val="center"/>
          </w:tcPr>
          <w:p w:rsidR="0015551E" w:rsidRDefault="0015551E">
            <w:pPr>
              <w:pStyle w:val="ConsPlusNormal"/>
              <w:jc w:val="center"/>
            </w:pPr>
            <w:r>
              <w:t>1 941</w:t>
            </w:r>
          </w:p>
        </w:tc>
        <w:tc>
          <w:tcPr>
            <w:tcW w:w="1077" w:type="dxa"/>
            <w:vAlign w:val="center"/>
          </w:tcPr>
          <w:p w:rsidR="0015551E" w:rsidRDefault="0015551E">
            <w:pPr>
              <w:pStyle w:val="ConsPlusNormal"/>
              <w:jc w:val="center"/>
            </w:pPr>
            <w:r>
              <w:t>46 002</w:t>
            </w:r>
          </w:p>
        </w:tc>
        <w:tc>
          <w:tcPr>
            <w:tcW w:w="850" w:type="dxa"/>
            <w:vAlign w:val="center"/>
          </w:tcPr>
          <w:p w:rsidR="0015551E" w:rsidRDefault="0015551E">
            <w:pPr>
              <w:pStyle w:val="ConsPlusNormal"/>
              <w:jc w:val="center"/>
            </w:pPr>
            <w:r>
              <w:t>12 837</w:t>
            </w:r>
          </w:p>
        </w:tc>
        <w:tc>
          <w:tcPr>
            <w:tcW w:w="1134" w:type="dxa"/>
            <w:vAlign w:val="center"/>
          </w:tcPr>
          <w:p w:rsidR="0015551E" w:rsidRDefault="0015551E">
            <w:pPr>
              <w:pStyle w:val="ConsPlusNormal"/>
              <w:jc w:val="center"/>
            </w:pPr>
            <w:r>
              <w:t>304 237</w:t>
            </w:r>
          </w:p>
        </w:tc>
        <w:tc>
          <w:tcPr>
            <w:tcW w:w="1003" w:type="dxa"/>
            <w:vAlign w:val="center"/>
          </w:tcPr>
          <w:p w:rsidR="0015551E" w:rsidRDefault="0015551E">
            <w:pPr>
              <w:pStyle w:val="ConsPlusNormal"/>
              <w:jc w:val="center"/>
            </w:pPr>
            <w:r>
              <w:t>74</w:t>
            </w:r>
          </w:p>
        </w:tc>
        <w:tc>
          <w:tcPr>
            <w:tcW w:w="850" w:type="dxa"/>
            <w:vAlign w:val="center"/>
          </w:tcPr>
          <w:p w:rsidR="0015551E" w:rsidRDefault="0015551E">
            <w:pPr>
              <w:pStyle w:val="ConsPlusNormal"/>
              <w:jc w:val="center"/>
            </w:pPr>
            <w:r>
              <w:t>1 756</w:t>
            </w:r>
          </w:p>
        </w:tc>
        <w:tc>
          <w:tcPr>
            <w:tcW w:w="850" w:type="dxa"/>
            <w:vAlign w:val="center"/>
          </w:tcPr>
          <w:p w:rsidR="0015551E" w:rsidRDefault="0015551E">
            <w:pPr>
              <w:pStyle w:val="ConsPlusNormal"/>
              <w:jc w:val="center"/>
            </w:pPr>
            <w:r>
              <w:t>773</w:t>
            </w:r>
          </w:p>
        </w:tc>
        <w:tc>
          <w:tcPr>
            <w:tcW w:w="907" w:type="dxa"/>
            <w:vAlign w:val="center"/>
          </w:tcPr>
          <w:p w:rsidR="0015551E" w:rsidRDefault="0015551E">
            <w:pPr>
              <w:pStyle w:val="ConsPlusNormal"/>
              <w:jc w:val="center"/>
            </w:pPr>
            <w:r>
              <w:t>591</w:t>
            </w:r>
          </w:p>
        </w:tc>
        <w:tc>
          <w:tcPr>
            <w:tcW w:w="701" w:type="dxa"/>
            <w:vAlign w:val="center"/>
          </w:tcPr>
          <w:p w:rsidR="0015551E" w:rsidRDefault="0015551E">
            <w:pPr>
              <w:pStyle w:val="ConsPlusNormal"/>
              <w:jc w:val="center"/>
            </w:pPr>
            <w:r>
              <w:t>11</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118</w:t>
            </w:r>
          </w:p>
        </w:tc>
        <w:tc>
          <w:tcPr>
            <w:tcW w:w="850" w:type="dxa"/>
            <w:vAlign w:val="center"/>
          </w:tcPr>
          <w:p w:rsidR="0015551E" w:rsidRDefault="0015551E">
            <w:pPr>
              <w:pStyle w:val="ConsPlusNormal"/>
              <w:jc w:val="center"/>
            </w:pPr>
            <w:r>
              <w:t>1 626</w:t>
            </w:r>
          </w:p>
        </w:tc>
        <w:tc>
          <w:tcPr>
            <w:tcW w:w="823" w:type="dxa"/>
            <w:vAlign w:val="center"/>
          </w:tcPr>
          <w:p w:rsidR="0015551E" w:rsidRDefault="0015551E">
            <w:pPr>
              <w:pStyle w:val="ConsPlusNormal"/>
              <w:jc w:val="center"/>
            </w:pPr>
            <w:r>
              <w:t>1 026</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5 105</w:t>
            </w:r>
          </w:p>
        </w:tc>
        <w:tc>
          <w:tcPr>
            <w:tcW w:w="1077" w:type="dxa"/>
            <w:vAlign w:val="center"/>
          </w:tcPr>
          <w:p w:rsidR="0015551E" w:rsidRDefault="0015551E">
            <w:pPr>
              <w:pStyle w:val="ConsPlusNormal"/>
              <w:jc w:val="center"/>
            </w:pPr>
            <w:r>
              <w:t>35 482</w:t>
            </w:r>
          </w:p>
        </w:tc>
      </w:tr>
      <w:tr w:rsidR="0015551E">
        <w:tc>
          <w:tcPr>
            <w:tcW w:w="1474" w:type="dxa"/>
          </w:tcPr>
          <w:p w:rsidR="0015551E" w:rsidRDefault="0015551E">
            <w:pPr>
              <w:pStyle w:val="ConsPlusNormal"/>
              <w:jc w:val="both"/>
            </w:pPr>
            <w:r>
              <w:t>Юргинский</w:t>
            </w:r>
          </w:p>
        </w:tc>
        <w:tc>
          <w:tcPr>
            <w:tcW w:w="896" w:type="dxa"/>
            <w:vAlign w:val="center"/>
          </w:tcPr>
          <w:p w:rsidR="0015551E" w:rsidRDefault="0015551E">
            <w:pPr>
              <w:pStyle w:val="ConsPlusNormal"/>
              <w:jc w:val="center"/>
            </w:pPr>
            <w:r>
              <w:t>2 581</w:t>
            </w:r>
          </w:p>
        </w:tc>
        <w:tc>
          <w:tcPr>
            <w:tcW w:w="1077" w:type="dxa"/>
            <w:vAlign w:val="center"/>
          </w:tcPr>
          <w:p w:rsidR="0015551E" w:rsidRDefault="0015551E">
            <w:pPr>
              <w:pStyle w:val="ConsPlusNormal"/>
              <w:jc w:val="center"/>
            </w:pPr>
            <w:r>
              <w:t>61 170</w:t>
            </w:r>
          </w:p>
        </w:tc>
        <w:tc>
          <w:tcPr>
            <w:tcW w:w="850" w:type="dxa"/>
            <w:vAlign w:val="center"/>
          </w:tcPr>
          <w:p w:rsidR="0015551E" w:rsidRDefault="0015551E">
            <w:pPr>
              <w:pStyle w:val="ConsPlusNormal"/>
              <w:jc w:val="center"/>
            </w:pPr>
            <w:r>
              <w:t>21 381</w:t>
            </w:r>
          </w:p>
        </w:tc>
        <w:tc>
          <w:tcPr>
            <w:tcW w:w="1134" w:type="dxa"/>
            <w:vAlign w:val="center"/>
          </w:tcPr>
          <w:p w:rsidR="0015551E" w:rsidRDefault="0015551E">
            <w:pPr>
              <w:pStyle w:val="ConsPlusNormal"/>
              <w:jc w:val="center"/>
            </w:pPr>
            <w:r>
              <w:t>506 730</w:t>
            </w:r>
          </w:p>
        </w:tc>
        <w:tc>
          <w:tcPr>
            <w:tcW w:w="1003" w:type="dxa"/>
            <w:vAlign w:val="center"/>
          </w:tcPr>
          <w:p w:rsidR="0015551E" w:rsidRDefault="0015551E">
            <w:pPr>
              <w:pStyle w:val="ConsPlusNormal"/>
              <w:jc w:val="center"/>
            </w:pPr>
            <w:r>
              <w:t>110</w:t>
            </w:r>
          </w:p>
        </w:tc>
        <w:tc>
          <w:tcPr>
            <w:tcW w:w="850" w:type="dxa"/>
            <w:vAlign w:val="center"/>
          </w:tcPr>
          <w:p w:rsidR="0015551E" w:rsidRDefault="0015551E">
            <w:pPr>
              <w:pStyle w:val="ConsPlusNormal"/>
              <w:jc w:val="center"/>
            </w:pPr>
            <w:r>
              <w:t>1 954</w:t>
            </w:r>
          </w:p>
        </w:tc>
        <w:tc>
          <w:tcPr>
            <w:tcW w:w="850" w:type="dxa"/>
            <w:vAlign w:val="center"/>
          </w:tcPr>
          <w:p w:rsidR="0015551E" w:rsidRDefault="0015551E">
            <w:pPr>
              <w:pStyle w:val="ConsPlusNormal"/>
              <w:jc w:val="center"/>
            </w:pPr>
            <w:r>
              <w:t>1 049</w:t>
            </w:r>
          </w:p>
        </w:tc>
        <w:tc>
          <w:tcPr>
            <w:tcW w:w="907" w:type="dxa"/>
            <w:vAlign w:val="center"/>
          </w:tcPr>
          <w:p w:rsidR="0015551E" w:rsidRDefault="0015551E">
            <w:pPr>
              <w:pStyle w:val="ConsPlusNormal"/>
              <w:jc w:val="center"/>
            </w:pPr>
            <w:r>
              <w:t>882</w:t>
            </w:r>
          </w:p>
        </w:tc>
        <w:tc>
          <w:tcPr>
            <w:tcW w:w="701" w:type="dxa"/>
            <w:vAlign w:val="center"/>
          </w:tcPr>
          <w:p w:rsidR="0015551E" w:rsidRDefault="0015551E">
            <w:pPr>
              <w:pStyle w:val="ConsPlusNormal"/>
              <w:jc w:val="center"/>
            </w:pPr>
            <w:r>
              <w:t>389</w:t>
            </w:r>
          </w:p>
        </w:tc>
        <w:tc>
          <w:tcPr>
            <w:tcW w:w="831" w:type="dxa"/>
            <w:vAlign w:val="center"/>
          </w:tcPr>
          <w:p w:rsidR="0015551E" w:rsidRDefault="0015551E">
            <w:pPr>
              <w:pStyle w:val="ConsPlusNormal"/>
              <w:jc w:val="center"/>
            </w:pPr>
            <w:r>
              <w:t>0</w:t>
            </w:r>
          </w:p>
        </w:tc>
        <w:tc>
          <w:tcPr>
            <w:tcW w:w="701" w:type="dxa"/>
            <w:vAlign w:val="center"/>
          </w:tcPr>
          <w:p w:rsidR="0015551E" w:rsidRDefault="0015551E">
            <w:pPr>
              <w:pStyle w:val="ConsPlusNormal"/>
              <w:jc w:val="center"/>
            </w:pPr>
            <w:r>
              <w:t>176</w:t>
            </w:r>
          </w:p>
        </w:tc>
        <w:tc>
          <w:tcPr>
            <w:tcW w:w="850" w:type="dxa"/>
            <w:vAlign w:val="center"/>
          </w:tcPr>
          <w:p w:rsidR="0015551E" w:rsidRDefault="0015551E">
            <w:pPr>
              <w:pStyle w:val="ConsPlusNormal"/>
              <w:jc w:val="center"/>
            </w:pPr>
            <w:r>
              <w:t>2 424</w:t>
            </w:r>
          </w:p>
        </w:tc>
        <w:tc>
          <w:tcPr>
            <w:tcW w:w="823" w:type="dxa"/>
            <w:vAlign w:val="center"/>
          </w:tcPr>
          <w:p w:rsidR="0015551E" w:rsidRDefault="0015551E">
            <w:pPr>
              <w:pStyle w:val="ConsPlusNormal"/>
              <w:jc w:val="center"/>
            </w:pPr>
            <w:r>
              <w:t>9 796</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5 544</w:t>
            </w:r>
          </w:p>
        </w:tc>
        <w:tc>
          <w:tcPr>
            <w:tcW w:w="1077" w:type="dxa"/>
            <w:vAlign w:val="center"/>
          </w:tcPr>
          <w:p w:rsidR="0015551E" w:rsidRDefault="0015551E">
            <w:pPr>
              <w:pStyle w:val="ConsPlusNormal"/>
              <w:jc w:val="center"/>
            </w:pPr>
            <w:r>
              <w:t>52 884</w:t>
            </w:r>
          </w:p>
        </w:tc>
      </w:tr>
      <w:tr w:rsidR="0015551E">
        <w:tc>
          <w:tcPr>
            <w:tcW w:w="1474" w:type="dxa"/>
          </w:tcPr>
          <w:p w:rsidR="0015551E" w:rsidRDefault="0015551E">
            <w:pPr>
              <w:pStyle w:val="ConsPlusNormal"/>
              <w:jc w:val="both"/>
            </w:pPr>
            <w:r>
              <w:t>Яйский</w:t>
            </w:r>
          </w:p>
        </w:tc>
        <w:tc>
          <w:tcPr>
            <w:tcW w:w="896" w:type="dxa"/>
            <w:vAlign w:val="center"/>
          </w:tcPr>
          <w:p w:rsidR="0015551E" w:rsidRDefault="0015551E">
            <w:pPr>
              <w:pStyle w:val="ConsPlusNormal"/>
              <w:jc w:val="center"/>
            </w:pPr>
            <w:r>
              <w:t>5 573</w:t>
            </w:r>
          </w:p>
        </w:tc>
        <w:tc>
          <w:tcPr>
            <w:tcW w:w="1077" w:type="dxa"/>
            <w:vAlign w:val="center"/>
          </w:tcPr>
          <w:p w:rsidR="0015551E" w:rsidRDefault="0015551E">
            <w:pPr>
              <w:pStyle w:val="ConsPlusNormal"/>
              <w:jc w:val="center"/>
            </w:pPr>
            <w:r>
              <w:t>132 080</w:t>
            </w:r>
          </w:p>
        </w:tc>
        <w:tc>
          <w:tcPr>
            <w:tcW w:w="850" w:type="dxa"/>
            <w:vAlign w:val="center"/>
          </w:tcPr>
          <w:p w:rsidR="0015551E" w:rsidRDefault="0015551E">
            <w:pPr>
              <w:pStyle w:val="ConsPlusNormal"/>
              <w:jc w:val="center"/>
            </w:pPr>
            <w:r>
              <w:t>14 993</w:t>
            </w:r>
          </w:p>
        </w:tc>
        <w:tc>
          <w:tcPr>
            <w:tcW w:w="1134" w:type="dxa"/>
            <w:vAlign w:val="center"/>
          </w:tcPr>
          <w:p w:rsidR="0015551E" w:rsidRDefault="0015551E">
            <w:pPr>
              <w:pStyle w:val="ConsPlusNormal"/>
              <w:jc w:val="center"/>
            </w:pPr>
            <w:r>
              <w:t>355 334</w:t>
            </w:r>
          </w:p>
        </w:tc>
        <w:tc>
          <w:tcPr>
            <w:tcW w:w="1003" w:type="dxa"/>
            <w:vAlign w:val="center"/>
          </w:tcPr>
          <w:p w:rsidR="0015551E" w:rsidRDefault="0015551E">
            <w:pPr>
              <w:pStyle w:val="ConsPlusNormal"/>
              <w:jc w:val="center"/>
            </w:pPr>
            <w:r>
              <w:t>93</w:t>
            </w:r>
          </w:p>
        </w:tc>
        <w:tc>
          <w:tcPr>
            <w:tcW w:w="850" w:type="dxa"/>
            <w:vAlign w:val="center"/>
          </w:tcPr>
          <w:p w:rsidR="0015551E" w:rsidRDefault="0015551E">
            <w:pPr>
              <w:pStyle w:val="ConsPlusNormal"/>
              <w:jc w:val="center"/>
            </w:pPr>
            <w:r>
              <w:t>2 372</w:t>
            </w:r>
          </w:p>
        </w:tc>
        <w:tc>
          <w:tcPr>
            <w:tcW w:w="850" w:type="dxa"/>
            <w:vAlign w:val="center"/>
          </w:tcPr>
          <w:p w:rsidR="0015551E" w:rsidRDefault="0015551E">
            <w:pPr>
              <w:pStyle w:val="ConsPlusNormal"/>
              <w:jc w:val="center"/>
            </w:pPr>
            <w:r>
              <w:t>1 131</w:t>
            </w:r>
          </w:p>
        </w:tc>
        <w:tc>
          <w:tcPr>
            <w:tcW w:w="907" w:type="dxa"/>
            <w:vAlign w:val="center"/>
          </w:tcPr>
          <w:p w:rsidR="0015551E" w:rsidRDefault="0015551E">
            <w:pPr>
              <w:pStyle w:val="ConsPlusNormal"/>
              <w:jc w:val="center"/>
            </w:pPr>
            <w:r>
              <w:t>743</w:t>
            </w:r>
          </w:p>
        </w:tc>
        <w:tc>
          <w:tcPr>
            <w:tcW w:w="701" w:type="dxa"/>
            <w:vAlign w:val="center"/>
          </w:tcPr>
          <w:p w:rsidR="0015551E" w:rsidRDefault="0015551E">
            <w:pPr>
              <w:pStyle w:val="ConsPlusNormal"/>
              <w:jc w:val="center"/>
            </w:pPr>
            <w:r>
              <w:t>18</w:t>
            </w:r>
          </w:p>
        </w:tc>
        <w:tc>
          <w:tcPr>
            <w:tcW w:w="831" w:type="dxa"/>
            <w:vAlign w:val="center"/>
          </w:tcPr>
          <w:p w:rsidR="0015551E" w:rsidRDefault="0015551E">
            <w:pPr>
              <w:pStyle w:val="ConsPlusNormal"/>
              <w:jc w:val="center"/>
            </w:pPr>
            <w:r>
              <w:t>367</w:t>
            </w:r>
          </w:p>
        </w:tc>
        <w:tc>
          <w:tcPr>
            <w:tcW w:w="701" w:type="dxa"/>
            <w:vAlign w:val="center"/>
          </w:tcPr>
          <w:p w:rsidR="0015551E" w:rsidRDefault="0015551E">
            <w:pPr>
              <w:pStyle w:val="ConsPlusNormal"/>
              <w:jc w:val="center"/>
            </w:pPr>
            <w:r>
              <w:t>149</w:t>
            </w:r>
          </w:p>
        </w:tc>
        <w:tc>
          <w:tcPr>
            <w:tcW w:w="850" w:type="dxa"/>
            <w:vAlign w:val="center"/>
          </w:tcPr>
          <w:p w:rsidR="0015551E" w:rsidRDefault="0015551E">
            <w:pPr>
              <w:pStyle w:val="ConsPlusNormal"/>
              <w:jc w:val="center"/>
            </w:pPr>
            <w:r>
              <w:t>2 044</w:t>
            </w:r>
          </w:p>
        </w:tc>
        <w:tc>
          <w:tcPr>
            <w:tcW w:w="823" w:type="dxa"/>
            <w:vAlign w:val="center"/>
          </w:tcPr>
          <w:p w:rsidR="0015551E" w:rsidRDefault="0015551E">
            <w:pPr>
              <w:pStyle w:val="ConsPlusNormal"/>
              <w:jc w:val="center"/>
            </w:pPr>
            <w:r>
              <w:t>4 318</w:t>
            </w:r>
          </w:p>
        </w:tc>
        <w:tc>
          <w:tcPr>
            <w:tcW w:w="85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10 105</w:t>
            </w:r>
          </w:p>
        </w:tc>
        <w:tc>
          <w:tcPr>
            <w:tcW w:w="1077" w:type="dxa"/>
            <w:vAlign w:val="center"/>
          </w:tcPr>
          <w:p w:rsidR="0015551E" w:rsidRDefault="0015551E">
            <w:pPr>
              <w:pStyle w:val="ConsPlusNormal"/>
              <w:jc w:val="center"/>
            </w:pPr>
            <w:r>
              <w:t>44 602</w:t>
            </w:r>
          </w:p>
        </w:tc>
      </w:tr>
      <w:tr w:rsidR="0015551E">
        <w:tc>
          <w:tcPr>
            <w:tcW w:w="1474" w:type="dxa"/>
          </w:tcPr>
          <w:p w:rsidR="0015551E" w:rsidRDefault="0015551E">
            <w:pPr>
              <w:pStyle w:val="ConsPlusNormal"/>
              <w:jc w:val="both"/>
            </w:pPr>
            <w:r>
              <w:lastRenderedPageBreak/>
              <w:t>Яшкинский</w:t>
            </w:r>
          </w:p>
        </w:tc>
        <w:tc>
          <w:tcPr>
            <w:tcW w:w="896" w:type="dxa"/>
            <w:vAlign w:val="center"/>
          </w:tcPr>
          <w:p w:rsidR="0015551E" w:rsidRDefault="0015551E">
            <w:pPr>
              <w:pStyle w:val="ConsPlusNormal"/>
              <w:jc w:val="center"/>
            </w:pPr>
            <w:r>
              <w:t>5 896</w:t>
            </w:r>
          </w:p>
        </w:tc>
        <w:tc>
          <w:tcPr>
            <w:tcW w:w="1077" w:type="dxa"/>
            <w:vAlign w:val="center"/>
          </w:tcPr>
          <w:p w:rsidR="0015551E" w:rsidRDefault="0015551E">
            <w:pPr>
              <w:pStyle w:val="ConsPlusNormal"/>
              <w:jc w:val="center"/>
            </w:pPr>
            <w:r>
              <w:t>139 735</w:t>
            </w:r>
          </w:p>
        </w:tc>
        <w:tc>
          <w:tcPr>
            <w:tcW w:w="850" w:type="dxa"/>
            <w:vAlign w:val="center"/>
          </w:tcPr>
          <w:p w:rsidR="0015551E" w:rsidRDefault="0015551E">
            <w:pPr>
              <w:pStyle w:val="ConsPlusNormal"/>
              <w:jc w:val="center"/>
            </w:pPr>
            <w:r>
              <w:t>22 805</w:t>
            </w:r>
          </w:p>
        </w:tc>
        <w:tc>
          <w:tcPr>
            <w:tcW w:w="1134" w:type="dxa"/>
            <w:vAlign w:val="center"/>
          </w:tcPr>
          <w:p w:rsidR="0015551E" w:rsidRDefault="0015551E">
            <w:pPr>
              <w:pStyle w:val="ConsPlusNormal"/>
              <w:jc w:val="center"/>
            </w:pPr>
            <w:r>
              <w:t>540 479</w:t>
            </w:r>
          </w:p>
        </w:tc>
        <w:tc>
          <w:tcPr>
            <w:tcW w:w="1003" w:type="dxa"/>
            <w:vAlign w:val="center"/>
          </w:tcPr>
          <w:p w:rsidR="0015551E" w:rsidRDefault="0015551E">
            <w:pPr>
              <w:pStyle w:val="ConsPlusNormal"/>
              <w:jc w:val="center"/>
            </w:pPr>
            <w:r>
              <w:t>140</w:t>
            </w:r>
          </w:p>
        </w:tc>
        <w:tc>
          <w:tcPr>
            <w:tcW w:w="850" w:type="dxa"/>
            <w:vAlign w:val="center"/>
          </w:tcPr>
          <w:p w:rsidR="0015551E" w:rsidRDefault="0015551E">
            <w:pPr>
              <w:pStyle w:val="ConsPlusNormal"/>
              <w:jc w:val="center"/>
            </w:pPr>
            <w:r>
              <w:t>3 225</w:t>
            </w:r>
          </w:p>
        </w:tc>
        <w:tc>
          <w:tcPr>
            <w:tcW w:w="850" w:type="dxa"/>
            <w:vAlign w:val="center"/>
          </w:tcPr>
          <w:p w:rsidR="0015551E" w:rsidRDefault="0015551E">
            <w:pPr>
              <w:pStyle w:val="ConsPlusNormal"/>
              <w:jc w:val="center"/>
            </w:pPr>
            <w:r>
              <w:t>1 611</w:t>
            </w:r>
          </w:p>
        </w:tc>
        <w:tc>
          <w:tcPr>
            <w:tcW w:w="907" w:type="dxa"/>
            <w:vAlign w:val="center"/>
          </w:tcPr>
          <w:p w:rsidR="0015551E" w:rsidRDefault="0015551E">
            <w:pPr>
              <w:pStyle w:val="ConsPlusNormal"/>
              <w:jc w:val="center"/>
            </w:pPr>
            <w:r>
              <w:t>1 211</w:t>
            </w:r>
          </w:p>
        </w:tc>
        <w:tc>
          <w:tcPr>
            <w:tcW w:w="701" w:type="dxa"/>
            <w:vAlign w:val="center"/>
          </w:tcPr>
          <w:p w:rsidR="0015551E" w:rsidRDefault="0015551E">
            <w:pPr>
              <w:pStyle w:val="ConsPlusNormal"/>
              <w:jc w:val="center"/>
            </w:pPr>
            <w:r>
              <w:t>90</w:t>
            </w:r>
          </w:p>
        </w:tc>
        <w:tc>
          <w:tcPr>
            <w:tcW w:w="831" w:type="dxa"/>
            <w:vAlign w:val="center"/>
          </w:tcPr>
          <w:p w:rsidR="0015551E" w:rsidRDefault="0015551E">
            <w:pPr>
              <w:pStyle w:val="ConsPlusNormal"/>
              <w:jc w:val="center"/>
            </w:pPr>
            <w:r>
              <w:t>763</w:t>
            </w:r>
          </w:p>
        </w:tc>
        <w:tc>
          <w:tcPr>
            <w:tcW w:w="701" w:type="dxa"/>
            <w:vAlign w:val="center"/>
          </w:tcPr>
          <w:p w:rsidR="0015551E" w:rsidRDefault="0015551E">
            <w:pPr>
              <w:pStyle w:val="ConsPlusNormal"/>
              <w:jc w:val="center"/>
            </w:pPr>
            <w:r>
              <w:t>230</w:t>
            </w:r>
          </w:p>
        </w:tc>
        <w:tc>
          <w:tcPr>
            <w:tcW w:w="850" w:type="dxa"/>
            <w:vAlign w:val="center"/>
          </w:tcPr>
          <w:p w:rsidR="0015551E" w:rsidRDefault="0015551E">
            <w:pPr>
              <w:pStyle w:val="ConsPlusNormal"/>
              <w:jc w:val="center"/>
            </w:pPr>
            <w:r>
              <w:t>3 158</w:t>
            </w:r>
          </w:p>
        </w:tc>
        <w:tc>
          <w:tcPr>
            <w:tcW w:w="823" w:type="dxa"/>
            <w:vAlign w:val="center"/>
          </w:tcPr>
          <w:p w:rsidR="0015551E" w:rsidRDefault="0015551E">
            <w:pPr>
              <w:pStyle w:val="ConsPlusNormal"/>
              <w:jc w:val="center"/>
            </w:pPr>
            <w:r>
              <w:t>1 333</w:t>
            </w:r>
          </w:p>
        </w:tc>
        <w:tc>
          <w:tcPr>
            <w:tcW w:w="851" w:type="dxa"/>
            <w:vAlign w:val="center"/>
          </w:tcPr>
          <w:p w:rsidR="0015551E" w:rsidRDefault="0015551E">
            <w:pPr>
              <w:pStyle w:val="ConsPlusNormal"/>
              <w:jc w:val="center"/>
            </w:pPr>
            <w:r>
              <w:t>3 215</w:t>
            </w:r>
          </w:p>
        </w:tc>
        <w:tc>
          <w:tcPr>
            <w:tcW w:w="1020" w:type="dxa"/>
            <w:vAlign w:val="center"/>
          </w:tcPr>
          <w:p w:rsidR="0015551E" w:rsidRDefault="0015551E">
            <w:pPr>
              <w:pStyle w:val="ConsPlusNormal"/>
              <w:jc w:val="center"/>
            </w:pPr>
            <w:r>
              <w:t>16 329</w:t>
            </w:r>
          </w:p>
        </w:tc>
        <w:tc>
          <w:tcPr>
            <w:tcW w:w="1077" w:type="dxa"/>
            <w:vAlign w:val="center"/>
          </w:tcPr>
          <w:p w:rsidR="0015551E" w:rsidRDefault="0015551E">
            <w:pPr>
              <w:pStyle w:val="ConsPlusNormal"/>
              <w:jc w:val="center"/>
            </w:pPr>
            <w:r>
              <w:t>68 885</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bookmarkStart w:id="2" w:name="P729"/>
      <w:bookmarkEnd w:id="2"/>
      <w:r>
        <w:t>&lt;1&gt; Из расчета 23,7 кв. метра на 1 жителя, по данным Федеральной службы государственной статистики.</w:t>
      </w:r>
    </w:p>
    <w:p w:rsidR="0015551E" w:rsidRDefault="0015551E">
      <w:pPr>
        <w:pStyle w:val="ConsPlusNormal"/>
        <w:jc w:val="both"/>
      </w:pPr>
    </w:p>
    <w:p w:rsidR="0015551E" w:rsidRDefault="0015551E">
      <w:pPr>
        <w:pStyle w:val="ConsPlusNormal"/>
        <w:jc w:val="right"/>
        <w:outlineLvl w:val="3"/>
      </w:pPr>
      <w:r>
        <w:t>Таблица 2</w:t>
      </w:r>
    </w:p>
    <w:p w:rsidR="0015551E" w:rsidRDefault="0015551E">
      <w:pPr>
        <w:pStyle w:val="ConsPlusNormal"/>
      </w:pPr>
    </w:p>
    <w:p w:rsidR="0015551E" w:rsidRDefault="0015551E">
      <w:pPr>
        <w:pStyle w:val="ConsPlusNormal"/>
        <w:jc w:val="center"/>
      </w:pPr>
      <w:bookmarkStart w:id="3" w:name="P733"/>
      <w:bookmarkEnd w:id="3"/>
      <w:r>
        <w:t>Количество источников образования прочих отходов</w:t>
      </w:r>
    </w:p>
    <w:p w:rsidR="0015551E" w:rsidRDefault="0015551E">
      <w:pPr>
        <w:pStyle w:val="ConsPlusNormal"/>
        <w:jc w:val="center"/>
      </w:pPr>
      <w:r>
        <w:t>производства и потребления</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907"/>
        <w:gridCol w:w="850"/>
        <w:gridCol w:w="1077"/>
        <w:gridCol w:w="964"/>
        <w:gridCol w:w="1020"/>
        <w:gridCol w:w="1020"/>
        <w:gridCol w:w="794"/>
        <w:gridCol w:w="1020"/>
      </w:tblGrid>
      <w:tr w:rsidR="0015551E">
        <w:tc>
          <w:tcPr>
            <w:tcW w:w="1361" w:type="dxa"/>
            <w:vMerge w:val="restart"/>
          </w:tcPr>
          <w:p w:rsidR="0015551E" w:rsidRDefault="0015551E">
            <w:pPr>
              <w:pStyle w:val="ConsPlusNormal"/>
              <w:jc w:val="center"/>
            </w:pPr>
            <w:r>
              <w:t>Муниципальное образование</w:t>
            </w:r>
          </w:p>
        </w:tc>
        <w:tc>
          <w:tcPr>
            <w:tcW w:w="7652" w:type="dxa"/>
            <w:gridSpan w:val="8"/>
          </w:tcPr>
          <w:p w:rsidR="0015551E" w:rsidRDefault="0015551E">
            <w:pPr>
              <w:pStyle w:val="ConsPlusNormal"/>
              <w:jc w:val="center"/>
            </w:pPr>
            <w:r>
              <w:t>Количество источников образования отходов</w:t>
            </w:r>
          </w:p>
        </w:tc>
      </w:tr>
      <w:tr w:rsidR="0015551E">
        <w:tc>
          <w:tcPr>
            <w:tcW w:w="1361" w:type="dxa"/>
            <w:vMerge/>
          </w:tcPr>
          <w:p w:rsidR="0015551E" w:rsidRDefault="0015551E"/>
        </w:tc>
        <w:tc>
          <w:tcPr>
            <w:tcW w:w="907" w:type="dxa"/>
            <w:vAlign w:val="center"/>
          </w:tcPr>
          <w:p w:rsidR="0015551E" w:rsidRDefault="0015551E">
            <w:pPr>
              <w:pStyle w:val="ConsPlusNormal"/>
              <w:jc w:val="center"/>
            </w:pPr>
            <w:r>
              <w:t>Отходы добычи полезных ископаемых</w:t>
            </w:r>
          </w:p>
        </w:tc>
        <w:tc>
          <w:tcPr>
            <w:tcW w:w="850" w:type="dxa"/>
            <w:vAlign w:val="center"/>
          </w:tcPr>
          <w:p w:rsidR="0015551E" w:rsidRDefault="0015551E">
            <w:pPr>
              <w:pStyle w:val="ConsPlusNormal"/>
              <w:jc w:val="center"/>
            </w:pPr>
            <w:r>
              <w:t>Отходы обрабатывающей промышленности</w:t>
            </w:r>
          </w:p>
        </w:tc>
        <w:tc>
          <w:tcPr>
            <w:tcW w:w="1077" w:type="dxa"/>
          </w:tcPr>
          <w:p w:rsidR="0015551E" w:rsidRDefault="0015551E">
            <w:pPr>
              <w:pStyle w:val="ConsPlusNormal"/>
              <w:jc w:val="center"/>
            </w:pPr>
            <w:r>
              <w:t>Отходы потребления производственные и непроизводственные; материалы, изделия, утратившие потребительские свойства</w:t>
            </w:r>
          </w:p>
        </w:tc>
        <w:tc>
          <w:tcPr>
            <w:tcW w:w="964" w:type="dxa"/>
            <w:vAlign w:val="center"/>
          </w:tcPr>
          <w:p w:rsidR="0015551E" w:rsidRDefault="0015551E">
            <w:pPr>
              <w:pStyle w:val="ConsPlusNormal"/>
              <w:jc w:val="center"/>
            </w:pPr>
            <w:r>
              <w:t>Отходы обеспечения электроэнергией, газом, паром</w:t>
            </w:r>
          </w:p>
        </w:tc>
        <w:tc>
          <w:tcPr>
            <w:tcW w:w="1020" w:type="dxa"/>
            <w:vAlign w:val="center"/>
          </w:tcPr>
          <w:p w:rsidR="0015551E" w:rsidRDefault="0015551E">
            <w:pPr>
              <w:pStyle w:val="ConsPlusNormal"/>
              <w:jc w:val="center"/>
            </w:pPr>
            <w:r>
              <w:t>Отходы при водоснабжении, водоотведении деятельности по сбору и обработке отходов</w:t>
            </w:r>
          </w:p>
        </w:tc>
        <w:tc>
          <w:tcPr>
            <w:tcW w:w="1020" w:type="dxa"/>
            <w:vAlign w:val="center"/>
          </w:tcPr>
          <w:p w:rsidR="0015551E" w:rsidRDefault="0015551E">
            <w:pPr>
              <w:pStyle w:val="ConsPlusNormal"/>
              <w:jc w:val="center"/>
            </w:pPr>
            <w:r>
              <w:t>Отходы строительства и ремонта</w:t>
            </w:r>
          </w:p>
        </w:tc>
        <w:tc>
          <w:tcPr>
            <w:tcW w:w="794" w:type="dxa"/>
            <w:vAlign w:val="center"/>
          </w:tcPr>
          <w:p w:rsidR="0015551E" w:rsidRDefault="0015551E">
            <w:pPr>
              <w:pStyle w:val="ConsPlusNormal"/>
              <w:jc w:val="center"/>
            </w:pPr>
            <w:r>
              <w:t>Отходы сельского, лесного хозяйства, рыбоводства и рыболовства</w:t>
            </w:r>
          </w:p>
        </w:tc>
        <w:tc>
          <w:tcPr>
            <w:tcW w:w="1020" w:type="dxa"/>
            <w:vAlign w:val="center"/>
          </w:tcPr>
          <w:p w:rsidR="0015551E" w:rsidRDefault="0015551E">
            <w:pPr>
              <w:pStyle w:val="ConsPlusNormal"/>
              <w:jc w:val="center"/>
            </w:pPr>
            <w:r>
              <w:t>Прочие отходы производства и потребления</w:t>
            </w:r>
          </w:p>
        </w:tc>
      </w:tr>
      <w:tr w:rsidR="0015551E">
        <w:tc>
          <w:tcPr>
            <w:tcW w:w="1361" w:type="dxa"/>
            <w:vAlign w:val="center"/>
          </w:tcPr>
          <w:p w:rsidR="0015551E" w:rsidRDefault="0015551E">
            <w:pPr>
              <w:pStyle w:val="ConsPlusNormal"/>
              <w:jc w:val="center"/>
            </w:pPr>
            <w:r>
              <w:t>1</w:t>
            </w:r>
          </w:p>
        </w:tc>
        <w:tc>
          <w:tcPr>
            <w:tcW w:w="907" w:type="dxa"/>
            <w:vAlign w:val="center"/>
          </w:tcPr>
          <w:p w:rsidR="0015551E" w:rsidRDefault="0015551E">
            <w:pPr>
              <w:pStyle w:val="ConsPlusNormal"/>
              <w:jc w:val="center"/>
            </w:pPr>
            <w:r>
              <w:t>2</w:t>
            </w:r>
          </w:p>
        </w:tc>
        <w:tc>
          <w:tcPr>
            <w:tcW w:w="850" w:type="dxa"/>
            <w:vAlign w:val="center"/>
          </w:tcPr>
          <w:p w:rsidR="0015551E" w:rsidRDefault="0015551E">
            <w:pPr>
              <w:pStyle w:val="ConsPlusNormal"/>
              <w:jc w:val="center"/>
            </w:pPr>
            <w:r>
              <w:t>3</w:t>
            </w:r>
          </w:p>
        </w:tc>
        <w:tc>
          <w:tcPr>
            <w:tcW w:w="1077" w:type="dxa"/>
          </w:tcPr>
          <w:p w:rsidR="0015551E" w:rsidRDefault="0015551E">
            <w:pPr>
              <w:pStyle w:val="ConsPlusNormal"/>
              <w:jc w:val="center"/>
            </w:pPr>
            <w:r>
              <w:t>4</w:t>
            </w:r>
          </w:p>
        </w:tc>
        <w:tc>
          <w:tcPr>
            <w:tcW w:w="964" w:type="dxa"/>
            <w:vAlign w:val="center"/>
          </w:tcPr>
          <w:p w:rsidR="0015551E" w:rsidRDefault="0015551E">
            <w:pPr>
              <w:pStyle w:val="ConsPlusNormal"/>
              <w:jc w:val="center"/>
            </w:pPr>
            <w:r>
              <w:t>5</w:t>
            </w:r>
          </w:p>
        </w:tc>
        <w:tc>
          <w:tcPr>
            <w:tcW w:w="1020"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7</w:t>
            </w:r>
          </w:p>
        </w:tc>
        <w:tc>
          <w:tcPr>
            <w:tcW w:w="794" w:type="dxa"/>
            <w:vAlign w:val="center"/>
          </w:tcPr>
          <w:p w:rsidR="0015551E" w:rsidRDefault="0015551E">
            <w:pPr>
              <w:pStyle w:val="ConsPlusNormal"/>
              <w:jc w:val="center"/>
            </w:pPr>
            <w:r>
              <w:t>8</w:t>
            </w:r>
          </w:p>
        </w:tc>
        <w:tc>
          <w:tcPr>
            <w:tcW w:w="1020" w:type="dxa"/>
            <w:vAlign w:val="center"/>
          </w:tcPr>
          <w:p w:rsidR="0015551E" w:rsidRDefault="0015551E">
            <w:pPr>
              <w:pStyle w:val="ConsPlusNormal"/>
              <w:jc w:val="center"/>
            </w:pPr>
            <w:r>
              <w:t>9</w:t>
            </w:r>
          </w:p>
        </w:tc>
      </w:tr>
      <w:tr w:rsidR="0015551E">
        <w:tc>
          <w:tcPr>
            <w:tcW w:w="9013" w:type="dxa"/>
            <w:gridSpan w:val="9"/>
          </w:tcPr>
          <w:p w:rsidR="0015551E" w:rsidRDefault="0015551E">
            <w:pPr>
              <w:pStyle w:val="ConsPlusNormal"/>
              <w:jc w:val="both"/>
              <w:outlineLvl w:val="4"/>
            </w:pPr>
            <w:r>
              <w:t>Городские округа</w:t>
            </w:r>
          </w:p>
        </w:tc>
      </w:tr>
      <w:tr w:rsidR="0015551E">
        <w:tc>
          <w:tcPr>
            <w:tcW w:w="1361" w:type="dxa"/>
            <w:vAlign w:val="center"/>
          </w:tcPr>
          <w:p w:rsidR="0015551E" w:rsidRDefault="0015551E">
            <w:pPr>
              <w:pStyle w:val="ConsPlusNormal"/>
              <w:jc w:val="both"/>
            </w:pPr>
            <w:r>
              <w:t>Анжеро-Судженский</w:t>
            </w:r>
          </w:p>
        </w:tc>
        <w:tc>
          <w:tcPr>
            <w:tcW w:w="907" w:type="dxa"/>
          </w:tcPr>
          <w:p w:rsidR="0015551E" w:rsidRDefault="0015551E">
            <w:pPr>
              <w:pStyle w:val="ConsPlusNormal"/>
              <w:jc w:val="center"/>
            </w:pPr>
            <w:r>
              <w:t>1</w:t>
            </w:r>
          </w:p>
        </w:tc>
        <w:tc>
          <w:tcPr>
            <w:tcW w:w="850" w:type="dxa"/>
          </w:tcPr>
          <w:p w:rsidR="0015551E" w:rsidRDefault="0015551E">
            <w:pPr>
              <w:pStyle w:val="ConsPlusNormal"/>
              <w:jc w:val="center"/>
            </w:pPr>
            <w:r>
              <w:t>14</w:t>
            </w:r>
          </w:p>
        </w:tc>
        <w:tc>
          <w:tcPr>
            <w:tcW w:w="1077" w:type="dxa"/>
          </w:tcPr>
          <w:p w:rsidR="0015551E" w:rsidRDefault="0015551E">
            <w:pPr>
              <w:pStyle w:val="ConsPlusNormal"/>
              <w:jc w:val="center"/>
            </w:pPr>
            <w:r>
              <w:t>36</w:t>
            </w:r>
          </w:p>
        </w:tc>
        <w:tc>
          <w:tcPr>
            <w:tcW w:w="964" w:type="dxa"/>
          </w:tcPr>
          <w:p w:rsidR="0015551E" w:rsidRDefault="0015551E">
            <w:pPr>
              <w:pStyle w:val="ConsPlusNormal"/>
              <w:jc w:val="center"/>
            </w:pPr>
            <w:r>
              <w:t>26</w:t>
            </w:r>
          </w:p>
        </w:tc>
        <w:tc>
          <w:tcPr>
            <w:tcW w:w="1020" w:type="dxa"/>
          </w:tcPr>
          <w:p w:rsidR="0015551E" w:rsidRDefault="0015551E">
            <w:pPr>
              <w:pStyle w:val="ConsPlusNormal"/>
              <w:jc w:val="center"/>
            </w:pPr>
            <w:r>
              <w:t>7</w:t>
            </w:r>
          </w:p>
        </w:tc>
        <w:tc>
          <w:tcPr>
            <w:tcW w:w="1020" w:type="dxa"/>
          </w:tcPr>
          <w:p w:rsidR="0015551E" w:rsidRDefault="0015551E">
            <w:pPr>
              <w:pStyle w:val="ConsPlusNormal"/>
              <w:jc w:val="center"/>
            </w:pPr>
            <w:r>
              <w:t>4</w:t>
            </w:r>
          </w:p>
        </w:tc>
        <w:tc>
          <w:tcPr>
            <w:tcW w:w="794" w:type="dxa"/>
          </w:tcPr>
          <w:p w:rsidR="0015551E" w:rsidRDefault="0015551E">
            <w:pPr>
              <w:pStyle w:val="ConsPlusNormal"/>
              <w:jc w:val="center"/>
            </w:pPr>
            <w:r>
              <w:t>3</w:t>
            </w:r>
          </w:p>
        </w:tc>
        <w:tc>
          <w:tcPr>
            <w:tcW w:w="1020" w:type="dxa"/>
          </w:tcPr>
          <w:p w:rsidR="0015551E" w:rsidRDefault="0015551E">
            <w:pPr>
              <w:pStyle w:val="ConsPlusNormal"/>
              <w:jc w:val="center"/>
            </w:pPr>
            <w:r>
              <w:t>25</w:t>
            </w:r>
          </w:p>
        </w:tc>
      </w:tr>
      <w:tr w:rsidR="0015551E">
        <w:tc>
          <w:tcPr>
            <w:tcW w:w="1361" w:type="dxa"/>
            <w:vAlign w:val="center"/>
          </w:tcPr>
          <w:p w:rsidR="0015551E" w:rsidRDefault="0015551E">
            <w:pPr>
              <w:pStyle w:val="ConsPlusNormal"/>
              <w:jc w:val="both"/>
            </w:pPr>
            <w:r>
              <w:t>Беловский</w:t>
            </w:r>
          </w:p>
        </w:tc>
        <w:tc>
          <w:tcPr>
            <w:tcW w:w="907" w:type="dxa"/>
          </w:tcPr>
          <w:p w:rsidR="0015551E" w:rsidRDefault="0015551E">
            <w:pPr>
              <w:pStyle w:val="ConsPlusNormal"/>
              <w:jc w:val="center"/>
            </w:pPr>
            <w:r>
              <w:t>7</w:t>
            </w:r>
          </w:p>
        </w:tc>
        <w:tc>
          <w:tcPr>
            <w:tcW w:w="850" w:type="dxa"/>
          </w:tcPr>
          <w:p w:rsidR="0015551E" w:rsidRDefault="0015551E">
            <w:pPr>
              <w:pStyle w:val="ConsPlusNormal"/>
              <w:jc w:val="center"/>
            </w:pPr>
            <w:r>
              <w:t>25</w:t>
            </w:r>
          </w:p>
        </w:tc>
        <w:tc>
          <w:tcPr>
            <w:tcW w:w="1077" w:type="dxa"/>
          </w:tcPr>
          <w:p w:rsidR="0015551E" w:rsidRDefault="0015551E">
            <w:pPr>
              <w:pStyle w:val="ConsPlusNormal"/>
              <w:jc w:val="center"/>
            </w:pPr>
            <w:r>
              <w:t>51</w:t>
            </w:r>
          </w:p>
        </w:tc>
        <w:tc>
          <w:tcPr>
            <w:tcW w:w="964" w:type="dxa"/>
          </w:tcPr>
          <w:p w:rsidR="0015551E" w:rsidRDefault="0015551E">
            <w:pPr>
              <w:pStyle w:val="ConsPlusNormal"/>
              <w:jc w:val="center"/>
            </w:pPr>
            <w:r>
              <w:t>33</w:t>
            </w:r>
          </w:p>
        </w:tc>
        <w:tc>
          <w:tcPr>
            <w:tcW w:w="1020" w:type="dxa"/>
          </w:tcPr>
          <w:p w:rsidR="0015551E" w:rsidRDefault="0015551E">
            <w:pPr>
              <w:pStyle w:val="ConsPlusNormal"/>
              <w:jc w:val="center"/>
            </w:pPr>
            <w:r>
              <w:t>13</w:t>
            </w:r>
          </w:p>
        </w:tc>
        <w:tc>
          <w:tcPr>
            <w:tcW w:w="1020" w:type="dxa"/>
          </w:tcPr>
          <w:p w:rsidR="0015551E" w:rsidRDefault="0015551E">
            <w:pPr>
              <w:pStyle w:val="ConsPlusNormal"/>
              <w:jc w:val="center"/>
            </w:pPr>
            <w:r>
              <w:t>9</w:t>
            </w:r>
          </w:p>
        </w:tc>
        <w:tc>
          <w:tcPr>
            <w:tcW w:w="794" w:type="dxa"/>
          </w:tcPr>
          <w:p w:rsidR="0015551E" w:rsidRDefault="0015551E">
            <w:pPr>
              <w:pStyle w:val="ConsPlusNormal"/>
              <w:jc w:val="center"/>
            </w:pPr>
            <w:r>
              <w:t>2</w:t>
            </w:r>
          </w:p>
        </w:tc>
        <w:tc>
          <w:tcPr>
            <w:tcW w:w="1020" w:type="dxa"/>
          </w:tcPr>
          <w:p w:rsidR="0015551E" w:rsidRDefault="0015551E">
            <w:pPr>
              <w:pStyle w:val="ConsPlusNormal"/>
              <w:jc w:val="center"/>
            </w:pPr>
            <w:r>
              <w:t>42</w:t>
            </w:r>
          </w:p>
        </w:tc>
      </w:tr>
      <w:tr w:rsidR="0015551E">
        <w:tc>
          <w:tcPr>
            <w:tcW w:w="1361" w:type="dxa"/>
            <w:vAlign w:val="center"/>
          </w:tcPr>
          <w:p w:rsidR="0015551E" w:rsidRDefault="0015551E">
            <w:pPr>
              <w:pStyle w:val="ConsPlusNormal"/>
              <w:jc w:val="both"/>
            </w:pPr>
            <w:r>
              <w:t>Березовский</w:t>
            </w:r>
          </w:p>
        </w:tc>
        <w:tc>
          <w:tcPr>
            <w:tcW w:w="907" w:type="dxa"/>
          </w:tcPr>
          <w:p w:rsidR="0015551E" w:rsidRDefault="0015551E">
            <w:pPr>
              <w:pStyle w:val="ConsPlusNormal"/>
              <w:jc w:val="center"/>
            </w:pPr>
            <w:r>
              <w:t>5</w:t>
            </w:r>
          </w:p>
        </w:tc>
        <w:tc>
          <w:tcPr>
            <w:tcW w:w="850" w:type="dxa"/>
          </w:tcPr>
          <w:p w:rsidR="0015551E" w:rsidRDefault="0015551E">
            <w:pPr>
              <w:pStyle w:val="ConsPlusNormal"/>
              <w:jc w:val="center"/>
            </w:pPr>
            <w:r>
              <w:t>9</w:t>
            </w:r>
          </w:p>
        </w:tc>
        <w:tc>
          <w:tcPr>
            <w:tcW w:w="1077" w:type="dxa"/>
          </w:tcPr>
          <w:p w:rsidR="0015551E" w:rsidRDefault="0015551E">
            <w:pPr>
              <w:pStyle w:val="ConsPlusNormal"/>
              <w:jc w:val="center"/>
            </w:pPr>
            <w:r>
              <w:t>22</w:t>
            </w:r>
          </w:p>
        </w:tc>
        <w:tc>
          <w:tcPr>
            <w:tcW w:w="964" w:type="dxa"/>
          </w:tcPr>
          <w:p w:rsidR="0015551E" w:rsidRDefault="0015551E">
            <w:pPr>
              <w:pStyle w:val="ConsPlusNormal"/>
              <w:jc w:val="center"/>
            </w:pPr>
            <w:r>
              <w:t>14</w:t>
            </w:r>
          </w:p>
        </w:tc>
        <w:tc>
          <w:tcPr>
            <w:tcW w:w="1020" w:type="dxa"/>
          </w:tcPr>
          <w:p w:rsidR="0015551E" w:rsidRDefault="0015551E">
            <w:pPr>
              <w:pStyle w:val="ConsPlusNormal"/>
              <w:jc w:val="center"/>
            </w:pPr>
            <w:r>
              <w:t>8</w:t>
            </w:r>
          </w:p>
        </w:tc>
        <w:tc>
          <w:tcPr>
            <w:tcW w:w="1020" w:type="dxa"/>
          </w:tcPr>
          <w:p w:rsidR="0015551E" w:rsidRDefault="0015551E">
            <w:pPr>
              <w:pStyle w:val="ConsPlusNormal"/>
              <w:jc w:val="center"/>
            </w:pPr>
            <w:r>
              <w:t>7</w:t>
            </w:r>
          </w:p>
        </w:tc>
        <w:tc>
          <w:tcPr>
            <w:tcW w:w="794" w:type="dxa"/>
          </w:tcPr>
          <w:p w:rsidR="0015551E" w:rsidRDefault="0015551E">
            <w:pPr>
              <w:pStyle w:val="ConsPlusNormal"/>
              <w:jc w:val="center"/>
            </w:pPr>
            <w:r>
              <w:t>1</w:t>
            </w:r>
          </w:p>
        </w:tc>
        <w:tc>
          <w:tcPr>
            <w:tcW w:w="1020" w:type="dxa"/>
          </w:tcPr>
          <w:p w:rsidR="0015551E" w:rsidRDefault="0015551E">
            <w:pPr>
              <w:pStyle w:val="ConsPlusNormal"/>
              <w:jc w:val="center"/>
            </w:pPr>
            <w:r>
              <w:t>16</w:t>
            </w:r>
          </w:p>
        </w:tc>
      </w:tr>
      <w:tr w:rsidR="0015551E">
        <w:tc>
          <w:tcPr>
            <w:tcW w:w="1361" w:type="dxa"/>
            <w:vAlign w:val="center"/>
          </w:tcPr>
          <w:p w:rsidR="0015551E" w:rsidRDefault="0015551E">
            <w:pPr>
              <w:pStyle w:val="ConsPlusNormal"/>
              <w:jc w:val="both"/>
            </w:pPr>
            <w:r>
              <w:t>Калтанский</w:t>
            </w:r>
          </w:p>
        </w:tc>
        <w:tc>
          <w:tcPr>
            <w:tcW w:w="907" w:type="dxa"/>
          </w:tcPr>
          <w:p w:rsidR="0015551E" w:rsidRDefault="0015551E">
            <w:pPr>
              <w:pStyle w:val="ConsPlusNormal"/>
              <w:jc w:val="center"/>
            </w:pPr>
            <w:r>
              <w:t>0</w:t>
            </w:r>
          </w:p>
        </w:tc>
        <w:tc>
          <w:tcPr>
            <w:tcW w:w="850" w:type="dxa"/>
          </w:tcPr>
          <w:p w:rsidR="0015551E" w:rsidRDefault="0015551E">
            <w:pPr>
              <w:pStyle w:val="ConsPlusNormal"/>
              <w:jc w:val="center"/>
            </w:pPr>
            <w:r>
              <w:t>4</w:t>
            </w:r>
          </w:p>
        </w:tc>
        <w:tc>
          <w:tcPr>
            <w:tcW w:w="1077" w:type="dxa"/>
          </w:tcPr>
          <w:p w:rsidR="0015551E" w:rsidRDefault="0015551E">
            <w:pPr>
              <w:pStyle w:val="ConsPlusNormal"/>
              <w:jc w:val="center"/>
            </w:pPr>
            <w:r>
              <w:t>9</w:t>
            </w:r>
          </w:p>
        </w:tc>
        <w:tc>
          <w:tcPr>
            <w:tcW w:w="964" w:type="dxa"/>
          </w:tcPr>
          <w:p w:rsidR="0015551E" w:rsidRDefault="0015551E">
            <w:pPr>
              <w:pStyle w:val="ConsPlusNormal"/>
              <w:jc w:val="center"/>
            </w:pPr>
            <w:r>
              <w:t>4</w:t>
            </w:r>
          </w:p>
        </w:tc>
        <w:tc>
          <w:tcPr>
            <w:tcW w:w="1020" w:type="dxa"/>
          </w:tcPr>
          <w:p w:rsidR="0015551E" w:rsidRDefault="0015551E">
            <w:pPr>
              <w:pStyle w:val="ConsPlusNormal"/>
              <w:jc w:val="center"/>
            </w:pPr>
            <w:r>
              <w:t>4</w:t>
            </w:r>
          </w:p>
        </w:tc>
        <w:tc>
          <w:tcPr>
            <w:tcW w:w="1020" w:type="dxa"/>
          </w:tcPr>
          <w:p w:rsidR="0015551E" w:rsidRDefault="0015551E">
            <w:pPr>
              <w:pStyle w:val="ConsPlusNormal"/>
              <w:jc w:val="center"/>
            </w:pPr>
            <w:r>
              <w:t>1</w:t>
            </w:r>
          </w:p>
        </w:tc>
        <w:tc>
          <w:tcPr>
            <w:tcW w:w="794" w:type="dxa"/>
          </w:tcPr>
          <w:p w:rsidR="0015551E" w:rsidRDefault="0015551E">
            <w:pPr>
              <w:pStyle w:val="ConsPlusNormal"/>
              <w:jc w:val="center"/>
            </w:pPr>
            <w:r>
              <w:t>0</w:t>
            </w:r>
          </w:p>
        </w:tc>
        <w:tc>
          <w:tcPr>
            <w:tcW w:w="1020" w:type="dxa"/>
          </w:tcPr>
          <w:p w:rsidR="0015551E" w:rsidRDefault="0015551E">
            <w:pPr>
              <w:pStyle w:val="ConsPlusNormal"/>
              <w:jc w:val="center"/>
            </w:pPr>
            <w:r>
              <w:t>6</w:t>
            </w:r>
          </w:p>
        </w:tc>
      </w:tr>
      <w:tr w:rsidR="0015551E">
        <w:tc>
          <w:tcPr>
            <w:tcW w:w="1361" w:type="dxa"/>
            <w:vAlign w:val="center"/>
          </w:tcPr>
          <w:p w:rsidR="0015551E" w:rsidRDefault="0015551E">
            <w:pPr>
              <w:pStyle w:val="ConsPlusNormal"/>
              <w:jc w:val="both"/>
            </w:pPr>
            <w:r>
              <w:t>г. Кемерово</w:t>
            </w:r>
          </w:p>
        </w:tc>
        <w:tc>
          <w:tcPr>
            <w:tcW w:w="907" w:type="dxa"/>
          </w:tcPr>
          <w:p w:rsidR="0015551E" w:rsidRDefault="0015551E">
            <w:pPr>
              <w:pStyle w:val="ConsPlusNormal"/>
              <w:jc w:val="center"/>
            </w:pPr>
            <w:r>
              <w:t>24</w:t>
            </w:r>
          </w:p>
        </w:tc>
        <w:tc>
          <w:tcPr>
            <w:tcW w:w="850" w:type="dxa"/>
          </w:tcPr>
          <w:p w:rsidR="0015551E" w:rsidRDefault="0015551E">
            <w:pPr>
              <w:pStyle w:val="ConsPlusNormal"/>
              <w:jc w:val="center"/>
            </w:pPr>
            <w:r>
              <w:t>201</w:t>
            </w:r>
          </w:p>
        </w:tc>
        <w:tc>
          <w:tcPr>
            <w:tcW w:w="1077" w:type="dxa"/>
          </w:tcPr>
          <w:p w:rsidR="0015551E" w:rsidRDefault="0015551E">
            <w:pPr>
              <w:pStyle w:val="ConsPlusNormal"/>
              <w:jc w:val="center"/>
            </w:pPr>
            <w:r>
              <w:t>651</w:t>
            </w:r>
          </w:p>
        </w:tc>
        <w:tc>
          <w:tcPr>
            <w:tcW w:w="964" w:type="dxa"/>
          </w:tcPr>
          <w:p w:rsidR="0015551E" w:rsidRDefault="0015551E">
            <w:pPr>
              <w:pStyle w:val="ConsPlusNormal"/>
              <w:jc w:val="center"/>
            </w:pPr>
            <w:r>
              <w:t>85</w:t>
            </w:r>
          </w:p>
        </w:tc>
        <w:tc>
          <w:tcPr>
            <w:tcW w:w="1020" w:type="dxa"/>
          </w:tcPr>
          <w:p w:rsidR="0015551E" w:rsidRDefault="0015551E">
            <w:pPr>
              <w:pStyle w:val="ConsPlusNormal"/>
              <w:jc w:val="center"/>
            </w:pPr>
            <w:r>
              <w:t>102</w:t>
            </w:r>
          </w:p>
        </w:tc>
        <w:tc>
          <w:tcPr>
            <w:tcW w:w="1020" w:type="dxa"/>
          </w:tcPr>
          <w:p w:rsidR="0015551E" w:rsidRDefault="0015551E">
            <w:pPr>
              <w:pStyle w:val="ConsPlusNormal"/>
              <w:jc w:val="center"/>
            </w:pPr>
            <w:r>
              <w:t>61</w:t>
            </w:r>
          </w:p>
        </w:tc>
        <w:tc>
          <w:tcPr>
            <w:tcW w:w="794" w:type="dxa"/>
          </w:tcPr>
          <w:p w:rsidR="0015551E" w:rsidRDefault="0015551E">
            <w:pPr>
              <w:pStyle w:val="ConsPlusNormal"/>
              <w:jc w:val="center"/>
            </w:pPr>
            <w:r>
              <w:t>16</w:t>
            </w:r>
          </w:p>
        </w:tc>
        <w:tc>
          <w:tcPr>
            <w:tcW w:w="1020" w:type="dxa"/>
          </w:tcPr>
          <w:p w:rsidR="0015551E" w:rsidRDefault="0015551E">
            <w:pPr>
              <w:pStyle w:val="ConsPlusNormal"/>
              <w:jc w:val="center"/>
            </w:pPr>
            <w:r>
              <w:t>310</w:t>
            </w:r>
          </w:p>
        </w:tc>
      </w:tr>
      <w:tr w:rsidR="0015551E">
        <w:tc>
          <w:tcPr>
            <w:tcW w:w="1361" w:type="dxa"/>
            <w:vAlign w:val="center"/>
          </w:tcPr>
          <w:p w:rsidR="0015551E" w:rsidRDefault="0015551E">
            <w:pPr>
              <w:pStyle w:val="ConsPlusNormal"/>
              <w:jc w:val="both"/>
            </w:pPr>
            <w:r>
              <w:t>Киселевский</w:t>
            </w:r>
          </w:p>
        </w:tc>
        <w:tc>
          <w:tcPr>
            <w:tcW w:w="907" w:type="dxa"/>
          </w:tcPr>
          <w:p w:rsidR="0015551E" w:rsidRDefault="0015551E">
            <w:pPr>
              <w:pStyle w:val="ConsPlusNormal"/>
              <w:jc w:val="center"/>
            </w:pPr>
            <w:r>
              <w:t>10</w:t>
            </w:r>
          </w:p>
        </w:tc>
        <w:tc>
          <w:tcPr>
            <w:tcW w:w="850" w:type="dxa"/>
          </w:tcPr>
          <w:p w:rsidR="0015551E" w:rsidRDefault="0015551E">
            <w:pPr>
              <w:pStyle w:val="ConsPlusNormal"/>
              <w:jc w:val="center"/>
            </w:pPr>
            <w:r>
              <w:t>19</w:t>
            </w:r>
          </w:p>
        </w:tc>
        <w:tc>
          <w:tcPr>
            <w:tcW w:w="1077" w:type="dxa"/>
          </w:tcPr>
          <w:p w:rsidR="0015551E" w:rsidRDefault="0015551E">
            <w:pPr>
              <w:pStyle w:val="ConsPlusNormal"/>
              <w:jc w:val="center"/>
            </w:pPr>
            <w:r>
              <w:t>58</w:t>
            </w:r>
          </w:p>
        </w:tc>
        <w:tc>
          <w:tcPr>
            <w:tcW w:w="964" w:type="dxa"/>
          </w:tcPr>
          <w:p w:rsidR="0015551E" w:rsidRDefault="0015551E">
            <w:pPr>
              <w:pStyle w:val="ConsPlusNormal"/>
              <w:jc w:val="center"/>
            </w:pPr>
            <w:r>
              <w:t>35</w:t>
            </w:r>
          </w:p>
        </w:tc>
        <w:tc>
          <w:tcPr>
            <w:tcW w:w="1020" w:type="dxa"/>
          </w:tcPr>
          <w:p w:rsidR="0015551E" w:rsidRDefault="0015551E">
            <w:pPr>
              <w:pStyle w:val="ConsPlusNormal"/>
              <w:jc w:val="center"/>
            </w:pPr>
            <w:r>
              <w:t>11</w:t>
            </w:r>
          </w:p>
        </w:tc>
        <w:tc>
          <w:tcPr>
            <w:tcW w:w="1020" w:type="dxa"/>
          </w:tcPr>
          <w:p w:rsidR="0015551E" w:rsidRDefault="0015551E">
            <w:pPr>
              <w:pStyle w:val="ConsPlusNormal"/>
              <w:jc w:val="center"/>
            </w:pPr>
            <w:r>
              <w:t>5</w:t>
            </w:r>
          </w:p>
        </w:tc>
        <w:tc>
          <w:tcPr>
            <w:tcW w:w="794" w:type="dxa"/>
          </w:tcPr>
          <w:p w:rsidR="0015551E" w:rsidRDefault="0015551E">
            <w:pPr>
              <w:pStyle w:val="ConsPlusNormal"/>
              <w:jc w:val="center"/>
            </w:pPr>
            <w:r>
              <w:t>0</w:t>
            </w:r>
          </w:p>
        </w:tc>
        <w:tc>
          <w:tcPr>
            <w:tcW w:w="1020" w:type="dxa"/>
          </w:tcPr>
          <w:p w:rsidR="0015551E" w:rsidRDefault="0015551E">
            <w:pPr>
              <w:pStyle w:val="ConsPlusNormal"/>
              <w:jc w:val="center"/>
            </w:pPr>
            <w:r>
              <w:t>52</w:t>
            </w:r>
          </w:p>
        </w:tc>
      </w:tr>
      <w:tr w:rsidR="0015551E">
        <w:tc>
          <w:tcPr>
            <w:tcW w:w="1361" w:type="dxa"/>
            <w:vAlign w:val="center"/>
          </w:tcPr>
          <w:p w:rsidR="0015551E" w:rsidRDefault="0015551E">
            <w:pPr>
              <w:pStyle w:val="ConsPlusNormal"/>
              <w:jc w:val="both"/>
            </w:pPr>
            <w:r>
              <w:t>Краснобродский</w:t>
            </w:r>
          </w:p>
        </w:tc>
        <w:tc>
          <w:tcPr>
            <w:tcW w:w="907"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1077" w:type="dxa"/>
          </w:tcPr>
          <w:p w:rsidR="0015551E" w:rsidRDefault="0015551E">
            <w:pPr>
              <w:pStyle w:val="ConsPlusNormal"/>
              <w:jc w:val="center"/>
            </w:pPr>
            <w:r>
              <w:t>1</w:t>
            </w:r>
          </w:p>
        </w:tc>
        <w:tc>
          <w:tcPr>
            <w:tcW w:w="964" w:type="dxa"/>
          </w:tcPr>
          <w:p w:rsidR="0015551E" w:rsidRDefault="0015551E">
            <w:pPr>
              <w:pStyle w:val="ConsPlusNormal"/>
              <w:jc w:val="center"/>
            </w:pPr>
            <w:r>
              <w:t>0</w:t>
            </w:r>
          </w:p>
        </w:tc>
        <w:tc>
          <w:tcPr>
            <w:tcW w:w="1020" w:type="dxa"/>
          </w:tcPr>
          <w:p w:rsidR="0015551E" w:rsidRDefault="0015551E">
            <w:pPr>
              <w:pStyle w:val="ConsPlusNormal"/>
              <w:jc w:val="center"/>
            </w:pPr>
            <w:r>
              <w:t>0</w:t>
            </w:r>
          </w:p>
        </w:tc>
        <w:tc>
          <w:tcPr>
            <w:tcW w:w="1020" w:type="dxa"/>
          </w:tcPr>
          <w:p w:rsidR="0015551E" w:rsidRDefault="0015551E">
            <w:pPr>
              <w:pStyle w:val="ConsPlusNormal"/>
              <w:jc w:val="center"/>
            </w:pPr>
            <w:r>
              <w:t>0</w:t>
            </w:r>
          </w:p>
        </w:tc>
        <w:tc>
          <w:tcPr>
            <w:tcW w:w="794" w:type="dxa"/>
          </w:tcPr>
          <w:p w:rsidR="0015551E" w:rsidRDefault="0015551E">
            <w:pPr>
              <w:pStyle w:val="ConsPlusNormal"/>
              <w:jc w:val="center"/>
            </w:pPr>
            <w:r>
              <w:t>0</w:t>
            </w:r>
          </w:p>
        </w:tc>
        <w:tc>
          <w:tcPr>
            <w:tcW w:w="1020" w:type="dxa"/>
          </w:tcPr>
          <w:p w:rsidR="0015551E" w:rsidRDefault="0015551E">
            <w:pPr>
              <w:pStyle w:val="ConsPlusNormal"/>
              <w:jc w:val="center"/>
            </w:pPr>
            <w:r>
              <w:t>0</w:t>
            </w:r>
          </w:p>
        </w:tc>
      </w:tr>
      <w:tr w:rsidR="0015551E">
        <w:tc>
          <w:tcPr>
            <w:tcW w:w="1361" w:type="dxa"/>
            <w:vAlign w:val="center"/>
          </w:tcPr>
          <w:p w:rsidR="0015551E" w:rsidRDefault="0015551E">
            <w:pPr>
              <w:pStyle w:val="ConsPlusNormal"/>
              <w:jc w:val="both"/>
            </w:pPr>
            <w:r>
              <w:t>Ленинск-Кузнецкий</w:t>
            </w:r>
          </w:p>
        </w:tc>
        <w:tc>
          <w:tcPr>
            <w:tcW w:w="907" w:type="dxa"/>
          </w:tcPr>
          <w:p w:rsidR="0015551E" w:rsidRDefault="0015551E">
            <w:pPr>
              <w:pStyle w:val="ConsPlusNormal"/>
              <w:jc w:val="center"/>
            </w:pPr>
            <w:r>
              <w:t>4</w:t>
            </w:r>
          </w:p>
        </w:tc>
        <w:tc>
          <w:tcPr>
            <w:tcW w:w="850" w:type="dxa"/>
          </w:tcPr>
          <w:p w:rsidR="0015551E" w:rsidRDefault="0015551E">
            <w:pPr>
              <w:pStyle w:val="ConsPlusNormal"/>
              <w:jc w:val="center"/>
            </w:pPr>
            <w:r>
              <w:t>10</w:t>
            </w:r>
          </w:p>
        </w:tc>
        <w:tc>
          <w:tcPr>
            <w:tcW w:w="1077" w:type="dxa"/>
          </w:tcPr>
          <w:p w:rsidR="0015551E" w:rsidRDefault="0015551E">
            <w:pPr>
              <w:pStyle w:val="ConsPlusNormal"/>
              <w:jc w:val="center"/>
            </w:pPr>
            <w:r>
              <w:t>34</w:t>
            </w:r>
          </w:p>
        </w:tc>
        <w:tc>
          <w:tcPr>
            <w:tcW w:w="964" w:type="dxa"/>
          </w:tcPr>
          <w:p w:rsidR="0015551E" w:rsidRDefault="0015551E">
            <w:pPr>
              <w:pStyle w:val="ConsPlusNormal"/>
              <w:jc w:val="center"/>
            </w:pPr>
            <w:r>
              <w:t>23</w:t>
            </w:r>
          </w:p>
        </w:tc>
        <w:tc>
          <w:tcPr>
            <w:tcW w:w="1020" w:type="dxa"/>
          </w:tcPr>
          <w:p w:rsidR="0015551E" w:rsidRDefault="0015551E">
            <w:pPr>
              <w:pStyle w:val="ConsPlusNormal"/>
              <w:jc w:val="center"/>
            </w:pPr>
            <w:r>
              <w:t>4</w:t>
            </w:r>
          </w:p>
        </w:tc>
        <w:tc>
          <w:tcPr>
            <w:tcW w:w="1020" w:type="dxa"/>
          </w:tcPr>
          <w:p w:rsidR="0015551E" w:rsidRDefault="0015551E">
            <w:pPr>
              <w:pStyle w:val="ConsPlusNormal"/>
              <w:jc w:val="center"/>
            </w:pPr>
            <w:r>
              <w:t>2</w:t>
            </w:r>
          </w:p>
        </w:tc>
        <w:tc>
          <w:tcPr>
            <w:tcW w:w="794" w:type="dxa"/>
          </w:tcPr>
          <w:p w:rsidR="0015551E" w:rsidRDefault="0015551E">
            <w:pPr>
              <w:pStyle w:val="ConsPlusNormal"/>
              <w:jc w:val="center"/>
            </w:pPr>
            <w:r>
              <w:t>0</w:t>
            </w:r>
          </w:p>
        </w:tc>
        <w:tc>
          <w:tcPr>
            <w:tcW w:w="1020" w:type="dxa"/>
          </w:tcPr>
          <w:p w:rsidR="0015551E" w:rsidRDefault="0015551E">
            <w:pPr>
              <w:pStyle w:val="ConsPlusNormal"/>
              <w:jc w:val="center"/>
            </w:pPr>
            <w:r>
              <w:t>20</w:t>
            </w:r>
          </w:p>
        </w:tc>
      </w:tr>
      <w:tr w:rsidR="0015551E">
        <w:tc>
          <w:tcPr>
            <w:tcW w:w="1361" w:type="dxa"/>
            <w:vAlign w:val="center"/>
          </w:tcPr>
          <w:p w:rsidR="0015551E" w:rsidRDefault="0015551E">
            <w:pPr>
              <w:pStyle w:val="ConsPlusNormal"/>
              <w:jc w:val="both"/>
            </w:pPr>
            <w:r>
              <w:t>Междуреченский</w:t>
            </w:r>
          </w:p>
        </w:tc>
        <w:tc>
          <w:tcPr>
            <w:tcW w:w="907" w:type="dxa"/>
          </w:tcPr>
          <w:p w:rsidR="0015551E" w:rsidRDefault="0015551E">
            <w:pPr>
              <w:pStyle w:val="ConsPlusNormal"/>
              <w:jc w:val="center"/>
            </w:pPr>
            <w:r>
              <w:t>13</w:t>
            </w:r>
          </w:p>
        </w:tc>
        <w:tc>
          <w:tcPr>
            <w:tcW w:w="850" w:type="dxa"/>
          </w:tcPr>
          <w:p w:rsidR="0015551E" w:rsidRDefault="0015551E">
            <w:pPr>
              <w:pStyle w:val="ConsPlusNormal"/>
              <w:jc w:val="center"/>
            </w:pPr>
            <w:r>
              <w:t>27</w:t>
            </w:r>
          </w:p>
        </w:tc>
        <w:tc>
          <w:tcPr>
            <w:tcW w:w="1077" w:type="dxa"/>
          </w:tcPr>
          <w:p w:rsidR="0015551E" w:rsidRDefault="0015551E">
            <w:pPr>
              <w:pStyle w:val="ConsPlusNormal"/>
              <w:jc w:val="center"/>
            </w:pPr>
            <w:r>
              <w:t>58</w:t>
            </w:r>
          </w:p>
        </w:tc>
        <w:tc>
          <w:tcPr>
            <w:tcW w:w="964" w:type="dxa"/>
          </w:tcPr>
          <w:p w:rsidR="0015551E" w:rsidRDefault="0015551E">
            <w:pPr>
              <w:pStyle w:val="ConsPlusNormal"/>
              <w:jc w:val="center"/>
            </w:pPr>
            <w:r>
              <w:t>24</w:t>
            </w:r>
          </w:p>
        </w:tc>
        <w:tc>
          <w:tcPr>
            <w:tcW w:w="1020" w:type="dxa"/>
          </w:tcPr>
          <w:p w:rsidR="0015551E" w:rsidRDefault="0015551E">
            <w:pPr>
              <w:pStyle w:val="ConsPlusNormal"/>
              <w:jc w:val="center"/>
            </w:pPr>
            <w:r>
              <w:t>23</w:t>
            </w:r>
          </w:p>
        </w:tc>
        <w:tc>
          <w:tcPr>
            <w:tcW w:w="1020" w:type="dxa"/>
          </w:tcPr>
          <w:p w:rsidR="0015551E" w:rsidRDefault="0015551E">
            <w:pPr>
              <w:pStyle w:val="ConsPlusNormal"/>
              <w:jc w:val="center"/>
            </w:pPr>
            <w:r>
              <w:t>12</w:t>
            </w:r>
          </w:p>
        </w:tc>
        <w:tc>
          <w:tcPr>
            <w:tcW w:w="794" w:type="dxa"/>
          </w:tcPr>
          <w:p w:rsidR="0015551E" w:rsidRDefault="0015551E">
            <w:pPr>
              <w:pStyle w:val="ConsPlusNormal"/>
              <w:jc w:val="center"/>
            </w:pPr>
            <w:r>
              <w:t>5</w:t>
            </w:r>
          </w:p>
        </w:tc>
        <w:tc>
          <w:tcPr>
            <w:tcW w:w="1020" w:type="dxa"/>
          </w:tcPr>
          <w:p w:rsidR="0015551E" w:rsidRDefault="0015551E">
            <w:pPr>
              <w:pStyle w:val="ConsPlusNormal"/>
              <w:jc w:val="center"/>
            </w:pPr>
            <w:r>
              <w:t>37</w:t>
            </w:r>
          </w:p>
        </w:tc>
      </w:tr>
      <w:tr w:rsidR="0015551E">
        <w:tc>
          <w:tcPr>
            <w:tcW w:w="1361" w:type="dxa"/>
            <w:vAlign w:val="center"/>
          </w:tcPr>
          <w:p w:rsidR="0015551E" w:rsidRDefault="0015551E">
            <w:pPr>
              <w:pStyle w:val="ConsPlusNormal"/>
              <w:jc w:val="both"/>
            </w:pPr>
            <w:r>
              <w:lastRenderedPageBreak/>
              <w:t>Мысковский</w:t>
            </w:r>
          </w:p>
        </w:tc>
        <w:tc>
          <w:tcPr>
            <w:tcW w:w="907" w:type="dxa"/>
          </w:tcPr>
          <w:p w:rsidR="0015551E" w:rsidRDefault="0015551E">
            <w:pPr>
              <w:pStyle w:val="ConsPlusNormal"/>
              <w:jc w:val="center"/>
            </w:pPr>
            <w:r>
              <w:t>2</w:t>
            </w:r>
          </w:p>
        </w:tc>
        <w:tc>
          <w:tcPr>
            <w:tcW w:w="850" w:type="dxa"/>
          </w:tcPr>
          <w:p w:rsidR="0015551E" w:rsidRDefault="0015551E">
            <w:pPr>
              <w:pStyle w:val="ConsPlusNormal"/>
              <w:jc w:val="center"/>
            </w:pPr>
            <w:r>
              <w:t>2</w:t>
            </w:r>
          </w:p>
        </w:tc>
        <w:tc>
          <w:tcPr>
            <w:tcW w:w="1077" w:type="dxa"/>
          </w:tcPr>
          <w:p w:rsidR="0015551E" w:rsidRDefault="0015551E">
            <w:pPr>
              <w:pStyle w:val="ConsPlusNormal"/>
              <w:jc w:val="center"/>
            </w:pPr>
            <w:r>
              <w:t>7</w:t>
            </w:r>
          </w:p>
        </w:tc>
        <w:tc>
          <w:tcPr>
            <w:tcW w:w="964" w:type="dxa"/>
          </w:tcPr>
          <w:p w:rsidR="0015551E" w:rsidRDefault="0015551E">
            <w:pPr>
              <w:pStyle w:val="ConsPlusNormal"/>
              <w:jc w:val="center"/>
            </w:pPr>
            <w:r>
              <w:t>2</w:t>
            </w:r>
          </w:p>
        </w:tc>
        <w:tc>
          <w:tcPr>
            <w:tcW w:w="1020" w:type="dxa"/>
          </w:tcPr>
          <w:p w:rsidR="0015551E" w:rsidRDefault="0015551E">
            <w:pPr>
              <w:pStyle w:val="ConsPlusNormal"/>
              <w:jc w:val="center"/>
            </w:pPr>
            <w:r>
              <w:t>1</w:t>
            </w:r>
          </w:p>
        </w:tc>
        <w:tc>
          <w:tcPr>
            <w:tcW w:w="1020" w:type="dxa"/>
          </w:tcPr>
          <w:p w:rsidR="0015551E" w:rsidRDefault="0015551E">
            <w:pPr>
              <w:pStyle w:val="ConsPlusNormal"/>
              <w:jc w:val="center"/>
            </w:pPr>
            <w:r>
              <w:t>1</w:t>
            </w:r>
          </w:p>
        </w:tc>
        <w:tc>
          <w:tcPr>
            <w:tcW w:w="794" w:type="dxa"/>
          </w:tcPr>
          <w:p w:rsidR="0015551E" w:rsidRDefault="0015551E">
            <w:pPr>
              <w:pStyle w:val="ConsPlusNormal"/>
              <w:jc w:val="center"/>
            </w:pPr>
            <w:r>
              <w:t>1</w:t>
            </w:r>
          </w:p>
        </w:tc>
        <w:tc>
          <w:tcPr>
            <w:tcW w:w="1020" w:type="dxa"/>
          </w:tcPr>
          <w:p w:rsidR="0015551E" w:rsidRDefault="0015551E">
            <w:pPr>
              <w:pStyle w:val="ConsPlusNormal"/>
              <w:jc w:val="center"/>
            </w:pPr>
            <w:r>
              <w:t>7</w:t>
            </w:r>
          </w:p>
        </w:tc>
      </w:tr>
      <w:tr w:rsidR="0015551E">
        <w:tc>
          <w:tcPr>
            <w:tcW w:w="1361" w:type="dxa"/>
            <w:vAlign w:val="center"/>
          </w:tcPr>
          <w:p w:rsidR="0015551E" w:rsidRDefault="0015551E">
            <w:pPr>
              <w:pStyle w:val="ConsPlusNormal"/>
              <w:jc w:val="both"/>
            </w:pPr>
            <w:r>
              <w:t>Новокузнецкий</w:t>
            </w:r>
          </w:p>
        </w:tc>
        <w:tc>
          <w:tcPr>
            <w:tcW w:w="907" w:type="dxa"/>
          </w:tcPr>
          <w:p w:rsidR="0015551E" w:rsidRDefault="0015551E">
            <w:pPr>
              <w:pStyle w:val="ConsPlusNormal"/>
              <w:jc w:val="center"/>
            </w:pPr>
            <w:r>
              <w:t>26</w:t>
            </w:r>
          </w:p>
        </w:tc>
        <w:tc>
          <w:tcPr>
            <w:tcW w:w="850" w:type="dxa"/>
          </w:tcPr>
          <w:p w:rsidR="0015551E" w:rsidRDefault="0015551E">
            <w:pPr>
              <w:pStyle w:val="ConsPlusNormal"/>
              <w:jc w:val="center"/>
            </w:pPr>
            <w:r>
              <w:t>86</w:t>
            </w:r>
          </w:p>
        </w:tc>
        <w:tc>
          <w:tcPr>
            <w:tcW w:w="1077" w:type="dxa"/>
          </w:tcPr>
          <w:p w:rsidR="0015551E" w:rsidRDefault="0015551E">
            <w:pPr>
              <w:pStyle w:val="ConsPlusNormal"/>
              <w:jc w:val="center"/>
            </w:pPr>
            <w:r>
              <w:t>228</w:t>
            </w:r>
          </w:p>
        </w:tc>
        <w:tc>
          <w:tcPr>
            <w:tcW w:w="964" w:type="dxa"/>
          </w:tcPr>
          <w:p w:rsidR="0015551E" w:rsidRDefault="0015551E">
            <w:pPr>
              <w:pStyle w:val="ConsPlusNormal"/>
              <w:jc w:val="center"/>
            </w:pPr>
            <w:r>
              <w:t>70</w:t>
            </w:r>
          </w:p>
        </w:tc>
        <w:tc>
          <w:tcPr>
            <w:tcW w:w="1020" w:type="dxa"/>
          </w:tcPr>
          <w:p w:rsidR="0015551E" w:rsidRDefault="0015551E">
            <w:pPr>
              <w:pStyle w:val="ConsPlusNormal"/>
              <w:jc w:val="center"/>
            </w:pPr>
            <w:r>
              <w:t>46</w:t>
            </w:r>
          </w:p>
        </w:tc>
        <w:tc>
          <w:tcPr>
            <w:tcW w:w="1020" w:type="dxa"/>
          </w:tcPr>
          <w:p w:rsidR="0015551E" w:rsidRDefault="0015551E">
            <w:pPr>
              <w:pStyle w:val="ConsPlusNormal"/>
              <w:jc w:val="center"/>
            </w:pPr>
            <w:r>
              <w:t>36</w:t>
            </w:r>
          </w:p>
        </w:tc>
        <w:tc>
          <w:tcPr>
            <w:tcW w:w="794" w:type="dxa"/>
          </w:tcPr>
          <w:p w:rsidR="0015551E" w:rsidRDefault="0015551E">
            <w:pPr>
              <w:pStyle w:val="ConsPlusNormal"/>
              <w:jc w:val="center"/>
            </w:pPr>
            <w:r>
              <w:t>7</w:t>
            </w:r>
          </w:p>
        </w:tc>
        <w:tc>
          <w:tcPr>
            <w:tcW w:w="1020" w:type="dxa"/>
          </w:tcPr>
          <w:p w:rsidR="0015551E" w:rsidRDefault="0015551E">
            <w:pPr>
              <w:pStyle w:val="ConsPlusNormal"/>
              <w:jc w:val="center"/>
            </w:pPr>
            <w:r>
              <w:t>259</w:t>
            </w:r>
          </w:p>
        </w:tc>
      </w:tr>
      <w:tr w:rsidR="0015551E">
        <w:tc>
          <w:tcPr>
            <w:tcW w:w="1361" w:type="dxa"/>
            <w:vAlign w:val="center"/>
          </w:tcPr>
          <w:p w:rsidR="0015551E" w:rsidRDefault="0015551E">
            <w:pPr>
              <w:pStyle w:val="ConsPlusNormal"/>
              <w:jc w:val="both"/>
            </w:pPr>
            <w:r>
              <w:t>Осинниковский</w:t>
            </w:r>
          </w:p>
        </w:tc>
        <w:tc>
          <w:tcPr>
            <w:tcW w:w="907" w:type="dxa"/>
          </w:tcPr>
          <w:p w:rsidR="0015551E" w:rsidRDefault="0015551E">
            <w:pPr>
              <w:pStyle w:val="ConsPlusNormal"/>
              <w:jc w:val="center"/>
            </w:pPr>
            <w:r>
              <w:t>2</w:t>
            </w:r>
          </w:p>
        </w:tc>
        <w:tc>
          <w:tcPr>
            <w:tcW w:w="850" w:type="dxa"/>
          </w:tcPr>
          <w:p w:rsidR="0015551E" w:rsidRDefault="0015551E">
            <w:pPr>
              <w:pStyle w:val="ConsPlusNormal"/>
              <w:jc w:val="center"/>
            </w:pPr>
            <w:r>
              <w:t>6</w:t>
            </w:r>
          </w:p>
        </w:tc>
        <w:tc>
          <w:tcPr>
            <w:tcW w:w="1077" w:type="dxa"/>
          </w:tcPr>
          <w:p w:rsidR="0015551E" w:rsidRDefault="0015551E">
            <w:pPr>
              <w:pStyle w:val="ConsPlusNormal"/>
              <w:jc w:val="center"/>
            </w:pPr>
            <w:r>
              <w:t>17</w:t>
            </w:r>
          </w:p>
        </w:tc>
        <w:tc>
          <w:tcPr>
            <w:tcW w:w="964" w:type="dxa"/>
          </w:tcPr>
          <w:p w:rsidR="0015551E" w:rsidRDefault="0015551E">
            <w:pPr>
              <w:pStyle w:val="ConsPlusNormal"/>
              <w:jc w:val="center"/>
            </w:pPr>
            <w:r>
              <w:t>11</w:t>
            </w:r>
          </w:p>
        </w:tc>
        <w:tc>
          <w:tcPr>
            <w:tcW w:w="1020" w:type="dxa"/>
          </w:tcPr>
          <w:p w:rsidR="0015551E" w:rsidRDefault="0015551E">
            <w:pPr>
              <w:pStyle w:val="ConsPlusNormal"/>
              <w:jc w:val="center"/>
            </w:pPr>
            <w:r>
              <w:t>2</w:t>
            </w:r>
          </w:p>
        </w:tc>
        <w:tc>
          <w:tcPr>
            <w:tcW w:w="1020" w:type="dxa"/>
          </w:tcPr>
          <w:p w:rsidR="0015551E" w:rsidRDefault="0015551E">
            <w:pPr>
              <w:pStyle w:val="ConsPlusNormal"/>
              <w:jc w:val="center"/>
            </w:pPr>
            <w:r>
              <w:t>2</w:t>
            </w:r>
          </w:p>
        </w:tc>
        <w:tc>
          <w:tcPr>
            <w:tcW w:w="794" w:type="dxa"/>
          </w:tcPr>
          <w:p w:rsidR="0015551E" w:rsidRDefault="0015551E">
            <w:pPr>
              <w:pStyle w:val="ConsPlusNormal"/>
              <w:jc w:val="center"/>
            </w:pPr>
            <w:r>
              <w:t>2</w:t>
            </w:r>
          </w:p>
        </w:tc>
        <w:tc>
          <w:tcPr>
            <w:tcW w:w="1020" w:type="dxa"/>
          </w:tcPr>
          <w:p w:rsidR="0015551E" w:rsidRDefault="0015551E">
            <w:pPr>
              <w:pStyle w:val="ConsPlusNormal"/>
              <w:jc w:val="center"/>
            </w:pPr>
            <w:r>
              <w:t>13</w:t>
            </w:r>
          </w:p>
        </w:tc>
      </w:tr>
      <w:tr w:rsidR="0015551E">
        <w:tc>
          <w:tcPr>
            <w:tcW w:w="1361" w:type="dxa"/>
            <w:vAlign w:val="center"/>
          </w:tcPr>
          <w:p w:rsidR="0015551E" w:rsidRDefault="0015551E">
            <w:pPr>
              <w:pStyle w:val="ConsPlusNormal"/>
              <w:jc w:val="both"/>
            </w:pPr>
            <w:r>
              <w:t>Полысаевский</w:t>
            </w:r>
          </w:p>
        </w:tc>
        <w:tc>
          <w:tcPr>
            <w:tcW w:w="907" w:type="dxa"/>
          </w:tcPr>
          <w:p w:rsidR="0015551E" w:rsidRDefault="0015551E">
            <w:pPr>
              <w:pStyle w:val="ConsPlusNormal"/>
              <w:jc w:val="center"/>
            </w:pPr>
            <w:r>
              <w:t>3</w:t>
            </w:r>
          </w:p>
        </w:tc>
        <w:tc>
          <w:tcPr>
            <w:tcW w:w="850" w:type="dxa"/>
          </w:tcPr>
          <w:p w:rsidR="0015551E" w:rsidRDefault="0015551E">
            <w:pPr>
              <w:pStyle w:val="ConsPlusNormal"/>
              <w:jc w:val="center"/>
            </w:pPr>
            <w:r>
              <w:t>5</w:t>
            </w:r>
          </w:p>
        </w:tc>
        <w:tc>
          <w:tcPr>
            <w:tcW w:w="1077" w:type="dxa"/>
          </w:tcPr>
          <w:p w:rsidR="0015551E" w:rsidRDefault="0015551E">
            <w:pPr>
              <w:pStyle w:val="ConsPlusNormal"/>
              <w:jc w:val="center"/>
            </w:pPr>
            <w:r>
              <w:t>9</w:t>
            </w:r>
          </w:p>
        </w:tc>
        <w:tc>
          <w:tcPr>
            <w:tcW w:w="964" w:type="dxa"/>
          </w:tcPr>
          <w:p w:rsidR="0015551E" w:rsidRDefault="0015551E">
            <w:pPr>
              <w:pStyle w:val="ConsPlusNormal"/>
              <w:jc w:val="center"/>
            </w:pPr>
            <w:r>
              <w:t>5</w:t>
            </w:r>
          </w:p>
        </w:tc>
        <w:tc>
          <w:tcPr>
            <w:tcW w:w="1020" w:type="dxa"/>
          </w:tcPr>
          <w:p w:rsidR="0015551E" w:rsidRDefault="0015551E">
            <w:pPr>
              <w:pStyle w:val="ConsPlusNormal"/>
              <w:jc w:val="center"/>
            </w:pPr>
            <w:r>
              <w:t>4</w:t>
            </w:r>
          </w:p>
        </w:tc>
        <w:tc>
          <w:tcPr>
            <w:tcW w:w="1020" w:type="dxa"/>
          </w:tcPr>
          <w:p w:rsidR="0015551E" w:rsidRDefault="0015551E">
            <w:pPr>
              <w:pStyle w:val="ConsPlusNormal"/>
              <w:jc w:val="center"/>
            </w:pPr>
            <w:r>
              <w:t>2</w:t>
            </w:r>
          </w:p>
        </w:tc>
        <w:tc>
          <w:tcPr>
            <w:tcW w:w="794" w:type="dxa"/>
          </w:tcPr>
          <w:p w:rsidR="0015551E" w:rsidRDefault="0015551E">
            <w:pPr>
              <w:pStyle w:val="ConsPlusNormal"/>
              <w:jc w:val="center"/>
            </w:pPr>
            <w:r>
              <w:t>2</w:t>
            </w:r>
          </w:p>
        </w:tc>
        <w:tc>
          <w:tcPr>
            <w:tcW w:w="1020" w:type="dxa"/>
          </w:tcPr>
          <w:p w:rsidR="0015551E" w:rsidRDefault="0015551E">
            <w:pPr>
              <w:pStyle w:val="ConsPlusNormal"/>
              <w:jc w:val="center"/>
            </w:pPr>
            <w:r>
              <w:t>10</w:t>
            </w:r>
          </w:p>
        </w:tc>
      </w:tr>
      <w:tr w:rsidR="0015551E">
        <w:tc>
          <w:tcPr>
            <w:tcW w:w="1361" w:type="dxa"/>
            <w:vAlign w:val="center"/>
          </w:tcPr>
          <w:p w:rsidR="0015551E" w:rsidRDefault="0015551E">
            <w:pPr>
              <w:pStyle w:val="ConsPlusNormal"/>
              <w:jc w:val="both"/>
            </w:pPr>
            <w:r>
              <w:t>Прокопьевский</w:t>
            </w:r>
          </w:p>
        </w:tc>
        <w:tc>
          <w:tcPr>
            <w:tcW w:w="907" w:type="dxa"/>
          </w:tcPr>
          <w:p w:rsidR="0015551E" w:rsidRDefault="0015551E">
            <w:pPr>
              <w:pStyle w:val="ConsPlusNormal"/>
              <w:jc w:val="center"/>
            </w:pPr>
            <w:r>
              <w:t>8</w:t>
            </w:r>
          </w:p>
        </w:tc>
        <w:tc>
          <w:tcPr>
            <w:tcW w:w="850" w:type="dxa"/>
          </w:tcPr>
          <w:p w:rsidR="0015551E" w:rsidRDefault="0015551E">
            <w:pPr>
              <w:pStyle w:val="ConsPlusNormal"/>
              <w:jc w:val="center"/>
            </w:pPr>
            <w:r>
              <w:t>16</w:t>
            </w:r>
          </w:p>
        </w:tc>
        <w:tc>
          <w:tcPr>
            <w:tcW w:w="1077" w:type="dxa"/>
          </w:tcPr>
          <w:p w:rsidR="0015551E" w:rsidRDefault="0015551E">
            <w:pPr>
              <w:pStyle w:val="ConsPlusNormal"/>
              <w:jc w:val="center"/>
            </w:pPr>
            <w:r>
              <w:t>46</w:t>
            </w:r>
          </w:p>
        </w:tc>
        <w:tc>
          <w:tcPr>
            <w:tcW w:w="964" w:type="dxa"/>
          </w:tcPr>
          <w:p w:rsidR="0015551E" w:rsidRDefault="0015551E">
            <w:pPr>
              <w:pStyle w:val="ConsPlusNormal"/>
              <w:jc w:val="center"/>
            </w:pPr>
            <w:r>
              <w:t>21</w:t>
            </w:r>
          </w:p>
        </w:tc>
        <w:tc>
          <w:tcPr>
            <w:tcW w:w="1020" w:type="dxa"/>
          </w:tcPr>
          <w:p w:rsidR="0015551E" w:rsidRDefault="0015551E">
            <w:pPr>
              <w:pStyle w:val="ConsPlusNormal"/>
              <w:jc w:val="center"/>
            </w:pPr>
            <w:r>
              <w:t>6</w:t>
            </w:r>
          </w:p>
        </w:tc>
        <w:tc>
          <w:tcPr>
            <w:tcW w:w="1020" w:type="dxa"/>
          </w:tcPr>
          <w:p w:rsidR="0015551E" w:rsidRDefault="0015551E">
            <w:pPr>
              <w:pStyle w:val="ConsPlusNormal"/>
              <w:jc w:val="center"/>
            </w:pPr>
            <w:r>
              <w:t>3</w:t>
            </w:r>
          </w:p>
        </w:tc>
        <w:tc>
          <w:tcPr>
            <w:tcW w:w="794" w:type="dxa"/>
          </w:tcPr>
          <w:p w:rsidR="0015551E" w:rsidRDefault="0015551E">
            <w:pPr>
              <w:pStyle w:val="ConsPlusNormal"/>
              <w:jc w:val="center"/>
            </w:pPr>
            <w:r>
              <w:t>1</w:t>
            </w:r>
          </w:p>
        </w:tc>
        <w:tc>
          <w:tcPr>
            <w:tcW w:w="1020" w:type="dxa"/>
          </w:tcPr>
          <w:p w:rsidR="0015551E" w:rsidRDefault="0015551E">
            <w:pPr>
              <w:pStyle w:val="ConsPlusNormal"/>
              <w:jc w:val="center"/>
            </w:pPr>
            <w:r>
              <w:t>36</w:t>
            </w:r>
          </w:p>
        </w:tc>
      </w:tr>
      <w:tr w:rsidR="0015551E">
        <w:tc>
          <w:tcPr>
            <w:tcW w:w="1361" w:type="dxa"/>
            <w:vAlign w:val="center"/>
          </w:tcPr>
          <w:p w:rsidR="0015551E" w:rsidRDefault="0015551E">
            <w:pPr>
              <w:pStyle w:val="ConsPlusNormal"/>
              <w:jc w:val="both"/>
            </w:pPr>
            <w:r>
              <w:t>Тайгинский</w:t>
            </w:r>
          </w:p>
        </w:tc>
        <w:tc>
          <w:tcPr>
            <w:tcW w:w="907" w:type="dxa"/>
          </w:tcPr>
          <w:p w:rsidR="0015551E" w:rsidRDefault="0015551E">
            <w:pPr>
              <w:pStyle w:val="ConsPlusNormal"/>
              <w:jc w:val="center"/>
            </w:pPr>
            <w:r>
              <w:t>0</w:t>
            </w:r>
          </w:p>
        </w:tc>
        <w:tc>
          <w:tcPr>
            <w:tcW w:w="850" w:type="dxa"/>
          </w:tcPr>
          <w:p w:rsidR="0015551E" w:rsidRDefault="0015551E">
            <w:pPr>
              <w:pStyle w:val="ConsPlusNormal"/>
              <w:jc w:val="center"/>
            </w:pPr>
            <w:r>
              <w:t>4</w:t>
            </w:r>
          </w:p>
        </w:tc>
        <w:tc>
          <w:tcPr>
            <w:tcW w:w="1077" w:type="dxa"/>
          </w:tcPr>
          <w:p w:rsidR="0015551E" w:rsidRDefault="0015551E">
            <w:pPr>
              <w:pStyle w:val="ConsPlusNormal"/>
              <w:jc w:val="center"/>
            </w:pPr>
            <w:r>
              <w:t>13</w:t>
            </w:r>
          </w:p>
        </w:tc>
        <w:tc>
          <w:tcPr>
            <w:tcW w:w="964" w:type="dxa"/>
          </w:tcPr>
          <w:p w:rsidR="0015551E" w:rsidRDefault="0015551E">
            <w:pPr>
              <w:pStyle w:val="ConsPlusNormal"/>
              <w:jc w:val="center"/>
            </w:pPr>
            <w:r>
              <w:t>7</w:t>
            </w:r>
          </w:p>
        </w:tc>
        <w:tc>
          <w:tcPr>
            <w:tcW w:w="1020" w:type="dxa"/>
          </w:tcPr>
          <w:p w:rsidR="0015551E" w:rsidRDefault="0015551E">
            <w:pPr>
              <w:pStyle w:val="ConsPlusNormal"/>
              <w:jc w:val="center"/>
            </w:pPr>
            <w:r>
              <w:t>2</w:t>
            </w:r>
          </w:p>
        </w:tc>
        <w:tc>
          <w:tcPr>
            <w:tcW w:w="1020" w:type="dxa"/>
          </w:tcPr>
          <w:p w:rsidR="0015551E" w:rsidRDefault="0015551E">
            <w:pPr>
              <w:pStyle w:val="ConsPlusNormal"/>
              <w:jc w:val="center"/>
            </w:pPr>
            <w:r>
              <w:t>1</w:t>
            </w:r>
          </w:p>
        </w:tc>
        <w:tc>
          <w:tcPr>
            <w:tcW w:w="794" w:type="dxa"/>
          </w:tcPr>
          <w:p w:rsidR="0015551E" w:rsidRDefault="0015551E">
            <w:pPr>
              <w:pStyle w:val="ConsPlusNormal"/>
              <w:jc w:val="center"/>
            </w:pPr>
            <w:r>
              <w:t>0</w:t>
            </w:r>
          </w:p>
        </w:tc>
        <w:tc>
          <w:tcPr>
            <w:tcW w:w="1020" w:type="dxa"/>
          </w:tcPr>
          <w:p w:rsidR="0015551E" w:rsidRDefault="0015551E">
            <w:pPr>
              <w:pStyle w:val="ConsPlusNormal"/>
              <w:jc w:val="center"/>
            </w:pPr>
            <w:r>
              <w:t>7</w:t>
            </w:r>
          </w:p>
        </w:tc>
      </w:tr>
      <w:tr w:rsidR="0015551E">
        <w:tc>
          <w:tcPr>
            <w:tcW w:w="1361" w:type="dxa"/>
            <w:vAlign w:val="center"/>
          </w:tcPr>
          <w:p w:rsidR="0015551E" w:rsidRDefault="0015551E">
            <w:pPr>
              <w:pStyle w:val="ConsPlusNormal"/>
              <w:jc w:val="both"/>
            </w:pPr>
            <w:r>
              <w:t>Юргинский</w:t>
            </w:r>
          </w:p>
        </w:tc>
        <w:tc>
          <w:tcPr>
            <w:tcW w:w="907" w:type="dxa"/>
          </w:tcPr>
          <w:p w:rsidR="0015551E" w:rsidRDefault="0015551E">
            <w:pPr>
              <w:pStyle w:val="ConsPlusNormal"/>
              <w:jc w:val="center"/>
            </w:pPr>
            <w:r>
              <w:t>2</w:t>
            </w:r>
          </w:p>
        </w:tc>
        <w:tc>
          <w:tcPr>
            <w:tcW w:w="850" w:type="dxa"/>
          </w:tcPr>
          <w:p w:rsidR="0015551E" w:rsidRDefault="0015551E">
            <w:pPr>
              <w:pStyle w:val="ConsPlusNormal"/>
              <w:jc w:val="center"/>
            </w:pPr>
            <w:r>
              <w:t>21</w:t>
            </w:r>
          </w:p>
        </w:tc>
        <w:tc>
          <w:tcPr>
            <w:tcW w:w="1077" w:type="dxa"/>
          </w:tcPr>
          <w:p w:rsidR="0015551E" w:rsidRDefault="0015551E">
            <w:pPr>
              <w:pStyle w:val="ConsPlusNormal"/>
              <w:jc w:val="center"/>
            </w:pPr>
            <w:r>
              <w:t>40</w:t>
            </w:r>
          </w:p>
        </w:tc>
        <w:tc>
          <w:tcPr>
            <w:tcW w:w="964" w:type="dxa"/>
          </w:tcPr>
          <w:p w:rsidR="0015551E" w:rsidRDefault="0015551E">
            <w:pPr>
              <w:pStyle w:val="ConsPlusNormal"/>
              <w:jc w:val="center"/>
            </w:pPr>
            <w:r>
              <w:t>6</w:t>
            </w:r>
          </w:p>
        </w:tc>
        <w:tc>
          <w:tcPr>
            <w:tcW w:w="1020" w:type="dxa"/>
          </w:tcPr>
          <w:p w:rsidR="0015551E" w:rsidRDefault="0015551E">
            <w:pPr>
              <w:pStyle w:val="ConsPlusNormal"/>
              <w:jc w:val="center"/>
            </w:pPr>
            <w:r>
              <w:t>7</w:t>
            </w:r>
          </w:p>
        </w:tc>
        <w:tc>
          <w:tcPr>
            <w:tcW w:w="1020" w:type="dxa"/>
          </w:tcPr>
          <w:p w:rsidR="0015551E" w:rsidRDefault="0015551E">
            <w:pPr>
              <w:pStyle w:val="ConsPlusNormal"/>
              <w:jc w:val="center"/>
            </w:pPr>
            <w:r>
              <w:t>8</w:t>
            </w:r>
          </w:p>
        </w:tc>
        <w:tc>
          <w:tcPr>
            <w:tcW w:w="794" w:type="dxa"/>
          </w:tcPr>
          <w:p w:rsidR="0015551E" w:rsidRDefault="0015551E">
            <w:pPr>
              <w:pStyle w:val="ConsPlusNormal"/>
              <w:jc w:val="center"/>
            </w:pPr>
            <w:r>
              <w:t>3</w:t>
            </w:r>
          </w:p>
        </w:tc>
        <w:tc>
          <w:tcPr>
            <w:tcW w:w="1020" w:type="dxa"/>
          </w:tcPr>
          <w:p w:rsidR="0015551E" w:rsidRDefault="0015551E">
            <w:pPr>
              <w:pStyle w:val="ConsPlusNormal"/>
              <w:jc w:val="center"/>
            </w:pPr>
            <w:r>
              <w:t>22</w:t>
            </w:r>
          </w:p>
        </w:tc>
      </w:tr>
      <w:tr w:rsidR="0015551E">
        <w:tc>
          <w:tcPr>
            <w:tcW w:w="9013" w:type="dxa"/>
            <w:gridSpan w:val="9"/>
          </w:tcPr>
          <w:p w:rsidR="0015551E" w:rsidRDefault="0015551E">
            <w:pPr>
              <w:pStyle w:val="ConsPlusNormal"/>
              <w:jc w:val="both"/>
              <w:outlineLvl w:val="4"/>
            </w:pPr>
            <w:r>
              <w:t>Муниципальные районы</w:t>
            </w:r>
          </w:p>
        </w:tc>
      </w:tr>
      <w:tr w:rsidR="0015551E">
        <w:tc>
          <w:tcPr>
            <w:tcW w:w="1361" w:type="dxa"/>
            <w:vAlign w:val="center"/>
          </w:tcPr>
          <w:p w:rsidR="0015551E" w:rsidRDefault="0015551E">
            <w:pPr>
              <w:pStyle w:val="ConsPlusNormal"/>
              <w:jc w:val="both"/>
            </w:pPr>
            <w:r>
              <w:t>Беловский</w:t>
            </w:r>
          </w:p>
        </w:tc>
        <w:tc>
          <w:tcPr>
            <w:tcW w:w="907"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6</w:t>
            </w:r>
          </w:p>
        </w:tc>
        <w:tc>
          <w:tcPr>
            <w:tcW w:w="1077" w:type="dxa"/>
            <w:vAlign w:val="center"/>
          </w:tcPr>
          <w:p w:rsidR="0015551E" w:rsidRDefault="0015551E">
            <w:pPr>
              <w:pStyle w:val="ConsPlusNormal"/>
              <w:jc w:val="center"/>
            </w:pPr>
            <w:r>
              <w:t>6</w:t>
            </w:r>
          </w:p>
        </w:tc>
        <w:tc>
          <w:tcPr>
            <w:tcW w:w="964" w:type="dxa"/>
            <w:vAlign w:val="center"/>
          </w:tcPr>
          <w:p w:rsidR="0015551E" w:rsidRDefault="0015551E">
            <w:pPr>
              <w:pStyle w:val="ConsPlusNormal"/>
              <w:jc w:val="center"/>
            </w:pPr>
            <w:r>
              <w:t>8</w:t>
            </w:r>
          </w:p>
        </w:tc>
        <w:tc>
          <w:tcPr>
            <w:tcW w:w="1020"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7</w:t>
            </w:r>
          </w:p>
        </w:tc>
      </w:tr>
      <w:tr w:rsidR="0015551E">
        <w:tc>
          <w:tcPr>
            <w:tcW w:w="1361" w:type="dxa"/>
            <w:vAlign w:val="center"/>
          </w:tcPr>
          <w:p w:rsidR="0015551E" w:rsidRDefault="0015551E">
            <w:pPr>
              <w:pStyle w:val="ConsPlusNormal"/>
              <w:jc w:val="both"/>
            </w:pPr>
            <w:r>
              <w:t>Гурьевский</w:t>
            </w:r>
          </w:p>
        </w:tc>
        <w:tc>
          <w:tcPr>
            <w:tcW w:w="907" w:type="dxa"/>
            <w:vAlign w:val="center"/>
          </w:tcPr>
          <w:p w:rsidR="0015551E" w:rsidRDefault="0015551E">
            <w:pPr>
              <w:pStyle w:val="ConsPlusNormal"/>
              <w:jc w:val="center"/>
            </w:pPr>
            <w:r>
              <w:t>4</w:t>
            </w:r>
          </w:p>
        </w:tc>
        <w:tc>
          <w:tcPr>
            <w:tcW w:w="850" w:type="dxa"/>
            <w:vAlign w:val="center"/>
          </w:tcPr>
          <w:p w:rsidR="0015551E" w:rsidRDefault="0015551E">
            <w:pPr>
              <w:pStyle w:val="ConsPlusNormal"/>
              <w:jc w:val="center"/>
            </w:pPr>
            <w:r>
              <w:t>11</w:t>
            </w:r>
          </w:p>
        </w:tc>
        <w:tc>
          <w:tcPr>
            <w:tcW w:w="1077" w:type="dxa"/>
            <w:vAlign w:val="center"/>
          </w:tcPr>
          <w:p w:rsidR="0015551E" w:rsidRDefault="0015551E">
            <w:pPr>
              <w:pStyle w:val="ConsPlusNormal"/>
              <w:jc w:val="center"/>
            </w:pPr>
            <w:r>
              <w:t>20</w:t>
            </w:r>
          </w:p>
        </w:tc>
        <w:tc>
          <w:tcPr>
            <w:tcW w:w="964" w:type="dxa"/>
            <w:vAlign w:val="center"/>
          </w:tcPr>
          <w:p w:rsidR="0015551E" w:rsidRDefault="0015551E">
            <w:pPr>
              <w:pStyle w:val="ConsPlusNormal"/>
              <w:jc w:val="center"/>
            </w:pPr>
            <w:r>
              <w:t>15</w:t>
            </w:r>
          </w:p>
        </w:tc>
        <w:tc>
          <w:tcPr>
            <w:tcW w:w="1020" w:type="dxa"/>
            <w:vAlign w:val="center"/>
          </w:tcPr>
          <w:p w:rsidR="0015551E" w:rsidRDefault="0015551E">
            <w:pPr>
              <w:pStyle w:val="ConsPlusNormal"/>
              <w:jc w:val="center"/>
            </w:pPr>
            <w:r>
              <w:t>9</w:t>
            </w:r>
          </w:p>
        </w:tc>
        <w:tc>
          <w:tcPr>
            <w:tcW w:w="1020" w:type="dxa"/>
            <w:vAlign w:val="center"/>
          </w:tcPr>
          <w:p w:rsidR="0015551E" w:rsidRDefault="0015551E">
            <w:pPr>
              <w:pStyle w:val="ConsPlusNormal"/>
              <w:jc w:val="center"/>
            </w:pPr>
            <w:r>
              <w:t>3</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21</w:t>
            </w:r>
          </w:p>
        </w:tc>
      </w:tr>
      <w:tr w:rsidR="0015551E">
        <w:tc>
          <w:tcPr>
            <w:tcW w:w="1361" w:type="dxa"/>
            <w:vAlign w:val="center"/>
          </w:tcPr>
          <w:p w:rsidR="0015551E" w:rsidRDefault="0015551E">
            <w:pPr>
              <w:pStyle w:val="ConsPlusNormal"/>
              <w:jc w:val="both"/>
            </w:pPr>
            <w:r>
              <w:t>Ижморский</w:t>
            </w:r>
          </w:p>
        </w:tc>
        <w:tc>
          <w:tcPr>
            <w:tcW w:w="907"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2</w:t>
            </w:r>
          </w:p>
        </w:tc>
        <w:tc>
          <w:tcPr>
            <w:tcW w:w="1077" w:type="dxa"/>
            <w:vAlign w:val="center"/>
          </w:tcPr>
          <w:p w:rsidR="0015551E" w:rsidRDefault="0015551E">
            <w:pPr>
              <w:pStyle w:val="ConsPlusNormal"/>
              <w:jc w:val="center"/>
            </w:pPr>
            <w:r>
              <w:t>5</w:t>
            </w:r>
          </w:p>
        </w:tc>
        <w:tc>
          <w:tcPr>
            <w:tcW w:w="96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4</w:t>
            </w:r>
          </w:p>
        </w:tc>
      </w:tr>
      <w:tr w:rsidR="0015551E">
        <w:tc>
          <w:tcPr>
            <w:tcW w:w="1361" w:type="dxa"/>
            <w:vAlign w:val="center"/>
          </w:tcPr>
          <w:p w:rsidR="0015551E" w:rsidRDefault="0015551E">
            <w:pPr>
              <w:pStyle w:val="ConsPlusNormal"/>
              <w:jc w:val="both"/>
            </w:pPr>
            <w:r>
              <w:t>Кемеровский</w:t>
            </w:r>
          </w:p>
        </w:tc>
        <w:tc>
          <w:tcPr>
            <w:tcW w:w="907"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5</w:t>
            </w:r>
          </w:p>
        </w:tc>
        <w:tc>
          <w:tcPr>
            <w:tcW w:w="1077" w:type="dxa"/>
            <w:vAlign w:val="center"/>
          </w:tcPr>
          <w:p w:rsidR="0015551E" w:rsidRDefault="0015551E">
            <w:pPr>
              <w:pStyle w:val="ConsPlusNormal"/>
              <w:jc w:val="center"/>
            </w:pPr>
            <w:r>
              <w:t>16</w:t>
            </w:r>
          </w:p>
        </w:tc>
        <w:tc>
          <w:tcPr>
            <w:tcW w:w="964" w:type="dxa"/>
            <w:vAlign w:val="center"/>
          </w:tcPr>
          <w:p w:rsidR="0015551E" w:rsidRDefault="0015551E">
            <w:pPr>
              <w:pStyle w:val="ConsPlusNormal"/>
              <w:jc w:val="center"/>
            </w:pPr>
            <w:r>
              <w:t>9</w:t>
            </w:r>
          </w:p>
        </w:tc>
        <w:tc>
          <w:tcPr>
            <w:tcW w:w="1020"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3</w:t>
            </w:r>
          </w:p>
        </w:tc>
        <w:tc>
          <w:tcPr>
            <w:tcW w:w="1020" w:type="dxa"/>
            <w:vAlign w:val="center"/>
          </w:tcPr>
          <w:p w:rsidR="0015551E" w:rsidRDefault="0015551E">
            <w:pPr>
              <w:pStyle w:val="ConsPlusNormal"/>
              <w:jc w:val="center"/>
            </w:pPr>
            <w:r>
              <w:t>10</w:t>
            </w:r>
          </w:p>
        </w:tc>
      </w:tr>
      <w:tr w:rsidR="0015551E">
        <w:tc>
          <w:tcPr>
            <w:tcW w:w="1361" w:type="dxa"/>
            <w:vAlign w:val="center"/>
          </w:tcPr>
          <w:p w:rsidR="0015551E" w:rsidRDefault="0015551E">
            <w:pPr>
              <w:pStyle w:val="ConsPlusNormal"/>
              <w:jc w:val="both"/>
            </w:pPr>
            <w:r>
              <w:t>Крапивинский</w:t>
            </w:r>
          </w:p>
        </w:tc>
        <w:tc>
          <w:tcPr>
            <w:tcW w:w="907"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4</w:t>
            </w:r>
          </w:p>
        </w:tc>
        <w:tc>
          <w:tcPr>
            <w:tcW w:w="1077" w:type="dxa"/>
            <w:vAlign w:val="center"/>
          </w:tcPr>
          <w:p w:rsidR="0015551E" w:rsidRDefault="0015551E">
            <w:pPr>
              <w:pStyle w:val="ConsPlusNormal"/>
              <w:jc w:val="center"/>
            </w:pPr>
            <w:r>
              <w:t>9</w:t>
            </w:r>
          </w:p>
        </w:tc>
        <w:tc>
          <w:tcPr>
            <w:tcW w:w="964"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8</w:t>
            </w:r>
          </w:p>
        </w:tc>
      </w:tr>
      <w:tr w:rsidR="0015551E">
        <w:tc>
          <w:tcPr>
            <w:tcW w:w="1361" w:type="dxa"/>
            <w:vAlign w:val="center"/>
          </w:tcPr>
          <w:p w:rsidR="0015551E" w:rsidRDefault="0015551E">
            <w:pPr>
              <w:pStyle w:val="ConsPlusNormal"/>
              <w:jc w:val="both"/>
            </w:pPr>
            <w:r>
              <w:t>Ленинск-Кузнецкий</w:t>
            </w:r>
          </w:p>
        </w:tc>
        <w:tc>
          <w:tcPr>
            <w:tcW w:w="907"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2</w:t>
            </w:r>
          </w:p>
        </w:tc>
        <w:tc>
          <w:tcPr>
            <w:tcW w:w="1077" w:type="dxa"/>
            <w:vAlign w:val="center"/>
          </w:tcPr>
          <w:p w:rsidR="0015551E" w:rsidRDefault="0015551E">
            <w:pPr>
              <w:pStyle w:val="ConsPlusNormal"/>
              <w:jc w:val="center"/>
            </w:pPr>
            <w:r>
              <w:t>4</w:t>
            </w:r>
          </w:p>
        </w:tc>
        <w:tc>
          <w:tcPr>
            <w:tcW w:w="964" w:type="dxa"/>
            <w:vAlign w:val="center"/>
          </w:tcPr>
          <w:p w:rsidR="0015551E" w:rsidRDefault="0015551E">
            <w:pPr>
              <w:pStyle w:val="ConsPlusNormal"/>
              <w:jc w:val="center"/>
            </w:pPr>
            <w:r>
              <w:t>5</w:t>
            </w:r>
          </w:p>
        </w:tc>
        <w:tc>
          <w:tcPr>
            <w:tcW w:w="102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8</w:t>
            </w:r>
          </w:p>
        </w:tc>
      </w:tr>
      <w:tr w:rsidR="0015551E">
        <w:tc>
          <w:tcPr>
            <w:tcW w:w="1361" w:type="dxa"/>
            <w:vAlign w:val="center"/>
          </w:tcPr>
          <w:p w:rsidR="0015551E" w:rsidRDefault="0015551E">
            <w:pPr>
              <w:pStyle w:val="ConsPlusNormal"/>
              <w:jc w:val="both"/>
            </w:pPr>
            <w:r>
              <w:t>Мариинский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10</w:t>
            </w:r>
          </w:p>
        </w:tc>
        <w:tc>
          <w:tcPr>
            <w:tcW w:w="1077" w:type="dxa"/>
            <w:vAlign w:val="center"/>
          </w:tcPr>
          <w:p w:rsidR="0015551E" w:rsidRDefault="0015551E">
            <w:pPr>
              <w:pStyle w:val="ConsPlusNormal"/>
              <w:jc w:val="center"/>
            </w:pPr>
            <w:r>
              <w:t>26</w:t>
            </w:r>
          </w:p>
        </w:tc>
        <w:tc>
          <w:tcPr>
            <w:tcW w:w="964" w:type="dxa"/>
            <w:vAlign w:val="center"/>
          </w:tcPr>
          <w:p w:rsidR="0015551E" w:rsidRDefault="0015551E">
            <w:pPr>
              <w:pStyle w:val="ConsPlusNormal"/>
              <w:jc w:val="center"/>
            </w:pPr>
            <w:r>
              <w:t>13</w:t>
            </w:r>
          </w:p>
        </w:tc>
        <w:tc>
          <w:tcPr>
            <w:tcW w:w="1020"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22</w:t>
            </w:r>
          </w:p>
        </w:tc>
      </w:tr>
      <w:tr w:rsidR="0015551E">
        <w:tc>
          <w:tcPr>
            <w:tcW w:w="1361" w:type="dxa"/>
            <w:vAlign w:val="center"/>
          </w:tcPr>
          <w:p w:rsidR="0015551E" w:rsidRDefault="0015551E">
            <w:pPr>
              <w:pStyle w:val="ConsPlusNormal"/>
              <w:jc w:val="both"/>
            </w:pPr>
            <w:r>
              <w:t>Новокузнецкий</w:t>
            </w:r>
          </w:p>
        </w:tc>
        <w:tc>
          <w:tcPr>
            <w:tcW w:w="907" w:type="dxa"/>
            <w:vAlign w:val="center"/>
          </w:tcPr>
          <w:p w:rsidR="0015551E" w:rsidRDefault="0015551E">
            <w:pPr>
              <w:pStyle w:val="ConsPlusNormal"/>
              <w:jc w:val="center"/>
            </w:pPr>
            <w:r>
              <w:t>5</w:t>
            </w:r>
          </w:p>
        </w:tc>
        <w:tc>
          <w:tcPr>
            <w:tcW w:w="850" w:type="dxa"/>
            <w:vAlign w:val="center"/>
          </w:tcPr>
          <w:p w:rsidR="0015551E" w:rsidRDefault="0015551E">
            <w:pPr>
              <w:pStyle w:val="ConsPlusNormal"/>
              <w:jc w:val="center"/>
            </w:pPr>
            <w:r>
              <w:t>14</w:t>
            </w:r>
          </w:p>
        </w:tc>
        <w:tc>
          <w:tcPr>
            <w:tcW w:w="1077" w:type="dxa"/>
            <w:vAlign w:val="center"/>
          </w:tcPr>
          <w:p w:rsidR="0015551E" w:rsidRDefault="0015551E">
            <w:pPr>
              <w:pStyle w:val="ConsPlusNormal"/>
              <w:jc w:val="center"/>
            </w:pPr>
            <w:r>
              <w:t>31</w:t>
            </w:r>
          </w:p>
        </w:tc>
        <w:tc>
          <w:tcPr>
            <w:tcW w:w="964" w:type="dxa"/>
            <w:vAlign w:val="center"/>
          </w:tcPr>
          <w:p w:rsidR="0015551E" w:rsidRDefault="0015551E">
            <w:pPr>
              <w:pStyle w:val="ConsPlusNormal"/>
              <w:jc w:val="center"/>
            </w:pPr>
            <w:r>
              <w:t>17</w:t>
            </w:r>
          </w:p>
        </w:tc>
        <w:tc>
          <w:tcPr>
            <w:tcW w:w="1020"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3</w:t>
            </w:r>
          </w:p>
        </w:tc>
        <w:tc>
          <w:tcPr>
            <w:tcW w:w="794" w:type="dxa"/>
            <w:vAlign w:val="center"/>
          </w:tcPr>
          <w:p w:rsidR="0015551E" w:rsidRDefault="0015551E">
            <w:pPr>
              <w:pStyle w:val="ConsPlusNormal"/>
              <w:jc w:val="center"/>
            </w:pPr>
            <w:r>
              <w:t>8</w:t>
            </w:r>
          </w:p>
        </w:tc>
        <w:tc>
          <w:tcPr>
            <w:tcW w:w="1020" w:type="dxa"/>
            <w:vAlign w:val="center"/>
          </w:tcPr>
          <w:p w:rsidR="0015551E" w:rsidRDefault="0015551E">
            <w:pPr>
              <w:pStyle w:val="ConsPlusNormal"/>
              <w:jc w:val="center"/>
            </w:pPr>
            <w:r>
              <w:t>28</w:t>
            </w:r>
          </w:p>
        </w:tc>
      </w:tr>
      <w:tr w:rsidR="0015551E">
        <w:tc>
          <w:tcPr>
            <w:tcW w:w="1361" w:type="dxa"/>
            <w:vAlign w:val="center"/>
          </w:tcPr>
          <w:p w:rsidR="0015551E" w:rsidRDefault="0015551E">
            <w:pPr>
              <w:pStyle w:val="ConsPlusNormal"/>
              <w:jc w:val="both"/>
            </w:pPr>
            <w:r>
              <w:t>Прокопьевский</w:t>
            </w:r>
          </w:p>
        </w:tc>
        <w:tc>
          <w:tcPr>
            <w:tcW w:w="907" w:type="dxa"/>
            <w:vAlign w:val="center"/>
          </w:tcPr>
          <w:p w:rsidR="0015551E" w:rsidRDefault="0015551E">
            <w:pPr>
              <w:pStyle w:val="ConsPlusNormal"/>
              <w:jc w:val="center"/>
            </w:pPr>
            <w:r>
              <w:t>7</w:t>
            </w:r>
          </w:p>
        </w:tc>
        <w:tc>
          <w:tcPr>
            <w:tcW w:w="850" w:type="dxa"/>
            <w:vAlign w:val="center"/>
          </w:tcPr>
          <w:p w:rsidR="0015551E" w:rsidRDefault="0015551E">
            <w:pPr>
              <w:pStyle w:val="ConsPlusNormal"/>
              <w:jc w:val="center"/>
            </w:pPr>
            <w:r>
              <w:t>3</w:t>
            </w:r>
          </w:p>
        </w:tc>
        <w:tc>
          <w:tcPr>
            <w:tcW w:w="1077" w:type="dxa"/>
            <w:vAlign w:val="center"/>
          </w:tcPr>
          <w:p w:rsidR="0015551E" w:rsidRDefault="0015551E">
            <w:pPr>
              <w:pStyle w:val="ConsPlusNormal"/>
              <w:jc w:val="center"/>
            </w:pPr>
            <w:r>
              <w:t>15</w:t>
            </w:r>
          </w:p>
        </w:tc>
        <w:tc>
          <w:tcPr>
            <w:tcW w:w="964" w:type="dxa"/>
            <w:vAlign w:val="center"/>
          </w:tcPr>
          <w:p w:rsidR="0015551E" w:rsidRDefault="0015551E">
            <w:pPr>
              <w:pStyle w:val="ConsPlusNormal"/>
              <w:jc w:val="center"/>
            </w:pPr>
            <w:r>
              <w:t>9</w:t>
            </w:r>
          </w:p>
        </w:tc>
        <w:tc>
          <w:tcPr>
            <w:tcW w:w="1020"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15</w:t>
            </w:r>
          </w:p>
        </w:tc>
      </w:tr>
      <w:tr w:rsidR="0015551E">
        <w:tc>
          <w:tcPr>
            <w:tcW w:w="1361" w:type="dxa"/>
            <w:vAlign w:val="center"/>
          </w:tcPr>
          <w:p w:rsidR="0015551E" w:rsidRDefault="0015551E">
            <w:pPr>
              <w:pStyle w:val="ConsPlusNormal"/>
              <w:jc w:val="both"/>
            </w:pPr>
            <w:r>
              <w:t>Промышленновский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4</w:t>
            </w:r>
          </w:p>
        </w:tc>
        <w:tc>
          <w:tcPr>
            <w:tcW w:w="1077" w:type="dxa"/>
            <w:vAlign w:val="center"/>
          </w:tcPr>
          <w:p w:rsidR="0015551E" w:rsidRDefault="0015551E">
            <w:pPr>
              <w:pStyle w:val="ConsPlusNormal"/>
              <w:jc w:val="center"/>
            </w:pPr>
            <w:r>
              <w:t>34</w:t>
            </w:r>
          </w:p>
        </w:tc>
        <w:tc>
          <w:tcPr>
            <w:tcW w:w="964" w:type="dxa"/>
            <w:vAlign w:val="center"/>
          </w:tcPr>
          <w:p w:rsidR="0015551E" w:rsidRDefault="0015551E">
            <w:pPr>
              <w:pStyle w:val="ConsPlusNormal"/>
              <w:jc w:val="center"/>
            </w:pPr>
            <w:r>
              <w:t>11</w:t>
            </w:r>
          </w:p>
        </w:tc>
        <w:tc>
          <w:tcPr>
            <w:tcW w:w="1020" w:type="dxa"/>
            <w:vAlign w:val="center"/>
          </w:tcPr>
          <w:p w:rsidR="0015551E" w:rsidRDefault="0015551E">
            <w:pPr>
              <w:pStyle w:val="ConsPlusNormal"/>
              <w:jc w:val="center"/>
            </w:pPr>
            <w:r>
              <w:t>5</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9</w:t>
            </w:r>
          </w:p>
        </w:tc>
        <w:tc>
          <w:tcPr>
            <w:tcW w:w="1020" w:type="dxa"/>
            <w:vAlign w:val="center"/>
          </w:tcPr>
          <w:p w:rsidR="0015551E" w:rsidRDefault="0015551E">
            <w:pPr>
              <w:pStyle w:val="ConsPlusNormal"/>
              <w:jc w:val="center"/>
            </w:pPr>
            <w:r>
              <w:t>25</w:t>
            </w:r>
          </w:p>
        </w:tc>
      </w:tr>
      <w:tr w:rsidR="0015551E">
        <w:tc>
          <w:tcPr>
            <w:tcW w:w="1361" w:type="dxa"/>
            <w:vAlign w:val="center"/>
          </w:tcPr>
          <w:p w:rsidR="0015551E" w:rsidRDefault="0015551E">
            <w:pPr>
              <w:pStyle w:val="ConsPlusNormal"/>
              <w:jc w:val="both"/>
            </w:pPr>
            <w:r>
              <w:t>Таштагольский</w:t>
            </w:r>
          </w:p>
        </w:tc>
        <w:tc>
          <w:tcPr>
            <w:tcW w:w="907"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9</w:t>
            </w:r>
          </w:p>
        </w:tc>
        <w:tc>
          <w:tcPr>
            <w:tcW w:w="1077" w:type="dxa"/>
            <w:vAlign w:val="center"/>
          </w:tcPr>
          <w:p w:rsidR="0015551E" w:rsidRDefault="0015551E">
            <w:pPr>
              <w:pStyle w:val="ConsPlusNormal"/>
              <w:jc w:val="center"/>
            </w:pPr>
            <w:r>
              <w:t>26</w:t>
            </w:r>
          </w:p>
        </w:tc>
        <w:tc>
          <w:tcPr>
            <w:tcW w:w="964" w:type="dxa"/>
            <w:vAlign w:val="center"/>
          </w:tcPr>
          <w:p w:rsidR="0015551E" w:rsidRDefault="0015551E">
            <w:pPr>
              <w:pStyle w:val="ConsPlusNormal"/>
              <w:jc w:val="center"/>
            </w:pPr>
            <w:r>
              <w:t>13</w:t>
            </w:r>
          </w:p>
        </w:tc>
        <w:tc>
          <w:tcPr>
            <w:tcW w:w="1020"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6</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27</w:t>
            </w:r>
          </w:p>
        </w:tc>
      </w:tr>
      <w:tr w:rsidR="0015551E">
        <w:tc>
          <w:tcPr>
            <w:tcW w:w="1361" w:type="dxa"/>
            <w:vAlign w:val="center"/>
          </w:tcPr>
          <w:p w:rsidR="0015551E" w:rsidRDefault="0015551E">
            <w:pPr>
              <w:pStyle w:val="ConsPlusNormal"/>
              <w:jc w:val="both"/>
            </w:pPr>
            <w:r>
              <w:t>Тисульский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2</w:t>
            </w:r>
          </w:p>
        </w:tc>
        <w:tc>
          <w:tcPr>
            <w:tcW w:w="1077" w:type="dxa"/>
            <w:vAlign w:val="center"/>
          </w:tcPr>
          <w:p w:rsidR="0015551E" w:rsidRDefault="0015551E">
            <w:pPr>
              <w:pStyle w:val="ConsPlusNormal"/>
              <w:jc w:val="center"/>
            </w:pPr>
            <w:r>
              <w:t>4</w:t>
            </w:r>
          </w:p>
        </w:tc>
        <w:tc>
          <w:tcPr>
            <w:tcW w:w="96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4</w:t>
            </w:r>
          </w:p>
        </w:tc>
      </w:tr>
      <w:tr w:rsidR="0015551E">
        <w:tc>
          <w:tcPr>
            <w:tcW w:w="1361" w:type="dxa"/>
            <w:vAlign w:val="center"/>
          </w:tcPr>
          <w:p w:rsidR="0015551E" w:rsidRDefault="0015551E">
            <w:pPr>
              <w:pStyle w:val="ConsPlusNormal"/>
              <w:jc w:val="both"/>
            </w:pPr>
            <w:r>
              <w:t>Топкинский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4</w:t>
            </w:r>
          </w:p>
        </w:tc>
        <w:tc>
          <w:tcPr>
            <w:tcW w:w="1077" w:type="dxa"/>
            <w:vAlign w:val="center"/>
          </w:tcPr>
          <w:p w:rsidR="0015551E" w:rsidRDefault="0015551E">
            <w:pPr>
              <w:pStyle w:val="ConsPlusNormal"/>
              <w:jc w:val="center"/>
            </w:pPr>
            <w:r>
              <w:t>15</w:t>
            </w:r>
          </w:p>
        </w:tc>
        <w:tc>
          <w:tcPr>
            <w:tcW w:w="964" w:type="dxa"/>
            <w:vAlign w:val="center"/>
          </w:tcPr>
          <w:p w:rsidR="0015551E" w:rsidRDefault="0015551E">
            <w:pPr>
              <w:pStyle w:val="ConsPlusNormal"/>
              <w:jc w:val="center"/>
            </w:pPr>
            <w:r>
              <w:t>7</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3</w:t>
            </w:r>
          </w:p>
        </w:tc>
        <w:tc>
          <w:tcPr>
            <w:tcW w:w="79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10</w:t>
            </w:r>
          </w:p>
        </w:tc>
      </w:tr>
      <w:tr w:rsidR="0015551E">
        <w:tc>
          <w:tcPr>
            <w:tcW w:w="1361" w:type="dxa"/>
            <w:vAlign w:val="center"/>
          </w:tcPr>
          <w:p w:rsidR="0015551E" w:rsidRDefault="0015551E">
            <w:pPr>
              <w:pStyle w:val="ConsPlusNormal"/>
              <w:jc w:val="both"/>
            </w:pPr>
            <w:r>
              <w:t>Тяжинский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6</w:t>
            </w:r>
          </w:p>
        </w:tc>
        <w:tc>
          <w:tcPr>
            <w:tcW w:w="1077" w:type="dxa"/>
            <w:vAlign w:val="center"/>
          </w:tcPr>
          <w:p w:rsidR="0015551E" w:rsidRDefault="0015551E">
            <w:pPr>
              <w:pStyle w:val="ConsPlusNormal"/>
              <w:jc w:val="center"/>
            </w:pPr>
            <w:r>
              <w:t>9</w:t>
            </w:r>
          </w:p>
        </w:tc>
        <w:tc>
          <w:tcPr>
            <w:tcW w:w="964" w:type="dxa"/>
            <w:vAlign w:val="center"/>
          </w:tcPr>
          <w:p w:rsidR="0015551E" w:rsidRDefault="0015551E">
            <w:pPr>
              <w:pStyle w:val="ConsPlusNormal"/>
              <w:jc w:val="center"/>
            </w:pPr>
            <w:r>
              <w:t>8</w:t>
            </w:r>
          </w:p>
        </w:tc>
        <w:tc>
          <w:tcPr>
            <w:tcW w:w="1020"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7</w:t>
            </w:r>
          </w:p>
        </w:tc>
      </w:tr>
      <w:tr w:rsidR="0015551E">
        <w:tc>
          <w:tcPr>
            <w:tcW w:w="1361" w:type="dxa"/>
            <w:vAlign w:val="center"/>
          </w:tcPr>
          <w:p w:rsidR="0015551E" w:rsidRDefault="0015551E">
            <w:pPr>
              <w:pStyle w:val="ConsPlusNormal"/>
              <w:jc w:val="both"/>
            </w:pPr>
            <w:r>
              <w:t>Чебулинский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2</w:t>
            </w:r>
          </w:p>
        </w:tc>
        <w:tc>
          <w:tcPr>
            <w:tcW w:w="1077" w:type="dxa"/>
            <w:vAlign w:val="center"/>
          </w:tcPr>
          <w:p w:rsidR="0015551E" w:rsidRDefault="0015551E">
            <w:pPr>
              <w:pStyle w:val="ConsPlusNormal"/>
              <w:jc w:val="center"/>
            </w:pPr>
            <w:r>
              <w:t>4</w:t>
            </w:r>
          </w:p>
        </w:tc>
        <w:tc>
          <w:tcPr>
            <w:tcW w:w="96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3</w:t>
            </w:r>
          </w:p>
        </w:tc>
      </w:tr>
      <w:tr w:rsidR="0015551E">
        <w:tc>
          <w:tcPr>
            <w:tcW w:w="1361" w:type="dxa"/>
            <w:vAlign w:val="center"/>
          </w:tcPr>
          <w:p w:rsidR="0015551E" w:rsidRDefault="0015551E">
            <w:pPr>
              <w:pStyle w:val="ConsPlusNormal"/>
              <w:jc w:val="both"/>
            </w:pPr>
            <w:r>
              <w:t>Юргинский</w:t>
            </w:r>
          </w:p>
        </w:tc>
        <w:tc>
          <w:tcPr>
            <w:tcW w:w="907"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1</w:t>
            </w:r>
          </w:p>
        </w:tc>
        <w:tc>
          <w:tcPr>
            <w:tcW w:w="1077" w:type="dxa"/>
            <w:vAlign w:val="center"/>
          </w:tcPr>
          <w:p w:rsidR="0015551E" w:rsidRDefault="0015551E">
            <w:pPr>
              <w:pStyle w:val="ConsPlusNormal"/>
              <w:jc w:val="center"/>
            </w:pPr>
            <w:r>
              <w:t>1</w:t>
            </w:r>
          </w:p>
        </w:tc>
        <w:tc>
          <w:tcPr>
            <w:tcW w:w="96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w:t>
            </w:r>
          </w:p>
        </w:tc>
      </w:tr>
      <w:tr w:rsidR="0015551E">
        <w:tc>
          <w:tcPr>
            <w:tcW w:w="1361" w:type="dxa"/>
            <w:vAlign w:val="center"/>
          </w:tcPr>
          <w:p w:rsidR="0015551E" w:rsidRDefault="0015551E">
            <w:pPr>
              <w:pStyle w:val="ConsPlusNormal"/>
              <w:jc w:val="both"/>
            </w:pPr>
            <w:r>
              <w:lastRenderedPageBreak/>
              <w:t>Яйский</w:t>
            </w:r>
          </w:p>
        </w:tc>
        <w:tc>
          <w:tcPr>
            <w:tcW w:w="907"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1</w:t>
            </w:r>
          </w:p>
        </w:tc>
        <w:tc>
          <w:tcPr>
            <w:tcW w:w="1077" w:type="dxa"/>
            <w:vAlign w:val="center"/>
          </w:tcPr>
          <w:p w:rsidR="0015551E" w:rsidRDefault="0015551E">
            <w:pPr>
              <w:pStyle w:val="ConsPlusNormal"/>
              <w:jc w:val="center"/>
            </w:pPr>
            <w:r>
              <w:t>3</w:t>
            </w:r>
          </w:p>
        </w:tc>
        <w:tc>
          <w:tcPr>
            <w:tcW w:w="96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w:t>
            </w:r>
          </w:p>
        </w:tc>
      </w:tr>
      <w:tr w:rsidR="0015551E">
        <w:tc>
          <w:tcPr>
            <w:tcW w:w="1361" w:type="dxa"/>
            <w:vAlign w:val="center"/>
          </w:tcPr>
          <w:p w:rsidR="0015551E" w:rsidRDefault="0015551E">
            <w:pPr>
              <w:pStyle w:val="ConsPlusNormal"/>
              <w:jc w:val="both"/>
            </w:pPr>
            <w:r>
              <w:t>Яшкинский</w:t>
            </w:r>
          </w:p>
        </w:tc>
        <w:tc>
          <w:tcPr>
            <w:tcW w:w="907"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3</w:t>
            </w:r>
          </w:p>
        </w:tc>
        <w:tc>
          <w:tcPr>
            <w:tcW w:w="1077" w:type="dxa"/>
            <w:vAlign w:val="center"/>
          </w:tcPr>
          <w:p w:rsidR="0015551E" w:rsidRDefault="0015551E">
            <w:pPr>
              <w:pStyle w:val="ConsPlusNormal"/>
              <w:jc w:val="center"/>
            </w:pPr>
            <w:r>
              <w:t>9</w:t>
            </w:r>
          </w:p>
        </w:tc>
        <w:tc>
          <w:tcPr>
            <w:tcW w:w="964" w:type="dxa"/>
            <w:vAlign w:val="center"/>
          </w:tcPr>
          <w:p w:rsidR="0015551E" w:rsidRDefault="0015551E">
            <w:pPr>
              <w:pStyle w:val="ConsPlusNormal"/>
              <w:jc w:val="center"/>
            </w:pPr>
            <w:r>
              <w:t>5</w:t>
            </w:r>
          </w:p>
        </w:tc>
        <w:tc>
          <w:tcPr>
            <w:tcW w:w="102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79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9</w:t>
            </w:r>
          </w:p>
        </w:tc>
      </w:tr>
    </w:tbl>
    <w:p w:rsidR="0015551E" w:rsidRDefault="0015551E">
      <w:pPr>
        <w:pStyle w:val="ConsPlusNormal"/>
        <w:jc w:val="both"/>
      </w:pPr>
    </w:p>
    <w:p w:rsidR="0015551E" w:rsidRDefault="0015551E">
      <w:pPr>
        <w:pStyle w:val="ConsPlusNormal"/>
        <w:ind w:firstLine="540"/>
        <w:jc w:val="both"/>
      </w:pPr>
      <w:r>
        <w:t>При формировании перечня источников образования отходов учитывались следующие условия. Здание, строение и земельный участок под ним, принадлежащий владельцу здания, строения, рассматриваются как единый источник образования отходов. Земельные участки, на которых расположены многоквартирные и жилые дома, здания, а также садовые, огородные, дачные участки в качестве отдельных источников образования отходов не рассматриваются.</w:t>
      </w:r>
    </w:p>
    <w:p w:rsidR="0015551E" w:rsidRDefault="0015551E">
      <w:pPr>
        <w:pStyle w:val="ConsPlusNormal"/>
        <w:spacing w:before="220"/>
        <w:ind w:firstLine="540"/>
        <w:jc w:val="both"/>
      </w:pPr>
      <w:r>
        <w:t>Несколько зданий и строений могут рассматриваться как единый источник образования отходов, в случае если они расположены на одном земельном участке, имеют общее назначение или общего владельца и в их отношении заключен один общий договор, предусматривающий сбор и вывоз (транспортирование) отходов.</w:t>
      </w:r>
    </w:p>
    <w:p w:rsidR="0015551E" w:rsidRDefault="0015551E">
      <w:pPr>
        <w:pStyle w:val="ConsPlusNormal"/>
        <w:spacing w:before="220"/>
        <w:ind w:firstLine="540"/>
        <w:jc w:val="both"/>
      </w:pPr>
      <w:r>
        <w:t>Жилые дома, не отнесенные к многоквартирным домам, и хозяйственно-бытовые постройки на одном с ними земельном участке, расположенные в пределах одного поселения, городского округа (района городского округа), объединяются в одну группу. Садовые, огородные, дачные участки, относящиеся к одному некоммерческому партнерству, объединяются в группу садовых участков.</w:t>
      </w:r>
    </w:p>
    <w:p w:rsidR="0015551E" w:rsidRDefault="0015551E">
      <w:pPr>
        <w:pStyle w:val="ConsPlusNormal"/>
        <w:spacing w:before="220"/>
        <w:ind w:firstLine="540"/>
        <w:jc w:val="both"/>
      </w:pPr>
      <w:r>
        <w:t>Встроенное помещение выделяется в виде отдельного источника образования отходов в случае, если это встроенное нежилое помещение в многоквартирном доме или у такого помещения имеется собственник, отличный от собственника всего здания, и оплата коммунальных услуг осуществляется непосредственно собственником такого помещения или его представителем.</w:t>
      </w:r>
    </w:p>
    <w:p w:rsidR="0015551E" w:rsidRDefault="0015551E">
      <w:pPr>
        <w:pStyle w:val="ConsPlusNormal"/>
        <w:spacing w:before="220"/>
        <w:ind w:firstLine="540"/>
        <w:jc w:val="both"/>
      </w:pPr>
      <w:r>
        <w:t>В отношении сельскохозяйственных отходов, отходов строительства, сноса зданий и сооружений, грунтов в качестве источника образования отходов указывается соответствующий земельный участок.</w:t>
      </w:r>
    </w:p>
    <w:p w:rsidR="0015551E" w:rsidRDefault="0015551E">
      <w:pPr>
        <w:pStyle w:val="ConsPlusNormal"/>
        <w:spacing w:before="220"/>
        <w:ind w:firstLine="540"/>
        <w:jc w:val="both"/>
      </w:pPr>
      <w:r>
        <w:t>Адрес источника образования отходов указывается в соответствии с Федеральной информационной адресной системой. В целях картографической привязки по каждому адресу источника образования отходов присваиваются географические координаты в местной системе координат (МСК-42). При объединении садовых участков указывается адрес некоммерческого партнерства.</w:t>
      </w:r>
    </w:p>
    <w:p w:rsidR="0015551E" w:rsidRDefault="0015551E">
      <w:pPr>
        <w:pStyle w:val="ConsPlusNormal"/>
        <w:spacing w:before="220"/>
        <w:ind w:firstLine="540"/>
        <w:jc w:val="both"/>
      </w:pPr>
      <w:r>
        <w:t xml:space="preserve">В источнике образования отходов могут образовываться один или несколько типов отходов. В рамках установленных типов отходы классифицируются в соответствии с Федеральным классификационным </w:t>
      </w:r>
      <w:hyperlink r:id="rId15" w:history="1">
        <w:r>
          <w:rPr>
            <w:color w:val="0000FF"/>
          </w:rPr>
          <w:t>каталогом</w:t>
        </w:r>
      </w:hyperlink>
      <w:r>
        <w:t xml:space="preserve"> отходов, утвержденным приказом Федеральной службы по надзору в сфере природопользования от 22.05.2017 N 242 "Об утверждении Федерального классификационного каталога отходов" (далее - ФККО). При этом к твердым коммунальным отходам в том числе относятся отходы, классифицируемые в ФККО как отходы коммунальные, подобные коммунальным на производстве, отходы при предоставлении услуг населению. Количество твердых коммунальных отходов, образующихся в строении, оценивается как сумма количества твердых коммунальных отходов, образующихся во всех входящих в состав строения помещениях.</w:t>
      </w:r>
    </w:p>
    <w:p w:rsidR="0015551E" w:rsidRDefault="0015551E">
      <w:pPr>
        <w:pStyle w:val="ConsPlusNormal"/>
        <w:spacing w:before="220"/>
        <w:ind w:firstLine="540"/>
        <w:jc w:val="both"/>
      </w:pPr>
      <w:r>
        <w:t xml:space="preserve">Источники образования твердых коммунальных отходов распределены по территории Кемеровской области неравномерно. Распределение источников образования отходов представлено на </w:t>
      </w:r>
      <w:hyperlink w:anchor="P1074" w:history="1">
        <w:r>
          <w:rPr>
            <w:color w:val="0000FF"/>
          </w:rPr>
          <w:t>рисунке 1</w:t>
        </w:r>
      </w:hyperlink>
      <w:r>
        <w:t>, где красный цвет соответствует максимальному количеству образующихся отходов, а синий - минимальному.</w:t>
      </w:r>
    </w:p>
    <w:p w:rsidR="0015551E" w:rsidRDefault="0015551E">
      <w:pPr>
        <w:pStyle w:val="ConsPlusNormal"/>
        <w:spacing w:before="220"/>
        <w:ind w:firstLine="540"/>
        <w:jc w:val="both"/>
      </w:pPr>
      <w:r>
        <w:t xml:space="preserve">Как видно из представленного рисунка, основная масса твердых коммунальных отходов образуется в местах расположения крупных муниципальных образований г. Кемерово, </w:t>
      </w:r>
      <w:r>
        <w:lastRenderedPageBreak/>
        <w:t>Новокузнецкого городского округа, а наименьшая - в муниципальных районах.</w:t>
      </w:r>
    </w:p>
    <w:p w:rsidR="0015551E" w:rsidRDefault="0015551E">
      <w:pPr>
        <w:pStyle w:val="ConsPlusNormal"/>
        <w:jc w:val="both"/>
      </w:pPr>
    </w:p>
    <w:p w:rsidR="0015551E" w:rsidRDefault="0015551E">
      <w:pPr>
        <w:pStyle w:val="ConsPlusNormal"/>
        <w:ind w:firstLine="540"/>
        <w:jc w:val="both"/>
        <w:outlineLvl w:val="3"/>
      </w:pPr>
      <w:bookmarkStart w:id="4" w:name="P1074"/>
      <w:bookmarkEnd w:id="4"/>
      <w:r>
        <w:t>Рисунок 1. Распределение источников образования твердых коммунальных отходов</w:t>
      </w:r>
    </w:p>
    <w:p w:rsidR="0015551E" w:rsidRDefault="0015551E">
      <w:pPr>
        <w:pStyle w:val="ConsPlusNormal"/>
      </w:pPr>
    </w:p>
    <w:p w:rsidR="0015551E" w:rsidRDefault="0015551E">
      <w:pPr>
        <w:pStyle w:val="ConsPlusNormal"/>
        <w:jc w:val="center"/>
      </w:pPr>
      <w:r w:rsidRPr="008C45DE">
        <w:rPr>
          <w:position w:val="-425"/>
        </w:rPr>
        <w:pict>
          <v:shape id="_x0000_i1025" style="width:314.3pt;height:436.4pt" coordsize="" o:spt="100" adj="0,,0" path="" filled="f" stroked="f">
            <v:stroke joinstyle="miter"/>
            <v:imagedata r:id="rId16" o:title="base_23836_86725_32768"/>
            <v:formulas/>
            <v:path o:connecttype="segments"/>
          </v:shape>
        </w:pict>
      </w:r>
    </w:p>
    <w:p w:rsidR="0015551E" w:rsidRDefault="0015551E">
      <w:pPr>
        <w:pStyle w:val="ConsPlusNormal"/>
      </w:pPr>
    </w:p>
    <w:p w:rsidR="0015551E" w:rsidRDefault="0015551E">
      <w:pPr>
        <w:pStyle w:val="ConsPlusNormal"/>
        <w:ind w:firstLine="540"/>
        <w:jc w:val="both"/>
      </w:pPr>
      <w:r>
        <w:t>Реестры источников образования твердых коммунальных отходов и иных видов отходов, не относящихся к твердым коммунальным отходам, представлены в приложении А (таблицы А.1 и А.2), а также в электронной модели территориальной схемы (http://www.kemobl.ru/default.asp).</w:t>
      </w:r>
    </w:p>
    <w:p w:rsidR="0015551E" w:rsidRDefault="0015551E">
      <w:pPr>
        <w:pStyle w:val="ConsPlusNormal"/>
        <w:jc w:val="both"/>
      </w:pPr>
    </w:p>
    <w:p w:rsidR="0015551E" w:rsidRDefault="0015551E">
      <w:pPr>
        <w:pStyle w:val="ConsPlusNormal"/>
        <w:jc w:val="center"/>
        <w:outlineLvl w:val="2"/>
      </w:pPr>
      <w:r>
        <w:t>2. Количество образующихся отходов</w:t>
      </w:r>
    </w:p>
    <w:p w:rsidR="0015551E" w:rsidRDefault="0015551E">
      <w:pPr>
        <w:pStyle w:val="ConsPlusNormal"/>
        <w:jc w:val="both"/>
      </w:pPr>
    </w:p>
    <w:p w:rsidR="0015551E" w:rsidRDefault="0015551E">
      <w:pPr>
        <w:pStyle w:val="ConsPlusNormal"/>
        <w:ind w:firstLine="540"/>
        <w:jc w:val="both"/>
      </w:pPr>
      <w:r>
        <w:t xml:space="preserve">В Кемеровской области образуется 2 368 403,83 тысячи тонн отходов производства и потребления в год. Помимо этого, на территорию Кемеровской области ежегодно поступает 4302,124 тонны твердых коммунальных отходов из Красноярского края. Данные о количестве образующихся отходов представлены в </w:t>
      </w:r>
      <w:hyperlink w:anchor="P1086" w:history="1">
        <w:r>
          <w:rPr>
            <w:color w:val="0000FF"/>
          </w:rPr>
          <w:t>таблице 3</w:t>
        </w:r>
      </w:hyperlink>
      <w:r>
        <w:t>.</w:t>
      </w:r>
    </w:p>
    <w:p w:rsidR="0015551E" w:rsidRDefault="0015551E">
      <w:pPr>
        <w:pStyle w:val="ConsPlusNormal"/>
        <w:jc w:val="both"/>
      </w:pPr>
    </w:p>
    <w:p w:rsidR="0015551E" w:rsidRDefault="0015551E">
      <w:pPr>
        <w:pStyle w:val="ConsPlusNormal"/>
        <w:jc w:val="right"/>
        <w:outlineLvl w:val="3"/>
      </w:pPr>
      <w:r>
        <w:t>Таблица 3</w:t>
      </w:r>
    </w:p>
    <w:p w:rsidR="0015551E" w:rsidRDefault="0015551E">
      <w:pPr>
        <w:pStyle w:val="ConsPlusNormal"/>
      </w:pPr>
    </w:p>
    <w:p w:rsidR="0015551E" w:rsidRDefault="0015551E">
      <w:pPr>
        <w:pStyle w:val="ConsPlusNormal"/>
        <w:jc w:val="center"/>
      </w:pPr>
      <w:bookmarkStart w:id="5" w:name="P1086"/>
      <w:bookmarkEnd w:id="5"/>
      <w:r>
        <w:t>Количество отходов различных видов, образующихся</w:t>
      </w:r>
    </w:p>
    <w:p w:rsidR="0015551E" w:rsidRDefault="0015551E">
      <w:pPr>
        <w:pStyle w:val="ConsPlusNormal"/>
        <w:jc w:val="center"/>
      </w:pPr>
      <w:r>
        <w:t>на территории Кемеровской области</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046"/>
        <w:gridCol w:w="1984"/>
        <w:gridCol w:w="1531"/>
      </w:tblGrid>
      <w:tr w:rsidR="0015551E">
        <w:tc>
          <w:tcPr>
            <w:tcW w:w="510" w:type="dxa"/>
          </w:tcPr>
          <w:p w:rsidR="0015551E" w:rsidRDefault="0015551E">
            <w:pPr>
              <w:pStyle w:val="ConsPlusNormal"/>
              <w:jc w:val="center"/>
            </w:pPr>
            <w:r>
              <w:lastRenderedPageBreak/>
              <w:t>N п/п</w:t>
            </w:r>
          </w:p>
        </w:tc>
        <w:tc>
          <w:tcPr>
            <w:tcW w:w="5046" w:type="dxa"/>
            <w:vAlign w:val="center"/>
          </w:tcPr>
          <w:p w:rsidR="0015551E" w:rsidRDefault="0015551E">
            <w:pPr>
              <w:pStyle w:val="ConsPlusNormal"/>
              <w:jc w:val="center"/>
            </w:pPr>
            <w:r>
              <w:t>Наименование вида отхода</w:t>
            </w:r>
          </w:p>
        </w:tc>
        <w:tc>
          <w:tcPr>
            <w:tcW w:w="1984" w:type="dxa"/>
            <w:vAlign w:val="center"/>
          </w:tcPr>
          <w:p w:rsidR="0015551E" w:rsidRDefault="0015551E">
            <w:pPr>
              <w:pStyle w:val="ConsPlusNormal"/>
              <w:jc w:val="center"/>
            </w:pPr>
            <w:r>
              <w:t>Класс опасности</w:t>
            </w:r>
          </w:p>
        </w:tc>
        <w:tc>
          <w:tcPr>
            <w:tcW w:w="1531" w:type="dxa"/>
            <w:vAlign w:val="center"/>
          </w:tcPr>
          <w:p w:rsidR="0015551E" w:rsidRDefault="0015551E">
            <w:pPr>
              <w:pStyle w:val="ConsPlusNormal"/>
              <w:jc w:val="center"/>
            </w:pPr>
            <w:r>
              <w:t>Образовано, тыс. тонн</w:t>
            </w:r>
          </w:p>
        </w:tc>
      </w:tr>
      <w:tr w:rsidR="0015551E">
        <w:tc>
          <w:tcPr>
            <w:tcW w:w="510" w:type="dxa"/>
            <w:vMerge w:val="restart"/>
            <w:vAlign w:val="center"/>
          </w:tcPr>
          <w:p w:rsidR="0015551E" w:rsidRDefault="0015551E">
            <w:pPr>
              <w:pStyle w:val="ConsPlusNormal"/>
              <w:jc w:val="center"/>
            </w:pPr>
            <w:r>
              <w:t>1</w:t>
            </w:r>
          </w:p>
        </w:tc>
        <w:tc>
          <w:tcPr>
            <w:tcW w:w="5046" w:type="dxa"/>
            <w:vAlign w:val="center"/>
          </w:tcPr>
          <w:p w:rsidR="0015551E" w:rsidRDefault="0015551E">
            <w:pPr>
              <w:pStyle w:val="ConsPlusNormal"/>
            </w:pPr>
            <w:r>
              <w:t>Твердые коммунальные отходы</w:t>
            </w:r>
          </w:p>
        </w:tc>
        <w:tc>
          <w:tcPr>
            <w:tcW w:w="1984" w:type="dxa"/>
            <w:vAlign w:val="center"/>
          </w:tcPr>
          <w:p w:rsidR="0015551E" w:rsidRDefault="0015551E">
            <w:pPr>
              <w:pStyle w:val="ConsPlusNormal"/>
              <w:jc w:val="center"/>
            </w:pPr>
            <w:r>
              <w:t>IV - V</w:t>
            </w:r>
          </w:p>
        </w:tc>
        <w:tc>
          <w:tcPr>
            <w:tcW w:w="1531" w:type="dxa"/>
          </w:tcPr>
          <w:p w:rsidR="0015551E" w:rsidRDefault="0015551E">
            <w:pPr>
              <w:pStyle w:val="ConsPlusNormal"/>
              <w:jc w:val="center"/>
            </w:pPr>
            <w:r>
              <w:t>811,7</w:t>
            </w:r>
          </w:p>
        </w:tc>
      </w:tr>
      <w:tr w:rsidR="0015551E">
        <w:tc>
          <w:tcPr>
            <w:tcW w:w="510" w:type="dxa"/>
            <w:vMerge/>
          </w:tcPr>
          <w:p w:rsidR="0015551E" w:rsidRDefault="0015551E"/>
        </w:tc>
        <w:tc>
          <w:tcPr>
            <w:tcW w:w="5046" w:type="dxa"/>
            <w:vAlign w:val="center"/>
          </w:tcPr>
          <w:p w:rsidR="0015551E" w:rsidRDefault="0015551E">
            <w:pPr>
              <w:pStyle w:val="ConsPlusNormal"/>
            </w:pPr>
            <w:r>
              <w:t>в том числе крупногабаритные отходы</w:t>
            </w:r>
          </w:p>
        </w:tc>
        <w:tc>
          <w:tcPr>
            <w:tcW w:w="1984" w:type="dxa"/>
            <w:vAlign w:val="center"/>
          </w:tcPr>
          <w:p w:rsidR="0015551E" w:rsidRDefault="0015551E">
            <w:pPr>
              <w:pStyle w:val="ConsPlusNormal"/>
              <w:jc w:val="center"/>
            </w:pPr>
            <w:r>
              <w:t>V</w:t>
            </w:r>
          </w:p>
        </w:tc>
        <w:tc>
          <w:tcPr>
            <w:tcW w:w="1531" w:type="dxa"/>
            <w:vAlign w:val="center"/>
          </w:tcPr>
          <w:p w:rsidR="0015551E" w:rsidRDefault="0015551E">
            <w:pPr>
              <w:pStyle w:val="ConsPlusNormal"/>
              <w:jc w:val="center"/>
            </w:pPr>
            <w:r>
              <w:t>32,1</w:t>
            </w:r>
          </w:p>
        </w:tc>
      </w:tr>
      <w:tr w:rsidR="0015551E">
        <w:tc>
          <w:tcPr>
            <w:tcW w:w="510" w:type="dxa"/>
            <w:vAlign w:val="center"/>
          </w:tcPr>
          <w:p w:rsidR="0015551E" w:rsidRDefault="0015551E">
            <w:pPr>
              <w:pStyle w:val="ConsPlusNormal"/>
              <w:jc w:val="center"/>
            </w:pPr>
            <w:r>
              <w:t>2</w:t>
            </w:r>
          </w:p>
        </w:tc>
        <w:tc>
          <w:tcPr>
            <w:tcW w:w="5046" w:type="dxa"/>
            <w:vAlign w:val="center"/>
          </w:tcPr>
          <w:p w:rsidR="0015551E" w:rsidRDefault="0015551E">
            <w:pPr>
              <w:pStyle w:val="ConsPlusNormal"/>
            </w:pPr>
            <w:r>
              <w:t>Отходы строительства и ремонта</w:t>
            </w:r>
          </w:p>
        </w:tc>
        <w:tc>
          <w:tcPr>
            <w:tcW w:w="1984" w:type="dxa"/>
            <w:vAlign w:val="center"/>
          </w:tcPr>
          <w:p w:rsidR="0015551E" w:rsidRDefault="0015551E">
            <w:pPr>
              <w:pStyle w:val="ConsPlusNormal"/>
              <w:jc w:val="center"/>
            </w:pPr>
            <w:r>
              <w:t>III - V</w:t>
            </w:r>
          </w:p>
        </w:tc>
        <w:tc>
          <w:tcPr>
            <w:tcW w:w="1531" w:type="dxa"/>
            <w:vAlign w:val="center"/>
          </w:tcPr>
          <w:p w:rsidR="0015551E" w:rsidRDefault="0015551E">
            <w:pPr>
              <w:pStyle w:val="ConsPlusNormal"/>
              <w:jc w:val="center"/>
            </w:pPr>
            <w:r>
              <w:t>157,8</w:t>
            </w:r>
          </w:p>
        </w:tc>
      </w:tr>
      <w:tr w:rsidR="0015551E">
        <w:tc>
          <w:tcPr>
            <w:tcW w:w="510" w:type="dxa"/>
            <w:vAlign w:val="center"/>
          </w:tcPr>
          <w:p w:rsidR="0015551E" w:rsidRDefault="0015551E">
            <w:pPr>
              <w:pStyle w:val="ConsPlusNormal"/>
              <w:jc w:val="center"/>
            </w:pPr>
            <w:r>
              <w:t>3</w:t>
            </w:r>
          </w:p>
        </w:tc>
        <w:tc>
          <w:tcPr>
            <w:tcW w:w="5046" w:type="dxa"/>
            <w:vAlign w:val="center"/>
          </w:tcPr>
          <w:p w:rsidR="0015551E" w:rsidRDefault="0015551E">
            <w:pPr>
              <w:pStyle w:val="ConsPlusNormal"/>
            </w:pPr>
            <w:r>
              <w:t>Отходы сельского, лесного хозяйства, рыбоводства и рыболовства</w:t>
            </w:r>
          </w:p>
        </w:tc>
        <w:tc>
          <w:tcPr>
            <w:tcW w:w="1984" w:type="dxa"/>
            <w:vAlign w:val="center"/>
          </w:tcPr>
          <w:p w:rsidR="0015551E" w:rsidRDefault="0015551E">
            <w:pPr>
              <w:pStyle w:val="ConsPlusNormal"/>
              <w:jc w:val="center"/>
            </w:pPr>
            <w:r>
              <w:t>III - V</w:t>
            </w:r>
          </w:p>
        </w:tc>
        <w:tc>
          <w:tcPr>
            <w:tcW w:w="1531" w:type="dxa"/>
            <w:vAlign w:val="center"/>
          </w:tcPr>
          <w:p w:rsidR="0015551E" w:rsidRDefault="0015551E">
            <w:pPr>
              <w:pStyle w:val="ConsPlusNormal"/>
              <w:jc w:val="center"/>
            </w:pPr>
            <w:r>
              <w:t>890,35</w:t>
            </w:r>
          </w:p>
        </w:tc>
      </w:tr>
      <w:tr w:rsidR="0015551E">
        <w:tc>
          <w:tcPr>
            <w:tcW w:w="510" w:type="dxa"/>
            <w:vAlign w:val="center"/>
          </w:tcPr>
          <w:p w:rsidR="0015551E" w:rsidRDefault="0015551E">
            <w:pPr>
              <w:pStyle w:val="ConsPlusNormal"/>
              <w:jc w:val="center"/>
            </w:pPr>
            <w:r>
              <w:t>4</w:t>
            </w:r>
          </w:p>
        </w:tc>
        <w:tc>
          <w:tcPr>
            <w:tcW w:w="5046" w:type="dxa"/>
            <w:vAlign w:val="center"/>
          </w:tcPr>
          <w:p w:rsidR="0015551E" w:rsidRDefault="0015551E">
            <w:pPr>
              <w:pStyle w:val="ConsPlusNormal"/>
            </w:pPr>
            <w:r>
              <w:t>Отходы добычи полезных ископаемых</w:t>
            </w:r>
          </w:p>
        </w:tc>
        <w:tc>
          <w:tcPr>
            <w:tcW w:w="1984" w:type="dxa"/>
            <w:vAlign w:val="center"/>
          </w:tcPr>
          <w:p w:rsidR="0015551E" w:rsidRDefault="0015551E">
            <w:pPr>
              <w:pStyle w:val="ConsPlusNormal"/>
              <w:jc w:val="center"/>
            </w:pPr>
            <w:r>
              <w:t>IV - V</w:t>
            </w:r>
          </w:p>
        </w:tc>
        <w:tc>
          <w:tcPr>
            <w:tcW w:w="1531" w:type="dxa"/>
            <w:vAlign w:val="center"/>
          </w:tcPr>
          <w:p w:rsidR="0015551E" w:rsidRDefault="0015551E">
            <w:pPr>
              <w:pStyle w:val="ConsPlusNormal"/>
              <w:jc w:val="center"/>
            </w:pPr>
            <w:r>
              <w:t>2357518,35</w:t>
            </w:r>
          </w:p>
        </w:tc>
      </w:tr>
      <w:tr w:rsidR="0015551E">
        <w:tc>
          <w:tcPr>
            <w:tcW w:w="510" w:type="dxa"/>
            <w:vAlign w:val="center"/>
          </w:tcPr>
          <w:p w:rsidR="0015551E" w:rsidRDefault="0015551E">
            <w:pPr>
              <w:pStyle w:val="ConsPlusNormal"/>
              <w:jc w:val="center"/>
            </w:pPr>
            <w:r>
              <w:t>5</w:t>
            </w:r>
          </w:p>
        </w:tc>
        <w:tc>
          <w:tcPr>
            <w:tcW w:w="5046" w:type="dxa"/>
            <w:vAlign w:val="center"/>
          </w:tcPr>
          <w:p w:rsidR="0015551E" w:rsidRDefault="0015551E">
            <w:pPr>
              <w:pStyle w:val="ConsPlusNormal"/>
            </w:pPr>
            <w:r>
              <w:t>Отходы обрабатывающей промышленности</w:t>
            </w:r>
          </w:p>
        </w:tc>
        <w:tc>
          <w:tcPr>
            <w:tcW w:w="1984" w:type="dxa"/>
            <w:vAlign w:val="center"/>
          </w:tcPr>
          <w:p w:rsidR="0015551E" w:rsidRDefault="0015551E">
            <w:pPr>
              <w:pStyle w:val="ConsPlusNormal"/>
              <w:jc w:val="center"/>
            </w:pPr>
            <w:r>
              <w:t>I - V</w:t>
            </w:r>
          </w:p>
        </w:tc>
        <w:tc>
          <w:tcPr>
            <w:tcW w:w="1531" w:type="dxa"/>
            <w:vAlign w:val="center"/>
          </w:tcPr>
          <w:p w:rsidR="0015551E" w:rsidRDefault="0015551E">
            <w:pPr>
              <w:pStyle w:val="ConsPlusNormal"/>
              <w:jc w:val="center"/>
            </w:pPr>
            <w:r>
              <w:t>4216,82</w:t>
            </w:r>
          </w:p>
        </w:tc>
      </w:tr>
      <w:tr w:rsidR="0015551E">
        <w:tc>
          <w:tcPr>
            <w:tcW w:w="510" w:type="dxa"/>
            <w:vAlign w:val="center"/>
          </w:tcPr>
          <w:p w:rsidR="0015551E" w:rsidRDefault="0015551E">
            <w:pPr>
              <w:pStyle w:val="ConsPlusNormal"/>
              <w:jc w:val="center"/>
            </w:pPr>
            <w:r>
              <w:t>6</w:t>
            </w:r>
          </w:p>
        </w:tc>
        <w:tc>
          <w:tcPr>
            <w:tcW w:w="5046" w:type="dxa"/>
            <w:vAlign w:val="center"/>
          </w:tcPr>
          <w:p w:rsidR="0015551E" w:rsidRDefault="0015551E">
            <w:pPr>
              <w:pStyle w:val="ConsPlusNormal"/>
            </w:pPr>
            <w:r>
              <w:t>Отходы потребления производственные и непроизводственные; материалы, изделия, утратившие потребительские свойства</w:t>
            </w:r>
          </w:p>
        </w:tc>
        <w:tc>
          <w:tcPr>
            <w:tcW w:w="1984" w:type="dxa"/>
            <w:vAlign w:val="center"/>
          </w:tcPr>
          <w:p w:rsidR="0015551E" w:rsidRDefault="0015551E">
            <w:pPr>
              <w:pStyle w:val="ConsPlusNormal"/>
              <w:jc w:val="center"/>
            </w:pPr>
            <w:r>
              <w:t>I - V</w:t>
            </w:r>
          </w:p>
        </w:tc>
        <w:tc>
          <w:tcPr>
            <w:tcW w:w="1531" w:type="dxa"/>
            <w:vAlign w:val="center"/>
          </w:tcPr>
          <w:p w:rsidR="0015551E" w:rsidRDefault="0015551E">
            <w:pPr>
              <w:pStyle w:val="ConsPlusNormal"/>
              <w:jc w:val="center"/>
            </w:pPr>
            <w:r>
              <w:t>1281,22</w:t>
            </w:r>
          </w:p>
        </w:tc>
      </w:tr>
      <w:tr w:rsidR="0015551E">
        <w:tc>
          <w:tcPr>
            <w:tcW w:w="510" w:type="dxa"/>
            <w:vAlign w:val="center"/>
          </w:tcPr>
          <w:p w:rsidR="0015551E" w:rsidRDefault="0015551E">
            <w:pPr>
              <w:pStyle w:val="ConsPlusNormal"/>
              <w:jc w:val="center"/>
            </w:pPr>
            <w:r>
              <w:t>7</w:t>
            </w:r>
          </w:p>
        </w:tc>
        <w:tc>
          <w:tcPr>
            <w:tcW w:w="5046" w:type="dxa"/>
            <w:vAlign w:val="center"/>
          </w:tcPr>
          <w:p w:rsidR="0015551E" w:rsidRDefault="0015551E">
            <w:pPr>
              <w:pStyle w:val="ConsPlusNormal"/>
            </w:pPr>
            <w:r>
              <w:t>Отходы обеспечения электроэнергией, газом и паром</w:t>
            </w:r>
          </w:p>
        </w:tc>
        <w:tc>
          <w:tcPr>
            <w:tcW w:w="1984" w:type="dxa"/>
            <w:vAlign w:val="center"/>
          </w:tcPr>
          <w:p w:rsidR="0015551E" w:rsidRDefault="0015551E">
            <w:pPr>
              <w:pStyle w:val="ConsPlusNormal"/>
              <w:jc w:val="center"/>
            </w:pPr>
            <w:r>
              <w:t>I, IV - V</w:t>
            </w:r>
          </w:p>
        </w:tc>
        <w:tc>
          <w:tcPr>
            <w:tcW w:w="1531" w:type="dxa"/>
            <w:vAlign w:val="center"/>
          </w:tcPr>
          <w:p w:rsidR="0015551E" w:rsidRDefault="0015551E">
            <w:pPr>
              <w:pStyle w:val="ConsPlusNormal"/>
              <w:jc w:val="center"/>
            </w:pPr>
            <w:r>
              <w:t>2877,28</w:t>
            </w:r>
          </w:p>
        </w:tc>
      </w:tr>
      <w:tr w:rsidR="0015551E">
        <w:tc>
          <w:tcPr>
            <w:tcW w:w="510" w:type="dxa"/>
            <w:vAlign w:val="center"/>
          </w:tcPr>
          <w:p w:rsidR="0015551E" w:rsidRDefault="0015551E">
            <w:pPr>
              <w:pStyle w:val="ConsPlusNormal"/>
              <w:jc w:val="center"/>
            </w:pPr>
            <w:r>
              <w:t>8</w:t>
            </w:r>
          </w:p>
        </w:tc>
        <w:tc>
          <w:tcPr>
            <w:tcW w:w="5046" w:type="dxa"/>
            <w:vAlign w:val="center"/>
          </w:tcPr>
          <w:p w:rsidR="0015551E" w:rsidRDefault="0015551E">
            <w:pPr>
              <w:pStyle w:val="ConsPlusNormal"/>
            </w:pPr>
            <w:r>
              <w:t>Отходы при водоснабжении, водоотведении, деятельности по сбору и обработке отходов</w:t>
            </w:r>
          </w:p>
        </w:tc>
        <w:tc>
          <w:tcPr>
            <w:tcW w:w="1984" w:type="dxa"/>
            <w:vAlign w:val="center"/>
          </w:tcPr>
          <w:p w:rsidR="0015551E" w:rsidRDefault="0015551E">
            <w:pPr>
              <w:pStyle w:val="ConsPlusNormal"/>
              <w:jc w:val="center"/>
            </w:pPr>
            <w:r>
              <w:t>III - V</w:t>
            </w:r>
          </w:p>
        </w:tc>
        <w:tc>
          <w:tcPr>
            <w:tcW w:w="1531" w:type="dxa"/>
            <w:vAlign w:val="center"/>
          </w:tcPr>
          <w:p w:rsidR="0015551E" w:rsidRDefault="0015551E">
            <w:pPr>
              <w:pStyle w:val="ConsPlusNormal"/>
              <w:jc w:val="center"/>
            </w:pPr>
            <w:r>
              <w:t>310,31</w:t>
            </w:r>
          </w:p>
        </w:tc>
      </w:tr>
      <w:tr w:rsidR="0015551E">
        <w:tc>
          <w:tcPr>
            <w:tcW w:w="510" w:type="dxa"/>
            <w:vAlign w:val="center"/>
          </w:tcPr>
          <w:p w:rsidR="0015551E" w:rsidRDefault="0015551E">
            <w:pPr>
              <w:pStyle w:val="ConsPlusNormal"/>
              <w:jc w:val="center"/>
            </w:pPr>
            <w:r>
              <w:t>9</w:t>
            </w:r>
          </w:p>
        </w:tc>
        <w:tc>
          <w:tcPr>
            <w:tcW w:w="5046" w:type="dxa"/>
            <w:vAlign w:val="center"/>
          </w:tcPr>
          <w:p w:rsidR="0015551E" w:rsidRDefault="0015551E">
            <w:pPr>
              <w:pStyle w:val="ConsPlusNormal"/>
            </w:pPr>
            <w:r>
              <w:t>Прочие отходы производства и потребления</w:t>
            </w:r>
          </w:p>
        </w:tc>
        <w:tc>
          <w:tcPr>
            <w:tcW w:w="1984" w:type="dxa"/>
            <w:vAlign w:val="center"/>
          </w:tcPr>
          <w:p w:rsidR="0015551E" w:rsidRDefault="0015551E">
            <w:pPr>
              <w:pStyle w:val="ConsPlusNormal"/>
              <w:jc w:val="center"/>
            </w:pPr>
            <w:r>
              <w:t>I - V</w:t>
            </w:r>
          </w:p>
        </w:tc>
        <w:tc>
          <w:tcPr>
            <w:tcW w:w="1531" w:type="dxa"/>
            <w:vAlign w:val="center"/>
          </w:tcPr>
          <w:p w:rsidR="0015551E" w:rsidRDefault="0015551E">
            <w:pPr>
              <w:pStyle w:val="ConsPlusNormal"/>
              <w:jc w:val="center"/>
            </w:pPr>
            <w:r>
              <w:t>307,9</w:t>
            </w:r>
          </w:p>
        </w:tc>
      </w:tr>
      <w:tr w:rsidR="0015551E">
        <w:tc>
          <w:tcPr>
            <w:tcW w:w="7540" w:type="dxa"/>
            <w:gridSpan w:val="3"/>
          </w:tcPr>
          <w:p w:rsidR="0015551E" w:rsidRDefault="0015551E">
            <w:pPr>
              <w:pStyle w:val="ConsPlusNormal"/>
            </w:pPr>
            <w:r>
              <w:t>Итого</w:t>
            </w:r>
          </w:p>
        </w:tc>
        <w:tc>
          <w:tcPr>
            <w:tcW w:w="1531" w:type="dxa"/>
          </w:tcPr>
          <w:p w:rsidR="0015551E" w:rsidRDefault="0015551E">
            <w:pPr>
              <w:pStyle w:val="ConsPlusNormal"/>
              <w:jc w:val="center"/>
            </w:pPr>
            <w:r>
              <w:t>2368403,83</w:t>
            </w:r>
          </w:p>
        </w:tc>
      </w:tr>
    </w:tbl>
    <w:p w:rsidR="0015551E" w:rsidRDefault="0015551E">
      <w:pPr>
        <w:pStyle w:val="ConsPlusNormal"/>
        <w:jc w:val="both"/>
      </w:pPr>
    </w:p>
    <w:p w:rsidR="0015551E" w:rsidRDefault="0015551E">
      <w:pPr>
        <w:pStyle w:val="ConsPlusNormal"/>
        <w:jc w:val="center"/>
        <w:outlineLvl w:val="3"/>
      </w:pPr>
      <w:r>
        <w:t>2.1. Твердые коммунальные отходы</w:t>
      </w:r>
    </w:p>
    <w:p w:rsidR="0015551E" w:rsidRDefault="0015551E">
      <w:pPr>
        <w:pStyle w:val="ConsPlusNormal"/>
        <w:jc w:val="both"/>
      </w:pPr>
    </w:p>
    <w:p w:rsidR="0015551E" w:rsidRDefault="0015551E">
      <w:pPr>
        <w:pStyle w:val="ConsPlusNormal"/>
        <w:ind w:firstLine="540"/>
        <w:jc w:val="both"/>
      </w:pPr>
      <w:r>
        <w:t>К твердым коммунальным отходам относятся коммунальные, отходы, подобные коммунальным, на производстве, отходы при предоставлении услуг населению согласно ФККО.</w:t>
      </w:r>
    </w:p>
    <w:p w:rsidR="0015551E" w:rsidRDefault="0015551E">
      <w:pPr>
        <w:pStyle w:val="ConsPlusNormal"/>
        <w:spacing w:before="220"/>
        <w:ind w:firstLine="540"/>
        <w:jc w:val="both"/>
      </w:pPr>
      <w:r>
        <w:t>В настоящее время на территории Кемеровской области отсутствуют утвержденные нормативы накопления отходов. Нормативы накопления отходов для различных социально-бытовых сфер определены в СНиП 2.07.01-89 "Градостроительство. Планировка и застройка городских и сельских поселений", справочнике "Твердые бытовые отходы", методических рекомендациях по определению временных нормативов накопления твердых коммунальных отходов, разработанных СЗО ФГУП "Федеральный центр благоустройства и обращения с отходами Госстроя России", сборнике удельных показателей образования отходов производства и потребления, утвержденных Госкомэкологией России.</w:t>
      </w:r>
    </w:p>
    <w:p w:rsidR="0015551E" w:rsidRDefault="0015551E">
      <w:pPr>
        <w:pStyle w:val="ConsPlusNormal"/>
        <w:spacing w:before="220"/>
        <w:ind w:firstLine="540"/>
        <w:jc w:val="both"/>
      </w:pPr>
      <w:hyperlink r:id="rId17" w:history="1">
        <w:r>
          <w:rPr>
            <w:color w:val="0000FF"/>
          </w:rPr>
          <w:t>Постановлением</w:t>
        </w:r>
      </w:hyperlink>
      <w:r>
        <w:t xml:space="preserve"> Правительства Российской Федерации от 04.04.2016 N 269 "Об определении нормативов накопления твердых коммунальных отходов" утверждены Правила определения нормативов накопления твердых коммунальных отходов. </w:t>
      </w:r>
      <w:hyperlink r:id="rId18" w:history="1">
        <w:r>
          <w:rPr>
            <w:color w:val="0000FF"/>
          </w:rPr>
          <w:t>Приказом</w:t>
        </w:r>
      </w:hyperlink>
      <w:r>
        <w:t xml:space="preserve"> Минстроя России от 28.07.2016 N 524-пр утверждены Методические рекомендации по вопросам, связанным с определением нормативов накопления твердых коммунальных отходов. Согласно указанным Правилам годовой норматив накопления твердых коммунальных отходов определяется по результатам замеров по четырем сезонам. На территории Кемеровской области региональной энергетической комиссией Кемеровской области были проведены инструментальные исследования по замеру количества и морфологическому составу твердых коммунальных отходов, необходимые для расчета дифференцированных нормативов накопления твердых коммунальных отходов.</w:t>
      </w:r>
    </w:p>
    <w:p w:rsidR="0015551E" w:rsidRDefault="0015551E">
      <w:pPr>
        <w:pStyle w:val="ConsPlusNormal"/>
        <w:spacing w:before="220"/>
        <w:ind w:firstLine="540"/>
        <w:jc w:val="both"/>
      </w:pPr>
      <w:r>
        <w:lastRenderedPageBreak/>
        <w:t>Для расчетов по некоторым из категорий объектов-отходообразователей были применены нормативы накопления твердых коммунальных отходов, установленные в СНиП 2.07.01-89 "Градостроительство. Планировка и застройка городских и сельских поселений", справочнике "Твердые бытовые отходы" и методических рекомендациях по определению временных нормативов накопления твердых коммунальных отходов, разработанных СЗО ФГУП "Федеральный центр благоустройства и обращения с отходами Госстроя России".</w:t>
      </w:r>
    </w:p>
    <w:p w:rsidR="0015551E" w:rsidRDefault="0015551E">
      <w:pPr>
        <w:pStyle w:val="ConsPlusNormal"/>
        <w:spacing w:before="220"/>
        <w:ind w:firstLine="540"/>
        <w:jc w:val="both"/>
      </w:pPr>
      <w:r>
        <w:t>Норматив для расчета количества образования твердых коммунальных отходов применялся только в случаях, когда отсутствовали фактические данные об образованных отходах.</w:t>
      </w:r>
    </w:p>
    <w:p w:rsidR="0015551E" w:rsidRDefault="0015551E">
      <w:pPr>
        <w:pStyle w:val="ConsPlusNormal"/>
        <w:spacing w:before="220"/>
        <w:ind w:firstLine="540"/>
        <w:jc w:val="both"/>
      </w:pPr>
      <w:r>
        <w:t xml:space="preserve">Нормативы накопления твердых коммунальных отходов, примененные для расчетов в территориальной схеме, представлены в </w:t>
      </w:r>
      <w:hyperlink w:anchor="P1146" w:history="1">
        <w:r>
          <w:rPr>
            <w:color w:val="0000FF"/>
          </w:rPr>
          <w:t>таблице 4</w:t>
        </w:r>
      </w:hyperlink>
      <w:r>
        <w:t>.</w:t>
      </w:r>
    </w:p>
    <w:p w:rsidR="0015551E" w:rsidRDefault="0015551E">
      <w:pPr>
        <w:pStyle w:val="ConsPlusNormal"/>
        <w:jc w:val="both"/>
      </w:pPr>
    </w:p>
    <w:p w:rsidR="0015551E" w:rsidRDefault="0015551E">
      <w:pPr>
        <w:pStyle w:val="ConsPlusNormal"/>
        <w:jc w:val="right"/>
        <w:outlineLvl w:val="3"/>
      </w:pPr>
      <w:r>
        <w:t>Таблица 4</w:t>
      </w:r>
    </w:p>
    <w:p w:rsidR="0015551E" w:rsidRDefault="0015551E">
      <w:pPr>
        <w:pStyle w:val="ConsPlusNormal"/>
      </w:pPr>
    </w:p>
    <w:p w:rsidR="0015551E" w:rsidRDefault="0015551E">
      <w:pPr>
        <w:pStyle w:val="ConsPlusNormal"/>
        <w:jc w:val="center"/>
      </w:pPr>
      <w:bookmarkStart w:id="6" w:name="P1146"/>
      <w:bookmarkEnd w:id="6"/>
      <w:r>
        <w:t>Нормативы накопления твердых коммунальных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1814"/>
        <w:gridCol w:w="1361"/>
        <w:gridCol w:w="2778"/>
      </w:tblGrid>
      <w:tr w:rsidR="0015551E">
        <w:tc>
          <w:tcPr>
            <w:tcW w:w="3061" w:type="dxa"/>
            <w:vAlign w:val="center"/>
          </w:tcPr>
          <w:p w:rsidR="0015551E" w:rsidRDefault="0015551E">
            <w:pPr>
              <w:pStyle w:val="ConsPlusNormal"/>
              <w:jc w:val="center"/>
            </w:pPr>
            <w:r>
              <w:t>Категория объекта</w:t>
            </w:r>
          </w:p>
        </w:tc>
        <w:tc>
          <w:tcPr>
            <w:tcW w:w="1814" w:type="dxa"/>
            <w:vAlign w:val="center"/>
          </w:tcPr>
          <w:p w:rsidR="0015551E" w:rsidRDefault="0015551E">
            <w:pPr>
              <w:pStyle w:val="ConsPlusNormal"/>
              <w:jc w:val="center"/>
            </w:pPr>
            <w:r>
              <w:t>Расчетная единица</w:t>
            </w:r>
          </w:p>
        </w:tc>
        <w:tc>
          <w:tcPr>
            <w:tcW w:w="1361" w:type="dxa"/>
            <w:vAlign w:val="center"/>
          </w:tcPr>
          <w:p w:rsidR="0015551E" w:rsidRDefault="0015551E">
            <w:pPr>
              <w:pStyle w:val="ConsPlusNormal"/>
              <w:jc w:val="center"/>
            </w:pPr>
            <w:r>
              <w:t>Норматив тонн/год</w:t>
            </w:r>
          </w:p>
        </w:tc>
        <w:tc>
          <w:tcPr>
            <w:tcW w:w="2778" w:type="dxa"/>
            <w:vAlign w:val="center"/>
          </w:tcPr>
          <w:p w:rsidR="0015551E" w:rsidRDefault="0015551E">
            <w:pPr>
              <w:pStyle w:val="ConsPlusNormal"/>
              <w:jc w:val="center"/>
            </w:pPr>
            <w:r>
              <w:t>Источник норматива</w:t>
            </w:r>
          </w:p>
        </w:tc>
      </w:tr>
      <w:tr w:rsidR="0015551E">
        <w:tc>
          <w:tcPr>
            <w:tcW w:w="3061" w:type="dxa"/>
            <w:vAlign w:val="center"/>
          </w:tcPr>
          <w:p w:rsidR="0015551E" w:rsidRDefault="0015551E">
            <w:pPr>
              <w:pStyle w:val="ConsPlusNormal"/>
              <w:jc w:val="center"/>
            </w:pPr>
            <w:r>
              <w:t>1</w:t>
            </w:r>
          </w:p>
        </w:tc>
        <w:tc>
          <w:tcPr>
            <w:tcW w:w="1814" w:type="dxa"/>
            <w:vAlign w:val="center"/>
          </w:tcPr>
          <w:p w:rsidR="0015551E" w:rsidRDefault="0015551E">
            <w:pPr>
              <w:pStyle w:val="ConsPlusNormal"/>
              <w:jc w:val="center"/>
            </w:pPr>
            <w:r>
              <w:t>2</w:t>
            </w:r>
          </w:p>
        </w:tc>
        <w:tc>
          <w:tcPr>
            <w:tcW w:w="1361" w:type="dxa"/>
            <w:vAlign w:val="center"/>
          </w:tcPr>
          <w:p w:rsidR="0015551E" w:rsidRDefault="0015551E">
            <w:pPr>
              <w:pStyle w:val="ConsPlusNormal"/>
              <w:jc w:val="center"/>
            </w:pPr>
            <w:r>
              <w:t>3</w:t>
            </w:r>
          </w:p>
        </w:tc>
        <w:tc>
          <w:tcPr>
            <w:tcW w:w="2778" w:type="dxa"/>
            <w:vAlign w:val="center"/>
          </w:tcPr>
          <w:p w:rsidR="0015551E" w:rsidRDefault="0015551E">
            <w:pPr>
              <w:pStyle w:val="ConsPlusNormal"/>
              <w:jc w:val="center"/>
            </w:pPr>
            <w:r>
              <w:t>4</w:t>
            </w:r>
          </w:p>
        </w:tc>
      </w:tr>
      <w:tr w:rsidR="0015551E">
        <w:tc>
          <w:tcPr>
            <w:tcW w:w="3061" w:type="dxa"/>
            <w:vAlign w:val="center"/>
          </w:tcPr>
          <w:p w:rsidR="0015551E" w:rsidRDefault="0015551E">
            <w:pPr>
              <w:pStyle w:val="ConsPlusNormal"/>
            </w:pPr>
            <w:r>
              <w:t>Объект торговли</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0,01977</w:t>
            </w:r>
          </w:p>
        </w:tc>
        <w:tc>
          <w:tcPr>
            <w:tcW w:w="2778" w:type="dxa"/>
            <w:vMerge w:val="restart"/>
            <w:vAlign w:val="center"/>
          </w:tcPr>
          <w:p w:rsidR="0015551E" w:rsidRDefault="0015551E">
            <w:pPr>
              <w:pStyle w:val="ConsPlusNormal"/>
            </w:pPr>
            <w:hyperlink r:id="rId19" w:history="1">
              <w:r>
                <w:rPr>
                  <w:color w:val="0000FF"/>
                </w:rPr>
                <w:t>Постановление</w:t>
              </w:r>
            </w:hyperlink>
            <w:r>
              <w:t xml:space="preserve"> региональной энергетической комиссии Кемеровской области от 27.04.2017 N 58</w:t>
            </w:r>
          </w:p>
        </w:tc>
      </w:tr>
      <w:tr w:rsidR="0015551E">
        <w:tc>
          <w:tcPr>
            <w:tcW w:w="3061" w:type="dxa"/>
            <w:vAlign w:val="center"/>
          </w:tcPr>
          <w:p w:rsidR="0015551E" w:rsidRDefault="0015551E">
            <w:pPr>
              <w:pStyle w:val="ConsPlusNormal"/>
            </w:pPr>
            <w:r>
              <w:t>Детский сад</w:t>
            </w:r>
          </w:p>
        </w:tc>
        <w:tc>
          <w:tcPr>
            <w:tcW w:w="1814" w:type="dxa"/>
            <w:vAlign w:val="center"/>
          </w:tcPr>
          <w:p w:rsidR="0015551E" w:rsidRDefault="0015551E">
            <w:pPr>
              <w:pStyle w:val="ConsPlusNormal"/>
              <w:jc w:val="center"/>
            </w:pPr>
            <w:r>
              <w:t>1 место</w:t>
            </w:r>
          </w:p>
        </w:tc>
        <w:tc>
          <w:tcPr>
            <w:tcW w:w="1361" w:type="dxa"/>
            <w:vAlign w:val="center"/>
          </w:tcPr>
          <w:p w:rsidR="0015551E" w:rsidRDefault="0015551E">
            <w:pPr>
              <w:pStyle w:val="ConsPlusNormal"/>
              <w:jc w:val="center"/>
            </w:pPr>
            <w:r>
              <w:t>0,03294</w:t>
            </w:r>
          </w:p>
        </w:tc>
        <w:tc>
          <w:tcPr>
            <w:tcW w:w="2778" w:type="dxa"/>
            <w:vMerge/>
          </w:tcPr>
          <w:p w:rsidR="0015551E" w:rsidRDefault="0015551E"/>
        </w:tc>
      </w:tr>
      <w:tr w:rsidR="0015551E">
        <w:tc>
          <w:tcPr>
            <w:tcW w:w="3061" w:type="dxa"/>
            <w:vAlign w:val="center"/>
          </w:tcPr>
          <w:p w:rsidR="0015551E" w:rsidRDefault="0015551E">
            <w:pPr>
              <w:pStyle w:val="ConsPlusNormal"/>
            </w:pPr>
            <w:r>
              <w:t>Школа, техникум, институт</w:t>
            </w:r>
          </w:p>
        </w:tc>
        <w:tc>
          <w:tcPr>
            <w:tcW w:w="1814" w:type="dxa"/>
            <w:vAlign w:val="center"/>
          </w:tcPr>
          <w:p w:rsidR="0015551E" w:rsidRDefault="0015551E">
            <w:pPr>
              <w:pStyle w:val="ConsPlusNormal"/>
              <w:jc w:val="center"/>
            </w:pPr>
            <w:r>
              <w:t>1 ученик</w:t>
            </w:r>
          </w:p>
        </w:tc>
        <w:tc>
          <w:tcPr>
            <w:tcW w:w="1361" w:type="dxa"/>
            <w:vAlign w:val="center"/>
          </w:tcPr>
          <w:p w:rsidR="0015551E" w:rsidRDefault="0015551E">
            <w:pPr>
              <w:pStyle w:val="ConsPlusNormal"/>
              <w:jc w:val="center"/>
            </w:pPr>
            <w:r>
              <w:t>0,03294</w:t>
            </w:r>
          </w:p>
        </w:tc>
        <w:tc>
          <w:tcPr>
            <w:tcW w:w="2778" w:type="dxa"/>
            <w:vMerge/>
          </w:tcPr>
          <w:p w:rsidR="0015551E" w:rsidRDefault="0015551E"/>
        </w:tc>
      </w:tr>
      <w:tr w:rsidR="0015551E">
        <w:tc>
          <w:tcPr>
            <w:tcW w:w="3061" w:type="dxa"/>
            <w:vAlign w:val="center"/>
          </w:tcPr>
          <w:p w:rsidR="0015551E" w:rsidRDefault="0015551E">
            <w:pPr>
              <w:pStyle w:val="ConsPlusNormal"/>
            </w:pPr>
            <w:r>
              <w:t>Объект культуры</w:t>
            </w:r>
          </w:p>
        </w:tc>
        <w:tc>
          <w:tcPr>
            <w:tcW w:w="1814" w:type="dxa"/>
            <w:vAlign w:val="center"/>
          </w:tcPr>
          <w:p w:rsidR="0015551E" w:rsidRDefault="0015551E">
            <w:pPr>
              <w:pStyle w:val="ConsPlusNormal"/>
              <w:jc w:val="center"/>
            </w:pPr>
            <w:r>
              <w:t>1 место</w:t>
            </w:r>
          </w:p>
        </w:tc>
        <w:tc>
          <w:tcPr>
            <w:tcW w:w="1361" w:type="dxa"/>
            <w:vAlign w:val="center"/>
          </w:tcPr>
          <w:p w:rsidR="0015551E" w:rsidRDefault="0015551E">
            <w:pPr>
              <w:pStyle w:val="ConsPlusNormal"/>
              <w:jc w:val="center"/>
            </w:pPr>
            <w:r>
              <w:t>0,03294</w:t>
            </w:r>
          </w:p>
        </w:tc>
        <w:tc>
          <w:tcPr>
            <w:tcW w:w="2778" w:type="dxa"/>
            <w:vMerge/>
          </w:tcPr>
          <w:p w:rsidR="0015551E" w:rsidRDefault="0015551E"/>
        </w:tc>
      </w:tr>
      <w:tr w:rsidR="0015551E">
        <w:tc>
          <w:tcPr>
            <w:tcW w:w="3061" w:type="dxa"/>
            <w:vAlign w:val="center"/>
          </w:tcPr>
          <w:p w:rsidR="0015551E" w:rsidRDefault="0015551E">
            <w:pPr>
              <w:pStyle w:val="ConsPlusNormal"/>
            </w:pPr>
            <w:r>
              <w:t>Объект спорта</w:t>
            </w:r>
          </w:p>
        </w:tc>
        <w:tc>
          <w:tcPr>
            <w:tcW w:w="1814" w:type="dxa"/>
            <w:vAlign w:val="center"/>
          </w:tcPr>
          <w:p w:rsidR="0015551E" w:rsidRDefault="0015551E">
            <w:pPr>
              <w:pStyle w:val="ConsPlusNormal"/>
              <w:jc w:val="center"/>
            </w:pPr>
            <w:r>
              <w:t>1 место</w:t>
            </w:r>
          </w:p>
        </w:tc>
        <w:tc>
          <w:tcPr>
            <w:tcW w:w="1361" w:type="dxa"/>
            <w:vAlign w:val="center"/>
          </w:tcPr>
          <w:p w:rsidR="0015551E" w:rsidRDefault="0015551E">
            <w:pPr>
              <w:pStyle w:val="ConsPlusNormal"/>
              <w:jc w:val="center"/>
            </w:pPr>
            <w:r>
              <w:t>0,03294</w:t>
            </w:r>
          </w:p>
        </w:tc>
        <w:tc>
          <w:tcPr>
            <w:tcW w:w="2778" w:type="dxa"/>
            <w:vMerge/>
          </w:tcPr>
          <w:p w:rsidR="0015551E" w:rsidRDefault="0015551E"/>
        </w:tc>
      </w:tr>
      <w:tr w:rsidR="0015551E">
        <w:tc>
          <w:tcPr>
            <w:tcW w:w="3061" w:type="dxa"/>
            <w:vMerge w:val="restart"/>
            <w:vAlign w:val="center"/>
          </w:tcPr>
          <w:p w:rsidR="0015551E" w:rsidRDefault="0015551E">
            <w:pPr>
              <w:pStyle w:val="ConsPlusNormal"/>
            </w:pPr>
            <w:r>
              <w:t>Объект социальной защиты</w:t>
            </w:r>
          </w:p>
        </w:tc>
        <w:tc>
          <w:tcPr>
            <w:tcW w:w="1814" w:type="dxa"/>
            <w:vAlign w:val="center"/>
          </w:tcPr>
          <w:p w:rsidR="0015551E" w:rsidRDefault="0015551E">
            <w:pPr>
              <w:pStyle w:val="ConsPlusNormal"/>
              <w:jc w:val="center"/>
            </w:pPr>
            <w:r>
              <w:t>1 место (краткосрочное проживание)</w:t>
            </w:r>
          </w:p>
        </w:tc>
        <w:tc>
          <w:tcPr>
            <w:tcW w:w="1361" w:type="dxa"/>
            <w:vAlign w:val="center"/>
          </w:tcPr>
          <w:p w:rsidR="0015551E" w:rsidRDefault="0015551E">
            <w:pPr>
              <w:pStyle w:val="ConsPlusNormal"/>
              <w:jc w:val="center"/>
            </w:pPr>
            <w:r>
              <w:t>0,12</w:t>
            </w:r>
          </w:p>
        </w:tc>
        <w:tc>
          <w:tcPr>
            <w:tcW w:w="2778" w:type="dxa"/>
            <w:vAlign w:val="center"/>
          </w:tcPr>
          <w:p w:rsidR="0015551E" w:rsidRDefault="0015551E">
            <w:pPr>
              <w:pStyle w:val="ConsPlusNormal"/>
            </w:pPr>
            <w:r>
              <w:t>Справочник твердых бытовых отходов, Мирный А.Н., Москва, 2001</w:t>
            </w:r>
          </w:p>
        </w:tc>
      </w:tr>
      <w:tr w:rsidR="0015551E">
        <w:tc>
          <w:tcPr>
            <w:tcW w:w="3061" w:type="dxa"/>
            <w:vMerge/>
          </w:tcPr>
          <w:p w:rsidR="0015551E" w:rsidRDefault="0015551E"/>
        </w:tc>
        <w:tc>
          <w:tcPr>
            <w:tcW w:w="1814" w:type="dxa"/>
            <w:vAlign w:val="center"/>
          </w:tcPr>
          <w:p w:rsidR="0015551E" w:rsidRDefault="0015551E">
            <w:pPr>
              <w:pStyle w:val="ConsPlusNormal"/>
              <w:jc w:val="center"/>
            </w:pPr>
            <w:r>
              <w:t>1 человек (долгосрочное проживание)</w:t>
            </w:r>
          </w:p>
        </w:tc>
        <w:tc>
          <w:tcPr>
            <w:tcW w:w="1361" w:type="dxa"/>
            <w:vAlign w:val="center"/>
          </w:tcPr>
          <w:p w:rsidR="0015551E" w:rsidRDefault="0015551E">
            <w:pPr>
              <w:pStyle w:val="ConsPlusNormal"/>
              <w:jc w:val="center"/>
            </w:pPr>
            <w:r>
              <w:t>0,247</w:t>
            </w:r>
          </w:p>
        </w:tc>
        <w:tc>
          <w:tcPr>
            <w:tcW w:w="2778" w:type="dxa"/>
            <w:vAlign w:val="center"/>
          </w:tcPr>
          <w:p w:rsidR="0015551E" w:rsidRDefault="0015551E">
            <w:pPr>
              <w:pStyle w:val="ConsPlusNormal"/>
            </w:pPr>
            <w:hyperlink r:id="rId20" w:history="1">
              <w:r>
                <w:rPr>
                  <w:color w:val="0000FF"/>
                </w:rPr>
                <w:t>Постановление</w:t>
              </w:r>
            </w:hyperlink>
            <w:r>
              <w:t xml:space="preserve"> региональной энергетической комиссии Кемеровской области от 27.04.2017 N 58</w:t>
            </w:r>
          </w:p>
        </w:tc>
      </w:tr>
      <w:tr w:rsidR="0015551E">
        <w:tc>
          <w:tcPr>
            <w:tcW w:w="3061" w:type="dxa"/>
            <w:vAlign w:val="center"/>
          </w:tcPr>
          <w:p w:rsidR="0015551E" w:rsidRDefault="0015551E">
            <w:pPr>
              <w:pStyle w:val="ConsPlusNormal"/>
            </w:pPr>
            <w:r>
              <w:t>Предприятие общественного питания</w:t>
            </w:r>
          </w:p>
        </w:tc>
        <w:tc>
          <w:tcPr>
            <w:tcW w:w="1814" w:type="dxa"/>
            <w:vAlign w:val="center"/>
          </w:tcPr>
          <w:p w:rsidR="0015551E" w:rsidRDefault="0015551E">
            <w:pPr>
              <w:pStyle w:val="ConsPlusNormal"/>
              <w:jc w:val="center"/>
            </w:pPr>
            <w:r>
              <w:t>1 место</w:t>
            </w:r>
          </w:p>
        </w:tc>
        <w:tc>
          <w:tcPr>
            <w:tcW w:w="1361" w:type="dxa"/>
            <w:vAlign w:val="center"/>
          </w:tcPr>
          <w:p w:rsidR="0015551E" w:rsidRDefault="0015551E">
            <w:pPr>
              <w:pStyle w:val="ConsPlusNormal"/>
              <w:jc w:val="center"/>
            </w:pPr>
            <w:r>
              <w:t>0,3644</w:t>
            </w:r>
          </w:p>
        </w:tc>
        <w:tc>
          <w:tcPr>
            <w:tcW w:w="2778" w:type="dxa"/>
            <w:vAlign w:val="center"/>
          </w:tcPr>
          <w:p w:rsidR="0015551E" w:rsidRDefault="0015551E">
            <w:pPr>
              <w:pStyle w:val="ConsPlusNormal"/>
            </w:pPr>
            <w:hyperlink r:id="rId21" w:history="1">
              <w:r>
                <w:rPr>
                  <w:color w:val="0000FF"/>
                </w:rPr>
                <w:t>Постановление</w:t>
              </w:r>
            </w:hyperlink>
            <w:r>
              <w:t xml:space="preserve"> региональной энергетической комиссии Кемеровской области от 27.04.2017 N 58</w:t>
            </w:r>
          </w:p>
        </w:tc>
      </w:tr>
      <w:tr w:rsidR="0015551E">
        <w:tc>
          <w:tcPr>
            <w:tcW w:w="3061" w:type="dxa"/>
            <w:vAlign w:val="center"/>
          </w:tcPr>
          <w:p w:rsidR="0015551E" w:rsidRDefault="0015551E">
            <w:pPr>
              <w:pStyle w:val="ConsPlusNormal"/>
            </w:pPr>
            <w:r>
              <w:t>Гостиница</w:t>
            </w:r>
          </w:p>
        </w:tc>
        <w:tc>
          <w:tcPr>
            <w:tcW w:w="1814" w:type="dxa"/>
            <w:vAlign w:val="center"/>
          </w:tcPr>
          <w:p w:rsidR="0015551E" w:rsidRDefault="0015551E">
            <w:pPr>
              <w:pStyle w:val="ConsPlusNormal"/>
              <w:jc w:val="center"/>
            </w:pPr>
            <w:r>
              <w:t>1 место</w:t>
            </w:r>
          </w:p>
        </w:tc>
        <w:tc>
          <w:tcPr>
            <w:tcW w:w="1361" w:type="dxa"/>
            <w:vAlign w:val="center"/>
          </w:tcPr>
          <w:p w:rsidR="0015551E" w:rsidRDefault="0015551E">
            <w:pPr>
              <w:pStyle w:val="ConsPlusNormal"/>
              <w:jc w:val="center"/>
            </w:pPr>
            <w:r>
              <w:t>0,12</w:t>
            </w:r>
          </w:p>
        </w:tc>
        <w:tc>
          <w:tcPr>
            <w:tcW w:w="2778" w:type="dxa"/>
            <w:vAlign w:val="center"/>
          </w:tcPr>
          <w:p w:rsidR="0015551E" w:rsidRDefault="0015551E">
            <w:pPr>
              <w:pStyle w:val="ConsPlusNormal"/>
            </w:pPr>
            <w:r>
              <w:t>Справочник твердых бытовых отходов, Мирный А.Н., Москва, 2001</w:t>
            </w:r>
          </w:p>
        </w:tc>
      </w:tr>
      <w:tr w:rsidR="0015551E">
        <w:tc>
          <w:tcPr>
            <w:tcW w:w="3061" w:type="dxa"/>
            <w:vAlign w:val="center"/>
          </w:tcPr>
          <w:p w:rsidR="0015551E" w:rsidRDefault="0015551E">
            <w:pPr>
              <w:pStyle w:val="ConsPlusNormal"/>
            </w:pPr>
            <w:r>
              <w:t xml:space="preserve">Службы быта: АЗС, автомойки, парикмахерские, прачечные, химчистки, ремонтные мастерские, бани, сауны, </w:t>
            </w:r>
            <w:r>
              <w:lastRenderedPageBreak/>
              <w:t>ателье</w:t>
            </w:r>
          </w:p>
        </w:tc>
        <w:tc>
          <w:tcPr>
            <w:tcW w:w="1814" w:type="dxa"/>
            <w:vAlign w:val="center"/>
          </w:tcPr>
          <w:p w:rsidR="0015551E" w:rsidRDefault="0015551E">
            <w:pPr>
              <w:pStyle w:val="ConsPlusNormal"/>
              <w:jc w:val="center"/>
            </w:pPr>
            <w:r>
              <w:lastRenderedPageBreak/>
              <w:t>1 сотрудник</w:t>
            </w:r>
          </w:p>
        </w:tc>
        <w:tc>
          <w:tcPr>
            <w:tcW w:w="1361" w:type="dxa"/>
            <w:vAlign w:val="center"/>
          </w:tcPr>
          <w:p w:rsidR="0015551E" w:rsidRDefault="0015551E">
            <w:pPr>
              <w:pStyle w:val="ConsPlusNormal"/>
              <w:jc w:val="center"/>
            </w:pPr>
            <w:r>
              <w:t>0,02211</w:t>
            </w:r>
          </w:p>
        </w:tc>
        <w:tc>
          <w:tcPr>
            <w:tcW w:w="2778" w:type="dxa"/>
            <w:vAlign w:val="center"/>
          </w:tcPr>
          <w:p w:rsidR="0015551E" w:rsidRDefault="0015551E">
            <w:pPr>
              <w:pStyle w:val="ConsPlusNormal"/>
            </w:pPr>
            <w:hyperlink r:id="rId22" w:history="1">
              <w:r>
                <w:rPr>
                  <w:color w:val="0000FF"/>
                </w:rPr>
                <w:t>Постановление</w:t>
              </w:r>
            </w:hyperlink>
            <w:r>
              <w:t xml:space="preserve"> региональной энергетической комиссии Кемеровской области от </w:t>
            </w:r>
            <w:r>
              <w:lastRenderedPageBreak/>
              <w:t>27.04.2017 N 58</w:t>
            </w:r>
          </w:p>
        </w:tc>
      </w:tr>
      <w:tr w:rsidR="0015551E">
        <w:tc>
          <w:tcPr>
            <w:tcW w:w="3061" w:type="dxa"/>
            <w:vAlign w:val="center"/>
          </w:tcPr>
          <w:p w:rsidR="0015551E" w:rsidRDefault="0015551E">
            <w:pPr>
              <w:pStyle w:val="ConsPlusNormal"/>
            </w:pPr>
            <w:r>
              <w:lastRenderedPageBreak/>
              <w:t>Кладбища</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0,001</w:t>
            </w:r>
          </w:p>
        </w:tc>
        <w:tc>
          <w:tcPr>
            <w:tcW w:w="2778" w:type="dxa"/>
            <w:vAlign w:val="center"/>
          </w:tcPr>
          <w:p w:rsidR="0015551E" w:rsidRDefault="0015551E">
            <w:pPr>
              <w:pStyle w:val="ConsPlusNormal"/>
            </w:pPr>
            <w:r>
              <w:t>Расчетное среднее значение на основе полученных данных</w:t>
            </w:r>
          </w:p>
        </w:tc>
      </w:tr>
      <w:tr w:rsidR="0015551E">
        <w:tc>
          <w:tcPr>
            <w:tcW w:w="3061" w:type="dxa"/>
            <w:vAlign w:val="center"/>
          </w:tcPr>
          <w:p w:rsidR="0015551E" w:rsidRDefault="0015551E">
            <w:pPr>
              <w:pStyle w:val="ConsPlusNormal"/>
            </w:pPr>
            <w:r>
              <w:t>Садоводческие и прочие некоммерческие объединения домовладения сезонного проживания, дачные и садоводческие участки, огородные участки</w:t>
            </w:r>
          </w:p>
        </w:tc>
        <w:tc>
          <w:tcPr>
            <w:tcW w:w="1814" w:type="dxa"/>
            <w:vAlign w:val="center"/>
          </w:tcPr>
          <w:p w:rsidR="0015551E" w:rsidRDefault="0015551E">
            <w:pPr>
              <w:pStyle w:val="ConsPlusNormal"/>
              <w:jc w:val="center"/>
            </w:pPr>
            <w:r>
              <w:t>1 участок</w:t>
            </w:r>
          </w:p>
        </w:tc>
        <w:tc>
          <w:tcPr>
            <w:tcW w:w="1361" w:type="dxa"/>
            <w:vAlign w:val="center"/>
          </w:tcPr>
          <w:p w:rsidR="0015551E" w:rsidRDefault="0015551E">
            <w:pPr>
              <w:pStyle w:val="ConsPlusNormal"/>
              <w:jc w:val="center"/>
            </w:pPr>
            <w:r>
              <w:t>0,144</w:t>
            </w:r>
          </w:p>
        </w:tc>
        <w:tc>
          <w:tcPr>
            <w:tcW w:w="2778" w:type="dxa"/>
            <w:vAlign w:val="center"/>
          </w:tcPr>
          <w:p w:rsidR="0015551E" w:rsidRDefault="0015551E">
            <w:pPr>
              <w:pStyle w:val="ConsPlusNormal"/>
            </w:pPr>
            <w:r>
              <w:t>Расчетное среднее значение на основе полученных данных</w:t>
            </w:r>
          </w:p>
        </w:tc>
      </w:tr>
      <w:tr w:rsidR="0015551E">
        <w:tc>
          <w:tcPr>
            <w:tcW w:w="3061" w:type="dxa"/>
            <w:vAlign w:val="center"/>
          </w:tcPr>
          <w:p w:rsidR="0015551E" w:rsidRDefault="0015551E">
            <w:pPr>
              <w:pStyle w:val="ConsPlusNormal"/>
            </w:pPr>
            <w:r>
              <w:t>Автотранспортные предприятия</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0,125</w:t>
            </w:r>
          </w:p>
        </w:tc>
        <w:tc>
          <w:tcPr>
            <w:tcW w:w="2778" w:type="dxa"/>
            <w:vAlign w:val="center"/>
          </w:tcPr>
          <w:p w:rsidR="0015551E" w:rsidRDefault="0015551E">
            <w:pPr>
              <w:pStyle w:val="ConsPlusNormal"/>
            </w:pPr>
            <w:r>
              <w:t>Справочник твердых бытовых отходов, Мирный А.Н., Москва, 2001</w:t>
            </w:r>
          </w:p>
        </w:tc>
      </w:tr>
      <w:tr w:rsidR="0015551E">
        <w:tc>
          <w:tcPr>
            <w:tcW w:w="3061" w:type="dxa"/>
            <w:vAlign w:val="center"/>
          </w:tcPr>
          <w:p w:rsidR="0015551E" w:rsidRDefault="0015551E">
            <w:pPr>
              <w:pStyle w:val="ConsPlusNormal"/>
            </w:pPr>
            <w:r>
              <w:t>Многоквартирные дома</w:t>
            </w:r>
          </w:p>
        </w:tc>
        <w:tc>
          <w:tcPr>
            <w:tcW w:w="1814" w:type="dxa"/>
            <w:vAlign w:val="center"/>
          </w:tcPr>
          <w:p w:rsidR="0015551E" w:rsidRDefault="0015551E">
            <w:pPr>
              <w:pStyle w:val="ConsPlusNormal"/>
              <w:jc w:val="center"/>
            </w:pPr>
            <w:r>
              <w:t>1 человек</w:t>
            </w:r>
          </w:p>
        </w:tc>
        <w:tc>
          <w:tcPr>
            <w:tcW w:w="1361" w:type="dxa"/>
            <w:vAlign w:val="center"/>
          </w:tcPr>
          <w:p w:rsidR="0015551E" w:rsidRDefault="0015551E">
            <w:pPr>
              <w:pStyle w:val="ConsPlusNormal"/>
              <w:jc w:val="center"/>
            </w:pPr>
            <w:r>
              <w:t>0,247</w:t>
            </w:r>
          </w:p>
        </w:tc>
        <w:tc>
          <w:tcPr>
            <w:tcW w:w="2778" w:type="dxa"/>
            <w:vAlign w:val="center"/>
          </w:tcPr>
          <w:p w:rsidR="0015551E" w:rsidRDefault="0015551E">
            <w:pPr>
              <w:pStyle w:val="ConsPlusNormal"/>
            </w:pPr>
            <w:hyperlink r:id="rId23" w:history="1">
              <w:r>
                <w:rPr>
                  <w:color w:val="0000FF"/>
                </w:rPr>
                <w:t>Постановление</w:t>
              </w:r>
            </w:hyperlink>
            <w:r>
              <w:t xml:space="preserve"> региональной энергетической комиссии Кемеровской области от 27.04.2017 N 58</w:t>
            </w:r>
          </w:p>
        </w:tc>
      </w:tr>
      <w:tr w:rsidR="0015551E">
        <w:tc>
          <w:tcPr>
            <w:tcW w:w="3061" w:type="dxa"/>
            <w:vAlign w:val="center"/>
          </w:tcPr>
          <w:p w:rsidR="0015551E" w:rsidRDefault="0015551E">
            <w:pPr>
              <w:pStyle w:val="ConsPlusNormal"/>
            </w:pPr>
            <w:r>
              <w:t>Многоквартирные дома</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0,0104</w:t>
            </w:r>
          </w:p>
        </w:tc>
        <w:tc>
          <w:tcPr>
            <w:tcW w:w="2778" w:type="dxa"/>
            <w:vAlign w:val="center"/>
          </w:tcPr>
          <w:p w:rsidR="0015551E" w:rsidRDefault="0015551E">
            <w:pPr>
              <w:pStyle w:val="ConsPlusNormal"/>
            </w:pPr>
            <w:r>
              <w:t>Федеральная служба государственной статистики (23,7 кв. метра на 1 жителя)</w:t>
            </w:r>
          </w:p>
        </w:tc>
      </w:tr>
      <w:tr w:rsidR="0015551E">
        <w:tc>
          <w:tcPr>
            <w:tcW w:w="3061" w:type="dxa"/>
            <w:vAlign w:val="center"/>
          </w:tcPr>
          <w:p w:rsidR="0015551E" w:rsidRDefault="0015551E">
            <w:pPr>
              <w:pStyle w:val="ConsPlusNormal"/>
            </w:pPr>
            <w:r>
              <w:t>в том числе крупногабаритные отходы многоквартирных домов</w:t>
            </w:r>
          </w:p>
        </w:tc>
        <w:tc>
          <w:tcPr>
            <w:tcW w:w="1814" w:type="dxa"/>
            <w:vAlign w:val="center"/>
          </w:tcPr>
          <w:p w:rsidR="0015551E" w:rsidRDefault="0015551E">
            <w:pPr>
              <w:pStyle w:val="ConsPlusNormal"/>
              <w:jc w:val="center"/>
            </w:pPr>
            <w:r>
              <w:t>1 человек</w:t>
            </w:r>
          </w:p>
        </w:tc>
        <w:tc>
          <w:tcPr>
            <w:tcW w:w="1361" w:type="dxa"/>
            <w:vAlign w:val="center"/>
          </w:tcPr>
          <w:p w:rsidR="0015551E" w:rsidRDefault="0015551E">
            <w:pPr>
              <w:pStyle w:val="ConsPlusNormal"/>
              <w:jc w:val="center"/>
            </w:pPr>
            <w:r>
              <w:t>0,01235</w:t>
            </w:r>
          </w:p>
        </w:tc>
        <w:tc>
          <w:tcPr>
            <w:tcW w:w="2778" w:type="dxa"/>
            <w:vAlign w:val="center"/>
          </w:tcPr>
          <w:p w:rsidR="0015551E" w:rsidRDefault="0015551E">
            <w:pPr>
              <w:pStyle w:val="ConsPlusNormal"/>
            </w:pPr>
            <w:r>
              <w:t>СНиП 2.07.01-89</w:t>
            </w:r>
          </w:p>
        </w:tc>
      </w:tr>
      <w:tr w:rsidR="0015551E">
        <w:tc>
          <w:tcPr>
            <w:tcW w:w="3061" w:type="dxa"/>
            <w:vAlign w:val="center"/>
          </w:tcPr>
          <w:p w:rsidR="0015551E" w:rsidRDefault="0015551E">
            <w:pPr>
              <w:pStyle w:val="ConsPlusNormal"/>
            </w:pPr>
            <w:r>
              <w:t>в том числе крупногабаритные отходы многоквартирных домов</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0,0005</w:t>
            </w:r>
          </w:p>
        </w:tc>
        <w:tc>
          <w:tcPr>
            <w:tcW w:w="2778" w:type="dxa"/>
            <w:vAlign w:val="center"/>
          </w:tcPr>
          <w:p w:rsidR="0015551E" w:rsidRDefault="0015551E">
            <w:pPr>
              <w:pStyle w:val="ConsPlusNormal"/>
            </w:pPr>
            <w:r>
              <w:t>СНиП 2.07.01-89</w:t>
            </w:r>
          </w:p>
        </w:tc>
      </w:tr>
      <w:tr w:rsidR="0015551E">
        <w:tc>
          <w:tcPr>
            <w:tcW w:w="3061" w:type="dxa"/>
            <w:vAlign w:val="center"/>
          </w:tcPr>
          <w:p w:rsidR="0015551E" w:rsidRDefault="0015551E">
            <w:pPr>
              <w:pStyle w:val="ConsPlusNormal"/>
            </w:pPr>
            <w:r>
              <w:t>Индивидуальные жилые дома</w:t>
            </w:r>
          </w:p>
        </w:tc>
        <w:tc>
          <w:tcPr>
            <w:tcW w:w="1814" w:type="dxa"/>
            <w:vAlign w:val="center"/>
          </w:tcPr>
          <w:p w:rsidR="0015551E" w:rsidRDefault="0015551E">
            <w:pPr>
              <w:pStyle w:val="ConsPlusNormal"/>
              <w:jc w:val="center"/>
            </w:pPr>
            <w:r>
              <w:t>1 человек</w:t>
            </w:r>
          </w:p>
        </w:tc>
        <w:tc>
          <w:tcPr>
            <w:tcW w:w="1361" w:type="dxa"/>
            <w:vAlign w:val="center"/>
          </w:tcPr>
          <w:p w:rsidR="0015551E" w:rsidRDefault="0015551E">
            <w:pPr>
              <w:pStyle w:val="ConsPlusNormal"/>
              <w:jc w:val="center"/>
            </w:pPr>
            <w:r>
              <w:t>0,247</w:t>
            </w:r>
          </w:p>
        </w:tc>
        <w:tc>
          <w:tcPr>
            <w:tcW w:w="2778" w:type="dxa"/>
            <w:vAlign w:val="center"/>
          </w:tcPr>
          <w:p w:rsidR="0015551E" w:rsidRDefault="0015551E">
            <w:pPr>
              <w:pStyle w:val="ConsPlusNormal"/>
            </w:pPr>
            <w:hyperlink r:id="rId24" w:history="1">
              <w:r>
                <w:rPr>
                  <w:color w:val="0000FF"/>
                </w:rPr>
                <w:t>Постановление</w:t>
              </w:r>
            </w:hyperlink>
            <w:r>
              <w:t xml:space="preserve"> региональной энергетической комиссии Кемеровской области от 27.04.2017 N 58</w:t>
            </w:r>
          </w:p>
        </w:tc>
      </w:tr>
      <w:tr w:rsidR="0015551E">
        <w:tc>
          <w:tcPr>
            <w:tcW w:w="3061" w:type="dxa"/>
            <w:vAlign w:val="center"/>
          </w:tcPr>
          <w:p w:rsidR="0015551E" w:rsidRDefault="0015551E">
            <w:pPr>
              <w:pStyle w:val="ConsPlusNormal"/>
            </w:pPr>
            <w:r>
              <w:t>Индивидуальные жилые дома</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0,0104</w:t>
            </w:r>
          </w:p>
        </w:tc>
        <w:tc>
          <w:tcPr>
            <w:tcW w:w="2778" w:type="dxa"/>
            <w:vAlign w:val="center"/>
          </w:tcPr>
          <w:p w:rsidR="0015551E" w:rsidRDefault="0015551E">
            <w:pPr>
              <w:pStyle w:val="ConsPlusNormal"/>
            </w:pPr>
            <w:r>
              <w:t>Федеральная служба государственной статистики (23,7 кв. метра на 1 жителя)</w:t>
            </w:r>
          </w:p>
        </w:tc>
      </w:tr>
      <w:tr w:rsidR="0015551E">
        <w:tc>
          <w:tcPr>
            <w:tcW w:w="3061" w:type="dxa"/>
            <w:vAlign w:val="center"/>
          </w:tcPr>
          <w:p w:rsidR="0015551E" w:rsidRDefault="0015551E">
            <w:pPr>
              <w:pStyle w:val="ConsPlusNormal"/>
            </w:pPr>
            <w:r>
              <w:t>в том числе крупногабаритные отходы индивидуальных жилых строений</w:t>
            </w:r>
          </w:p>
        </w:tc>
        <w:tc>
          <w:tcPr>
            <w:tcW w:w="1814" w:type="dxa"/>
            <w:vAlign w:val="center"/>
          </w:tcPr>
          <w:p w:rsidR="0015551E" w:rsidRDefault="0015551E">
            <w:pPr>
              <w:pStyle w:val="ConsPlusNormal"/>
              <w:jc w:val="center"/>
            </w:pPr>
            <w:r>
              <w:t>1 человек</w:t>
            </w:r>
          </w:p>
        </w:tc>
        <w:tc>
          <w:tcPr>
            <w:tcW w:w="1361" w:type="dxa"/>
            <w:vAlign w:val="center"/>
          </w:tcPr>
          <w:p w:rsidR="0015551E" w:rsidRDefault="0015551E">
            <w:pPr>
              <w:pStyle w:val="ConsPlusNormal"/>
              <w:jc w:val="center"/>
            </w:pPr>
            <w:r>
              <w:t>0,01235</w:t>
            </w:r>
          </w:p>
        </w:tc>
        <w:tc>
          <w:tcPr>
            <w:tcW w:w="2778" w:type="dxa"/>
            <w:vAlign w:val="center"/>
          </w:tcPr>
          <w:p w:rsidR="0015551E" w:rsidRDefault="0015551E">
            <w:pPr>
              <w:pStyle w:val="ConsPlusNormal"/>
            </w:pPr>
            <w:r>
              <w:t>СНиП 2.07.01-89</w:t>
            </w:r>
          </w:p>
        </w:tc>
      </w:tr>
      <w:tr w:rsidR="0015551E">
        <w:tc>
          <w:tcPr>
            <w:tcW w:w="3061" w:type="dxa"/>
            <w:vAlign w:val="center"/>
          </w:tcPr>
          <w:p w:rsidR="0015551E" w:rsidRDefault="0015551E">
            <w:pPr>
              <w:pStyle w:val="ConsPlusNormal"/>
            </w:pPr>
            <w:r>
              <w:t>в том числе крупногабаритные отходы индивидуальных жилых строений</w:t>
            </w:r>
          </w:p>
        </w:tc>
        <w:tc>
          <w:tcPr>
            <w:tcW w:w="1814" w:type="dxa"/>
            <w:vAlign w:val="center"/>
          </w:tcPr>
          <w:p w:rsidR="0015551E" w:rsidRDefault="0015551E">
            <w:pPr>
              <w:pStyle w:val="ConsPlusNormal"/>
              <w:jc w:val="center"/>
            </w:pPr>
            <w:r>
              <w:t>1 кв. метр</w:t>
            </w:r>
          </w:p>
        </w:tc>
        <w:tc>
          <w:tcPr>
            <w:tcW w:w="1361" w:type="dxa"/>
            <w:vAlign w:val="center"/>
          </w:tcPr>
          <w:p w:rsidR="0015551E" w:rsidRDefault="0015551E">
            <w:pPr>
              <w:pStyle w:val="ConsPlusNormal"/>
              <w:jc w:val="center"/>
            </w:pPr>
            <w:r>
              <w:t>0,0005</w:t>
            </w:r>
          </w:p>
        </w:tc>
        <w:tc>
          <w:tcPr>
            <w:tcW w:w="2778" w:type="dxa"/>
            <w:vAlign w:val="center"/>
          </w:tcPr>
          <w:p w:rsidR="0015551E" w:rsidRDefault="0015551E">
            <w:pPr>
              <w:pStyle w:val="ConsPlusNormal"/>
            </w:pPr>
            <w:r>
              <w:t>СНиП 2.07.01-89</w:t>
            </w:r>
          </w:p>
        </w:tc>
      </w:tr>
    </w:tbl>
    <w:p w:rsidR="0015551E" w:rsidRDefault="0015551E">
      <w:pPr>
        <w:pStyle w:val="ConsPlusNormal"/>
        <w:jc w:val="both"/>
      </w:pPr>
    </w:p>
    <w:p w:rsidR="0015551E" w:rsidRDefault="0015551E">
      <w:pPr>
        <w:pStyle w:val="ConsPlusNormal"/>
        <w:ind w:firstLine="540"/>
        <w:jc w:val="both"/>
      </w:pPr>
      <w:r>
        <w:t xml:space="preserve">Общее количество твердых коммунальных отходов, образующихся на территории Кемеровской области в течение года, составляет 811754 тонны, в том числе крупногабаритные </w:t>
      </w:r>
      <w:r>
        <w:lastRenderedPageBreak/>
        <w:t>отходы 32103 тонны.</w:t>
      </w:r>
    </w:p>
    <w:p w:rsidR="0015551E" w:rsidRDefault="0015551E">
      <w:pPr>
        <w:pStyle w:val="ConsPlusNormal"/>
        <w:spacing w:before="220"/>
        <w:ind w:firstLine="540"/>
        <w:jc w:val="both"/>
      </w:pPr>
      <w:r>
        <w:t xml:space="preserve">Расчет количества образующихся твердых коммунальных отходов по муниципальным образованиям приведен в </w:t>
      </w:r>
      <w:hyperlink w:anchor="P1243" w:history="1">
        <w:r>
          <w:rPr>
            <w:color w:val="0000FF"/>
          </w:rPr>
          <w:t>таблице 5</w:t>
        </w:r>
      </w:hyperlink>
      <w:r>
        <w:t>.</w:t>
      </w:r>
    </w:p>
    <w:p w:rsidR="0015551E" w:rsidRDefault="0015551E">
      <w:pPr>
        <w:pStyle w:val="ConsPlusNormal"/>
        <w:spacing w:before="220"/>
        <w:ind w:firstLine="540"/>
        <w:jc w:val="both"/>
      </w:pPr>
      <w:r>
        <w:t>Результаты расчета количества твердых коммунальных отходов, образующихся на территории Кемеровской области, для каждого источника образования отходов представлены в приложении А (таблица А.1) (http://www.kemobl.ru/default.asp).</w:t>
      </w:r>
    </w:p>
    <w:p w:rsidR="0015551E" w:rsidRDefault="0015551E">
      <w:pPr>
        <w:pStyle w:val="ConsPlusNormal"/>
        <w:spacing w:before="220"/>
        <w:ind w:firstLine="540"/>
        <w:jc w:val="both"/>
      </w:pPr>
      <w:r>
        <w:t xml:space="preserve">Прогноз количества образования твердых коммунальных отходов по годам реализации территориальной схемы рассчитан на основании прогноза численности населения Кемеровской области по данным </w:t>
      </w:r>
      <w:hyperlink r:id="rId25" w:history="1">
        <w:r>
          <w:rPr>
            <w:color w:val="0000FF"/>
          </w:rPr>
          <w:t>Стратегии</w:t>
        </w:r>
      </w:hyperlink>
      <w:r>
        <w:t xml:space="preserve"> социально-экономического развития Кемеровской области до 2025 года. Прогноз количества образования отходов приведен в </w:t>
      </w:r>
      <w:hyperlink w:anchor="P1917" w:history="1">
        <w:r>
          <w:rPr>
            <w:color w:val="0000FF"/>
          </w:rPr>
          <w:t>таблице 6</w:t>
        </w:r>
      </w:hyperlink>
      <w:r>
        <w:t>.</w:t>
      </w:r>
    </w:p>
    <w:p w:rsidR="0015551E" w:rsidRDefault="0015551E">
      <w:pPr>
        <w:pStyle w:val="ConsPlusNormal"/>
        <w:jc w:val="both"/>
      </w:pPr>
    </w:p>
    <w:p w:rsidR="0015551E" w:rsidRDefault="0015551E">
      <w:pPr>
        <w:sectPr w:rsidR="0015551E">
          <w:pgSz w:w="11905" w:h="16838"/>
          <w:pgMar w:top="1134" w:right="850" w:bottom="1134" w:left="1701" w:header="0" w:footer="0" w:gutter="0"/>
          <w:cols w:space="720"/>
        </w:sectPr>
      </w:pPr>
    </w:p>
    <w:p w:rsidR="0015551E" w:rsidRDefault="0015551E">
      <w:pPr>
        <w:pStyle w:val="ConsPlusNormal"/>
        <w:jc w:val="right"/>
        <w:outlineLvl w:val="3"/>
      </w:pPr>
      <w:r>
        <w:lastRenderedPageBreak/>
        <w:t>Таблица 5</w:t>
      </w:r>
    </w:p>
    <w:p w:rsidR="0015551E" w:rsidRDefault="0015551E">
      <w:pPr>
        <w:pStyle w:val="ConsPlusNormal"/>
      </w:pPr>
    </w:p>
    <w:p w:rsidR="0015551E" w:rsidRDefault="0015551E">
      <w:pPr>
        <w:pStyle w:val="ConsPlusNormal"/>
        <w:jc w:val="center"/>
      </w:pPr>
      <w:bookmarkStart w:id="7" w:name="P1243"/>
      <w:bookmarkEnd w:id="7"/>
      <w:r>
        <w:t>Расчет количества образующихся твердых коммунальных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850"/>
        <w:gridCol w:w="850"/>
        <w:gridCol w:w="907"/>
        <w:gridCol w:w="709"/>
        <w:gridCol w:w="624"/>
        <w:gridCol w:w="737"/>
        <w:gridCol w:w="851"/>
        <w:gridCol w:w="794"/>
        <w:gridCol w:w="708"/>
        <w:gridCol w:w="851"/>
        <w:gridCol w:w="567"/>
        <w:gridCol w:w="794"/>
        <w:gridCol w:w="709"/>
        <w:gridCol w:w="851"/>
        <w:gridCol w:w="850"/>
        <w:gridCol w:w="624"/>
        <w:gridCol w:w="851"/>
      </w:tblGrid>
      <w:tr w:rsidR="0015551E">
        <w:tc>
          <w:tcPr>
            <w:tcW w:w="1531" w:type="dxa"/>
            <w:vMerge w:val="restart"/>
          </w:tcPr>
          <w:p w:rsidR="0015551E" w:rsidRDefault="0015551E">
            <w:pPr>
              <w:pStyle w:val="ConsPlusNormal"/>
              <w:jc w:val="center"/>
            </w:pPr>
            <w:r>
              <w:t>Муниципальное образование</w:t>
            </w:r>
          </w:p>
        </w:tc>
        <w:tc>
          <w:tcPr>
            <w:tcW w:w="13127" w:type="dxa"/>
            <w:gridSpan w:val="17"/>
          </w:tcPr>
          <w:p w:rsidR="0015551E" w:rsidRDefault="0015551E">
            <w:pPr>
              <w:pStyle w:val="ConsPlusNormal"/>
              <w:jc w:val="center"/>
            </w:pPr>
            <w:r>
              <w:t>Количество образующихся твердых коммунальных отходов, тонн/год</w:t>
            </w:r>
          </w:p>
        </w:tc>
      </w:tr>
      <w:tr w:rsidR="0015551E">
        <w:tc>
          <w:tcPr>
            <w:tcW w:w="1531" w:type="dxa"/>
            <w:vMerge/>
          </w:tcPr>
          <w:p w:rsidR="0015551E" w:rsidRDefault="0015551E"/>
        </w:tc>
        <w:tc>
          <w:tcPr>
            <w:tcW w:w="850" w:type="dxa"/>
            <w:vAlign w:val="center"/>
          </w:tcPr>
          <w:p w:rsidR="0015551E" w:rsidRDefault="0015551E">
            <w:pPr>
              <w:pStyle w:val="ConsPlusNormal"/>
              <w:jc w:val="center"/>
            </w:pPr>
            <w:r>
              <w:t>Многоквартирный дом (МКД)</w:t>
            </w:r>
          </w:p>
        </w:tc>
        <w:tc>
          <w:tcPr>
            <w:tcW w:w="850" w:type="dxa"/>
          </w:tcPr>
          <w:p w:rsidR="0015551E" w:rsidRDefault="0015551E">
            <w:pPr>
              <w:pStyle w:val="ConsPlusNormal"/>
              <w:jc w:val="center"/>
            </w:pPr>
            <w:r>
              <w:t>Крупногабаритные отходы (МКД)</w:t>
            </w:r>
          </w:p>
        </w:tc>
        <w:tc>
          <w:tcPr>
            <w:tcW w:w="907" w:type="dxa"/>
            <w:vAlign w:val="center"/>
          </w:tcPr>
          <w:p w:rsidR="0015551E" w:rsidRDefault="0015551E">
            <w:pPr>
              <w:pStyle w:val="ConsPlusNormal"/>
              <w:jc w:val="center"/>
            </w:pPr>
            <w:r>
              <w:t>Индивидуальное жилое строение (ИЖС)</w:t>
            </w:r>
          </w:p>
        </w:tc>
        <w:tc>
          <w:tcPr>
            <w:tcW w:w="709" w:type="dxa"/>
          </w:tcPr>
          <w:p w:rsidR="0015551E" w:rsidRDefault="0015551E">
            <w:pPr>
              <w:pStyle w:val="ConsPlusNormal"/>
              <w:jc w:val="center"/>
            </w:pPr>
            <w:r>
              <w:t>Крупногабаритные отходы (ИЖС)</w:t>
            </w:r>
          </w:p>
        </w:tc>
        <w:tc>
          <w:tcPr>
            <w:tcW w:w="624" w:type="dxa"/>
            <w:vAlign w:val="center"/>
          </w:tcPr>
          <w:p w:rsidR="0015551E" w:rsidRDefault="0015551E">
            <w:pPr>
              <w:pStyle w:val="ConsPlusNormal"/>
              <w:jc w:val="center"/>
            </w:pPr>
            <w:r>
              <w:t>Предприятие бытового обслуживания</w:t>
            </w:r>
          </w:p>
        </w:tc>
        <w:tc>
          <w:tcPr>
            <w:tcW w:w="737" w:type="dxa"/>
            <w:vAlign w:val="center"/>
          </w:tcPr>
          <w:p w:rsidR="0015551E" w:rsidRDefault="0015551E">
            <w:pPr>
              <w:pStyle w:val="ConsPlusNormal"/>
              <w:jc w:val="center"/>
            </w:pPr>
            <w:r>
              <w:t>Общеобразовательное учреждение</w:t>
            </w:r>
          </w:p>
        </w:tc>
        <w:tc>
          <w:tcPr>
            <w:tcW w:w="851" w:type="dxa"/>
            <w:vAlign w:val="center"/>
          </w:tcPr>
          <w:p w:rsidR="0015551E" w:rsidRDefault="0015551E">
            <w:pPr>
              <w:pStyle w:val="ConsPlusNormal"/>
              <w:jc w:val="center"/>
            </w:pPr>
            <w:r>
              <w:t>Учреждение дошкольного образования</w:t>
            </w:r>
          </w:p>
        </w:tc>
        <w:tc>
          <w:tcPr>
            <w:tcW w:w="794" w:type="dxa"/>
            <w:vAlign w:val="center"/>
          </w:tcPr>
          <w:p w:rsidR="0015551E" w:rsidRDefault="0015551E">
            <w:pPr>
              <w:pStyle w:val="ConsPlusNormal"/>
              <w:jc w:val="center"/>
            </w:pPr>
            <w:r>
              <w:t>Предприятие общественного питания</w:t>
            </w:r>
          </w:p>
        </w:tc>
        <w:tc>
          <w:tcPr>
            <w:tcW w:w="708" w:type="dxa"/>
            <w:vAlign w:val="center"/>
          </w:tcPr>
          <w:p w:rsidR="0015551E" w:rsidRDefault="0015551E">
            <w:pPr>
              <w:pStyle w:val="ConsPlusNormal"/>
              <w:jc w:val="center"/>
            </w:pPr>
            <w:r>
              <w:t>Гостиница, другие места временного размещения</w:t>
            </w:r>
          </w:p>
        </w:tc>
        <w:tc>
          <w:tcPr>
            <w:tcW w:w="851" w:type="dxa"/>
            <w:vAlign w:val="center"/>
          </w:tcPr>
          <w:p w:rsidR="0015551E" w:rsidRDefault="0015551E">
            <w:pPr>
              <w:pStyle w:val="ConsPlusNormal"/>
              <w:jc w:val="center"/>
            </w:pPr>
            <w:r>
              <w:t>Садоводческое, дачное некоммерческое товарищество</w:t>
            </w:r>
          </w:p>
        </w:tc>
        <w:tc>
          <w:tcPr>
            <w:tcW w:w="567" w:type="dxa"/>
            <w:vAlign w:val="center"/>
          </w:tcPr>
          <w:p w:rsidR="0015551E" w:rsidRDefault="0015551E">
            <w:pPr>
              <w:pStyle w:val="ConsPlusNormal"/>
              <w:jc w:val="center"/>
            </w:pPr>
            <w:r>
              <w:t>Спортивный объект</w:t>
            </w:r>
          </w:p>
        </w:tc>
        <w:tc>
          <w:tcPr>
            <w:tcW w:w="794" w:type="dxa"/>
            <w:vAlign w:val="center"/>
          </w:tcPr>
          <w:p w:rsidR="0015551E" w:rsidRDefault="0015551E">
            <w:pPr>
              <w:pStyle w:val="ConsPlusNormal"/>
              <w:jc w:val="center"/>
            </w:pPr>
            <w:r>
              <w:t>Объект культуры</w:t>
            </w:r>
          </w:p>
        </w:tc>
        <w:tc>
          <w:tcPr>
            <w:tcW w:w="709" w:type="dxa"/>
            <w:vAlign w:val="center"/>
          </w:tcPr>
          <w:p w:rsidR="0015551E" w:rsidRDefault="0015551E">
            <w:pPr>
              <w:pStyle w:val="ConsPlusNormal"/>
              <w:jc w:val="center"/>
            </w:pPr>
            <w:r>
              <w:t>Объект социальной защиты</w:t>
            </w:r>
          </w:p>
        </w:tc>
        <w:tc>
          <w:tcPr>
            <w:tcW w:w="851" w:type="dxa"/>
            <w:vAlign w:val="center"/>
          </w:tcPr>
          <w:p w:rsidR="0015551E" w:rsidRDefault="0015551E">
            <w:pPr>
              <w:pStyle w:val="ConsPlusNormal"/>
              <w:jc w:val="center"/>
            </w:pPr>
            <w:r>
              <w:t>Объект транспортной инфраструктуры</w:t>
            </w:r>
          </w:p>
        </w:tc>
        <w:tc>
          <w:tcPr>
            <w:tcW w:w="850" w:type="dxa"/>
            <w:vAlign w:val="center"/>
          </w:tcPr>
          <w:p w:rsidR="0015551E" w:rsidRDefault="0015551E">
            <w:pPr>
              <w:pStyle w:val="ConsPlusNormal"/>
              <w:jc w:val="center"/>
            </w:pPr>
            <w:r>
              <w:t>Торговый объект</w:t>
            </w:r>
          </w:p>
        </w:tc>
        <w:tc>
          <w:tcPr>
            <w:tcW w:w="624" w:type="dxa"/>
            <w:vAlign w:val="center"/>
          </w:tcPr>
          <w:p w:rsidR="0015551E" w:rsidRDefault="0015551E">
            <w:pPr>
              <w:pStyle w:val="ConsPlusNormal"/>
              <w:jc w:val="center"/>
            </w:pPr>
            <w:r>
              <w:t>Кладбище</w:t>
            </w:r>
          </w:p>
        </w:tc>
        <w:tc>
          <w:tcPr>
            <w:tcW w:w="851" w:type="dxa"/>
            <w:vAlign w:val="center"/>
          </w:tcPr>
          <w:p w:rsidR="0015551E" w:rsidRDefault="0015551E">
            <w:pPr>
              <w:pStyle w:val="ConsPlusNormal"/>
              <w:jc w:val="center"/>
            </w:pPr>
            <w:r>
              <w:t>Итого</w:t>
            </w:r>
          </w:p>
        </w:tc>
      </w:tr>
      <w:tr w:rsidR="0015551E">
        <w:tc>
          <w:tcPr>
            <w:tcW w:w="1531" w:type="dxa"/>
            <w:vAlign w:val="bottom"/>
          </w:tcPr>
          <w:p w:rsidR="0015551E" w:rsidRDefault="0015551E">
            <w:pPr>
              <w:pStyle w:val="ConsPlusNormal"/>
              <w:jc w:val="center"/>
            </w:pPr>
            <w:r>
              <w:t>1</w:t>
            </w:r>
          </w:p>
        </w:tc>
        <w:tc>
          <w:tcPr>
            <w:tcW w:w="850" w:type="dxa"/>
            <w:vAlign w:val="bottom"/>
          </w:tcPr>
          <w:p w:rsidR="0015551E" w:rsidRDefault="0015551E">
            <w:pPr>
              <w:pStyle w:val="ConsPlusNormal"/>
              <w:jc w:val="center"/>
            </w:pPr>
            <w:r>
              <w:t>2</w:t>
            </w:r>
          </w:p>
        </w:tc>
        <w:tc>
          <w:tcPr>
            <w:tcW w:w="850" w:type="dxa"/>
          </w:tcPr>
          <w:p w:rsidR="0015551E" w:rsidRDefault="0015551E">
            <w:pPr>
              <w:pStyle w:val="ConsPlusNormal"/>
              <w:jc w:val="center"/>
            </w:pPr>
            <w:r>
              <w:t>3</w:t>
            </w:r>
          </w:p>
        </w:tc>
        <w:tc>
          <w:tcPr>
            <w:tcW w:w="907" w:type="dxa"/>
            <w:vAlign w:val="bottom"/>
          </w:tcPr>
          <w:p w:rsidR="0015551E" w:rsidRDefault="0015551E">
            <w:pPr>
              <w:pStyle w:val="ConsPlusNormal"/>
              <w:jc w:val="center"/>
            </w:pPr>
            <w:r>
              <w:t>4</w:t>
            </w:r>
          </w:p>
        </w:tc>
        <w:tc>
          <w:tcPr>
            <w:tcW w:w="709" w:type="dxa"/>
            <w:vAlign w:val="bottom"/>
          </w:tcPr>
          <w:p w:rsidR="0015551E" w:rsidRDefault="0015551E">
            <w:pPr>
              <w:pStyle w:val="ConsPlusNormal"/>
              <w:jc w:val="center"/>
            </w:pPr>
            <w:r>
              <w:t>5</w:t>
            </w:r>
          </w:p>
        </w:tc>
        <w:tc>
          <w:tcPr>
            <w:tcW w:w="624" w:type="dxa"/>
            <w:vAlign w:val="bottom"/>
          </w:tcPr>
          <w:p w:rsidR="0015551E" w:rsidRDefault="0015551E">
            <w:pPr>
              <w:pStyle w:val="ConsPlusNormal"/>
              <w:jc w:val="center"/>
            </w:pPr>
            <w:r>
              <w:t>6</w:t>
            </w:r>
          </w:p>
        </w:tc>
        <w:tc>
          <w:tcPr>
            <w:tcW w:w="737" w:type="dxa"/>
            <w:vAlign w:val="bottom"/>
          </w:tcPr>
          <w:p w:rsidR="0015551E" w:rsidRDefault="0015551E">
            <w:pPr>
              <w:pStyle w:val="ConsPlusNormal"/>
              <w:jc w:val="center"/>
            </w:pPr>
            <w:r>
              <w:t>7</w:t>
            </w:r>
          </w:p>
        </w:tc>
        <w:tc>
          <w:tcPr>
            <w:tcW w:w="851" w:type="dxa"/>
            <w:vAlign w:val="bottom"/>
          </w:tcPr>
          <w:p w:rsidR="0015551E" w:rsidRDefault="0015551E">
            <w:pPr>
              <w:pStyle w:val="ConsPlusNormal"/>
              <w:jc w:val="center"/>
            </w:pPr>
            <w:r>
              <w:t>8</w:t>
            </w:r>
          </w:p>
        </w:tc>
        <w:tc>
          <w:tcPr>
            <w:tcW w:w="794" w:type="dxa"/>
            <w:vAlign w:val="bottom"/>
          </w:tcPr>
          <w:p w:rsidR="0015551E" w:rsidRDefault="0015551E">
            <w:pPr>
              <w:pStyle w:val="ConsPlusNormal"/>
              <w:jc w:val="center"/>
            </w:pPr>
            <w:r>
              <w:t>9</w:t>
            </w:r>
          </w:p>
        </w:tc>
        <w:tc>
          <w:tcPr>
            <w:tcW w:w="708" w:type="dxa"/>
            <w:vAlign w:val="bottom"/>
          </w:tcPr>
          <w:p w:rsidR="0015551E" w:rsidRDefault="0015551E">
            <w:pPr>
              <w:pStyle w:val="ConsPlusNormal"/>
              <w:jc w:val="center"/>
            </w:pPr>
            <w:r>
              <w:t>10</w:t>
            </w:r>
          </w:p>
        </w:tc>
        <w:tc>
          <w:tcPr>
            <w:tcW w:w="851" w:type="dxa"/>
            <w:vAlign w:val="bottom"/>
          </w:tcPr>
          <w:p w:rsidR="0015551E" w:rsidRDefault="0015551E">
            <w:pPr>
              <w:pStyle w:val="ConsPlusNormal"/>
              <w:jc w:val="center"/>
            </w:pPr>
            <w:r>
              <w:t>11</w:t>
            </w:r>
          </w:p>
        </w:tc>
        <w:tc>
          <w:tcPr>
            <w:tcW w:w="567" w:type="dxa"/>
            <w:vAlign w:val="bottom"/>
          </w:tcPr>
          <w:p w:rsidR="0015551E" w:rsidRDefault="0015551E">
            <w:pPr>
              <w:pStyle w:val="ConsPlusNormal"/>
              <w:jc w:val="center"/>
            </w:pPr>
            <w:r>
              <w:t>12</w:t>
            </w:r>
          </w:p>
        </w:tc>
        <w:tc>
          <w:tcPr>
            <w:tcW w:w="794" w:type="dxa"/>
            <w:vAlign w:val="bottom"/>
          </w:tcPr>
          <w:p w:rsidR="0015551E" w:rsidRDefault="0015551E">
            <w:pPr>
              <w:pStyle w:val="ConsPlusNormal"/>
              <w:jc w:val="center"/>
            </w:pPr>
            <w:r>
              <w:t>13</w:t>
            </w:r>
          </w:p>
        </w:tc>
        <w:tc>
          <w:tcPr>
            <w:tcW w:w="709" w:type="dxa"/>
            <w:vAlign w:val="bottom"/>
          </w:tcPr>
          <w:p w:rsidR="0015551E" w:rsidRDefault="0015551E">
            <w:pPr>
              <w:pStyle w:val="ConsPlusNormal"/>
              <w:jc w:val="center"/>
            </w:pPr>
            <w:r>
              <w:t>14</w:t>
            </w:r>
          </w:p>
        </w:tc>
        <w:tc>
          <w:tcPr>
            <w:tcW w:w="851" w:type="dxa"/>
            <w:vAlign w:val="bottom"/>
          </w:tcPr>
          <w:p w:rsidR="0015551E" w:rsidRDefault="0015551E">
            <w:pPr>
              <w:pStyle w:val="ConsPlusNormal"/>
              <w:jc w:val="center"/>
            </w:pPr>
            <w:r>
              <w:t>15</w:t>
            </w:r>
          </w:p>
        </w:tc>
        <w:tc>
          <w:tcPr>
            <w:tcW w:w="850" w:type="dxa"/>
            <w:vAlign w:val="bottom"/>
          </w:tcPr>
          <w:p w:rsidR="0015551E" w:rsidRDefault="0015551E">
            <w:pPr>
              <w:pStyle w:val="ConsPlusNormal"/>
              <w:jc w:val="center"/>
            </w:pPr>
            <w:r>
              <w:t>16</w:t>
            </w:r>
          </w:p>
        </w:tc>
        <w:tc>
          <w:tcPr>
            <w:tcW w:w="624" w:type="dxa"/>
            <w:vAlign w:val="bottom"/>
          </w:tcPr>
          <w:p w:rsidR="0015551E" w:rsidRDefault="0015551E">
            <w:pPr>
              <w:pStyle w:val="ConsPlusNormal"/>
              <w:jc w:val="center"/>
            </w:pPr>
            <w:r>
              <w:t>17</w:t>
            </w:r>
          </w:p>
        </w:tc>
        <w:tc>
          <w:tcPr>
            <w:tcW w:w="851" w:type="dxa"/>
            <w:vAlign w:val="bottom"/>
          </w:tcPr>
          <w:p w:rsidR="0015551E" w:rsidRDefault="0015551E">
            <w:pPr>
              <w:pStyle w:val="ConsPlusNormal"/>
              <w:jc w:val="center"/>
            </w:pPr>
            <w:r>
              <w:t>18</w:t>
            </w:r>
          </w:p>
        </w:tc>
      </w:tr>
      <w:tr w:rsidR="0015551E">
        <w:tc>
          <w:tcPr>
            <w:tcW w:w="14658" w:type="dxa"/>
            <w:gridSpan w:val="18"/>
          </w:tcPr>
          <w:p w:rsidR="0015551E" w:rsidRDefault="0015551E">
            <w:pPr>
              <w:pStyle w:val="ConsPlusNormal"/>
              <w:outlineLvl w:val="4"/>
            </w:pPr>
            <w:r>
              <w:t>Городские округа</w:t>
            </w:r>
          </w:p>
        </w:tc>
      </w:tr>
      <w:tr w:rsidR="0015551E">
        <w:tc>
          <w:tcPr>
            <w:tcW w:w="1531" w:type="dxa"/>
            <w:vAlign w:val="center"/>
          </w:tcPr>
          <w:p w:rsidR="0015551E" w:rsidRDefault="0015551E">
            <w:pPr>
              <w:pStyle w:val="ConsPlusNormal"/>
            </w:pPr>
            <w:r>
              <w:t>Анжеро-Судженский</w:t>
            </w:r>
          </w:p>
        </w:tc>
        <w:tc>
          <w:tcPr>
            <w:tcW w:w="850" w:type="dxa"/>
          </w:tcPr>
          <w:p w:rsidR="0015551E" w:rsidRDefault="0015551E">
            <w:pPr>
              <w:pStyle w:val="ConsPlusNormal"/>
              <w:jc w:val="center"/>
            </w:pPr>
            <w:r>
              <w:t>18170</w:t>
            </w:r>
          </w:p>
        </w:tc>
        <w:tc>
          <w:tcPr>
            <w:tcW w:w="850" w:type="dxa"/>
          </w:tcPr>
          <w:p w:rsidR="0015551E" w:rsidRDefault="0015551E">
            <w:pPr>
              <w:pStyle w:val="ConsPlusNormal"/>
              <w:jc w:val="center"/>
            </w:pPr>
            <w:r>
              <w:t>909</w:t>
            </w:r>
          </w:p>
        </w:tc>
        <w:tc>
          <w:tcPr>
            <w:tcW w:w="907" w:type="dxa"/>
          </w:tcPr>
          <w:p w:rsidR="0015551E" w:rsidRDefault="0015551E">
            <w:pPr>
              <w:pStyle w:val="ConsPlusNormal"/>
              <w:jc w:val="center"/>
            </w:pPr>
            <w:r>
              <w:t>0</w:t>
            </w:r>
          </w:p>
        </w:tc>
        <w:tc>
          <w:tcPr>
            <w:tcW w:w="709" w:type="dxa"/>
          </w:tcPr>
          <w:p w:rsidR="0015551E" w:rsidRDefault="0015551E">
            <w:pPr>
              <w:pStyle w:val="ConsPlusNormal"/>
              <w:jc w:val="center"/>
            </w:pPr>
            <w:r>
              <w:t>0</w:t>
            </w:r>
          </w:p>
        </w:tc>
        <w:tc>
          <w:tcPr>
            <w:tcW w:w="624" w:type="dxa"/>
          </w:tcPr>
          <w:p w:rsidR="0015551E" w:rsidRDefault="0015551E">
            <w:pPr>
              <w:pStyle w:val="ConsPlusNormal"/>
              <w:jc w:val="center"/>
            </w:pPr>
            <w:r>
              <w:t>9</w:t>
            </w:r>
          </w:p>
        </w:tc>
        <w:tc>
          <w:tcPr>
            <w:tcW w:w="737" w:type="dxa"/>
          </w:tcPr>
          <w:p w:rsidR="0015551E" w:rsidRDefault="0015551E">
            <w:pPr>
              <w:pStyle w:val="ConsPlusNormal"/>
              <w:jc w:val="center"/>
            </w:pPr>
            <w:r>
              <w:t>266</w:t>
            </w:r>
          </w:p>
        </w:tc>
        <w:tc>
          <w:tcPr>
            <w:tcW w:w="851" w:type="dxa"/>
          </w:tcPr>
          <w:p w:rsidR="0015551E" w:rsidRDefault="0015551E">
            <w:pPr>
              <w:pStyle w:val="ConsPlusNormal"/>
              <w:jc w:val="center"/>
            </w:pPr>
            <w:r>
              <w:t>130</w:t>
            </w:r>
          </w:p>
        </w:tc>
        <w:tc>
          <w:tcPr>
            <w:tcW w:w="794" w:type="dxa"/>
          </w:tcPr>
          <w:p w:rsidR="0015551E" w:rsidRDefault="0015551E">
            <w:pPr>
              <w:pStyle w:val="ConsPlusNormal"/>
              <w:jc w:val="center"/>
            </w:pPr>
            <w:r>
              <w:t>1149</w:t>
            </w:r>
          </w:p>
        </w:tc>
        <w:tc>
          <w:tcPr>
            <w:tcW w:w="708" w:type="dxa"/>
          </w:tcPr>
          <w:p w:rsidR="0015551E" w:rsidRDefault="0015551E">
            <w:pPr>
              <w:pStyle w:val="ConsPlusNormal"/>
              <w:jc w:val="center"/>
            </w:pPr>
            <w:r>
              <w:t>75</w:t>
            </w:r>
          </w:p>
        </w:tc>
        <w:tc>
          <w:tcPr>
            <w:tcW w:w="851" w:type="dxa"/>
          </w:tcPr>
          <w:p w:rsidR="0015551E" w:rsidRDefault="0015551E">
            <w:pPr>
              <w:pStyle w:val="ConsPlusNormal"/>
              <w:jc w:val="center"/>
            </w:pPr>
            <w:r>
              <w:t>201</w:t>
            </w:r>
          </w:p>
        </w:tc>
        <w:tc>
          <w:tcPr>
            <w:tcW w:w="567" w:type="dxa"/>
          </w:tcPr>
          <w:p w:rsidR="0015551E" w:rsidRDefault="0015551E">
            <w:pPr>
              <w:pStyle w:val="ConsPlusNormal"/>
              <w:jc w:val="center"/>
            </w:pPr>
            <w:r>
              <w:t>21</w:t>
            </w:r>
          </w:p>
        </w:tc>
        <w:tc>
          <w:tcPr>
            <w:tcW w:w="794" w:type="dxa"/>
          </w:tcPr>
          <w:p w:rsidR="0015551E" w:rsidRDefault="0015551E">
            <w:pPr>
              <w:pStyle w:val="ConsPlusNormal"/>
              <w:jc w:val="center"/>
            </w:pPr>
            <w:r>
              <w:t>297</w:t>
            </w:r>
          </w:p>
        </w:tc>
        <w:tc>
          <w:tcPr>
            <w:tcW w:w="709" w:type="dxa"/>
          </w:tcPr>
          <w:p w:rsidR="0015551E" w:rsidRDefault="0015551E">
            <w:pPr>
              <w:pStyle w:val="ConsPlusNormal"/>
              <w:jc w:val="center"/>
            </w:pPr>
            <w:r>
              <w:t>164</w:t>
            </w:r>
          </w:p>
        </w:tc>
        <w:tc>
          <w:tcPr>
            <w:tcW w:w="851" w:type="dxa"/>
          </w:tcPr>
          <w:p w:rsidR="0015551E" w:rsidRDefault="0015551E">
            <w:pPr>
              <w:pStyle w:val="ConsPlusNormal"/>
              <w:jc w:val="center"/>
            </w:pPr>
            <w:r>
              <w:t>51</w:t>
            </w:r>
          </w:p>
        </w:tc>
        <w:tc>
          <w:tcPr>
            <w:tcW w:w="850" w:type="dxa"/>
          </w:tcPr>
          <w:p w:rsidR="0015551E" w:rsidRDefault="0015551E">
            <w:pPr>
              <w:pStyle w:val="ConsPlusNormal"/>
              <w:jc w:val="center"/>
            </w:pPr>
            <w:r>
              <w:t>843</w:t>
            </w:r>
          </w:p>
        </w:tc>
        <w:tc>
          <w:tcPr>
            <w:tcW w:w="624" w:type="dxa"/>
          </w:tcPr>
          <w:p w:rsidR="0015551E" w:rsidRDefault="0015551E">
            <w:pPr>
              <w:pStyle w:val="ConsPlusNormal"/>
              <w:jc w:val="center"/>
            </w:pPr>
            <w:r>
              <w:t>189</w:t>
            </w:r>
          </w:p>
        </w:tc>
        <w:tc>
          <w:tcPr>
            <w:tcW w:w="851" w:type="dxa"/>
          </w:tcPr>
          <w:p w:rsidR="0015551E" w:rsidRDefault="0015551E">
            <w:pPr>
              <w:pStyle w:val="ConsPlusNormal"/>
              <w:jc w:val="center"/>
            </w:pPr>
            <w:r>
              <w:t>22474</w:t>
            </w:r>
          </w:p>
        </w:tc>
      </w:tr>
      <w:tr w:rsidR="0015551E">
        <w:tc>
          <w:tcPr>
            <w:tcW w:w="1531" w:type="dxa"/>
            <w:vAlign w:val="center"/>
          </w:tcPr>
          <w:p w:rsidR="0015551E" w:rsidRDefault="0015551E">
            <w:pPr>
              <w:pStyle w:val="ConsPlusNormal"/>
            </w:pPr>
            <w:r>
              <w:t>Беловский</w:t>
            </w:r>
          </w:p>
        </w:tc>
        <w:tc>
          <w:tcPr>
            <w:tcW w:w="850" w:type="dxa"/>
          </w:tcPr>
          <w:p w:rsidR="0015551E" w:rsidRDefault="0015551E">
            <w:pPr>
              <w:pStyle w:val="ConsPlusNormal"/>
              <w:jc w:val="center"/>
            </w:pPr>
            <w:r>
              <w:t>17632</w:t>
            </w:r>
          </w:p>
        </w:tc>
        <w:tc>
          <w:tcPr>
            <w:tcW w:w="850" w:type="dxa"/>
          </w:tcPr>
          <w:p w:rsidR="0015551E" w:rsidRDefault="0015551E">
            <w:pPr>
              <w:pStyle w:val="ConsPlusNormal"/>
              <w:jc w:val="center"/>
            </w:pPr>
            <w:r>
              <w:t>882</w:t>
            </w:r>
          </w:p>
        </w:tc>
        <w:tc>
          <w:tcPr>
            <w:tcW w:w="907" w:type="dxa"/>
          </w:tcPr>
          <w:p w:rsidR="0015551E" w:rsidRDefault="0015551E">
            <w:pPr>
              <w:pStyle w:val="ConsPlusNormal"/>
              <w:jc w:val="center"/>
            </w:pPr>
            <w:r>
              <w:t>12570</w:t>
            </w:r>
          </w:p>
        </w:tc>
        <w:tc>
          <w:tcPr>
            <w:tcW w:w="709" w:type="dxa"/>
          </w:tcPr>
          <w:p w:rsidR="0015551E" w:rsidRDefault="0015551E">
            <w:pPr>
              <w:pStyle w:val="ConsPlusNormal"/>
              <w:jc w:val="center"/>
            </w:pPr>
            <w:r>
              <w:t>629</w:t>
            </w:r>
          </w:p>
        </w:tc>
        <w:tc>
          <w:tcPr>
            <w:tcW w:w="624" w:type="dxa"/>
          </w:tcPr>
          <w:p w:rsidR="0015551E" w:rsidRDefault="0015551E">
            <w:pPr>
              <w:pStyle w:val="ConsPlusNormal"/>
              <w:jc w:val="center"/>
            </w:pPr>
            <w:r>
              <w:t>15</w:t>
            </w:r>
          </w:p>
        </w:tc>
        <w:tc>
          <w:tcPr>
            <w:tcW w:w="737" w:type="dxa"/>
          </w:tcPr>
          <w:p w:rsidR="0015551E" w:rsidRDefault="0015551E">
            <w:pPr>
              <w:pStyle w:val="ConsPlusNormal"/>
              <w:jc w:val="center"/>
            </w:pPr>
            <w:r>
              <w:t>502</w:t>
            </w:r>
          </w:p>
        </w:tc>
        <w:tc>
          <w:tcPr>
            <w:tcW w:w="851" w:type="dxa"/>
          </w:tcPr>
          <w:p w:rsidR="0015551E" w:rsidRDefault="0015551E">
            <w:pPr>
              <w:pStyle w:val="ConsPlusNormal"/>
              <w:jc w:val="center"/>
            </w:pPr>
            <w:r>
              <w:t>230</w:t>
            </w:r>
          </w:p>
        </w:tc>
        <w:tc>
          <w:tcPr>
            <w:tcW w:w="794" w:type="dxa"/>
          </w:tcPr>
          <w:p w:rsidR="0015551E" w:rsidRDefault="0015551E">
            <w:pPr>
              <w:pStyle w:val="ConsPlusNormal"/>
              <w:jc w:val="center"/>
            </w:pPr>
            <w:r>
              <w:t>1929</w:t>
            </w:r>
          </w:p>
        </w:tc>
        <w:tc>
          <w:tcPr>
            <w:tcW w:w="708" w:type="dxa"/>
          </w:tcPr>
          <w:p w:rsidR="0015551E" w:rsidRDefault="0015551E">
            <w:pPr>
              <w:pStyle w:val="ConsPlusNormal"/>
              <w:jc w:val="center"/>
            </w:pPr>
            <w:r>
              <w:t>30</w:t>
            </w:r>
          </w:p>
        </w:tc>
        <w:tc>
          <w:tcPr>
            <w:tcW w:w="851" w:type="dxa"/>
          </w:tcPr>
          <w:p w:rsidR="0015551E" w:rsidRDefault="0015551E">
            <w:pPr>
              <w:pStyle w:val="ConsPlusNormal"/>
              <w:jc w:val="center"/>
            </w:pPr>
            <w:r>
              <w:t>1 367</w:t>
            </w:r>
          </w:p>
        </w:tc>
        <w:tc>
          <w:tcPr>
            <w:tcW w:w="567" w:type="dxa"/>
          </w:tcPr>
          <w:p w:rsidR="0015551E" w:rsidRDefault="0015551E">
            <w:pPr>
              <w:pStyle w:val="ConsPlusNormal"/>
              <w:jc w:val="center"/>
            </w:pPr>
            <w:r>
              <w:t>32</w:t>
            </w:r>
          </w:p>
        </w:tc>
        <w:tc>
          <w:tcPr>
            <w:tcW w:w="794" w:type="dxa"/>
          </w:tcPr>
          <w:p w:rsidR="0015551E" w:rsidRDefault="0015551E">
            <w:pPr>
              <w:pStyle w:val="ConsPlusNormal"/>
              <w:jc w:val="center"/>
            </w:pPr>
            <w:r>
              <w:t>487</w:t>
            </w:r>
          </w:p>
        </w:tc>
        <w:tc>
          <w:tcPr>
            <w:tcW w:w="709" w:type="dxa"/>
          </w:tcPr>
          <w:p w:rsidR="0015551E" w:rsidRDefault="0015551E">
            <w:pPr>
              <w:pStyle w:val="ConsPlusNormal"/>
              <w:jc w:val="center"/>
            </w:pPr>
            <w:r>
              <w:t>43</w:t>
            </w:r>
          </w:p>
        </w:tc>
        <w:tc>
          <w:tcPr>
            <w:tcW w:w="851" w:type="dxa"/>
          </w:tcPr>
          <w:p w:rsidR="0015551E" w:rsidRDefault="0015551E">
            <w:pPr>
              <w:pStyle w:val="ConsPlusNormal"/>
              <w:jc w:val="center"/>
            </w:pPr>
            <w:r>
              <w:t>1 033</w:t>
            </w:r>
          </w:p>
        </w:tc>
        <w:tc>
          <w:tcPr>
            <w:tcW w:w="850" w:type="dxa"/>
          </w:tcPr>
          <w:p w:rsidR="0015551E" w:rsidRDefault="0015551E">
            <w:pPr>
              <w:pStyle w:val="ConsPlusNormal"/>
              <w:jc w:val="center"/>
            </w:pPr>
            <w:r>
              <w:t>1277</w:t>
            </w:r>
          </w:p>
        </w:tc>
        <w:tc>
          <w:tcPr>
            <w:tcW w:w="624" w:type="dxa"/>
          </w:tcPr>
          <w:p w:rsidR="0015551E" w:rsidRDefault="0015551E">
            <w:pPr>
              <w:pStyle w:val="ConsPlusNormal"/>
              <w:jc w:val="center"/>
            </w:pPr>
            <w:r>
              <w:t>310</w:t>
            </w:r>
          </w:p>
        </w:tc>
        <w:tc>
          <w:tcPr>
            <w:tcW w:w="851" w:type="dxa"/>
          </w:tcPr>
          <w:p w:rsidR="0015551E" w:rsidRDefault="0015551E">
            <w:pPr>
              <w:pStyle w:val="ConsPlusNormal"/>
              <w:jc w:val="center"/>
            </w:pPr>
            <w:r>
              <w:t>38968</w:t>
            </w:r>
          </w:p>
        </w:tc>
      </w:tr>
      <w:tr w:rsidR="0015551E">
        <w:tc>
          <w:tcPr>
            <w:tcW w:w="1531" w:type="dxa"/>
            <w:vAlign w:val="center"/>
          </w:tcPr>
          <w:p w:rsidR="0015551E" w:rsidRDefault="0015551E">
            <w:pPr>
              <w:pStyle w:val="ConsPlusNormal"/>
            </w:pPr>
            <w:r>
              <w:t>Березовский</w:t>
            </w:r>
          </w:p>
        </w:tc>
        <w:tc>
          <w:tcPr>
            <w:tcW w:w="850" w:type="dxa"/>
          </w:tcPr>
          <w:p w:rsidR="0015551E" w:rsidRDefault="0015551E">
            <w:pPr>
              <w:pStyle w:val="ConsPlusNormal"/>
              <w:jc w:val="center"/>
            </w:pPr>
            <w:r>
              <w:t>9540</w:t>
            </w:r>
          </w:p>
        </w:tc>
        <w:tc>
          <w:tcPr>
            <w:tcW w:w="850" w:type="dxa"/>
          </w:tcPr>
          <w:p w:rsidR="0015551E" w:rsidRDefault="0015551E">
            <w:pPr>
              <w:pStyle w:val="ConsPlusNormal"/>
              <w:jc w:val="center"/>
            </w:pPr>
            <w:r>
              <w:t>477</w:t>
            </w:r>
          </w:p>
        </w:tc>
        <w:tc>
          <w:tcPr>
            <w:tcW w:w="907" w:type="dxa"/>
          </w:tcPr>
          <w:p w:rsidR="0015551E" w:rsidRDefault="0015551E">
            <w:pPr>
              <w:pStyle w:val="ConsPlusNormal"/>
              <w:jc w:val="center"/>
            </w:pPr>
            <w:r>
              <w:t>2061</w:t>
            </w:r>
          </w:p>
        </w:tc>
        <w:tc>
          <w:tcPr>
            <w:tcW w:w="709" w:type="dxa"/>
          </w:tcPr>
          <w:p w:rsidR="0015551E" w:rsidRDefault="0015551E">
            <w:pPr>
              <w:pStyle w:val="ConsPlusNormal"/>
              <w:jc w:val="center"/>
            </w:pPr>
            <w:r>
              <w:t>103</w:t>
            </w:r>
          </w:p>
        </w:tc>
        <w:tc>
          <w:tcPr>
            <w:tcW w:w="624" w:type="dxa"/>
          </w:tcPr>
          <w:p w:rsidR="0015551E" w:rsidRDefault="0015551E">
            <w:pPr>
              <w:pStyle w:val="ConsPlusNormal"/>
              <w:jc w:val="center"/>
            </w:pPr>
            <w:r>
              <w:t>5</w:t>
            </w:r>
          </w:p>
        </w:tc>
        <w:tc>
          <w:tcPr>
            <w:tcW w:w="737" w:type="dxa"/>
          </w:tcPr>
          <w:p w:rsidR="0015551E" w:rsidRDefault="0015551E">
            <w:pPr>
              <w:pStyle w:val="ConsPlusNormal"/>
              <w:jc w:val="center"/>
            </w:pPr>
            <w:r>
              <w:t>174</w:t>
            </w:r>
          </w:p>
        </w:tc>
        <w:tc>
          <w:tcPr>
            <w:tcW w:w="851" w:type="dxa"/>
          </w:tcPr>
          <w:p w:rsidR="0015551E" w:rsidRDefault="0015551E">
            <w:pPr>
              <w:pStyle w:val="ConsPlusNormal"/>
              <w:jc w:val="center"/>
            </w:pPr>
            <w:r>
              <w:t>88</w:t>
            </w:r>
          </w:p>
        </w:tc>
        <w:tc>
          <w:tcPr>
            <w:tcW w:w="794" w:type="dxa"/>
          </w:tcPr>
          <w:p w:rsidR="0015551E" w:rsidRDefault="0015551E">
            <w:pPr>
              <w:pStyle w:val="ConsPlusNormal"/>
              <w:jc w:val="center"/>
            </w:pPr>
            <w:r>
              <w:t>480</w:t>
            </w:r>
          </w:p>
        </w:tc>
        <w:tc>
          <w:tcPr>
            <w:tcW w:w="708" w:type="dxa"/>
          </w:tcPr>
          <w:p w:rsidR="0015551E" w:rsidRDefault="0015551E">
            <w:pPr>
              <w:pStyle w:val="ConsPlusNormal"/>
              <w:jc w:val="center"/>
            </w:pPr>
            <w:r>
              <w:t>17</w:t>
            </w:r>
          </w:p>
        </w:tc>
        <w:tc>
          <w:tcPr>
            <w:tcW w:w="851" w:type="dxa"/>
          </w:tcPr>
          <w:p w:rsidR="0015551E" w:rsidRDefault="0015551E">
            <w:pPr>
              <w:pStyle w:val="ConsPlusNormal"/>
              <w:jc w:val="center"/>
            </w:pPr>
            <w:r>
              <w:t>198</w:t>
            </w:r>
          </w:p>
        </w:tc>
        <w:tc>
          <w:tcPr>
            <w:tcW w:w="567" w:type="dxa"/>
          </w:tcPr>
          <w:p w:rsidR="0015551E" w:rsidRDefault="0015551E">
            <w:pPr>
              <w:pStyle w:val="ConsPlusNormal"/>
              <w:jc w:val="center"/>
            </w:pPr>
            <w:r>
              <w:t>13</w:t>
            </w:r>
          </w:p>
        </w:tc>
        <w:tc>
          <w:tcPr>
            <w:tcW w:w="794" w:type="dxa"/>
          </w:tcPr>
          <w:p w:rsidR="0015551E" w:rsidRDefault="0015551E">
            <w:pPr>
              <w:pStyle w:val="ConsPlusNormal"/>
              <w:jc w:val="center"/>
            </w:pPr>
            <w:r>
              <w:t>179</w:t>
            </w:r>
          </w:p>
        </w:tc>
        <w:tc>
          <w:tcPr>
            <w:tcW w:w="709" w:type="dxa"/>
          </w:tcPr>
          <w:p w:rsidR="0015551E" w:rsidRDefault="0015551E">
            <w:pPr>
              <w:pStyle w:val="ConsPlusNormal"/>
              <w:jc w:val="center"/>
            </w:pPr>
            <w:r>
              <w:t>89</w:t>
            </w:r>
          </w:p>
        </w:tc>
        <w:tc>
          <w:tcPr>
            <w:tcW w:w="851" w:type="dxa"/>
          </w:tcPr>
          <w:p w:rsidR="0015551E" w:rsidRDefault="0015551E">
            <w:pPr>
              <w:pStyle w:val="ConsPlusNormal"/>
              <w:jc w:val="center"/>
            </w:pPr>
            <w:r>
              <w:t>168</w:t>
            </w:r>
          </w:p>
        </w:tc>
        <w:tc>
          <w:tcPr>
            <w:tcW w:w="850" w:type="dxa"/>
          </w:tcPr>
          <w:p w:rsidR="0015551E" w:rsidRDefault="0015551E">
            <w:pPr>
              <w:pStyle w:val="ConsPlusNormal"/>
              <w:jc w:val="center"/>
            </w:pPr>
            <w:r>
              <w:t>373</w:t>
            </w:r>
          </w:p>
        </w:tc>
        <w:tc>
          <w:tcPr>
            <w:tcW w:w="624" w:type="dxa"/>
          </w:tcPr>
          <w:p w:rsidR="0015551E" w:rsidRDefault="0015551E">
            <w:pPr>
              <w:pStyle w:val="ConsPlusNormal"/>
              <w:jc w:val="center"/>
            </w:pPr>
            <w:r>
              <w:t>118</w:t>
            </w:r>
          </w:p>
        </w:tc>
        <w:tc>
          <w:tcPr>
            <w:tcW w:w="851" w:type="dxa"/>
          </w:tcPr>
          <w:p w:rsidR="0015551E" w:rsidRDefault="0015551E">
            <w:pPr>
              <w:pStyle w:val="ConsPlusNormal"/>
              <w:jc w:val="center"/>
            </w:pPr>
            <w:r>
              <w:t>14083</w:t>
            </w:r>
          </w:p>
        </w:tc>
      </w:tr>
      <w:tr w:rsidR="0015551E">
        <w:tc>
          <w:tcPr>
            <w:tcW w:w="1531" w:type="dxa"/>
            <w:vAlign w:val="center"/>
          </w:tcPr>
          <w:p w:rsidR="0015551E" w:rsidRDefault="0015551E">
            <w:pPr>
              <w:pStyle w:val="ConsPlusNormal"/>
            </w:pPr>
            <w:r>
              <w:t>Калтанский</w:t>
            </w:r>
          </w:p>
        </w:tc>
        <w:tc>
          <w:tcPr>
            <w:tcW w:w="850" w:type="dxa"/>
          </w:tcPr>
          <w:p w:rsidR="0015551E" w:rsidRDefault="0015551E">
            <w:pPr>
              <w:pStyle w:val="ConsPlusNormal"/>
              <w:jc w:val="center"/>
            </w:pPr>
            <w:r>
              <w:t>3293</w:t>
            </w:r>
          </w:p>
        </w:tc>
        <w:tc>
          <w:tcPr>
            <w:tcW w:w="850" w:type="dxa"/>
          </w:tcPr>
          <w:p w:rsidR="0015551E" w:rsidRDefault="0015551E">
            <w:pPr>
              <w:pStyle w:val="ConsPlusNormal"/>
              <w:jc w:val="center"/>
            </w:pPr>
            <w:r>
              <w:t>165</w:t>
            </w:r>
          </w:p>
        </w:tc>
        <w:tc>
          <w:tcPr>
            <w:tcW w:w="907" w:type="dxa"/>
          </w:tcPr>
          <w:p w:rsidR="0015551E" w:rsidRDefault="0015551E">
            <w:pPr>
              <w:pStyle w:val="ConsPlusNormal"/>
              <w:jc w:val="center"/>
            </w:pPr>
            <w:r>
              <w:t>2854</w:t>
            </w:r>
          </w:p>
        </w:tc>
        <w:tc>
          <w:tcPr>
            <w:tcW w:w="709" w:type="dxa"/>
          </w:tcPr>
          <w:p w:rsidR="0015551E" w:rsidRDefault="0015551E">
            <w:pPr>
              <w:pStyle w:val="ConsPlusNormal"/>
              <w:jc w:val="center"/>
            </w:pPr>
            <w:r>
              <w:t>143</w:t>
            </w:r>
          </w:p>
        </w:tc>
        <w:tc>
          <w:tcPr>
            <w:tcW w:w="624" w:type="dxa"/>
          </w:tcPr>
          <w:p w:rsidR="0015551E" w:rsidRDefault="0015551E">
            <w:pPr>
              <w:pStyle w:val="ConsPlusNormal"/>
              <w:jc w:val="center"/>
            </w:pPr>
            <w:r>
              <w:t>4</w:t>
            </w:r>
          </w:p>
        </w:tc>
        <w:tc>
          <w:tcPr>
            <w:tcW w:w="737" w:type="dxa"/>
          </w:tcPr>
          <w:p w:rsidR="0015551E" w:rsidRDefault="0015551E">
            <w:pPr>
              <w:pStyle w:val="ConsPlusNormal"/>
              <w:jc w:val="center"/>
            </w:pPr>
            <w:r>
              <w:t>165</w:t>
            </w:r>
          </w:p>
        </w:tc>
        <w:tc>
          <w:tcPr>
            <w:tcW w:w="851" w:type="dxa"/>
          </w:tcPr>
          <w:p w:rsidR="0015551E" w:rsidRDefault="0015551E">
            <w:pPr>
              <w:pStyle w:val="ConsPlusNormal"/>
              <w:jc w:val="center"/>
            </w:pPr>
            <w:r>
              <w:t>82</w:t>
            </w:r>
          </w:p>
        </w:tc>
        <w:tc>
          <w:tcPr>
            <w:tcW w:w="794" w:type="dxa"/>
          </w:tcPr>
          <w:p w:rsidR="0015551E" w:rsidRDefault="0015551E">
            <w:pPr>
              <w:pStyle w:val="ConsPlusNormal"/>
              <w:jc w:val="center"/>
            </w:pPr>
            <w:r>
              <w:t>610</w:t>
            </w:r>
          </w:p>
        </w:tc>
        <w:tc>
          <w:tcPr>
            <w:tcW w:w="708" w:type="dxa"/>
          </w:tcPr>
          <w:p w:rsidR="0015551E" w:rsidRDefault="0015551E">
            <w:pPr>
              <w:pStyle w:val="ConsPlusNormal"/>
              <w:jc w:val="center"/>
            </w:pPr>
            <w:r>
              <w:t>17</w:t>
            </w:r>
          </w:p>
        </w:tc>
        <w:tc>
          <w:tcPr>
            <w:tcW w:w="851" w:type="dxa"/>
          </w:tcPr>
          <w:p w:rsidR="0015551E" w:rsidRDefault="0015551E">
            <w:pPr>
              <w:pStyle w:val="ConsPlusNormal"/>
              <w:jc w:val="center"/>
            </w:pPr>
            <w:r>
              <w:t>481</w:t>
            </w:r>
          </w:p>
        </w:tc>
        <w:tc>
          <w:tcPr>
            <w:tcW w:w="567" w:type="dxa"/>
          </w:tcPr>
          <w:p w:rsidR="0015551E" w:rsidRDefault="0015551E">
            <w:pPr>
              <w:pStyle w:val="ConsPlusNormal"/>
              <w:jc w:val="center"/>
            </w:pPr>
            <w:r>
              <w:t>8</w:t>
            </w:r>
          </w:p>
        </w:tc>
        <w:tc>
          <w:tcPr>
            <w:tcW w:w="794" w:type="dxa"/>
          </w:tcPr>
          <w:p w:rsidR="0015551E" w:rsidRDefault="0015551E">
            <w:pPr>
              <w:pStyle w:val="ConsPlusNormal"/>
              <w:jc w:val="center"/>
            </w:pPr>
            <w:r>
              <w:t>111</w:t>
            </w:r>
          </w:p>
        </w:tc>
        <w:tc>
          <w:tcPr>
            <w:tcW w:w="709" w:type="dxa"/>
          </w:tcPr>
          <w:p w:rsidR="0015551E" w:rsidRDefault="0015551E">
            <w:pPr>
              <w:pStyle w:val="ConsPlusNormal"/>
              <w:jc w:val="center"/>
            </w:pPr>
            <w:r>
              <w:t>7</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288</w:t>
            </w:r>
          </w:p>
        </w:tc>
        <w:tc>
          <w:tcPr>
            <w:tcW w:w="624" w:type="dxa"/>
          </w:tcPr>
          <w:p w:rsidR="0015551E" w:rsidRDefault="0015551E">
            <w:pPr>
              <w:pStyle w:val="ConsPlusNormal"/>
              <w:jc w:val="center"/>
            </w:pPr>
            <w:r>
              <w:t>74</w:t>
            </w:r>
          </w:p>
        </w:tc>
        <w:tc>
          <w:tcPr>
            <w:tcW w:w="851" w:type="dxa"/>
          </w:tcPr>
          <w:p w:rsidR="0015551E" w:rsidRDefault="0015551E">
            <w:pPr>
              <w:pStyle w:val="ConsPlusNormal"/>
              <w:jc w:val="center"/>
            </w:pPr>
            <w:r>
              <w:t>8302</w:t>
            </w:r>
          </w:p>
        </w:tc>
      </w:tr>
      <w:tr w:rsidR="0015551E">
        <w:tc>
          <w:tcPr>
            <w:tcW w:w="1531" w:type="dxa"/>
            <w:vAlign w:val="center"/>
          </w:tcPr>
          <w:p w:rsidR="0015551E" w:rsidRDefault="0015551E">
            <w:pPr>
              <w:pStyle w:val="ConsPlusNormal"/>
            </w:pPr>
            <w:r>
              <w:t>г. Кемерово</w:t>
            </w:r>
          </w:p>
        </w:tc>
        <w:tc>
          <w:tcPr>
            <w:tcW w:w="850" w:type="dxa"/>
          </w:tcPr>
          <w:p w:rsidR="0015551E" w:rsidRDefault="0015551E">
            <w:pPr>
              <w:pStyle w:val="ConsPlusNormal"/>
              <w:jc w:val="center"/>
            </w:pPr>
            <w:r>
              <w:t>130313</w:t>
            </w:r>
          </w:p>
        </w:tc>
        <w:tc>
          <w:tcPr>
            <w:tcW w:w="850" w:type="dxa"/>
          </w:tcPr>
          <w:p w:rsidR="0015551E" w:rsidRDefault="0015551E">
            <w:pPr>
              <w:pStyle w:val="ConsPlusNormal"/>
              <w:jc w:val="center"/>
            </w:pPr>
            <w:r>
              <w:t>6516</w:t>
            </w:r>
          </w:p>
        </w:tc>
        <w:tc>
          <w:tcPr>
            <w:tcW w:w="907" w:type="dxa"/>
          </w:tcPr>
          <w:p w:rsidR="0015551E" w:rsidRDefault="0015551E">
            <w:pPr>
              <w:pStyle w:val="ConsPlusNormal"/>
              <w:jc w:val="center"/>
            </w:pPr>
            <w:r>
              <w:t>9</w:t>
            </w:r>
          </w:p>
        </w:tc>
        <w:tc>
          <w:tcPr>
            <w:tcW w:w="709" w:type="dxa"/>
          </w:tcPr>
          <w:p w:rsidR="0015551E" w:rsidRDefault="0015551E">
            <w:pPr>
              <w:pStyle w:val="ConsPlusNormal"/>
              <w:jc w:val="center"/>
            </w:pPr>
            <w:r>
              <w:t>0</w:t>
            </w:r>
          </w:p>
        </w:tc>
        <w:tc>
          <w:tcPr>
            <w:tcW w:w="624" w:type="dxa"/>
          </w:tcPr>
          <w:p w:rsidR="0015551E" w:rsidRDefault="0015551E">
            <w:pPr>
              <w:pStyle w:val="ConsPlusNormal"/>
              <w:jc w:val="center"/>
            </w:pPr>
            <w:r>
              <w:t>122</w:t>
            </w:r>
          </w:p>
        </w:tc>
        <w:tc>
          <w:tcPr>
            <w:tcW w:w="737" w:type="dxa"/>
          </w:tcPr>
          <w:p w:rsidR="0015551E" w:rsidRDefault="0015551E">
            <w:pPr>
              <w:pStyle w:val="ConsPlusNormal"/>
              <w:jc w:val="center"/>
            </w:pPr>
            <w:r>
              <w:t>1849</w:t>
            </w:r>
          </w:p>
        </w:tc>
        <w:tc>
          <w:tcPr>
            <w:tcW w:w="851" w:type="dxa"/>
          </w:tcPr>
          <w:p w:rsidR="0015551E" w:rsidRDefault="0015551E">
            <w:pPr>
              <w:pStyle w:val="ConsPlusNormal"/>
              <w:jc w:val="center"/>
            </w:pPr>
            <w:r>
              <w:t>826</w:t>
            </w:r>
          </w:p>
        </w:tc>
        <w:tc>
          <w:tcPr>
            <w:tcW w:w="794" w:type="dxa"/>
          </w:tcPr>
          <w:p w:rsidR="0015551E" w:rsidRDefault="0015551E">
            <w:pPr>
              <w:pStyle w:val="ConsPlusNormal"/>
              <w:jc w:val="center"/>
            </w:pPr>
            <w:r>
              <w:t>7905</w:t>
            </w:r>
          </w:p>
        </w:tc>
        <w:tc>
          <w:tcPr>
            <w:tcW w:w="708" w:type="dxa"/>
          </w:tcPr>
          <w:p w:rsidR="0015551E" w:rsidRDefault="0015551E">
            <w:pPr>
              <w:pStyle w:val="ConsPlusNormal"/>
              <w:jc w:val="center"/>
            </w:pPr>
            <w:r>
              <w:t>269</w:t>
            </w:r>
          </w:p>
        </w:tc>
        <w:tc>
          <w:tcPr>
            <w:tcW w:w="851" w:type="dxa"/>
          </w:tcPr>
          <w:p w:rsidR="0015551E" w:rsidRDefault="0015551E">
            <w:pPr>
              <w:pStyle w:val="ConsPlusNormal"/>
              <w:jc w:val="center"/>
            </w:pPr>
            <w:r>
              <w:t>4817</w:t>
            </w:r>
          </w:p>
        </w:tc>
        <w:tc>
          <w:tcPr>
            <w:tcW w:w="567" w:type="dxa"/>
          </w:tcPr>
          <w:p w:rsidR="0015551E" w:rsidRDefault="0015551E">
            <w:pPr>
              <w:pStyle w:val="ConsPlusNormal"/>
              <w:jc w:val="center"/>
            </w:pPr>
            <w:r>
              <w:t>141</w:t>
            </w:r>
          </w:p>
        </w:tc>
        <w:tc>
          <w:tcPr>
            <w:tcW w:w="794" w:type="dxa"/>
          </w:tcPr>
          <w:p w:rsidR="0015551E" w:rsidRDefault="0015551E">
            <w:pPr>
              <w:pStyle w:val="ConsPlusNormal"/>
              <w:jc w:val="center"/>
            </w:pPr>
            <w:r>
              <w:t>2087</w:t>
            </w:r>
          </w:p>
        </w:tc>
        <w:tc>
          <w:tcPr>
            <w:tcW w:w="709" w:type="dxa"/>
          </w:tcPr>
          <w:p w:rsidR="0015551E" w:rsidRDefault="0015551E">
            <w:pPr>
              <w:pStyle w:val="ConsPlusNormal"/>
              <w:jc w:val="center"/>
            </w:pPr>
            <w:r>
              <w:t>355</w:t>
            </w:r>
          </w:p>
        </w:tc>
        <w:tc>
          <w:tcPr>
            <w:tcW w:w="851" w:type="dxa"/>
          </w:tcPr>
          <w:p w:rsidR="0015551E" w:rsidRDefault="0015551E">
            <w:pPr>
              <w:pStyle w:val="ConsPlusNormal"/>
              <w:jc w:val="center"/>
            </w:pPr>
            <w:r>
              <w:t>732</w:t>
            </w:r>
          </w:p>
        </w:tc>
        <w:tc>
          <w:tcPr>
            <w:tcW w:w="850" w:type="dxa"/>
          </w:tcPr>
          <w:p w:rsidR="0015551E" w:rsidRDefault="0015551E">
            <w:pPr>
              <w:pStyle w:val="ConsPlusNormal"/>
              <w:jc w:val="center"/>
            </w:pPr>
            <w:r>
              <w:t>9635</w:t>
            </w:r>
          </w:p>
        </w:tc>
        <w:tc>
          <w:tcPr>
            <w:tcW w:w="624" w:type="dxa"/>
          </w:tcPr>
          <w:p w:rsidR="0015551E" w:rsidRDefault="0015551E">
            <w:pPr>
              <w:pStyle w:val="ConsPlusNormal"/>
              <w:jc w:val="center"/>
            </w:pPr>
            <w:r>
              <w:t>1327</w:t>
            </w:r>
          </w:p>
        </w:tc>
        <w:tc>
          <w:tcPr>
            <w:tcW w:w="851" w:type="dxa"/>
          </w:tcPr>
          <w:p w:rsidR="0015551E" w:rsidRDefault="0015551E">
            <w:pPr>
              <w:pStyle w:val="ConsPlusNormal"/>
              <w:jc w:val="center"/>
            </w:pPr>
            <w:r>
              <w:t>166903</w:t>
            </w:r>
          </w:p>
        </w:tc>
      </w:tr>
      <w:tr w:rsidR="0015551E">
        <w:tc>
          <w:tcPr>
            <w:tcW w:w="1531" w:type="dxa"/>
            <w:vAlign w:val="center"/>
          </w:tcPr>
          <w:p w:rsidR="0015551E" w:rsidRDefault="0015551E">
            <w:pPr>
              <w:pStyle w:val="ConsPlusNormal"/>
            </w:pPr>
            <w:r>
              <w:t>Киселевский</w:t>
            </w:r>
          </w:p>
        </w:tc>
        <w:tc>
          <w:tcPr>
            <w:tcW w:w="850" w:type="dxa"/>
          </w:tcPr>
          <w:p w:rsidR="0015551E" w:rsidRDefault="0015551E">
            <w:pPr>
              <w:pStyle w:val="ConsPlusNormal"/>
              <w:jc w:val="center"/>
            </w:pPr>
            <w:r>
              <w:t>20333</w:t>
            </w:r>
          </w:p>
        </w:tc>
        <w:tc>
          <w:tcPr>
            <w:tcW w:w="850" w:type="dxa"/>
          </w:tcPr>
          <w:p w:rsidR="0015551E" w:rsidRDefault="0015551E">
            <w:pPr>
              <w:pStyle w:val="ConsPlusNormal"/>
              <w:jc w:val="center"/>
            </w:pPr>
            <w:r>
              <w:t>1017</w:t>
            </w:r>
          </w:p>
        </w:tc>
        <w:tc>
          <w:tcPr>
            <w:tcW w:w="907" w:type="dxa"/>
          </w:tcPr>
          <w:p w:rsidR="0015551E" w:rsidRDefault="0015551E">
            <w:pPr>
              <w:pStyle w:val="ConsPlusNormal"/>
              <w:jc w:val="center"/>
            </w:pPr>
            <w:r>
              <w:t>2333</w:t>
            </w:r>
          </w:p>
        </w:tc>
        <w:tc>
          <w:tcPr>
            <w:tcW w:w="709" w:type="dxa"/>
          </w:tcPr>
          <w:p w:rsidR="0015551E" w:rsidRDefault="0015551E">
            <w:pPr>
              <w:pStyle w:val="ConsPlusNormal"/>
              <w:jc w:val="center"/>
            </w:pPr>
            <w:r>
              <w:t>117</w:t>
            </w:r>
          </w:p>
        </w:tc>
        <w:tc>
          <w:tcPr>
            <w:tcW w:w="624" w:type="dxa"/>
          </w:tcPr>
          <w:p w:rsidR="0015551E" w:rsidRDefault="0015551E">
            <w:pPr>
              <w:pStyle w:val="ConsPlusNormal"/>
              <w:jc w:val="center"/>
            </w:pPr>
            <w:r>
              <w:t>9</w:t>
            </w:r>
          </w:p>
        </w:tc>
        <w:tc>
          <w:tcPr>
            <w:tcW w:w="737" w:type="dxa"/>
          </w:tcPr>
          <w:p w:rsidR="0015551E" w:rsidRDefault="0015551E">
            <w:pPr>
              <w:pStyle w:val="ConsPlusNormal"/>
              <w:jc w:val="center"/>
            </w:pPr>
            <w:r>
              <w:t>353</w:t>
            </w:r>
          </w:p>
        </w:tc>
        <w:tc>
          <w:tcPr>
            <w:tcW w:w="851" w:type="dxa"/>
          </w:tcPr>
          <w:p w:rsidR="0015551E" w:rsidRDefault="0015551E">
            <w:pPr>
              <w:pStyle w:val="ConsPlusNormal"/>
              <w:jc w:val="center"/>
            </w:pPr>
            <w:r>
              <w:t>160</w:t>
            </w:r>
          </w:p>
        </w:tc>
        <w:tc>
          <w:tcPr>
            <w:tcW w:w="794" w:type="dxa"/>
          </w:tcPr>
          <w:p w:rsidR="0015551E" w:rsidRDefault="0015551E">
            <w:pPr>
              <w:pStyle w:val="ConsPlusNormal"/>
              <w:jc w:val="center"/>
            </w:pPr>
            <w:r>
              <w:t>1430</w:t>
            </w:r>
          </w:p>
        </w:tc>
        <w:tc>
          <w:tcPr>
            <w:tcW w:w="708" w:type="dxa"/>
          </w:tcPr>
          <w:p w:rsidR="0015551E" w:rsidRDefault="0015551E">
            <w:pPr>
              <w:pStyle w:val="ConsPlusNormal"/>
              <w:jc w:val="center"/>
            </w:pPr>
            <w:r>
              <w:t>34</w:t>
            </w:r>
          </w:p>
        </w:tc>
        <w:tc>
          <w:tcPr>
            <w:tcW w:w="851" w:type="dxa"/>
          </w:tcPr>
          <w:p w:rsidR="0015551E" w:rsidRDefault="0015551E">
            <w:pPr>
              <w:pStyle w:val="ConsPlusNormal"/>
              <w:jc w:val="center"/>
            </w:pPr>
            <w:r>
              <w:t>356</w:t>
            </w:r>
          </w:p>
        </w:tc>
        <w:tc>
          <w:tcPr>
            <w:tcW w:w="567" w:type="dxa"/>
          </w:tcPr>
          <w:p w:rsidR="0015551E" w:rsidRDefault="0015551E">
            <w:pPr>
              <w:pStyle w:val="ConsPlusNormal"/>
              <w:jc w:val="center"/>
            </w:pPr>
            <w:r>
              <w:t>26</w:t>
            </w:r>
          </w:p>
        </w:tc>
        <w:tc>
          <w:tcPr>
            <w:tcW w:w="794" w:type="dxa"/>
          </w:tcPr>
          <w:p w:rsidR="0015551E" w:rsidRDefault="0015551E">
            <w:pPr>
              <w:pStyle w:val="ConsPlusNormal"/>
              <w:jc w:val="center"/>
            </w:pPr>
            <w:r>
              <w:t>367</w:t>
            </w:r>
          </w:p>
        </w:tc>
        <w:tc>
          <w:tcPr>
            <w:tcW w:w="709" w:type="dxa"/>
          </w:tcPr>
          <w:p w:rsidR="0015551E" w:rsidRDefault="0015551E">
            <w:pPr>
              <w:pStyle w:val="ConsPlusNormal"/>
              <w:jc w:val="center"/>
            </w:pPr>
            <w:r>
              <w:t>1</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2287</w:t>
            </w:r>
          </w:p>
        </w:tc>
        <w:tc>
          <w:tcPr>
            <w:tcW w:w="624" w:type="dxa"/>
          </w:tcPr>
          <w:p w:rsidR="0015551E" w:rsidRDefault="0015551E">
            <w:pPr>
              <w:pStyle w:val="ConsPlusNormal"/>
              <w:jc w:val="center"/>
            </w:pPr>
            <w:r>
              <w:t>234</w:t>
            </w:r>
          </w:p>
        </w:tc>
        <w:tc>
          <w:tcPr>
            <w:tcW w:w="851" w:type="dxa"/>
          </w:tcPr>
          <w:p w:rsidR="0015551E" w:rsidRDefault="0015551E">
            <w:pPr>
              <w:pStyle w:val="ConsPlusNormal"/>
              <w:jc w:val="center"/>
            </w:pPr>
            <w:r>
              <w:t>29057</w:t>
            </w:r>
          </w:p>
        </w:tc>
      </w:tr>
      <w:tr w:rsidR="0015551E">
        <w:tc>
          <w:tcPr>
            <w:tcW w:w="1531" w:type="dxa"/>
            <w:vAlign w:val="center"/>
          </w:tcPr>
          <w:p w:rsidR="0015551E" w:rsidRDefault="0015551E">
            <w:pPr>
              <w:pStyle w:val="ConsPlusNormal"/>
            </w:pPr>
            <w:r>
              <w:t>Краснобродск</w:t>
            </w:r>
            <w:r>
              <w:lastRenderedPageBreak/>
              <w:t>ий</w:t>
            </w:r>
          </w:p>
        </w:tc>
        <w:tc>
          <w:tcPr>
            <w:tcW w:w="850" w:type="dxa"/>
          </w:tcPr>
          <w:p w:rsidR="0015551E" w:rsidRDefault="0015551E">
            <w:pPr>
              <w:pStyle w:val="ConsPlusNormal"/>
              <w:jc w:val="center"/>
            </w:pPr>
            <w:r>
              <w:lastRenderedPageBreak/>
              <w:t>1603</w:t>
            </w:r>
          </w:p>
        </w:tc>
        <w:tc>
          <w:tcPr>
            <w:tcW w:w="850" w:type="dxa"/>
          </w:tcPr>
          <w:p w:rsidR="0015551E" w:rsidRDefault="0015551E">
            <w:pPr>
              <w:pStyle w:val="ConsPlusNormal"/>
              <w:jc w:val="center"/>
            </w:pPr>
            <w:r>
              <w:t>80</w:t>
            </w:r>
          </w:p>
        </w:tc>
        <w:tc>
          <w:tcPr>
            <w:tcW w:w="907" w:type="dxa"/>
          </w:tcPr>
          <w:p w:rsidR="0015551E" w:rsidRDefault="0015551E">
            <w:pPr>
              <w:pStyle w:val="ConsPlusNormal"/>
              <w:jc w:val="center"/>
            </w:pPr>
            <w:r>
              <w:t>1810</w:t>
            </w:r>
          </w:p>
        </w:tc>
        <w:tc>
          <w:tcPr>
            <w:tcW w:w="709" w:type="dxa"/>
          </w:tcPr>
          <w:p w:rsidR="0015551E" w:rsidRDefault="0015551E">
            <w:pPr>
              <w:pStyle w:val="ConsPlusNormal"/>
              <w:jc w:val="center"/>
            </w:pPr>
            <w:r>
              <w:t>91</w:t>
            </w:r>
          </w:p>
        </w:tc>
        <w:tc>
          <w:tcPr>
            <w:tcW w:w="624" w:type="dxa"/>
          </w:tcPr>
          <w:p w:rsidR="0015551E" w:rsidRDefault="0015551E">
            <w:pPr>
              <w:pStyle w:val="ConsPlusNormal"/>
              <w:jc w:val="center"/>
            </w:pPr>
            <w:r>
              <w:t>2</w:t>
            </w:r>
          </w:p>
        </w:tc>
        <w:tc>
          <w:tcPr>
            <w:tcW w:w="737" w:type="dxa"/>
          </w:tcPr>
          <w:p w:rsidR="0015551E" w:rsidRDefault="0015551E">
            <w:pPr>
              <w:pStyle w:val="ConsPlusNormal"/>
              <w:jc w:val="center"/>
            </w:pPr>
            <w:r>
              <w:t>54</w:t>
            </w:r>
          </w:p>
        </w:tc>
        <w:tc>
          <w:tcPr>
            <w:tcW w:w="851" w:type="dxa"/>
          </w:tcPr>
          <w:p w:rsidR="0015551E" w:rsidRDefault="0015551E">
            <w:pPr>
              <w:pStyle w:val="ConsPlusNormal"/>
              <w:jc w:val="center"/>
            </w:pPr>
            <w:r>
              <w:t>24</w:t>
            </w:r>
          </w:p>
        </w:tc>
        <w:tc>
          <w:tcPr>
            <w:tcW w:w="794" w:type="dxa"/>
          </w:tcPr>
          <w:p w:rsidR="0015551E" w:rsidRDefault="0015551E">
            <w:pPr>
              <w:pStyle w:val="ConsPlusNormal"/>
              <w:jc w:val="center"/>
            </w:pPr>
            <w:r>
              <w:t>211</w:t>
            </w:r>
          </w:p>
        </w:tc>
        <w:tc>
          <w:tcPr>
            <w:tcW w:w="708" w:type="dxa"/>
          </w:tcPr>
          <w:p w:rsidR="0015551E" w:rsidRDefault="0015551E">
            <w:pPr>
              <w:pStyle w:val="ConsPlusNormal"/>
              <w:jc w:val="center"/>
            </w:pPr>
            <w:r>
              <w:t>10</w:t>
            </w:r>
          </w:p>
        </w:tc>
        <w:tc>
          <w:tcPr>
            <w:tcW w:w="851" w:type="dxa"/>
          </w:tcPr>
          <w:p w:rsidR="0015551E" w:rsidRDefault="0015551E">
            <w:pPr>
              <w:pStyle w:val="ConsPlusNormal"/>
              <w:jc w:val="center"/>
            </w:pPr>
            <w:r>
              <w:t>78</w:t>
            </w:r>
          </w:p>
        </w:tc>
        <w:tc>
          <w:tcPr>
            <w:tcW w:w="567" w:type="dxa"/>
          </w:tcPr>
          <w:p w:rsidR="0015551E" w:rsidRDefault="0015551E">
            <w:pPr>
              <w:pStyle w:val="ConsPlusNormal"/>
              <w:jc w:val="center"/>
            </w:pPr>
            <w:r>
              <w:t>4</w:t>
            </w:r>
          </w:p>
        </w:tc>
        <w:tc>
          <w:tcPr>
            <w:tcW w:w="794" w:type="dxa"/>
          </w:tcPr>
          <w:p w:rsidR="0015551E" w:rsidRDefault="0015551E">
            <w:pPr>
              <w:pStyle w:val="ConsPlusNormal"/>
              <w:jc w:val="center"/>
            </w:pPr>
            <w:r>
              <w:t>53</w:t>
            </w:r>
          </w:p>
        </w:tc>
        <w:tc>
          <w:tcPr>
            <w:tcW w:w="709" w:type="dxa"/>
          </w:tcPr>
          <w:p w:rsidR="0015551E" w:rsidRDefault="0015551E">
            <w:pPr>
              <w:pStyle w:val="ConsPlusNormal"/>
              <w:jc w:val="center"/>
            </w:pPr>
            <w:r>
              <w:t>0</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214</w:t>
            </w:r>
          </w:p>
        </w:tc>
        <w:tc>
          <w:tcPr>
            <w:tcW w:w="624" w:type="dxa"/>
          </w:tcPr>
          <w:p w:rsidR="0015551E" w:rsidRDefault="0015551E">
            <w:pPr>
              <w:pStyle w:val="ConsPlusNormal"/>
              <w:jc w:val="center"/>
            </w:pPr>
            <w:r>
              <w:t>35</w:t>
            </w:r>
          </w:p>
        </w:tc>
        <w:tc>
          <w:tcPr>
            <w:tcW w:w="851" w:type="dxa"/>
          </w:tcPr>
          <w:p w:rsidR="0015551E" w:rsidRDefault="0015551E">
            <w:pPr>
              <w:pStyle w:val="ConsPlusNormal"/>
              <w:jc w:val="center"/>
            </w:pPr>
            <w:r>
              <w:t>4269</w:t>
            </w:r>
          </w:p>
        </w:tc>
      </w:tr>
      <w:tr w:rsidR="0015551E">
        <w:tc>
          <w:tcPr>
            <w:tcW w:w="1531" w:type="dxa"/>
            <w:vAlign w:val="center"/>
          </w:tcPr>
          <w:p w:rsidR="0015551E" w:rsidRDefault="0015551E">
            <w:pPr>
              <w:pStyle w:val="ConsPlusNormal"/>
            </w:pPr>
            <w:r>
              <w:lastRenderedPageBreak/>
              <w:t>Ленинск-Кузнецкий</w:t>
            </w:r>
          </w:p>
        </w:tc>
        <w:tc>
          <w:tcPr>
            <w:tcW w:w="850" w:type="dxa"/>
          </w:tcPr>
          <w:p w:rsidR="0015551E" w:rsidRDefault="0015551E">
            <w:pPr>
              <w:pStyle w:val="ConsPlusNormal"/>
              <w:jc w:val="center"/>
            </w:pPr>
            <w:r>
              <w:t>23179</w:t>
            </w:r>
          </w:p>
        </w:tc>
        <w:tc>
          <w:tcPr>
            <w:tcW w:w="850" w:type="dxa"/>
          </w:tcPr>
          <w:p w:rsidR="0015551E" w:rsidRDefault="0015551E">
            <w:pPr>
              <w:pStyle w:val="ConsPlusNormal"/>
              <w:jc w:val="center"/>
            </w:pPr>
            <w:r>
              <w:t>1159</w:t>
            </w:r>
          </w:p>
        </w:tc>
        <w:tc>
          <w:tcPr>
            <w:tcW w:w="907" w:type="dxa"/>
          </w:tcPr>
          <w:p w:rsidR="0015551E" w:rsidRDefault="0015551E">
            <w:pPr>
              <w:pStyle w:val="ConsPlusNormal"/>
              <w:jc w:val="center"/>
            </w:pPr>
            <w:r>
              <w:t>3</w:t>
            </w:r>
          </w:p>
        </w:tc>
        <w:tc>
          <w:tcPr>
            <w:tcW w:w="709" w:type="dxa"/>
          </w:tcPr>
          <w:p w:rsidR="0015551E" w:rsidRDefault="0015551E">
            <w:pPr>
              <w:pStyle w:val="ConsPlusNormal"/>
              <w:jc w:val="center"/>
            </w:pPr>
            <w:r>
              <w:t>0</w:t>
            </w:r>
          </w:p>
        </w:tc>
        <w:tc>
          <w:tcPr>
            <w:tcW w:w="624" w:type="dxa"/>
          </w:tcPr>
          <w:p w:rsidR="0015551E" w:rsidRDefault="0015551E">
            <w:pPr>
              <w:pStyle w:val="ConsPlusNormal"/>
              <w:jc w:val="center"/>
            </w:pPr>
            <w:r>
              <w:t>11</w:t>
            </w:r>
          </w:p>
        </w:tc>
        <w:tc>
          <w:tcPr>
            <w:tcW w:w="737" w:type="dxa"/>
          </w:tcPr>
          <w:p w:rsidR="0015551E" w:rsidRDefault="0015551E">
            <w:pPr>
              <w:pStyle w:val="ConsPlusNormal"/>
              <w:jc w:val="center"/>
            </w:pPr>
            <w:r>
              <w:t>385</w:t>
            </w:r>
          </w:p>
        </w:tc>
        <w:tc>
          <w:tcPr>
            <w:tcW w:w="851" w:type="dxa"/>
          </w:tcPr>
          <w:p w:rsidR="0015551E" w:rsidRDefault="0015551E">
            <w:pPr>
              <w:pStyle w:val="ConsPlusNormal"/>
              <w:jc w:val="center"/>
            </w:pPr>
            <w:r>
              <w:t>152</w:t>
            </w:r>
          </w:p>
        </w:tc>
        <w:tc>
          <w:tcPr>
            <w:tcW w:w="794" w:type="dxa"/>
          </w:tcPr>
          <w:p w:rsidR="0015551E" w:rsidRDefault="0015551E">
            <w:pPr>
              <w:pStyle w:val="ConsPlusNormal"/>
              <w:jc w:val="center"/>
            </w:pPr>
            <w:r>
              <w:t>1456</w:t>
            </w:r>
          </w:p>
        </w:tc>
        <w:tc>
          <w:tcPr>
            <w:tcW w:w="708" w:type="dxa"/>
          </w:tcPr>
          <w:p w:rsidR="0015551E" w:rsidRDefault="0015551E">
            <w:pPr>
              <w:pStyle w:val="ConsPlusNormal"/>
              <w:jc w:val="center"/>
            </w:pPr>
            <w:r>
              <w:t>46</w:t>
            </w:r>
          </w:p>
        </w:tc>
        <w:tc>
          <w:tcPr>
            <w:tcW w:w="851" w:type="dxa"/>
          </w:tcPr>
          <w:p w:rsidR="0015551E" w:rsidRDefault="0015551E">
            <w:pPr>
              <w:pStyle w:val="ConsPlusNormal"/>
              <w:jc w:val="center"/>
            </w:pPr>
            <w:r>
              <w:t>381</w:t>
            </w:r>
          </w:p>
        </w:tc>
        <w:tc>
          <w:tcPr>
            <w:tcW w:w="567" w:type="dxa"/>
          </w:tcPr>
          <w:p w:rsidR="0015551E" w:rsidRDefault="0015551E">
            <w:pPr>
              <w:pStyle w:val="ConsPlusNormal"/>
              <w:jc w:val="center"/>
            </w:pPr>
            <w:r>
              <w:t>26</w:t>
            </w:r>
          </w:p>
        </w:tc>
        <w:tc>
          <w:tcPr>
            <w:tcW w:w="794" w:type="dxa"/>
          </w:tcPr>
          <w:p w:rsidR="0015551E" w:rsidRDefault="0015551E">
            <w:pPr>
              <w:pStyle w:val="ConsPlusNormal"/>
              <w:jc w:val="center"/>
            </w:pPr>
            <w:r>
              <w:t>376</w:t>
            </w:r>
          </w:p>
        </w:tc>
        <w:tc>
          <w:tcPr>
            <w:tcW w:w="709" w:type="dxa"/>
          </w:tcPr>
          <w:p w:rsidR="0015551E" w:rsidRDefault="0015551E">
            <w:pPr>
              <w:pStyle w:val="ConsPlusNormal"/>
              <w:jc w:val="center"/>
            </w:pPr>
            <w:r>
              <w:t>119</w:t>
            </w:r>
          </w:p>
        </w:tc>
        <w:tc>
          <w:tcPr>
            <w:tcW w:w="851" w:type="dxa"/>
          </w:tcPr>
          <w:p w:rsidR="0015551E" w:rsidRDefault="0015551E">
            <w:pPr>
              <w:pStyle w:val="ConsPlusNormal"/>
              <w:jc w:val="center"/>
            </w:pPr>
            <w:r>
              <w:t>1 079</w:t>
            </w:r>
          </w:p>
        </w:tc>
        <w:tc>
          <w:tcPr>
            <w:tcW w:w="850" w:type="dxa"/>
          </w:tcPr>
          <w:p w:rsidR="0015551E" w:rsidRDefault="0015551E">
            <w:pPr>
              <w:pStyle w:val="ConsPlusNormal"/>
              <w:jc w:val="center"/>
            </w:pPr>
            <w:r>
              <w:t>2 090</w:t>
            </w:r>
          </w:p>
        </w:tc>
        <w:tc>
          <w:tcPr>
            <w:tcW w:w="624" w:type="dxa"/>
          </w:tcPr>
          <w:p w:rsidR="0015551E" w:rsidRDefault="0015551E">
            <w:pPr>
              <w:pStyle w:val="ConsPlusNormal"/>
              <w:jc w:val="center"/>
            </w:pPr>
            <w:r>
              <w:t>240</w:t>
            </w:r>
          </w:p>
        </w:tc>
        <w:tc>
          <w:tcPr>
            <w:tcW w:w="851" w:type="dxa"/>
          </w:tcPr>
          <w:p w:rsidR="0015551E" w:rsidRDefault="0015551E">
            <w:pPr>
              <w:pStyle w:val="ConsPlusNormal"/>
              <w:jc w:val="center"/>
            </w:pPr>
            <w:r>
              <w:t>30702</w:t>
            </w:r>
          </w:p>
        </w:tc>
      </w:tr>
      <w:tr w:rsidR="0015551E">
        <w:tc>
          <w:tcPr>
            <w:tcW w:w="1531" w:type="dxa"/>
            <w:vAlign w:val="center"/>
          </w:tcPr>
          <w:p w:rsidR="0015551E" w:rsidRDefault="0015551E">
            <w:pPr>
              <w:pStyle w:val="ConsPlusNormal"/>
            </w:pPr>
            <w:r>
              <w:t>Междуреченский</w:t>
            </w:r>
          </w:p>
        </w:tc>
        <w:tc>
          <w:tcPr>
            <w:tcW w:w="850" w:type="dxa"/>
          </w:tcPr>
          <w:p w:rsidR="0015551E" w:rsidRDefault="0015551E">
            <w:pPr>
              <w:pStyle w:val="ConsPlusNormal"/>
              <w:jc w:val="center"/>
            </w:pPr>
            <w:r>
              <w:t>20034</w:t>
            </w:r>
          </w:p>
        </w:tc>
        <w:tc>
          <w:tcPr>
            <w:tcW w:w="850" w:type="dxa"/>
          </w:tcPr>
          <w:p w:rsidR="0015551E" w:rsidRDefault="0015551E">
            <w:pPr>
              <w:pStyle w:val="ConsPlusNormal"/>
              <w:jc w:val="center"/>
            </w:pPr>
            <w:r>
              <w:t>1002</w:t>
            </w:r>
          </w:p>
        </w:tc>
        <w:tc>
          <w:tcPr>
            <w:tcW w:w="907" w:type="dxa"/>
          </w:tcPr>
          <w:p w:rsidR="0015551E" w:rsidRDefault="0015551E">
            <w:pPr>
              <w:pStyle w:val="ConsPlusNormal"/>
              <w:jc w:val="center"/>
            </w:pPr>
            <w:r>
              <w:t>3783</w:t>
            </w:r>
          </w:p>
        </w:tc>
        <w:tc>
          <w:tcPr>
            <w:tcW w:w="709" w:type="dxa"/>
          </w:tcPr>
          <w:p w:rsidR="0015551E" w:rsidRDefault="0015551E">
            <w:pPr>
              <w:pStyle w:val="ConsPlusNormal"/>
              <w:jc w:val="center"/>
            </w:pPr>
            <w:r>
              <w:t>189</w:t>
            </w:r>
          </w:p>
        </w:tc>
        <w:tc>
          <w:tcPr>
            <w:tcW w:w="624" w:type="dxa"/>
          </w:tcPr>
          <w:p w:rsidR="0015551E" w:rsidRDefault="0015551E">
            <w:pPr>
              <w:pStyle w:val="ConsPlusNormal"/>
              <w:jc w:val="center"/>
            </w:pPr>
            <w:r>
              <w:t>12</w:t>
            </w:r>
          </w:p>
        </w:tc>
        <w:tc>
          <w:tcPr>
            <w:tcW w:w="737" w:type="dxa"/>
          </w:tcPr>
          <w:p w:rsidR="0015551E" w:rsidRDefault="0015551E">
            <w:pPr>
              <w:pStyle w:val="ConsPlusNormal"/>
              <w:jc w:val="center"/>
            </w:pPr>
            <w:r>
              <w:t>378</w:t>
            </w:r>
          </w:p>
        </w:tc>
        <w:tc>
          <w:tcPr>
            <w:tcW w:w="851" w:type="dxa"/>
          </w:tcPr>
          <w:p w:rsidR="0015551E" w:rsidRDefault="0015551E">
            <w:pPr>
              <w:pStyle w:val="ConsPlusNormal"/>
              <w:jc w:val="center"/>
            </w:pPr>
            <w:r>
              <w:t>196</w:t>
            </w:r>
          </w:p>
        </w:tc>
        <w:tc>
          <w:tcPr>
            <w:tcW w:w="794" w:type="dxa"/>
          </w:tcPr>
          <w:p w:rsidR="0015551E" w:rsidRDefault="0015551E">
            <w:pPr>
              <w:pStyle w:val="ConsPlusNormal"/>
              <w:jc w:val="center"/>
            </w:pPr>
            <w:r>
              <w:t>1551</w:t>
            </w:r>
          </w:p>
        </w:tc>
        <w:tc>
          <w:tcPr>
            <w:tcW w:w="708" w:type="dxa"/>
          </w:tcPr>
          <w:p w:rsidR="0015551E" w:rsidRDefault="0015551E">
            <w:pPr>
              <w:pStyle w:val="ConsPlusNormal"/>
              <w:jc w:val="center"/>
            </w:pPr>
            <w:r>
              <w:t>151</w:t>
            </w:r>
          </w:p>
        </w:tc>
        <w:tc>
          <w:tcPr>
            <w:tcW w:w="851" w:type="dxa"/>
          </w:tcPr>
          <w:p w:rsidR="0015551E" w:rsidRDefault="0015551E">
            <w:pPr>
              <w:pStyle w:val="ConsPlusNormal"/>
              <w:jc w:val="center"/>
            </w:pPr>
            <w:r>
              <w:t>47</w:t>
            </w:r>
          </w:p>
        </w:tc>
        <w:tc>
          <w:tcPr>
            <w:tcW w:w="567" w:type="dxa"/>
          </w:tcPr>
          <w:p w:rsidR="0015551E" w:rsidRDefault="0015551E">
            <w:pPr>
              <w:pStyle w:val="ConsPlusNormal"/>
              <w:jc w:val="center"/>
            </w:pPr>
            <w:r>
              <w:t>27</w:t>
            </w:r>
          </w:p>
        </w:tc>
        <w:tc>
          <w:tcPr>
            <w:tcW w:w="794" w:type="dxa"/>
          </w:tcPr>
          <w:p w:rsidR="0015551E" w:rsidRDefault="0015551E">
            <w:pPr>
              <w:pStyle w:val="ConsPlusNormal"/>
              <w:jc w:val="center"/>
            </w:pPr>
            <w:r>
              <w:t>380</w:t>
            </w:r>
          </w:p>
        </w:tc>
        <w:tc>
          <w:tcPr>
            <w:tcW w:w="709" w:type="dxa"/>
          </w:tcPr>
          <w:p w:rsidR="0015551E" w:rsidRDefault="0015551E">
            <w:pPr>
              <w:pStyle w:val="ConsPlusNormal"/>
              <w:jc w:val="center"/>
            </w:pPr>
            <w:r>
              <w:t>84</w:t>
            </w:r>
          </w:p>
        </w:tc>
        <w:tc>
          <w:tcPr>
            <w:tcW w:w="851" w:type="dxa"/>
          </w:tcPr>
          <w:p w:rsidR="0015551E" w:rsidRDefault="0015551E">
            <w:pPr>
              <w:pStyle w:val="ConsPlusNormal"/>
              <w:jc w:val="center"/>
            </w:pPr>
            <w:r>
              <w:t>158</w:t>
            </w:r>
          </w:p>
        </w:tc>
        <w:tc>
          <w:tcPr>
            <w:tcW w:w="850" w:type="dxa"/>
          </w:tcPr>
          <w:p w:rsidR="0015551E" w:rsidRDefault="0015551E">
            <w:pPr>
              <w:pStyle w:val="ConsPlusNormal"/>
              <w:jc w:val="center"/>
            </w:pPr>
            <w:r>
              <w:t>914</w:t>
            </w:r>
          </w:p>
        </w:tc>
        <w:tc>
          <w:tcPr>
            <w:tcW w:w="624" w:type="dxa"/>
          </w:tcPr>
          <w:p w:rsidR="0015551E" w:rsidRDefault="0015551E">
            <w:pPr>
              <w:pStyle w:val="ConsPlusNormal"/>
              <w:jc w:val="center"/>
            </w:pPr>
            <w:r>
              <w:t>242</w:t>
            </w:r>
          </w:p>
        </w:tc>
        <w:tc>
          <w:tcPr>
            <w:tcW w:w="851" w:type="dxa"/>
          </w:tcPr>
          <w:p w:rsidR="0015551E" w:rsidRDefault="0015551E">
            <w:pPr>
              <w:pStyle w:val="ConsPlusNormal"/>
              <w:jc w:val="center"/>
            </w:pPr>
            <w:r>
              <w:t>29148</w:t>
            </w:r>
          </w:p>
        </w:tc>
      </w:tr>
      <w:tr w:rsidR="0015551E">
        <w:tc>
          <w:tcPr>
            <w:tcW w:w="1531" w:type="dxa"/>
            <w:vAlign w:val="center"/>
          </w:tcPr>
          <w:p w:rsidR="0015551E" w:rsidRDefault="0015551E">
            <w:pPr>
              <w:pStyle w:val="ConsPlusNormal"/>
            </w:pPr>
            <w:r>
              <w:t>Мысковский</w:t>
            </w:r>
          </w:p>
        </w:tc>
        <w:tc>
          <w:tcPr>
            <w:tcW w:w="850" w:type="dxa"/>
          </w:tcPr>
          <w:p w:rsidR="0015551E" w:rsidRDefault="0015551E">
            <w:pPr>
              <w:pStyle w:val="ConsPlusNormal"/>
              <w:jc w:val="center"/>
            </w:pPr>
            <w:r>
              <w:t>10381</w:t>
            </w:r>
          </w:p>
        </w:tc>
        <w:tc>
          <w:tcPr>
            <w:tcW w:w="850" w:type="dxa"/>
          </w:tcPr>
          <w:p w:rsidR="0015551E" w:rsidRDefault="0015551E">
            <w:pPr>
              <w:pStyle w:val="ConsPlusNormal"/>
              <w:jc w:val="center"/>
            </w:pPr>
            <w:r>
              <w:t>519</w:t>
            </w:r>
          </w:p>
        </w:tc>
        <w:tc>
          <w:tcPr>
            <w:tcW w:w="907" w:type="dxa"/>
          </w:tcPr>
          <w:p w:rsidR="0015551E" w:rsidRDefault="0015551E">
            <w:pPr>
              <w:pStyle w:val="ConsPlusNormal"/>
              <w:jc w:val="center"/>
            </w:pPr>
            <w:r>
              <w:t>0</w:t>
            </w:r>
          </w:p>
        </w:tc>
        <w:tc>
          <w:tcPr>
            <w:tcW w:w="709" w:type="dxa"/>
          </w:tcPr>
          <w:p w:rsidR="0015551E" w:rsidRDefault="0015551E">
            <w:pPr>
              <w:pStyle w:val="ConsPlusNormal"/>
              <w:jc w:val="center"/>
            </w:pPr>
            <w:r>
              <w:t>0</w:t>
            </w:r>
          </w:p>
        </w:tc>
        <w:tc>
          <w:tcPr>
            <w:tcW w:w="624" w:type="dxa"/>
          </w:tcPr>
          <w:p w:rsidR="0015551E" w:rsidRDefault="0015551E">
            <w:pPr>
              <w:pStyle w:val="ConsPlusNormal"/>
              <w:jc w:val="center"/>
            </w:pPr>
            <w:r>
              <w:t>5</w:t>
            </w:r>
          </w:p>
        </w:tc>
        <w:tc>
          <w:tcPr>
            <w:tcW w:w="737" w:type="dxa"/>
          </w:tcPr>
          <w:p w:rsidR="0015551E" w:rsidRDefault="0015551E">
            <w:pPr>
              <w:pStyle w:val="ConsPlusNormal"/>
              <w:jc w:val="center"/>
            </w:pPr>
            <w:r>
              <w:t>162</w:t>
            </w:r>
          </w:p>
        </w:tc>
        <w:tc>
          <w:tcPr>
            <w:tcW w:w="851" w:type="dxa"/>
          </w:tcPr>
          <w:p w:rsidR="0015551E" w:rsidRDefault="0015551E">
            <w:pPr>
              <w:pStyle w:val="ConsPlusNormal"/>
              <w:jc w:val="center"/>
            </w:pPr>
            <w:r>
              <w:t>86</w:t>
            </w:r>
          </w:p>
        </w:tc>
        <w:tc>
          <w:tcPr>
            <w:tcW w:w="794" w:type="dxa"/>
          </w:tcPr>
          <w:p w:rsidR="0015551E" w:rsidRDefault="0015551E">
            <w:pPr>
              <w:pStyle w:val="ConsPlusNormal"/>
              <w:jc w:val="center"/>
            </w:pPr>
            <w:r>
              <w:t>643</w:t>
            </w:r>
          </w:p>
        </w:tc>
        <w:tc>
          <w:tcPr>
            <w:tcW w:w="708" w:type="dxa"/>
          </w:tcPr>
          <w:p w:rsidR="0015551E" w:rsidRDefault="0015551E">
            <w:pPr>
              <w:pStyle w:val="ConsPlusNormal"/>
              <w:jc w:val="center"/>
            </w:pPr>
            <w:r>
              <w:t>77</w:t>
            </w:r>
          </w:p>
        </w:tc>
        <w:tc>
          <w:tcPr>
            <w:tcW w:w="851" w:type="dxa"/>
          </w:tcPr>
          <w:p w:rsidR="0015551E" w:rsidRDefault="0015551E">
            <w:pPr>
              <w:pStyle w:val="ConsPlusNormal"/>
              <w:jc w:val="center"/>
            </w:pPr>
            <w:r>
              <w:t>359</w:t>
            </w:r>
          </w:p>
        </w:tc>
        <w:tc>
          <w:tcPr>
            <w:tcW w:w="567" w:type="dxa"/>
          </w:tcPr>
          <w:p w:rsidR="0015551E" w:rsidRDefault="0015551E">
            <w:pPr>
              <w:pStyle w:val="ConsPlusNormal"/>
              <w:jc w:val="center"/>
            </w:pPr>
            <w:r>
              <w:t>12</w:t>
            </w:r>
          </w:p>
        </w:tc>
        <w:tc>
          <w:tcPr>
            <w:tcW w:w="794" w:type="dxa"/>
          </w:tcPr>
          <w:p w:rsidR="0015551E" w:rsidRDefault="0015551E">
            <w:pPr>
              <w:pStyle w:val="ConsPlusNormal"/>
              <w:jc w:val="center"/>
            </w:pPr>
            <w:r>
              <w:t>160</w:t>
            </w:r>
          </w:p>
        </w:tc>
        <w:tc>
          <w:tcPr>
            <w:tcW w:w="709" w:type="dxa"/>
          </w:tcPr>
          <w:p w:rsidR="0015551E" w:rsidRDefault="0015551E">
            <w:pPr>
              <w:pStyle w:val="ConsPlusNormal"/>
              <w:jc w:val="center"/>
            </w:pPr>
            <w:r>
              <w:t>72</w:t>
            </w:r>
          </w:p>
        </w:tc>
        <w:tc>
          <w:tcPr>
            <w:tcW w:w="851" w:type="dxa"/>
          </w:tcPr>
          <w:p w:rsidR="0015551E" w:rsidRDefault="0015551E">
            <w:pPr>
              <w:pStyle w:val="ConsPlusNormal"/>
              <w:jc w:val="center"/>
            </w:pPr>
            <w:r>
              <w:t>158</w:t>
            </w:r>
          </w:p>
        </w:tc>
        <w:tc>
          <w:tcPr>
            <w:tcW w:w="850" w:type="dxa"/>
          </w:tcPr>
          <w:p w:rsidR="0015551E" w:rsidRDefault="0015551E">
            <w:pPr>
              <w:pStyle w:val="ConsPlusNormal"/>
              <w:jc w:val="center"/>
            </w:pPr>
            <w:r>
              <w:t>646</w:t>
            </w:r>
          </w:p>
        </w:tc>
        <w:tc>
          <w:tcPr>
            <w:tcW w:w="624" w:type="dxa"/>
          </w:tcPr>
          <w:p w:rsidR="0015551E" w:rsidRDefault="0015551E">
            <w:pPr>
              <w:pStyle w:val="ConsPlusNormal"/>
              <w:jc w:val="center"/>
            </w:pPr>
            <w:r>
              <w:t>106</w:t>
            </w:r>
          </w:p>
        </w:tc>
        <w:tc>
          <w:tcPr>
            <w:tcW w:w="851" w:type="dxa"/>
          </w:tcPr>
          <w:p w:rsidR="0015551E" w:rsidRDefault="0015551E">
            <w:pPr>
              <w:pStyle w:val="ConsPlusNormal"/>
              <w:jc w:val="center"/>
            </w:pPr>
            <w:r>
              <w:t>13386</w:t>
            </w:r>
          </w:p>
        </w:tc>
      </w:tr>
      <w:tr w:rsidR="0015551E">
        <w:tc>
          <w:tcPr>
            <w:tcW w:w="1531" w:type="dxa"/>
            <w:vAlign w:val="center"/>
          </w:tcPr>
          <w:p w:rsidR="0015551E" w:rsidRDefault="0015551E">
            <w:pPr>
              <w:pStyle w:val="ConsPlusNormal"/>
            </w:pPr>
            <w:r>
              <w:t>Новокузнецкий</w:t>
            </w:r>
          </w:p>
        </w:tc>
        <w:tc>
          <w:tcPr>
            <w:tcW w:w="850" w:type="dxa"/>
          </w:tcPr>
          <w:p w:rsidR="0015551E" w:rsidRDefault="0015551E">
            <w:pPr>
              <w:pStyle w:val="ConsPlusNormal"/>
              <w:jc w:val="center"/>
            </w:pPr>
            <w:r>
              <w:t>118122</w:t>
            </w:r>
          </w:p>
        </w:tc>
        <w:tc>
          <w:tcPr>
            <w:tcW w:w="850" w:type="dxa"/>
          </w:tcPr>
          <w:p w:rsidR="0015551E" w:rsidRDefault="0015551E">
            <w:pPr>
              <w:pStyle w:val="ConsPlusNormal"/>
              <w:jc w:val="center"/>
            </w:pPr>
            <w:r>
              <w:t>5906</w:t>
            </w:r>
          </w:p>
        </w:tc>
        <w:tc>
          <w:tcPr>
            <w:tcW w:w="907" w:type="dxa"/>
          </w:tcPr>
          <w:p w:rsidR="0015551E" w:rsidRDefault="0015551E">
            <w:pPr>
              <w:pStyle w:val="ConsPlusNormal"/>
              <w:jc w:val="center"/>
            </w:pPr>
            <w:r>
              <w:t>11577</w:t>
            </w:r>
          </w:p>
        </w:tc>
        <w:tc>
          <w:tcPr>
            <w:tcW w:w="709" w:type="dxa"/>
          </w:tcPr>
          <w:p w:rsidR="0015551E" w:rsidRDefault="0015551E">
            <w:pPr>
              <w:pStyle w:val="ConsPlusNormal"/>
              <w:jc w:val="center"/>
            </w:pPr>
            <w:r>
              <w:t>579</w:t>
            </w:r>
          </w:p>
        </w:tc>
        <w:tc>
          <w:tcPr>
            <w:tcW w:w="624" w:type="dxa"/>
          </w:tcPr>
          <w:p w:rsidR="0015551E" w:rsidRDefault="0015551E">
            <w:pPr>
              <w:pStyle w:val="ConsPlusNormal"/>
              <w:jc w:val="center"/>
            </w:pPr>
            <w:r>
              <w:t>52</w:t>
            </w:r>
          </w:p>
        </w:tc>
        <w:tc>
          <w:tcPr>
            <w:tcW w:w="737" w:type="dxa"/>
          </w:tcPr>
          <w:p w:rsidR="0015551E" w:rsidRDefault="0015551E">
            <w:pPr>
              <w:pStyle w:val="ConsPlusNormal"/>
              <w:jc w:val="center"/>
            </w:pPr>
            <w:r>
              <w:t>1784</w:t>
            </w:r>
          </w:p>
        </w:tc>
        <w:tc>
          <w:tcPr>
            <w:tcW w:w="851" w:type="dxa"/>
          </w:tcPr>
          <w:p w:rsidR="0015551E" w:rsidRDefault="0015551E">
            <w:pPr>
              <w:pStyle w:val="ConsPlusNormal"/>
              <w:jc w:val="center"/>
            </w:pPr>
            <w:r>
              <w:t>998</w:t>
            </w:r>
          </w:p>
        </w:tc>
        <w:tc>
          <w:tcPr>
            <w:tcW w:w="794" w:type="dxa"/>
          </w:tcPr>
          <w:p w:rsidR="0015551E" w:rsidRDefault="0015551E">
            <w:pPr>
              <w:pStyle w:val="ConsPlusNormal"/>
              <w:jc w:val="center"/>
            </w:pPr>
            <w:r>
              <w:t>7889</w:t>
            </w:r>
          </w:p>
        </w:tc>
        <w:tc>
          <w:tcPr>
            <w:tcW w:w="708" w:type="dxa"/>
          </w:tcPr>
          <w:p w:rsidR="0015551E" w:rsidRDefault="0015551E">
            <w:pPr>
              <w:pStyle w:val="ConsPlusNormal"/>
              <w:jc w:val="center"/>
            </w:pPr>
            <w:r>
              <w:t>288</w:t>
            </w:r>
          </w:p>
        </w:tc>
        <w:tc>
          <w:tcPr>
            <w:tcW w:w="851" w:type="dxa"/>
          </w:tcPr>
          <w:p w:rsidR="0015551E" w:rsidRDefault="0015551E">
            <w:pPr>
              <w:pStyle w:val="ConsPlusNormal"/>
              <w:jc w:val="center"/>
            </w:pPr>
            <w:r>
              <w:t>4923</w:t>
            </w:r>
          </w:p>
        </w:tc>
        <w:tc>
          <w:tcPr>
            <w:tcW w:w="567" w:type="dxa"/>
          </w:tcPr>
          <w:p w:rsidR="0015551E" w:rsidRDefault="0015551E">
            <w:pPr>
              <w:pStyle w:val="ConsPlusNormal"/>
              <w:jc w:val="center"/>
            </w:pPr>
            <w:r>
              <w:t>146</w:t>
            </w:r>
          </w:p>
        </w:tc>
        <w:tc>
          <w:tcPr>
            <w:tcW w:w="794" w:type="dxa"/>
          </w:tcPr>
          <w:p w:rsidR="0015551E" w:rsidRDefault="0015551E">
            <w:pPr>
              <w:pStyle w:val="ConsPlusNormal"/>
              <w:jc w:val="center"/>
            </w:pPr>
            <w:r>
              <w:t>2080</w:t>
            </w:r>
          </w:p>
        </w:tc>
        <w:tc>
          <w:tcPr>
            <w:tcW w:w="709" w:type="dxa"/>
          </w:tcPr>
          <w:p w:rsidR="0015551E" w:rsidRDefault="0015551E">
            <w:pPr>
              <w:pStyle w:val="ConsPlusNormal"/>
              <w:jc w:val="center"/>
            </w:pPr>
            <w:r>
              <w:t>1145</w:t>
            </w:r>
          </w:p>
        </w:tc>
        <w:tc>
          <w:tcPr>
            <w:tcW w:w="851" w:type="dxa"/>
          </w:tcPr>
          <w:p w:rsidR="0015551E" w:rsidRDefault="0015551E">
            <w:pPr>
              <w:pStyle w:val="ConsPlusNormal"/>
              <w:jc w:val="center"/>
            </w:pPr>
            <w:r>
              <w:t>1026</w:t>
            </w:r>
          </w:p>
        </w:tc>
        <w:tc>
          <w:tcPr>
            <w:tcW w:w="850" w:type="dxa"/>
          </w:tcPr>
          <w:p w:rsidR="0015551E" w:rsidRDefault="0015551E">
            <w:pPr>
              <w:pStyle w:val="ConsPlusNormal"/>
              <w:jc w:val="center"/>
            </w:pPr>
            <w:r>
              <w:t>5422</w:t>
            </w:r>
          </w:p>
        </w:tc>
        <w:tc>
          <w:tcPr>
            <w:tcW w:w="624" w:type="dxa"/>
          </w:tcPr>
          <w:p w:rsidR="0015551E" w:rsidRDefault="0015551E">
            <w:pPr>
              <w:pStyle w:val="ConsPlusNormal"/>
              <w:jc w:val="center"/>
            </w:pPr>
            <w:r>
              <w:t>1323</w:t>
            </w:r>
          </w:p>
        </w:tc>
        <w:tc>
          <w:tcPr>
            <w:tcW w:w="851" w:type="dxa"/>
          </w:tcPr>
          <w:p w:rsidR="0015551E" w:rsidRDefault="0015551E">
            <w:pPr>
              <w:pStyle w:val="ConsPlusNormal"/>
              <w:jc w:val="center"/>
            </w:pPr>
            <w:r>
              <w:t>163260</w:t>
            </w:r>
          </w:p>
        </w:tc>
      </w:tr>
      <w:tr w:rsidR="0015551E">
        <w:tc>
          <w:tcPr>
            <w:tcW w:w="1531" w:type="dxa"/>
            <w:vAlign w:val="center"/>
          </w:tcPr>
          <w:p w:rsidR="0015551E" w:rsidRDefault="0015551E">
            <w:pPr>
              <w:pStyle w:val="ConsPlusNormal"/>
            </w:pPr>
            <w:r>
              <w:t>Осинниковский</w:t>
            </w:r>
          </w:p>
        </w:tc>
        <w:tc>
          <w:tcPr>
            <w:tcW w:w="850" w:type="dxa"/>
          </w:tcPr>
          <w:p w:rsidR="0015551E" w:rsidRDefault="0015551E">
            <w:pPr>
              <w:pStyle w:val="ConsPlusNormal"/>
              <w:jc w:val="center"/>
            </w:pPr>
            <w:r>
              <w:t>12108</w:t>
            </w:r>
          </w:p>
        </w:tc>
        <w:tc>
          <w:tcPr>
            <w:tcW w:w="850" w:type="dxa"/>
          </w:tcPr>
          <w:p w:rsidR="0015551E" w:rsidRDefault="0015551E">
            <w:pPr>
              <w:pStyle w:val="ConsPlusNormal"/>
              <w:jc w:val="center"/>
            </w:pPr>
            <w:r>
              <w:t>605</w:t>
            </w:r>
          </w:p>
        </w:tc>
        <w:tc>
          <w:tcPr>
            <w:tcW w:w="907" w:type="dxa"/>
          </w:tcPr>
          <w:p w:rsidR="0015551E" w:rsidRDefault="0015551E">
            <w:pPr>
              <w:pStyle w:val="ConsPlusNormal"/>
              <w:jc w:val="center"/>
            </w:pPr>
            <w:r>
              <w:t>0</w:t>
            </w:r>
          </w:p>
        </w:tc>
        <w:tc>
          <w:tcPr>
            <w:tcW w:w="709" w:type="dxa"/>
          </w:tcPr>
          <w:p w:rsidR="0015551E" w:rsidRDefault="0015551E">
            <w:pPr>
              <w:pStyle w:val="ConsPlusNormal"/>
              <w:jc w:val="center"/>
            </w:pPr>
            <w:r>
              <w:t>0</w:t>
            </w:r>
          </w:p>
        </w:tc>
        <w:tc>
          <w:tcPr>
            <w:tcW w:w="624" w:type="dxa"/>
          </w:tcPr>
          <w:p w:rsidR="0015551E" w:rsidRDefault="0015551E">
            <w:pPr>
              <w:pStyle w:val="ConsPlusNormal"/>
              <w:jc w:val="center"/>
            </w:pPr>
            <w:r>
              <w:t>6</w:t>
            </w:r>
          </w:p>
        </w:tc>
        <w:tc>
          <w:tcPr>
            <w:tcW w:w="737" w:type="dxa"/>
          </w:tcPr>
          <w:p w:rsidR="0015551E" w:rsidRDefault="0015551E">
            <w:pPr>
              <w:pStyle w:val="ConsPlusNormal"/>
              <w:jc w:val="center"/>
            </w:pPr>
            <w:r>
              <w:t>159</w:t>
            </w:r>
          </w:p>
        </w:tc>
        <w:tc>
          <w:tcPr>
            <w:tcW w:w="851" w:type="dxa"/>
          </w:tcPr>
          <w:p w:rsidR="0015551E" w:rsidRDefault="0015551E">
            <w:pPr>
              <w:pStyle w:val="ConsPlusNormal"/>
              <w:jc w:val="center"/>
            </w:pPr>
            <w:r>
              <w:t>79</w:t>
            </w:r>
          </w:p>
        </w:tc>
        <w:tc>
          <w:tcPr>
            <w:tcW w:w="794" w:type="dxa"/>
          </w:tcPr>
          <w:p w:rsidR="0015551E" w:rsidRDefault="0015551E">
            <w:pPr>
              <w:pStyle w:val="ConsPlusNormal"/>
              <w:jc w:val="center"/>
            </w:pPr>
            <w:r>
              <w:t>706</w:t>
            </w:r>
          </w:p>
        </w:tc>
        <w:tc>
          <w:tcPr>
            <w:tcW w:w="708" w:type="dxa"/>
          </w:tcPr>
          <w:p w:rsidR="0015551E" w:rsidRDefault="0015551E">
            <w:pPr>
              <w:pStyle w:val="ConsPlusNormal"/>
              <w:jc w:val="center"/>
            </w:pPr>
            <w:r>
              <w:t>7</w:t>
            </w:r>
          </w:p>
        </w:tc>
        <w:tc>
          <w:tcPr>
            <w:tcW w:w="851" w:type="dxa"/>
          </w:tcPr>
          <w:p w:rsidR="0015551E" w:rsidRDefault="0015551E">
            <w:pPr>
              <w:pStyle w:val="ConsPlusNormal"/>
              <w:jc w:val="center"/>
            </w:pPr>
            <w:r>
              <w:t>490</w:t>
            </w:r>
          </w:p>
        </w:tc>
        <w:tc>
          <w:tcPr>
            <w:tcW w:w="567" w:type="dxa"/>
          </w:tcPr>
          <w:p w:rsidR="0015551E" w:rsidRDefault="0015551E">
            <w:pPr>
              <w:pStyle w:val="ConsPlusNormal"/>
              <w:jc w:val="center"/>
            </w:pPr>
            <w:r>
              <w:t>13</w:t>
            </w:r>
          </w:p>
        </w:tc>
        <w:tc>
          <w:tcPr>
            <w:tcW w:w="794" w:type="dxa"/>
          </w:tcPr>
          <w:p w:rsidR="0015551E" w:rsidRDefault="0015551E">
            <w:pPr>
              <w:pStyle w:val="ConsPlusNormal"/>
              <w:jc w:val="center"/>
            </w:pPr>
            <w:r>
              <w:t>175</w:t>
            </w:r>
          </w:p>
        </w:tc>
        <w:tc>
          <w:tcPr>
            <w:tcW w:w="709" w:type="dxa"/>
          </w:tcPr>
          <w:p w:rsidR="0015551E" w:rsidRDefault="0015551E">
            <w:pPr>
              <w:pStyle w:val="ConsPlusNormal"/>
              <w:jc w:val="center"/>
            </w:pPr>
            <w:r>
              <w:t>145</w:t>
            </w:r>
          </w:p>
        </w:tc>
        <w:tc>
          <w:tcPr>
            <w:tcW w:w="851" w:type="dxa"/>
          </w:tcPr>
          <w:p w:rsidR="0015551E" w:rsidRDefault="0015551E">
            <w:pPr>
              <w:pStyle w:val="ConsPlusNormal"/>
              <w:jc w:val="center"/>
            </w:pPr>
            <w:r>
              <w:t>33</w:t>
            </w:r>
          </w:p>
        </w:tc>
        <w:tc>
          <w:tcPr>
            <w:tcW w:w="850" w:type="dxa"/>
          </w:tcPr>
          <w:p w:rsidR="0015551E" w:rsidRDefault="0015551E">
            <w:pPr>
              <w:pStyle w:val="ConsPlusNormal"/>
              <w:jc w:val="center"/>
            </w:pPr>
            <w:r>
              <w:t>445</w:t>
            </w:r>
          </w:p>
        </w:tc>
        <w:tc>
          <w:tcPr>
            <w:tcW w:w="624" w:type="dxa"/>
          </w:tcPr>
          <w:p w:rsidR="0015551E" w:rsidRDefault="0015551E">
            <w:pPr>
              <w:pStyle w:val="ConsPlusNormal"/>
              <w:jc w:val="center"/>
            </w:pPr>
            <w:r>
              <w:t>116</w:t>
            </w:r>
          </w:p>
        </w:tc>
        <w:tc>
          <w:tcPr>
            <w:tcW w:w="851" w:type="dxa"/>
          </w:tcPr>
          <w:p w:rsidR="0015551E" w:rsidRDefault="0015551E">
            <w:pPr>
              <w:pStyle w:val="ConsPlusNormal"/>
              <w:jc w:val="center"/>
            </w:pPr>
            <w:r>
              <w:t>15087</w:t>
            </w:r>
          </w:p>
        </w:tc>
      </w:tr>
      <w:tr w:rsidR="0015551E">
        <w:tc>
          <w:tcPr>
            <w:tcW w:w="1531" w:type="dxa"/>
            <w:vAlign w:val="center"/>
          </w:tcPr>
          <w:p w:rsidR="0015551E" w:rsidRDefault="0015551E">
            <w:pPr>
              <w:pStyle w:val="ConsPlusNormal"/>
            </w:pPr>
            <w:r>
              <w:t>Полысаевский</w:t>
            </w:r>
          </w:p>
        </w:tc>
        <w:tc>
          <w:tcPr>
            <w:tcW w:w="850" w:type="dxa"/>
          </w:tcPr>
          <w:p w:rsidR="0015551E" w:rsidRDefault="0015551E">
            <w:pPr>
              <w:pStyle w:val="ConsPlusNormal"/>
              <w:jc w:val="center"/>
            </w:pPr>
            <w:r>
              <w:t>5815</w:t>
            </w:r>
          </w:p>
        </w:tc>
        <w:tc>
          <w:tcPr>
            <w:tcW w:w="850" w:type="dxa"/>
          </w:tcPr>
          <w:p w:rsidR="0015551E" w:rsidRDefault="0015551E">
            <w:pPr>
              <w:pStyle w:val="ConsPlusNormal"/>
              <w:jc w:val="center"/>
            </w:pPr>
            <w:r>
              <w:t>291</w:t>
            </w:r>
          </w:p>
        </w:tc>
        <w:tc>
          <w:tcPr>
            <w:tcW w:w="907" w:type="dxa"/>
          </w:tcPr>
          <w:p w:rsidR="0015551E" w:rsidRDefault="0015551E">
            <w:pPr>
              <w:pStyle w:val="ConsPlusNormal"/>
              <w:jc w:val="center"/>
            </w:pPr>
            <w:r>
              <w:t>1193</w:t>
            </w:r>
          </w:p>
        </w:tc>
        <w:tc>
          <w:tcPr>
            <w:tcW w:w="709" w:type="dxa"/>
          </w:tcPr>
          <w:p w:rsidR="0015551E" w:rsidRDefault="0015551E">
            <w:pPr>
              <w:pStyle w:val="ConsPlusNormal"/>
              <w:jc w:val="center"/>
            </w:pPr>
            <w:r>
              <w:t>60</w:t>
            </w:r>
          </w:p>
        </w:tc>
        <w:tc>
          <w:tcPr>
            <w:tcW w:w="624" w:type="dxa"/>
          </w:tcPr>
          <w:p w:rsidR="0015551E" w:rsidRDefault="0015551E">
            <w:pPr>
              <w:pStyle w:val="ConsPlusNormal"/>
              <w:jc w:val="center"/>
            </w:pPr>
            <w:r>
              <w:t>4</w:t>
            </w:r>
          </w:p>
        </w:tc>
        <w:tc>
          <w:tcPr>
            <w:tcW w:w="737" w:type="dxa"/>
          </w:tcPr>
          <w:p w:rsidR="0015551E" w:rsidRDefault="0015551E">
            <w:pPr>
              <w:pStyle w:val="ConsPlusNormal"/>
              <w:jc w:val="center"/>
            </w:pPr>
            <w:r>
              <w:t>117</w:t>
            </w:r>
          </w:p>
        </w:tc>
        <w:tc>
          <w:tcPr>
            <w:tcW w:w="851" w:type="dxa"/>
          </w:tcPr>
          <w:p w:rsidR="0015551E" w:rsidRDefault="0015551E">
            <w:pPr>
              <w:pStyle w:val="ConsPlusNormal"/>
              <w:jc w:val="center"/>
            </w:pPr>
            <w:r>
              <w:t>58</w:t>
            </w:r>
          </w:p>
        </w:tc>
        <w:tc>
          <w:tcPr>
            <w:tcW w:w="794" w:type="dxa"/>
          </w:tcPr>
          <w:p w:rsidR="0015551E" w:rsidRDefault="0015551E">
            <w:pPr>
              <w:pStyle w:val="ConsPlusNormal"/>
              <w:jc w:val="center"/>
            </w:pPr>
            <w:r>
              <w:t>434</w:t>
            </w:r>
          </w:p>
        </w:tc>
        <w:tc>
          <w:tcPr>
            <w:tcW w:w="708" w:type="dxa"/>
          </w:tcPr>
          <w:p w:rsidR="0015551E" w:rsidRDefault="0015551E">
            <w:pPr>
              <w:pStyle w:val="ConsPlusNormal"/>
              <w:jc w:val="center"/>
            </w:pPr>
            <w:r>
              <w:t>14</w:t>
            </w:r>
          </w:p>
        </w:tc>
        <w:tc>
          <w:tcPr>
            <w:tcW w:w="851" w:type="dxa"/>
          </w:tcPr>
          <w:p w:rsidR="0015551E" w:rsidRDefault="0015551E">
            <w:pPr>
              <w:pStyle w:val="ConsPlusNormal"/>
              <w:jc w:val="center"/>
            </w:pPr>
            <w:r>
              <w:t>316</w:t>
            </w:r>
          </w:p>
        </w:tc>
        <w:tc>
          <w:tcPr>
            <w:tcW w:w="567" w:type="dxa"/>
          </w:tcPr>
          <w:p w:rsidR="0015551E" w:rsidRDefault="0015551E">
            <w:pPr>
              <w:pStyle w:val="ConsPlusNormal"/>
              <w:jc w:val="center"/>
            </w:pPr>
            <w:r>
              <w:t>8</w:t>
            </w:r>
          </w:p>
        </w:tc>
        <w:tc>
          <w:tcPr>
            <w:tcW w:w="794" w:type="dxa"/>
          </w:tcPr>
          <w:p w:rsidR="0015551E" w:rsidRDefault="0015551E">
            <w:pPr>
              <w:pStyle w:val="ConsPlusNormal"/>
              <w:jc w:val="center"/>
            </w:pPr>
            <w:r>
              <w:t>108</w:t>
            </w:r>
          </w:p>
        </w:tc>
        <w:tc>
          <w:tcPr>
            <w:tcW w:w="709" w:type="dxa"/>
          </w:tcPr>
          <w:p w:rsidR="0015551E" w:rsidRDefault="0015551E">
            <w:pPr>
              <w:pStyle w:val="ConsPlusNormal"/>
              <w:jc w:val="center"/>
            </w:pPr>
            <w:r>
              <w:t>2</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353</w:t>
            </w:r>
          </w:p>
        </w:tc>
        <w:tc>
          <w:tcPr>
            <w:tcW w:w="624" w:type="dxa"/>
          </w:tcPr>
          <w:p w:rsidR="0015551E" w:rsidRDefault="0015551E">
            <w:pPr>
              <w:pStyle w:val="ConsPlusNormal"/>
              <w:jc w:val="center"/>
            </w:pPr>
            <w:r>
              <w:t>71</w:t>
            </w:r>
          </w:p>
        </w:tc>
        <w:tc>
          <w:tcPr>
            <w:tcW w:w="851" w:type="dxa"/>
          </w:tcPr>
          <w:p w:rsidR="0015551E" w:rsidRDefault="0015551E">
            <w:pPr>
              <w:pStyle w:val="ConsPlusNormal"/>
              <w:jc w:val="center"/>
            </w:pPr>
            <w:r>
              <w:t>8844</w:t>
            </w:r>
          </w:p>
        </w:tc>
      </w:tr>
      <w:tr w:rsidR="0015551E">
        <w:tc>
          <w:tcPr>
            <w:tcW w:w="1531" w:type="dxa"/>
            <w:vAlign w:val="center"/>
          </w:tcPr>
          <w:p w:rsidR="0015551E" w:rsidRDefault="0015551E">
            <w:pPr>
              <w:pStyle w:val="ConsPlusNormal"/>
            </w:pPr>
            <w:r>
              <w:t>Прокопьевский</w:t>
            </w:r>
          </w:p>
        </w:tc>
        <w:tc>
          <w:tcPr>
            <w:tcW w:w="850" w:type="dxa"/>
          </w:tcPr>
          <w:p w:rsidR="0015551E" w:rsidRDefault="0015551E">
            <w:pPr>
              <w:pStyle w:val="ConsPlusNormal"/>
              <w:jc w:val="center"/>
            </w:pPr>
            <w:r>
              <w:t>24409</w:t>
            </w:r>
          </w:p>
        </w:tc>
        <w:tc>
          <w:tcPr>
            <w:tcW w:w="850" w:type="dxa"/>
          </w:tcPr>
          <w:p w:rsidR="0015551E" w:rsidRDefault="0015551E">
            <w:pPr>
              <w:pStyle w:val="ConsPlusNormal"/>
              <w:jc w:val="center"/>
            </w:pPr>
            <w:r>
              <w:t>1220</w:t>
            </w:r>
          </w:p>
        </w:tc>
        <w:tc>
          <w:tcPr>
            <w:tcW w:w="907" w:type="dxa"/>
          </w:tcPr>
          <w:p w:rsidR="0015551E" w:rsidRDefault="0015551E">
            <w:pPr>
              <w:pStyle w:val="ConsPlusNormal"/>
              <w:jc w:val="center"/>
            </w:pPr>
            <w:r>
              <w:t>22455</w:t>
            </w:r>
          </w:p>
        </w:tc>
        <w:tc>
          <w:tcPr>
            <w:tcW w:w="709" w:type="dxa"/>
          </w:tcPr>
          <w:p w:rsidR="0015551E" w:rsidRDefault="0015551E">
            <w:pPr>
              <w:pStyle w:val="ConsPlusNormal"/>
              <w:jc w:val="center"/>
            </w:pPr>
            <w:r>
              <w:t>1123</w:t>
            </w:r>
          </w:p>
        </w:tc>
        <w:tc>
          <w:tcPr>
            <w:tcW w:w="624" w:type="dxa"/>
          </w:tcPr>
          <w:p w:rsidR="0015551E" w:rsidRDefault="0015551E">
            <w:pPr>
              <w:pStyle w:val="ConsPlusNormal"/>
              <w:jc w:val="center"/>
            </w:pPr>
            <w:r>
              <w:t>17</w:t>
            </w:r>
          </w:p>
        </w:tc>
        <w:tc>
          <w:tcPr>
            <w:tcW w:w="737" w:type="dxa"/>
          </w:tcPr>
          <w:p w:rsidR="0015551E" w:rsidRDefault="0015551E">
            <w:pPr>
              <w:pStyle w:val="ConsPlusNormal"/>
              <w:jc w:val="center"/>
            </w:pPr>
            <w:r>
              <w:t>665</w:t>
            </w:r>
          </w:p>
        </w:tc>
        <w:tc>
          <w:tcPr>
            <w:tcW w:w="851" w:type="dxa"/>
          </w:tcPr>
          <w:p w:rsidR="0015551E" w:rsidRDefault="0015551E">
            <w:pPr>
              <w:pStyle w:val="ConsPlusNormal"/>
              <w:jc w:val="center"/>
            </w:pPr>
            <w:r>
              <w:t>288</w:t>
            </w:r>
          </w:p>
        </w:tc>
        <w:tc>
          <w:tcPr>
            <w:tcW w:w="794" w:type="dxa"/>
          </w:tcPr>
          <w:p w:rsidR="0015551E" w:rsidRDefault="0015551E">
            <w:pPr>
              <w:pStyle w:val="ConsPlusNormal"/>
              <w:jc w:val="center"/>
            </w:pPr>
            <w:r>
              <w:t>3000</w:t>
            </w:r>
          </w:p>
        </w:tc>
        <w:tc>
          <w:tcPr>
            <w:tcW w:w="708" w:type="dxa"/>
          </w:tcPr>
          <w:p w:rsidR="0015551E" w:rsidRDefault="0015551E">
            <w:pPr>
              <w:pStyle w:val="ConsPlusNormal"/>
              <w:jc w:val="center"/>
            </w:pPr>
            <w:r>
              <w:t>108</w:t>
            </w:r>
          </w:p>
        </w:tc>
        <w:tc>
          <w:tcPr>
            <w:tcW w:w="851" w:type="dxa"/>
          </w:tcPr>
          <w:p w:rsidR="0015551E" w:rsidRDefault="0015551E">
            <w:pPr>
              <w:pStyle w:val="ConsPlusNormal"/>
              <w:jc w:val="center"/>
            </w:pPr>
            <w:r>
              <w:t>663</w:t>
            </w:r>
          </w:p>
        </w:tc>
        <w:tc>
          <w:tcPr>
            <w:tcW w:w="567" w:type="dxa"/>
          </w:tcPr>
          <w:p w:rsidR="0015551E" w:rsidRDefault="0015551E">
            <w:pPr>
              <w:pStyle w:val="ConsPlusNormal"/>
              <w:jc w:val="center"/>
            </w:pPr>
            <w:r>
              <w:t>53</w:t>
            </w:r>
          </w:p>
        </w:tc>
        <w:tc>
          <w:tcPr>
            <w:tcW w:w="794" w:type="dxa"/>
          </w:tcPr>
          <w:p w:rsidR="0015551E" w:rsidRDefault="0015551E">
            <w:pPr>
              <w:pStyle w:val="ConsPlusNormal"/>
              <w:jc w:val="center"/>
            </w:pPr>
            <w:r>
              <w:t>748</w:t>
            </w:r>
          </w:p>
        </w:tc>
        <w:tc>
          <w:tcPr>
            <w:tcW w:w="709" w:type="dxa"/>
          </w:tcPr>
          <w:p w:rsidR="0015551E" w:rsidRDefault="0015551E">
            <w:pPr>
              <w:pStyle w:val="ConsPlusNormal"/>
              <w:jc w:val="center"/>
            </w:pPr>
            <w:r>
              <w:t>74</w:t>
            </w:r>
          </w:p>
        </w:tc>
        <w:tc>
          <w:tcPr>
            <w:tcW w:w="851" w:type="dxa"/>
          </w:tcPr>
          <w:p w:rsidR="0015551E" w:rsidRDefault="0015551E">
            <w:pPr>
              <w:pStyle w:val="ConsPlusNormal"/>
              <w:jc w:val="center"/>
            </w:pPr>
            <w:r>
              <w:t>291</w:t>
            </w:r>
          </w:p>
        </w:tc>
        <w:tc>
          <w:tcPr>
            <w:tcW w:w="850" w:type="dxa"/>
          </w:tcPr>
          <w:p w:rsidR="0015551E" w:rsidRDefault="0015551E">
            <w:pPr>
              <w:pStyle w:val="ConsPlusNormal"/>
              <w:jc w:val="center"/>
            </w:pPr>
            <w:r>
              <w:t>2 331</w:t>
            </w:r>
          </w:p>
        </w:tc>
        <w:tc>
          <w:tcPr>
            <w:tcW w:w="624" w:type="dxa"/>
          </w:tcPr>
          <w:p w:rsidR="0015551E" w:rsidRDefault="0015551E">
            <w:pPr>
              <w:pStyle w:val="ConsPlusNormal"/>
              <w:jc w:val="center"/>
            </w:pPr>
            <w:r>
              <w:t>476</w:t>
            </w:r>
          </w:p>
        </w:tc>
        <w:tc>
          <w:tcPr>
            <w:tcW w:w="851" w:type="dxa"/>
          </w:tcPr>
          <w:p w:rsidR="0015551E" w:rsidRDefault="0015551E">
            <w:pPr>
              <w:pStyle w:val="ConsPlusNormal"/>
              <w:jc w:val="center"/>
            </w:pPr>
            <w:r>
              <w:t>57921</w:t>
            </w:r>
          </w:p>
        </w:tc>
      </w:tr>
      <w:tr w:rsidR="0015551E">
        <w:tc>
          <w:tcPr>
            <w:tcW w:w="1531" w:type="dxa"/>
            <w:vAlign w:val="center"/>
          </w:tcPr>
          <w:p w:rsidR="0015551E" w:rsidRDefault="0015551E">
            <w:pPr>
              <w:pStyle w:val="ConsPlusNormal"/>
            </w:pPr>
            <w:r>
              <w:t>Тайгинский</w:t>
            </w:r>
          </w:p>
        </w:tc>
        <w:tc>
          <w:tcPr>
            <w:tcW w:w="850" w:type="dxa"/>
          </w:tcPr>
          <w:p w:rsidR="0015551E" w:rsidRDefault="0015551E">
            <w:pPr>
              <w:pStyle w:val="ConsPlusNormal"/>
              <w:jc w:val="center"/>
            </w:pPr>
            <w:r>
              <w:t>4549</w:t>
            </w:r>
          </w:p>
        </w:tc>
        <w:tc>
          <w:tcPr>
            <w:tcW w:w="850" w:type="dxa"/>
          </w:tcPr>
          <w:p w:rsidR="0015551E" w:rsidRDefault="0015551E">
            <w:pPr>
              <w:pStyle w:val="ConsPlusNormal"/>
              <w:jc w:val="center"/>
            </w:pPr>
            <w:r>
              <w:t>227</w:t>
            </w:r>
          </w:p>
        </w:tc>
        <w:tc>
          <w:tcPr>
            <w:tcW w:w="907" w:type="dxa"/>
          </w:tcPr>
          <w:p w:rsidR="0015551E" w:rsidRDefault="0015551E">
            <w:pPr>
              <w:pStyle w:val="ConsPlusNormal"/>
              <w:jc w:val="center"/>
            </w:pPr>
            <w:r>
              <w:t>1757</w:t>
            </w:r>
          </w:p>
        </w:tc>
        <w:tc>
          <w:tcPr>
            <w:tcW w:w="709" w:type="dxa"/>
          </w:tcPr>
          <w:p w:rsidR="0015551E" w:rsidRDefault="0015551E">
            <w:pPr>
              <w:pStyle w:val="ConsPlusNormal"/>
              <w:jc w:val="center"/>
            </w:pPr>
            <w:r>
              <w:t>88</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91</w:t>
            </w:r>
          </w:p>
        </w:tc>
        <w:tc>
          <w:tcPr>
            <w:tcW w:w="851" w:type="dxa"/>
          </w:tcPr>
          <w:p w:rsidR="0015551E" w:rsidRDefault="0015551E">
            <w:pPr>
              <w:pStyle w:val="ConsPlusNormal"/>
              <w:jc w:val="center"/>
            </w:pPr>
            <w:r>
              <w:t>47</w:t>
            </w:r>
          </w:p>
        </w:tc>
        <w:tc>
          <w:tcPr>
            <w:tcW w:w="794" w:type="dxa"/>
          </w:tcPr>
          <w:p w:rsidR="0015551E" w:rsidRDefault="0015551E">
            <w:pPr>
              <w:pStyle w:val="ConsPlusNormal"/>
              <w:jc w:val="center"/>
            </w:pPr>
            <w:r>
              <w:t>385</w:t>
            </w:r>
          </w:p>
        </w:tc>
        <w:tc>
          <w:tcPr>
            <w:tcW w:w="708" w:type="dxa"/>
          </w:tcPr>
          <w:p w:rsidR="0015551E" w:rsidRDefault="0015551E">
            <w:pPr>
              <w:pStyle w:val="ConsPlusNormal"/>
              <w:jc w:val="center"/>
            </w:pPr>
            <w:r>
              <w:t>8</w:t>
            </w:r>
          </w:p>
        </w:tc>
        <w:tc>
          <w:tcPr>
            <w:tcW w:w="851" w:type="dxa"/>
          </w:tcPr>
          <w:p w:rsidR="0015551E" w:rsidRDefault="0015551E">
            <w:pPr>
              <w:pStyle w:val="ConsPlusNormal"/>
              <w:jc w:val="center"/>
            </w:pPr>
            <w:r>
              <w:t>101</w:t>
            </w:r>
          </w:p>
        </w:tc>
        <w:tc>
          <w:tcPr>
            <w:tcW w:w="567" w:type="dxa"/>
          </w:tcPr>
          <w:p w:rsidR="0015551E" w:rsidRDefault="0015551E">
            <w:pPr>
              <w:pStyle w:val="ConsPlusNormal"/>
              <w:jc w:val="center"/>
            </w:pPr>
            <w:r>
              <w:t>7</w:t>
            </w:r>
          </w:p>
        </w:tc>
        <w:tc>
          <w:tcPr>
            <w:tcW w:w="794" w:type="dxa"/>
          </w:tcPr>
          <w:p w:rsidR="0015551E" w:rsidRDefault="0015551E">
            <w:pPr>
              <w:pStyle w:val="ConsPlusNormal"/>
              <w:jc w:val="center"/>
            </w:pPr>
            <w:r>
              <w:t>96</w:t>
            </w:r>
          </w:p>
        </w:tc>
        <w:tc>
          <w:tcPr>
            <w:tcW w:w="709" w:type="dxa"/>
          </w:tcPr>
          <w:p w:rsidR="0015551E" w:rsidRDefault="0015551E">
            <w:pPr>
              <w:pStyle w:val="ConsPlusNormal"/>
              <w:jc w:val="center"/>
            </w:pPr>
            <w:r>
              <w:t>65</w:t>
            </w:r>
          </w:p>
        </w:tc>
        <w:tc>
          <w:tcPr>
            <w:tcW w:w="851" w:type="dxa"/>
          </w:tcPr>
          <w:p w:rsidR="0015551E" w:rsidRDefault="0015551E">
            <w:pPr>
              <w:pStyle w:val="ConsPlusNormal"/>
              <w:jc w:val="center"/>
            </w:pPr>
            <w:r>
              <w:t>2</w:t>
            </w:r>
          </w:p>
        </w:tc>
        <w:tc>
          <w:tcPr>
            <w:tcW w:w="850" w:type="dxa"/>
          </w:tcPr>
          <w:p w:rsidR="0015551E" w:rsidRDefault="0015551E">
            <w:pPr>
              <w:pStyle w:val="ConsPlusNormal"/>
              <w:jc w:val="center"/>
            </w:pPr>
            <w:r>
              <w:t>249</w:t>
            </w:r>
          </w:p>
        </w:tc>
        <w:tc>
          <w:tcPr>
            <w:tcW w:w="624" w:type="dxa"/>
          </w:tcPr>
          <w:p w:rsidR="0015551E" w:rsidRDefault="0015551E">
            <w:pPr>
              <w:pStyle w:val="ConsPlusNormal"/>
              <w:jc w:val="center"/>
            </w:pPr>
            <w:r>
              <w:t>63</w:t>
            </w:r>
          </w:p>
        </w:tc>
        <w:tc>
          <w:tcPr>
            <w:tcW w:w="851" w:type="dxa"/>
          </w:tcPr>
          <w:p w:rsidR="0015551E" w:rsidRDefault="0015551E">
            <w:pPr>
              <w:pStyle w:val="ConsPlusNormal"/>
              <w:jc w:val="center"/>
            </w:pPr>
            <w:r>
              <w:t>7738</w:t>
            </w:r>
          </w:p>
        </w:tc>
      </w:tr>
      <w:tr w:rsidR="0015551E">
        <w:tc>
          <w:tcPr>
            <w:tcW w:w="1531" w:type="dxa"/>
            <w:vAlign w:val="center"/>
          </w:tcPr>
          <w:p w:rsidR="0015551E" w:rsidRDefault="0015551E">
            <w:pPr>
              <w:pStyle w:val="ConsPlusNormal"/>
            </w:pPr>
            <w:r>
              <w:t>Юргинский</w:t>
            </w:r>
          </w:p>
        </w:tc>
        <w:tc>
          <w:tcPr>
            <w:tcW w:w="850" w:type="dxa"/>
          </w:tcPr>
          <w:p w:rsidR="0015551E" w:rsidRDefault="0015551E">
            <w:pPr>
              <w:pStyle w:val="ConsPlusNormal"/>
              <w:jc w:val="center"/>
            </w:pPr>
            <w:r>
              <w:t>18684</w:t>
            </w:r>
          </w:p>
        </w:tc>
        <w:tc>
          <w:tcPr>
            <w:tcW w:w="850" w:type="dxa"/>
          </w:tcPr>
          <w:p w:rsidR="0015551E" w:rsidRDefault="0015551E">
            <w:pPr>
              <w:pStyle w:val="ConsPlusNormal"/>
              <w:jc w:val="center"/>
            </w:pPr>
            <w:r>
              <w:t>934</w:t>
            </w:r>
          </w:p>
        </w:tc>
        <w:tc>
          <w:tcPr>
            <w:tcW w:w="907" w:type="dxa"/>
          </w:tcPr>
          <w:p w:rsidR="0015551E" w:rsidRDefault="0015551E">
            <w:pPr>
              <w:pStyle w:val="ConsPlusNormal"/>
              <w:jc w:val="center"/>
            </w:pPr>
            <w:r>
              <w:t>11</w:t>
            </w:r>
          </w:p>
        </w:tc>
        <w:tc>
          <w:tcPr>
            <w:tcW w:w="709" w:type="dxa"/>
          </w:tcPr>
          <w:p w:rsidR="0015551E" w:rsidRDefault="0015551E">
            <w:pPr>
              <w:pStyle w:val="ConsPlusNormal"/>
              <w:jc w:val="center"/>
            </w:pPr>
            <w:r>
              <w:t>1</w:t>
            </w:r>
          </w:p>
        </w:tc>
        <w:tc>
          <w:tcPr>
            <w:tcW w:w="624" w:type="dxa"/>
          </w:tcPr>
          <w:p w:rsidR="0015551E" w:rsidRDefault="0015551E">
            <w:pPr>
              <w:pStyle w:val="ConsPlusNormal"/>
              <w:jc w:val="center"/>
            </w:pPr>
            <w:r>
              <w:t>10</w:t>
            </w:r>
          </w:p>
        </w:tc>
        <w:tc>
          <w:tcPr>
            <w:tcW w:w="737" w:type="dxa"/>
          </w:tcPr>
          <w:p w:rsidR="0015551E" w:rsidRDefault="0015551E">
            <w:pPr>
              <w:pStyle w:val="ConsPlusNormal"/>
              <w:jc w:val="center"/>
            </w:pPr>
            <w:r>
              <w:t>273</w:t>
            </w:r>
          </w:p>
        </w:tc>
        <w:tc>
          <w:tcPr>
            <w:tcW w:w="851" w:type="dxa"/>
          </w:tcPr>
          <w:p w:rsidR="0015551E" w:rsidRDefault="0015551E">
            <w:pPr>
              <w:pStyle w:val="ConsPlusNormal"/>
              <w:jc w:val="center"/>
            </w:pPr>
            <w:r>
              <w:t>175</w:t>
            </w:r>
          </w:p>
        </w:tc>
        <w:tc>
          <w:tcPr>
            <w:tcW w:w="794" w:type="dxa"/>
          </w:tcPr>
          <w:p w:rsidR="0015551E" w:rsidRDefault="0015551E">
            <w:pPr>
              <w:pStyle w:val="ConsPlusNormal"/>
              <w:jc w:val="center"/>
            </w:pPr>
            <w:r>
              <w:t>1186</w:t>
            </w:r>
          </w:p>
        </w:tc>
        <w:tc>
          <w:tcPr>
            <w:tcW w:w="708" w:type="dxa"/>
          </w:tcPr>
          <w:p w:rsidR="0015551E" w:rsidRDefault="0015551E">
            <w:pPr>
              <w:pStyle w:val="ConsPlusNormal"/>
              <w:jc w:val="center"/>
            </w:pPr>
            <w:r>
              <w:t>41</w:t>
            </w:r>
          </w:p>
        </w:tc>
        <w:tc>
          <w:tcPr>
            <w:tcW w:w="851" w:type="dxa"/>
          </w:tcPr>
          <w:p w:rsidR="0015551E" w:rsidRDefault="0015551E">
            <w:pPr>
              <w:pStyle w:val="ConsPlusNormal"/>
              <w:jc w:val="center"/>
            </w:pPr>
            <w:r>
              <w:t>908</w:t>
            </w:r>
          </w:p>
        </w:tc>
        <w:tc>
          <w:tcPr>
            <w:tcW w:w="567" w:type="dxa"/>
          </w:tcPr>
          <w:p w:rsidR="0015551E" w:rsidRDefault="0015551E">
            <w:pPr>
              <w:pStyle w:val="ConsPlusNormal"/>
              <w:jc w:val="center"/>
            </w:pPr>
            <w:r>
              <w:t>21</w:t>
            </w:r>
          </w:p>
        </w:tc>
        <w:tc>
          <w:tcPr>
            <w:tcW w:w="794" w:type="dxa"/>
          </w:tcPr>
          <w:p w:rsidR="0015551E" w:rsidRDefault="0015551E">
            <w:pPr>
              <w:pStyle w:val="ConsPlusNormal"/>
              <w:jc w:val="center"/>
            </w:pPr>
            <w:r>
              <w:t>295</w:t>
            </w:r>
          </w:p>
        </w:tc>
        <w:tc>
          <w:tcPr>
            <w:tcW w:w="709" w:type="dxa"/>
          </w:tcPr>
          <w:p w:rsidR="0015551E" w:rsidRDefault="0015551E">
            <w:pPr>
              <w:pStyle w:val="ConsPlusNormal"/>
              <w:jc w:val="center"/>
            </w:pPr>
            <w:r>
              <w:t>27</w:t>
            </w:r>
          </w:p>
        </w:tc>
        <w:tc>
          <w:tcPr>
            <w:tcW w:w="851" w:type="dxa"/>
          </w:tcPr>
          <w:p w:rsidR="0015551E" w:rsidRDefault="0015551E">
            <w:pPr>
              <w:pStyle w:val="ConsPlusNormal"/>
              <w:jc w:val="center"/>
            </w:pPr>
            <w:r>
              <w:t>11</w:t>
            </w:r>
          </w:p>
        </w:tc>
        <w:tc>
          <w:tcPr>
            <w:tcW w:w="850" w:type="dxa"/>
          </w:tcPr>
          <w:p w:rsidR="0015551E" w:rsidRDefault="0015551E">
            <w:pPr>
              <w:pStyle w:val="ConsPlusNormal"/>
              <w:jc w:val="center"/>
            </w:pPr>
            <w:r>
              <w:t>457</w:t>
            </w:r>
          </w:p>
        </w:tc>
        <w:tc>
          <w:tcPr>
            <w:tcW w:w="624" w:type="dxa"/>
          </w:tcPr>
          <w:p w:rsidR="0015551E" w:rsidRDefault="0015551E">
            <w:pPr>
              <w:pStyle w:val="ConsPlusNormal"/>
              <w:jc w:val="center"/>
            </w:pPr>
            <w:r>
              <w:t>195</w:t>
            </w:r>
          </w:p>
        </w:tc>
        <w:tc>
          <w:tcPr>
            <w:tcW w:w="851" w:type="dxa"/>
          </w:tcPr>
          <w:p w:rsidR="0015551E" w:rsidRDefault="0015551E">
            <w:pPr>
              <w:pStyle w:val="ConsPlusNormal"/>
              <w:jc w:val="center"/>
            </w:pPr>
            <w:r>
              <w:t>23229</w:t>
            </w:r>
          </w:p>
        </w:tc>
      </w:tr>
      <w:tr w:rsidR="0015551E">
        <w:tc>
          <w:tcPr>
            <w:tcW w:w="14658" w:type="dxa"/>
            <w:gridSpan w:val="18"/>
          </w:tcPr>
          <w:p w:rsidR="0015551E" w:rsidRDefault="0015551E">
            <w:pPr>
              <w:pStyle w:val="ConsPlusNormal"/>
              <w:outlineLvl w:val="4"/>
            </w:pPr>
            <w:r>
              <w:t>Муниципальные районы</w:t>
            </w:r>
          </w:p>
        </w:tc>
      </w:tr>
      <w:tr w:rsidR="0015551E">
        <w:tc>
          <w:tcPr>
            <w:tcW w:w="1531" w:type="dxa"/>
            <w:vAlign w:val="bottom"/>
          </w:tcPr>
          <w:p w:rsidR="0015551E" w:rsidRDefault="0015551E">
            <w:pPr>
              <w:pStyle w:val="ConsPlusNormal"/>
              <w:jc w:val="both"/>
            </w:pPr>
            <w:r>
              <w:t>Беловский</w:t>
            </w:r>
          </w:p>
        </w:tc>
        <w:tc>
          <w:tcPr>
            <w:tcW w:w="850" w:type="dxa"/>
          </w:tcPr>
          <w:p w:rsidR="0015551E" w:rsidRDefault="0015551E">
            <w:pPr>
              <w:pStyle w:val="ConsPlusNormal"/>
              <w:jc w:val="center"/>
            </w:pPr>
            <w:r>
              <w:t>59</w:t>
            </w:r>
          </w:p>
        </w:tc>
        <w:tc>
          <w:tcPr>
            <w:tcW w:w="850" w:type="dxa"/>
          </w:tcPr>
          <w:p w:rsidR="0015551E" w:rsidRDefault="0015551E">
            <w:pPr>
              <w:pStyle w:val="ConsPlusNormal"/>
              <w:jc w:val="center"/>
            </w:pPr>
            <w:r>
              <w:t>3</w:t>
            </w:r>
          </w:p>
        </w:tc>
        <w:tc>
          <w:tcPr>
            <w:tcW w:w="907" w:type="dxa"/>
          </w:tcPr>
          <w:p w:rsidR="0015551E" w:rsidRDefault="0015551E">
            <w:pPr>
              <w:pStyle w:val="ConsPlusNormal"/>
              <w:jc w:val="center"/>
            </w:pPr>
            <w:r>
              <w:t>6701</w:t>
            </w:r>
          </w:p>
        </w:tc>
        <w:tc>
          <w:tcPr>
            <w:tcW w:w="709" w:type="dxa"/>
          </w:tcPr>
          <w:p w:rsidR="0015551E" w:rsidRDefault="0015551E">
            <w:pPr>
              <w:pStyle w:val="ConsPlusNormal"/>
              <w:jc w:val="center"/>
            </w:pPr>
            <w:r>
              <w:t>335</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103</w:t>
            </w:r>
          </w:p>
        </w:tc>
        <w:tc>
          <w:tcPr>
            <w:tcW w:w="851" w:type="dxa"/>
          </w:tcPr>
          <w:p w:rsidR="0015551E" w:rsidRDefault="0015551E">
            <w:pPr>
              <w:pStyle w:val="ConsPlusNormal"/>
              <w:jc w:val="center"/>
            </w:pPr>
            <w:r>
              <w:t>59</w:t>
            </w:r>
          </w:p>
        </w:tc>
        <w:tc>
          <w:tcPr>
            <w:tcW w:w="794" w:type="dxa"/>
          </w:tcPr>
          <w:p w:rsidR="0015551E" w:rsidRDefault="0015551E">
            <w:pPr>
              <w:pStyle w:val="ConsPlusNormal"/>
              <w:jc w:val="center"/>
            </w:pPr>
            <w:r>
              <w:t>472</w:t>
            </w:r>
          </w:p>
        </w:tc>
        <w:tc>
          <w:tcPr>
            <w:tcW w:w="708" w:type="dxa"/>
          </w:tcPr>
          <w:p w:rsidR="0015551E" w:rsidRDefault="0015551E">
            <w:pPr>
              <w:pStyle w:val="ConsPlusNormal"/>
              <w:jc w:val="center"/>
            </w:pPr>
            <w:r>
              <w:t>42</w:t>
            </w:r>
          </w:p>
        </w:tc>
        <w:tc>
          <w:tcPr>
            <w:tcW w:w="851" w:type="dxa"/>
          </w:tcPr>
          <w:p w:rsidR="0015551E" w:rsidRDefault="0015551E">
            <w:pPr>
              <w:pStyle w:val="ConsPlusNormal"/>
              <w:jc w:val="center"/>
            </w:pPr>
            <w:r>
              <w:t>80</w:t>
            </w:r>
          </w:p>
        </w:tc>
        <w:tc>
          <w:tcPr>
            <w:tcW w:w="567" w:type="dxa"/>
          </w:tcPr>
          <w:p w:rsidR="0015551E" w:rsidRDefault="0015551E">
            <w:pPr>
              <w:pStyle w:val="ConsPlusNormal"/>
              <w:jc w:val="center"/>
            </w:pPr>
            <w:r>
              <w:t>10</w:t>
            </w:r>
          </w:p>
        </w:tc>
        <w:tc>
          <w:tcPr>
            <w:tcW w:w="794" w:type="dxa"/>
          </w:tcPr>
          <w:p w:rsidR="0015551E" w:rsidRDefault="0015551E">
            <w:pPr>
              <w:pStyle w:val="ConsPlusNormal"/>
              <w:jc w:val="center"/>
            </w:pPr>
            <w:r>
              <w:t>101</w:t>
            </w:r>
          </w:p>
        </w:tc>
        <w:tc>
          <w:tcPr>
            <w:tcW w:w="709" w:type="dxa"/>
          </w:tcPr>
          <w:p w:rsidR="0015551E" w:rsidRDefault="0015551E">
            <w:pPr>
              <w:pStyle w:val="ConsPlusNormal"/>
              <w:jc w:val="center"/>
            </w:pPr>
            <w:r>
              <w:t>79</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152</w:t>
            </w:r>
          </w:p>
        </w:tc>
        <w:tc>
          <w:tcPr>
            <w:tcW w:w="624" w:type="dxa"/>
          </w:tcPr>
          <w:p w:rsidR="0015551E" w:rsidRDefault="0015551E">
            <w:pPr>
              <w:pStyle w:val="ConsPlusNormal"/>
              <w:jc w:val="center"/>
            </w:pPr>
            <w:r>
              <w:t>67</w:t>
            </w:r>
          </w:p>
        </w:tc>
        <w:tc>
          <w:tcPr>
            <w:tcW w:w="851" w:type="dxa"/>
          </w:tcPr>
          <w:p w:rsidR="0015551E" w:rsidRDefault="0015551E">
            <w:pPr>
              <w:pStyle w:val="ConsPlusNormal"/>
              <w:jc w:val="center"/>
            </w:pPr>
            <w:r>
              <w:t>8266</w:t>
            </w:r>
          </w:p>
        </w:tc>
      </w:tr>
      <w:tr w:rsidR="0015551E">
        <w:tc>
          <w:tcPr>
            <w:tcW w:w="1531" w:type="dxa"/>
            <w:vAlign w:val="bottom"/>
          </w:tcPr>
          <w:p w:rsidR="0015551E" w:rsidRDefault="0015551E">
            <w:pPr>
              <w:pStyle w:val="ConsPlusNormal"/>
              <w:jc w:val="both"/>
            </w:pPr>
            <w:r>
              <w:t>Гурьевский</w:t>
            </w:r>
          </w:p>
        </w:tc>
        <w:tc>
          <w:tcPr>
            <w:tcW w:w="850" w:type="dxa"/>
          </w:tcPr>
          <w:p w:rsidR="0015551E" w:rsidRDefault="0015551E">
            <w:pPr>
              <w:pStyle w:val="ConsPlusNormal"/>
              <w:jc w:val="center"/>
            </w:pPr>
            <w:r>
              <w:t>4980</w:t>
            </w:r>
          </w:p>
        </w:tc>
        <w:tc>
          <w:tcPr>
            <w:tcW w:w="850" w:type="dxa"/>
          </w:tcPr>
          <w:p w:rsidR="0015551E" w:rsidRDefault="0015551E">
            <w:pPr>
              <w:pStyle w:val="ConsPlusNormal"/>
              <w:jc w:val="center"/>
            </w:pPr>
            <w:r>
              <w:t>249</w:t>
            </w:r>
          </w:p>
        </w:tc>
        <w:tc>
          <w:tcPr>
            <w:tcW w:w="907" w:type="dxa"/>
          </w:tcPr>
          <w:p w:rsidR="0015551E" w:rsidRDefault="0015551E">
            <w:pPr>
              <w:pStyle w:val="ConsPlusNormal"/>
              <w:jc w:val="center"/>
            </w:pPr>
            <w:r>
              <w:t>4646</w:t>
            </w:r>
          </w:p>
        </w:tc>
        <w:tc>
          <w:tcPr>
            <w:tcW w:w="709" w:type="dxa"/>
          </w:tcPr>
          <w:p w:rsidR="0015551E" w:rsidRDefault="0015551E">
            <w:pPr>
              <w:pStyle w:val="ConsPlusNormal"/>
              <w:jc w:val="center"/>
            </w:pPr>
            <w:r>
              <w:t>232</w:t>
            </w:r>
          </w:p>
        </w:tc>
        <w:tc>
          <w:tcPr>
            <w:tcW w:w="624" w:type="dxa"/>
          </w:tcPr>
          <w:p w:rsidR="0015551E" w:rsidRDefault="0015551E">
            <w:pPr>
              <w:pStyle w:val="ConsPlusNormal"/>
              <w:jc w:val="center"/>
            </w:pPr>
            <w:r>
              <w:t>4</w:t>
            </w:r>
          </w:p>
        </w:tc>
        <w:tc>
          <w:tcPr>
            <w:tcW w:w="737" w:type="dxa"/>
          </w:tcPr>
          <w:p w:rsidR="0015551E" w:rsidRDefault="0015551E">
            <w:pPr>
              <w:pStyle w:val="ConsPlusNormal"/>
              <w:jc w:val="center"/>
            </w:pPr>
            <w:r>
              <w:t>153</w:t>
            </w:r>
          </w:p>
        </w:tc>
        <w:tc>
          <w:tcPr>
            <w:tcW w:w="851" w:type="dxa"/>
          </w:tcPr>
          <w:p w:rsidR="0015551E" w:rsidRDefault="0015551E">
            <w:pPr>
              <w:pStyle w:val="ConsPlusNormal"/>
              <w:jc w:val="center"/>
            </w:pPr>
            <w:r>
              <w:t>62</w:t>
            </w:r>
          </w:p>
        </w:tc>
        <w:tc>
          <w:tcPr>
            <w:tcW w:w="794" w:type="dxa"/>
          </w:tcPr>
          <w:p w:rsidR="0015551E" w:rsidRDefault="0015551E">
            <w:pPr>
              <w:pStyle w:val="ConsPlusNormal"/>
              <w:jc w:val="center"/>
            </w:pPr>
            <w:r>
              <w:t>596</w:t>
            </w:r>
          </w:p>
        </w:tc>
        <w:tc>
          <w:tcPr>
            <w:tcW w:w="708" w:type="dxa"/>
          </w:tcPr>
          <w:p w:rsidR="0015551E" w:rsidRDefault="0015551E">
            <w:pPr>
              <w:pStyle w:val="ConsPlusNormal"/>
              <w:jc w:val="center"/>
            </w:pPr>
            <w:r>
              <w:t>169</w:t>
            </w:r>
          </w:p>
        </w:tc>
        <w:tc>
          <w:tcPr>
            <w:tcW w:w="851" w:type="dxa"/>
          </w:tcPr>
          <w:p w:rsidR="0015551E" w:rsidRDefault="0015551E">
            <w:pPr>
              <w:pStyle w:val="ConsPlusNormal"/>
              <w:jc w:val="center"/>
            </w:pPr>
            <w:r>
              <w:t>251</w:t>
            </w:r>
          </w:p>
        </w:tc>
        <w:tc>
          <w:tcPr>
            <w:tcW w:w="567" w:type="dxa"/>
          </w:tcPr>
          <w:p w:rsidR="0015551E" w:rsidRDefault="0015551E">
            <w:pPr>
              <w:pStyle w:val="ConsPlusNormal"/>
              <w:jc w:val="center"/>
            </w:pPr>
            <w:r>
              <w:t>11</w:t>
            </w:r>
          </w:p>
        </w:tc>
        <w:tc>
          <w:tcPr>
            <w:tcW w:w="794" w:type="dxa"/>
          </w:tcPr>
          <w:p w:rsidR="0015551E" w:rsidRDefault="0015551E">
            <w:pPr>
              <w:pStyle w:val="ConsPlusNormal"/>
              <w:jc w:val="center"/>
            </w:pPr>
            <w:r>
              <w:t>148</w:t>
            </w:r>
          </w:p>
        </w:tc>
        <w:tc>
          <w:tcPr>
            <w:tcW w:w="709" w:type="dxa"/>
          </w:tcPr>
          <w:p w:rsidR="0015551E" w:rsidRDefault="0015551E">
            <w:pPr>
              <w:pStyle w:val="ConsPlusNormal"/>
              <w:jc w:val="center"/>
            </w:pPr>
            <w:r>
              <w:t>88</w:t>
            </w:r>
          </w:p>
        </w:tc>
        <w:tc>
          <w:tcPr>
            <w:tcW w:w="851" w:type="dxa"/>
          </w:tcPr>
          <w:p w:rsidR="0015551E" w:rsidRDefault="0015551E">
            <w:pPr>
              <w:pStyle w:val="ConsPlusNormal"/>
              <w:jc w:val="center"/>
            </w:pPr>
            <w:r>
              <w:t>1 033</w:t>
            </w:r>
          </w:p>
        </w:tc>
        <w:tc>
          <w:tcPr>
            <w:tcW w:w="850" w:type="dxa"/>
          </w:tcPr>
          <w:p w:rsidR="0015551E" w:rsidRDefault="0015551E">
            <w:pPr>
              <w:pStyle w:val="ConsPlusNormal"/>
              <w:jc w:val="center"/>
            </w:pPr>
            <w:r>
              <w:t>357</w:t>
            </w:r>
          </w:p>
        </w:tc>
        <w:tc>
          <w:tcPr>
            <w:tcW w:w="624" w:type="dxa"/>
          </w:tcPr>
          <w:p w:rsidR="0015551E" w:rsidRDefault="0015551E">
            <w:pPr>
              <w:pStyle w:val="ConsPlusNormal"/>
              <w:jc w:val="center"/>
            </w:pPr>
            <w:r>
              <w:t>98</w:t>
            </w:r>
          </w:p>
        </w:tc>
        <w:tc>
          <w:tcPr>
            <w:tcW w:w="851" w:type="dxa"/>
          </w:tcPr>
          <w:p w:rsidR="0015551E" w:rsidRDefault="0015551E">
            <w:pPr>
              <w:pStyle w:val="ConsPlusNormal"/>
              <w:jc w:val="center"/>
            </w:pPr>
            <w:r>
              <w:t>13077</w:t>
            </w:r>
          </w:p>
        </w:tc>
      </w:tr>
      <w:tr w:rsidR="0015551E">
        <w:tc>
          <w:tcPr>
            <w:tcW w:w="1531" w:type="dxa"/>
            <w:vAlign w:val="bottom"/>
          </w:tcPr>
          <w:p w:rsidR="0015551E" w:rsidRDefault="0015551E">
            <w:pPr>
              <w:pStyle w:val="ConsPlusNormal"/>
              <w:jc w:val="both"/>
            </w:pPr>
            <w:r>
              <w:t>Ижморский</w:t>
            </w:r>
          </w:p>
        </w:tc>
        <w:tc>
          <w:tcPr>
            <w:tcW w:w="850" w:type="dxa"/>
          </w:tcPr>
          <w:p w:rsidR="0015551E" w:rsidRDefault="0015551E">
            <w:pPr>
              <w:pStyle w:val="ConsPlusNormal"/>
              <w:jc w:val="center"/>
            </w:pPr>
            <w:r>
              <w:t>81</w:t>
            </w:r>
          </w:p>
        </w:tc>
        <w:tc>
          <w:tcPr>
            <w:tcW w:w="850" w:type="dxa"/>
          </w:tcPr>
          <w:p w:rsidR="0015551E" w:rsidRDefault="0015551E">
            <w:pPr>
              <w:pStyle w:val="ConsPlusNormal"/>
              <w:jc w:val="center"/>
            </w:pPr>
            <w:r>
              <w:t>4</w:t>
            </w:r>
          </w:p>
        </w:tc>
        <w:tc>
          <w:tcPr>
            <w:tcW w:w="907" w:type="dxa"/>
          </w:tcPr>
          <w:p w:rsidR="0015551E" w:rsidRDefault="0015551E">
            <w:pPr>
              <w:pStyle w:val="ConsPlusNormal"/>
              <w:jc w:val="center"/>
            </w:pPr>
            <w:r>
              <w:t>2630</w:t>
            </w:r>
          </w:p>
        </w:tc>
        <w:tc>
          <w:tcPr>
            <w:tcW w:w="709" w:type="dxa"/>
          </w:tcPr>
          <w:p w:rsidR="0015551E" w:rsidRDefault="0015551E">
            <w:pPr>
              <w:pStyle w:val="ConsPlusNormal"/>
              <w:jc w:val="center"/>
            </w:pPr>
            <w:r>
              <w:t>131</w:t>
            </w:r>
          </w:p>
        </w:tc>
        <w:tc>
          <w:tcPr>
            <w:tcW w:w="624" w:type="dxa"/>
          </w:tcPr>
          <w:p w:rsidR="0015551E" w:rsidRDefault="0015551E">
            <w:pPr>
              <w:pStyle w:val="ConsPlusNormal"/>
              <w:jc w:val="center"/>
            </w:pPr>
            <w:r>
              <w:t>1</w:t>
            </w:r>
          </w:p>
        </w:tc>
        <w:tc>
          <w:tcPr>
            <w:tcW w:w="737" w:type="dxa"/>
          </w:tcPr>
          <w:p w:rsidR="0015551E" w:rsidRDefault="0015551E">
            <w:pPr>
              <w:pStyle w:val="ConsPlusNormal"/>
              <w:jc w:val="center"/>
            </w:pPr>
            <w:r>
              <w:t>46</w:t>
            </w:r>
          </w:p>
        </w:tc>
        <w:tc>
          <w:tcPr>
            <w:tcW w:w="851" w:type="dxa"/>
          </w:tcPr>
          <w:p w:rsidR="0015551E" w:rsidRDefault="0015551E">
            <w:pPr>
              <w:pStyle w:val="ConsPlusNormal"/>
              <w:jc w:val="center"/>
            </w:pPr>
            <w:r>
              <w:t>20</w:t>
            </w:r>
          </w:p>
        </w:tc>
        <w:tc>
          <w:tcPr>
            <w:tcW w:w="794" w:type="dxa"/>
          </w:tcPr>
          <w:p w:rsidR="0015551E" w:rsidRDefault="0015551E">
            <w:pPr>
              <w:pStyle w:val="ConsPlusNormal"/>
              <w:jc w:val="center"/>
            </w:pPr>
            <w:r>
              <w:t>288</w:t>
            </w:r>
          </w:p>
        </w:tc>
        <w:tc>
          <w:tcPr>
            <w:tcW w:w="708" w:type="dxa"/>
          </w:tcPr>
          <w:p w:rsidR="0015551E" w:rsidRDefault="0015551E">
            <w:pPr>
              <w:pStyle w:val="ConsPlusNormal"/>
              <w:jc w:val="center"/>
            </w:pPr>
            <w:r>
              <w:t>11</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3</w:t>
            </w:r>
          </w:p>
        </w:tc>
        <w:tc>
          <w:tcPr>
            <w:tcW w:w="794" w:type="dxa"/>
          </w:tcPr>
          <w:p w:rsidR="0015551E" w:rsidRDefault="0015551E">
            <w:pPr>
              <w:pStyle w:val="ConsPlusNormal"/>
              <w:jc w:val="center"/>
            </w:pPr>
            <w:r>
              <w:t>42</w:t>
            </w:r>
          </w:p>
        </w:tc>
        <w:tc>
          <w:tcPr>
            <w:tcW w:w="709" w:type="dxa"/>
          </w:tcPr>
          <w:p w:rsidR="0015551E" w:rsidRDefault="0015551E">
            <w:pPr>
              <w:pStyle w:val="ConsPlusNormal"/>
              <w:jc w:val="center"/>
            </w:pPr>
            <w:r>
              <w:t>1</w:t>
            </w:r>
          </w:p>
        </w:tc>
        <w:tc>
          <w:tcPr>
            <w:tcW w:w="851" w:type="dxa"/>
          </w:tcPr>
          <w:p w:rsidR="0015551E" w:rsidRDefault="0015551E">
            <w:pPr>
              <w:pStyle w:val="ConsPlusNormal"/>
              <w:jc w:val="center"/>
            </w:pPr>
            <w:r>
              <w:t>145</w:t>
            </w:r>
          </w:p>
        </w:tc>
        <w:tc>
          <w:tcPr>
            <w:tcW w:w="850" w:type="dxa"/>
          </w:tcPr>
          <w:p w:rsidR="0015551E" w:rsidRDefault="0015551E">
            <w:pPr>
              <w:pStyle w:val="ConsPlusNormal"/>
              <w:jc w:val="center"/>
            </w:pPr>
            <w:r>
              <w:t>109</w:t>
            </w:r>
          </w:p>
        </w:tc>
        <w:tc>
          <w:tcPr>
            <w:tcW w:w="624" w:type="dxa"/>
          </w:tcPr>
          <w:p w:rsidR="0015551E" w:rsidRDefault="0015551E">
            <w:pPr>
              <w:pStyle w:val="ConsPlusNormal"/>
              <w:jc w:val="center"/>
            </w:pPr>
            <w:r>
              <w:t>28</w:t>
            </w:r>
          </w:p>
        </w:tc>
        <w:tc>
          <w:tcPr>
            <w:tcW w:w="851" w:type="dxa"/>
          </w:tcPr>
          <w:p w:rsidR="0015551E" w:rsidRDefault="0015551E">
            <w:pPr>
              <w:pStyle w:val="ConsPlusNormal"/>
              <w:jc w:val="center"/>
            </w:pPr>
            <w:r>
              <w:t>3540</w:t>
            </w:r>
          </w:p>
        </w:tc>
      </w:tr>
      <w:tr w:rsidR="0015551E">
        <w:tc>
          <w:tcPr>
            <w:tcW w:w="1531" w:type="dxa"/>
            <w:vAlign w:val="bottom"/>
          </w:tcPr>
          <w:p w:rsidR="0015551E" w:rsidRDefault="0015551E">
            <w:pPr>
              <w:pStyle w:val="ConsPlusNormal"/>
              <w:jc w:val="both"/>
            </w:pPr>
            <w:r>
              <w:t>Кемеровский</w:t>
            </w:r>
          </w:p>
        </w:tc>
        <w:tc>
          <w:tcPr>
            <w:tcW w:w="850" w:type="dxa"/>
          </w:tcPr>
          <w:p w:rsidR="0015551E" w:rsidRDefault="0015551E">
            <w:pPr>
              <w:pStyle w:val="ConsPlusNormal"/>
              <w:jc w:val="center"/>
            </w:pPr>
            <w:r>
              <w:t>2316</w:t>
            </w:r>
          </w:p>
        </w:tc>
        <w:tc>
          <w:tcPr>
            <w:tcW w:w="850" w:type="dxa"/>
          </w:tcPr>
          <w:p w:rsidR="0015551E" w:rsidRDefault="0015551E">
            <w:pPr>
              <w:pStyle w:val="ConsPlusNormal"/>
              <w:jc w:val="center"/>
            </w:pPr>
            <w:r>
              <w:t>116</w:t>
            </w:r>
          </w:p>
        </w:tc>
        <w:tc>
          <w:tcPr>
            <w:tcW w:w="907" w:type="dxa"/>
          </w:tcPr>
          <w:p w:rsidR="0015551E" w:rsidRDefault="0015551E">
            <w:pPr>
              <w:pStyle w:val="ConsPlusNormal"/>
              <w:jc w:val="center"/>
            </w:pPr>
            <w:r>
              <w:t>8782</w:t>
            </w:r>
          </w:p>
        </w:tc>
        <w:tc>
          <w:tcPr>
            <w:tcW w:w="709" w:type="dxa"/>
          </w:tcPr>
          <w:p w:rsidR="0015551E" w:rsidRDefault="0015551E">
            <w:pPr>
              <w:pStyle w:val="ConsPlusNormal"/>
              <w:jc w:val="center"/>
            </w:pPr>
            <w:r>
              <w:t>439</w:t>
            </w:r>
          </w:p>
        </w:tc>
        <w:tc>
          <w:tcPr>
            <w:tcW w:w="624" w:type="dxa"/>
          </w:tcPr>
          <w:p w:rsidR="0015551E" w:rsidRDefault="0015551E">
            <w:pPr>
              <w:pStyle w:val="ConsPlusNormal"/>
              <w:jc w:val="center"/>
            </w:pPr>
            <w:r>
              <w:t>9</w:t>
            </w:r>
          </w:p>
        </w:tc>
        <w:tc>
          <w:tcPr>
            <w:tcW w:w="737" w:type="dxa"/>
          </w:tcPr>
          <w:p w:rsidR="0015551E" w:rsidRDefault="0015551E">
            <w:pPr>
              <w:pStyle w:val="ConsPlusNormal"/>
              <w:jc w:val="center"/>
            </w:pPr>
            <w:r>
              <w:t>170</w:t>
            </w:r>
          </w:p>
        </w:tc>
        <w:tc>
          <w:tcPr>
            <w:tcW w:w="851" w:type="dxa"/>
          </w:tcPr>
          <w:p w:rsidR="0015551E" w:rsidRDefault="0015551E">
            <w:pPr>
              <w:pStyle w:val="ConsPlusNormal"/>
              <w:jc w:val="center"/>
            </w:pPr>
            <w:r>
              <w:t>84</w:t>
            </w:r>
          </w:p>
        </w:tc>
        <w:tc>
          <w:tcPr>
            <w:tcW w:w="794" w:type="dxa"/>
          </w:tcPr>
          <w:p w:rsidR="0015551E" w:rsidRDefault="0015551E">
            <w:pPr>
              <w:pStyle w:val="ConsPlusNormal"/>
              <w:jc w:val="center"/>
            </w:pPr>
            <w:r>
              <w:t>857</w:t>
            </w:r>
          </w:p>
        </w:tc>
        <w:tc>
          <w:tcPr>
            <w:tcW w:w="708" w:type="dxa"/>
          </w:tcPr>
          <w:p w:rsidR="0015551E" w:rsidRDefault="0015551E">
            <w:pPr>
              <w:pStyle w:val="ConsPlusNormal"/>
              <w:jc w:val="center"/>
            </w:pPr>
            <w:r>
              <w:t>139</w:t>
            </w:r>
          </w:p>
        </w:tc>
        <w:tc>
          <w:tcPr>
            <w:tcW w:w="851" w:type="dxa"/>
          </w:tcPr>
          <w:p w:rsidR="0015551E" w:rsidRDefault="0015551E">
            <w:pPr>
              <w:pStyle w:val="ConsPlusNormal"/>
              <w:jc w:val="center"/>
            </w:pPr>
            <w:r>
              <w:t>450</w:t>
            </w:r>
          </w:p>
        </w:tc>
        <w:tc>
          <w:tcPr>
            <w:tcW w:w="567" w:type="dxa"/>
          </w:tcPr>
          <w:p w:rsidR="0015551E" w:rsidRDefault="0015551E">
            <w:pPr>
              <w:pStyle w:val="ConsPlusNormal"/>
              <w:jc w:val="center"/>
            </w:pPr>
            <w:r>
              <w:t>14</w:t>
            </w:r>
          </w:p>
        </w:tc>
        <w:tc>
          <w:tcPr>
            <w:tcW w:w="794" w:type="dxa"/>
          </w:tcPr>
          <w:p w:rsidR="0015551E" w:rsidRDefault="0015551E">
            <w:pPr>
              <w:pStyle w:val="ConsPlusNormal"/>
              <w:jc w:val="center"/>
            </w:pPr>
            <w:r>
              <w:t>171</w:t>
            </w:r>
          </w:p>
        </w:tc>
        <w:tc>
          <w:tcPr>
            <w:tcW w:w="709" w:type="dxa"/>
          </w:tcPr>
          <w:p w:rsidR="0015551E" w:rsidRDefault="0015551E">
            <w:pPr>
              <w:pStyle w:val="ConsPlusNormal"/>
              <w:jc w:val="center"/>
            </w:pPr>
            <w:r>
              <w:t>1</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167</w:t>
            </w:r>
          </w:p>
        </w:tc>
        <w:tc>
          <w:tcPr>
            <w:tcW w:w="624" w:type="dxa"/>
          </w:tcPr>
          <w:p w:rsidR="0015551E" w:rsidRDefault="0015551E">
            <w:pPr>
              <w:pStyle w:val="ConsPlusNormal"/>
              <w:jc w:val="center"/>
            </w:pPr>
            <w:r>
              <w:t>113</w:t>
            </w:r>
          </w:p>
        </w:tc>
        <w:tc>
          <w:tcPr>
            <w:tcW w:w="851" w:type="dxa"/>
          </w:tcPr>
          <w:p w:rsidR="0015551E" w:rsidRDefault="0015551E">
            <w:pPr>
              <w:pStyle w:val="ConsPlusNormal"/>
              <w:jc w:val="center"/>
            </w:pPr>
            <w:r>
              <w:t>13828</w:t>
            </w:r>
          </w:p>
        </w:tc>
      </w:tr>
      <w:tr w:rsidR="0015551E">
        <w:tc>
          <w:tcPr>
            <w:tcW w:w="1531" w:type="dxa"/>
            <w:vAlign w:val="bottom"/>
          </w:tcPr>
          <w:p w:rsidR="0015551E" w:rsidRDefault="0015551E">
            <w:pPr>
              <w:pStyle w:val="ConsPlusNormal"/>
              <w:jc w:val="both"/>
            </w:pPr>
            <w:r>
              <w:t>Крапивинский</w:t>
            </w:r>
          </w:p>
        </w:tc>
        <w:tc>
          <w:tcPr>
            <w:tcW w:w="850" w:type="dxa"/>
          </w:tcPr>
          <w:p w:rsidR="0015551E" w:rsidRDefault="0015551E">
            <w:pPr>
              <w:pStyle w:val="ConsPlusNormal"/>
              <w:jc w:val="center"/>
            </w:pPr>
            <w:r>
              <w:t>1716</w:t>
            </w:r>
          </w:p>
        </w:tc>
        <w:tc>
          <w:tcPr>
            <w:tcW w:w="850" w:type="dxa"/>
          </w:tcPr>
          <w:p w:rsidR="0015551E" w:rsidRDefault="0015551E">
            <w:pPr>
              <w:pStyle w:val="ConsPlusNormal"/>
              <w:jc w:val="center"/>
            </w:pPr>
            <w:r>
              <w:t>86</w:t>
            </w:r>
          </w:p>
        </w:tc>
        <w:tc>
          <w:tcPr>
            <w:tcW w:w="907" w:type="dxa"/>
          </w:tcPr>
          <w:p w:rsidR="0015551E" w:rsidRDefault="0015551E">
            <w:pPr>
              <w:pStyle w:val="ConsPlusNormal"/>
              <w:jc w:val="center"/>
            </w:pPr>
            <w:r>
              <w:t>3809</w:t>
            </w:r>
          </w:p>
        </w:tc>
        <w:tc>
          <w:tcPr>
            <w:tcW w:w="709" w:type="dxa"/>
          </w:tcPr>
          <w:p w:rsidR="0015551E" w:rsidRDefault="0015551E">
            <w:pPr>
              <w:pStyle w:val="ConsPlusNormal"/>
              <w:jc w:val="center"/>
            </w:pPr>
            <w:r>
              <w:t>190</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79</w:t>
            </w:r>
          </w:p>
        </w:tc>
        <w:tc>
          <w:tcPr>
            <w:tcW w:w="851" w:type="dxa"/>
          </w:tcPr>
          <w:p w:rsidR="0015551E" w:rsidRDefault="0015551E">
            <w:pPr>
              <w:pStyle w:val="ConsPlusNormal"/>
              <w:jc w:val="center"/>
            </w:pPr>
            <w:r>
              <w:t>45</w:t>
            </w:r>
          </w:p>
        </w:tc>
        <w:tc>
          <w:tcPr>
            <w:tcW w:w="794" w:type="dxa"/>
          </w:tcPr>
          <w:p w:rsidR="0015551E" w:rsidRDefault="0015551E">
            <w:pPr>
              <w:pStyle w:val="ConsPlusNormal"/>
              <w:jc w:val="center"/>
            </w:pPr>
            <w:r>
              <w:t>342</w:t>
            </w:r>
          </w:p>
        </w:tc>
        <w:tc>
          <w:tcPr>
            <w:tcW w:w="708" w:type="dxa"/>
          </w:tcPr>
          <w:p w:rsidR="0015551E" w:rsidRDefault="0015551E">
            <w:pPr>
              <w:pStyle w:val="ConsPlusNormal"/>
              <w:jc w:val="center"/>
            </w:pPr>
            <w:r>
              <w:t>32</w:t>
            </w:r>
          </w:p>
        </w:tc>
        <w:tc>
          <w:tcPr>
            <w:tcW w:w="851" w:type="dxa"/>
          </w:tcPr>
          <w:p w:rsidR="0015551E" w:rsidRDefault="0015551E">
            <w:pPr>
              <w:pStyle w:val="ConsPlusNormal"/>
              <w:jc w:val="center"/>
            </w:pPr>
            <w:r>
              <w:t>2031</w:t>
            </w:r>
          </w:p>
        </w:tc>
        <w:tc>
          <w:tcPr>
            <w:tcW w:w="567" w:type="dxa"/>
          </w:tcPr>
          <w:p w:rsidR="0015551E" w:rsidRDefault="0015551E">
            <w:pPr>
              <w:pStyle w:val="ConsPlusNormal"/>
              <w:jc w:val="center"/>
            </w:pPr>
            <w:r>
              <w:t>6</w:t>
            </w:r>
          </w:p>
        </w:tc>
        <w:tc>
          <w:tcPr>
            <w:tcW w:w="794" w:type="dxa"/>
          </w:tcPr>
          <w:p w:rsidR="0015551E" w:rsidRDefault="0015551E">
            <w:pPr>
              <w:pStyle w:val="ConsPlusNormal"/>
              <w:jc w:val="center"/>
            </w:pPr>
            <w:r>
              <w:t>85</w:t>
            </w:r>
          </w:p>
        </w:tc>
        <w:tc>
          <w:tcPr>
            <w:tcW w:w="709" w:type="dxa"/>
          </w:tcPr>
          <w:p w:rsidR="0015551E" w:rsidRDefault="0015551E">
            <w:pPr>
              <w:pStyle w:val="ConsPlusNormal"/>
              <w:jc w:val="center"/>
            </w:pPr>
            <w:r>
              <w:t>35</w:t>
            </w:r>
          </w:p>
        </w:tc>
        <w:tc>
          <w:tcPr>
            <w:tcW w:w="851" w:type="dxa"/>
          </w:tcPr>
          <w:p w:rsidR="0015551E" w:rsidRDefault="0015551E">
            <w:pPr>
              <w:pStyle w:val="ConsPlusNormal"/>
              <w:jc w:val="center"/>
            </w:pPr>
            <w:r>
              <w:t>93</w:t>
            </w:r>
          </w:p>
        </w:tc>
        <w:tc>
          <w:tcPr>
            <w:tcW w:w="850" w:type="dxa"/>
          </w:tcPr>
          <w:p w:rsidR="0015551E" w:rsidRDefault="0015551E">
            <w:pPr>
              <w:pStyle w:val="ConsPlusNormal"/>
              <w:jc w:val="center"/>
            </w:pPr>
            <w:r>
              <w:t>173</w:t>
            </w:r>
          </w:p>
        </w:tc>
        <w:tc>
          <w:tcPr>
            <w:tcW w:w="624" w:type="dxa"/>
          </w:tcPr>
          <w:p w:rsidR="0015551E" w:rsidRDefault="0015551E">
            <w:pPr>
              <w:pStyle w:val="ConsPlusNormal"/>
              <w:jc w:val="center"/>
            </w:pPr>
            <w:r>
              <w:t>56</w:t>
            </w:r>
          </w:p>
        </w:tc>
        <w:tc>
          <w:tcPr>
            <w:tcW w:w="851" w:type="dxa"/>
          </w:tcPr>
          <w:p w:rsidR="0015551E" w:rsidRDefault="0015551E">
            <w:pPr>
              <w:pStyle w:val="ConsPlusNormal"/>
              <w:jc w:val="center"/>
            </w:pPr>
            <w:r>
              <w:t>8781</w:t>
            </w:r>
          </w:p>
        </w:tc>
      </w:tr>
      <w:tr w:rsidR="0015551E">
        <w:tc>
          <w:tcPr>
            <w:tcW w:w="1531" w:type="dxa"/>
            <w:vAlign w:val="bottom"/>
          </w:tcPr>
          <w:p w:rsidR="0015551E" w:rsidRDefault="0015551E">
            <w:pPr>
              <w:pStyle w:val="ConsPlusNormal"/>
              <w:jc w:val="both"/>
            </w:pPr>
            <w:r>
              <w:lastRenderedPageBreak/>
              <w:t>Ленинск-Кузнецкий</w:t>
            </w:r>
          </w:p>
        </w:tc>
        <w:tc>
          <w:tcPr>
            <w:tcW w:w="850" w:type="dxa"/>
          </w:tcPr>
          <w:p w:rsidR="0015551E" w:rsidRDefault="0015551E">
            <w:pPr>
              <w:pStyle w:val="ConsPlusNormal"/>
              <w:jc w:val="center"/>
            </w:pPr>
            <w:r>
              <w:t>468</w:t>
            </w:r>
          </w:p>
        </w:tc>
        <w:tc>
          <w:tcPr>
            <w:tcW w:w="850" w:type="dxa"/>
          </w:tcPr>
          <w:p w:rsidR="0015551E" w:rsidRDefault="0015551E">
            <w:pPr>
              <w:pStyle w:val="ConsPlusNormal"/>
              <w:jc w:val="center"/>
            </w:pPr>
            <w:r>
              <w:t>23</w:t>
            </w:r>
          </w:p>
        </w:tc>
        <w:tc>
          <w:tcPr>
            <w:tcW w:w="907" w:type="dxa"/>
          </w:tcPr>
          <w:p w:rsidR="0015551E" w:rsidRDefault="0015551E">
            <w:pPr>
              <w:pStyle w:val="ConsPlusNormal"/>
              <w:jc w:val="center"/>
            </w:pPr>
            <w:r>
              <w:t>6496</w:t>
            </w:r>
          </w:p>
        </w:tc>
        <w:tc>
          <w:tcPr>
            <w:tcW w:w="709" w:type="dxa"/>
          </w:tcPr>
          <w:p w:rsidR="0015551E" w:rsidRDefault="0015551E">
            <w:pPr>
              <w:pStyle w:val="ConsPlusNormal"/>
              <w:jc w:val="center"/>
            </w:pPr>
            <w:r>
              <w:t>325</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94</w:t>
            </w:r>
          </w:p>
        </w:tc>
        <w:tc>
          <w:tcPr>
            <w:tcW w:w="851" w:type="dxa"/>
          </w:tcPr>
          <w:p w:rsidR="0015551E" w:rsidRDefault="0015551E">
            <w:pPr>
              <w:pStyle w:val="ConsPlusNormal"/>
              <w:jc w:val="center"/>
            </w:pPr>
            <w:r>
              <w:t>48</w:t>
            </w:r>
          </w:p>
        </w:tc>
        <w:tc>
          <w:tcPr>
            <w:tcW w:w="794" w:type="dxa"/>
          </w:tcPr>
          <w:p w:rsidR="0015551E" w:rsidRDefault="0015551E">
            <w:pPr>
              <w:pStyle w:val="ConsPlusNormal"/>
              <w:jc w:val="center"/>
            </w:pPr>
            <w:r>
              <w:t>405</w:t>
            </w:r>
          </w:p>
        </w:tc>
        <w:tc>
          <w:tcPr>
            <w:tcW w:w="708" w:type="dxa"/>
          </w:tcPr>
          <w:p w:rsidR="0015551E" w:rsidRDefault="0015551E">
            <w:pPr>
              <w:pStyle w:val="ConsPlusNormal"/>
              <w:jc w:val="center"/>
            </w:pPr>
            <w:r>
              <w:t>16</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6</w:t>
            </w:r>
          </w:p>
        </w:tc>
        <w:tc>
          <w:tcPr>
            <w:tcW w:w="794" w:type="dxa"/>
          </w:tcPr>
          <w:p w:rsidR="0015551E" w:rsidRDefault="0015551E">
            <w:pPr>
              <w:pStyle w:val="ConsPlusNormal"/>
              <w:jc w:val="center"/>
            </w:pPr>
            <w:r>
              <w:t>80</w:t>
            </w:r>
          </w:p>
        </w:tc>
        <w:tc>
          <w:tcPr>
            <w:tcW w:w="709" w:type="dxa"/>
          </w:tcPr>
          <w:p w:rsidR="0015551E" w:rsidRDefault="0015551E">
            <w:pPr>
              <w:pStyle w:val="ConsPlusNormal"/>
              <w:jc w:val="center"/>
            </w:pPr>
            <w:r>
              <w:t>164</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89</w:t>
            </w:r>
          </w:p>
        </w:tc>
        <w:tc>
          <w:tcPr>
            <w:tcW w:w="624" w:type="dxa"/>
          </w:tcPr>
          <w:p w:rsidR="0015551E" w:rsidRDefault="0015551E">
            <w:pPr>
              <w:pStyle w:val="ConsPlusNormal"/>
              <w:jc w:val="center"/>
            </w:pPr>
            <w:r>
              <w:t>53</w:t>
            </w:r>
          </w:p>
        </w:tc>
        <w:tc>
          <w:tcPr>
            <w:tcW w:w="851" w:type="dxa"/>
          </w:tcPr>
          <w:p w:rsidR="0015551E" w:rsidRDefault="0015551E">
            <w:pPr>
              <w:pStyle w:val="ConsPlusNormal"/>
              <w:jc w:val="center"/>
            </w:pPr>
            <w:r>
              <w:t>8270</w:t>
            </w:r>
          </w:p>
        </w:tc>
      </w:tr>
      <w:tr w:rsidR="0015551E">
        <w:tc>
          <w:tcPr>
            <w:tcW w:w="1531" w:type="dxa"/>
            <w:vAlign w:val="bottom"/>
          </w:tcPr>
          <w:p w:rsidR="0015551E" w:rsidRDefault="0015551E">
            <w:pPr>
              <w:pStyle w:val="ConsPlusNormal"/>
              <w:jc w:val="both"/>
            </w:pPr>
            <w:r>
              <w:t>Мариинский</w:t>
            </w:r>
          </w:p>
        </w:tc>
        <w:tc>
          <w:tcPr>
            <w:tcW w:w="850" w:type="dxa"/>
          </w:tcPr>
          <w:p w:rsidR="0015551E" w:rsidRDefault="0015551E">
            <w:pPr>
              <w:pStyle w:val="ConsPlusNormal"/>
              <w:jc w:val="center"/>
            </w:pPr>
            <w:r>
              <w:t>4323</w:t>
            </w:r>
          </w:p>
        </w:tc>
        <w:tc>
          <w:tcPr>
            <w:tcW w:w="850" w:type="dxa"/>
          </w:tcPr>
          <w:p w:rsidR="0015551E" w:rsidRDefault="0015551E">
            <w:pPr>
              <w:pStyle w:val="ConsPlusNormal"/>
              <w:jc w:val="center"/>
            </w:pPr>
            <w:r>
              <w:t>216</w:t>
            </w:r>
          </w:p>
        </w:tc>
        <w:tc>
          <w:tcPr>
            <w:tcW w:w="907" w:type="dxa"/>
          </w:tcPr>
          <w:p w:rsidR="0015551E" w:rsidRDefault="0015551E">
            <w:pPr>
              <w:pStyle w:val="ConsPlusNormal"/>
              <w:jc w:val="center"/>
            </w:pPr>
            <w:r>
              <w:t>8711</w:t>
            </w:r>
          </w:p>
        </w:tc>
        <w:tc>
          <w:tcPr>
            <w:tcW w:w="709" w:type="dxa"/>
          </w:tcPr>
          <w:p w:rsidR="0015551E" w:rsidRDefault="0015551E">
            <w:pPr>
              <w:pStyle w:val="ConsPlusNormal"/>
              <w:jc w:val="center"/>
            </w:pPr>
            <w:r>
              <w:t>436</w:t>
            </w:r>
          </w:p>
        </w:tc>
        <w:tc>
          <w:tcPr>
            <w:tcW w:w="624" w:type="dxa"/>
          </w:tcPr>
          <w:p w:rsidR="0015551E" w:rsidRDefault="0015551E">
            <w:pPr>
              <w:pStyle w:val="ConsPlusNormal"/>
              <w:jc w:val="center"/>
            </w:pPr>
            <w:r>
              <w:t>7</w:t>
            </w:r>
          </w:p>
        </w:tc>
        <w:tc>
          <w:tcPr>
            <w:tcW w:w="737" w:type="dxa"/>
          </w:tcPr>
          <w:p w:rsidR="0015551E" w:rsidRDefault="0015551E">
            <w:pPr>
              <w:pStyle w:val="ConsPlusNormal"/>
              <w:jc w:val="center"/>
            </w:pPr>
            <w:r>
              <w:t>203</w:t>
            </w:r>
          </w:p>
        </w:tc>
        <w:tc>
          <w:tcPr>
            <w:tcW w:w="851" w:type="dxa"/>
          </w:tcPr>
          <w:p w:rsidR="0015551E" w:rsidRDefault="0015551E">
            <w:pPr>
              <w:pStyle w:val="ConsPlusNormal"/>
              <w:jc w:val="center"/>
            </w:pPr>
            <w:r>
              <w:t>81</w:t>
            </w:r>
          </w:p>
        </w:tc>
        <w:tc>
          <w:tcPr>
            <w:tcW w:w="794" w:type="dxa"/>
          </w:tcPr>
          <w:p w:rsidR="0015551E" w:rsidRDefault="0015551E">
            <w:pPr>
              <w:pStyle w:val="ConsPlusNormal"/>
              <w:jc w:val="center"/>
            </w:pPr>
            <w:r>
              <w:t>806</w:t>
            </w:r>
          </w:p>
        </w:tc>
        <w:tc>
          <w:tcPr>
            <w:tcW w:w="708" w:type="dxa"/>
          </w:tcPr>
          <w:p w:rsidR="0015551E" w:rsidRDefault="0015551E">
            <w:pPr>
              <w:pStyle w:val="ConsPlusNormal"/>
              <w:jc w:val="center"/>
            </w:pPr>
            <w:r>
              <w:t>19</w:t>
            </w:r>
          </w:p>
        </w:tc>
        <w:tc>
          <w:tcPr>
            <w:tcW w:w="851" w:type="dxa"/>
          </w:tcPr>
          <w:p w:rsidR="0015551E" w:rsidRDefault="0015551E">
            <w:pPr>
              <w:pStyle w:val="ConsPlusNormal"/>
              <w:jc w:val="center"/>
            </w:pPr>
            <w:r>
              <w:t>193</w:t>
            </w:r>
          </w:p>
        </w:tc>
        <w:tc>
          <w:tcPr>
            <w:tcW w:w="567" w:type="dxa"/>
          </w:tcPr>
          <w:p w:rsidR="0015551E" w:rsidRDefault="0015551E">
            <w:pPr>
              <w:pStyle w:val="ConsPlusNormal"/>
              <w:jc w:val="center"/>
            </w:pPr>
            <w:r>
              <w:t>15</w:t>
            </w:r>
          </w:p>
        </w:tc>
        <w:tc>
          <w:tcPr>
            <w:tcW w:w="794" w:type="dxa"/>
          </w:tcPr>
          <w:p w:rsidR="0015551E" w:rsidRDefault="0015551E">
            <w:pPr>
              <w:pStyle w:val="ConsPlusNormal"/>
              <w:jc w:val="center"/>
            </w:pPr>
            <w:r>
              <w:t>201</w:t>
            </w:r>
          </w:p>
        </w:tc>
        <w:tc>
          <w:tcPr>
            <w:tcW w:w="709" w:type="dxa"/>
          </w:tcPr>
          <w:p w:rsidR="0015551E" w:rsidRDefault="0015551E">
            <w:pPr>
              <w:pStyle w:val="ConsPlusNormal"/>
              <w:jc w:val="center"/>
            </w:pPr>
            <w:r>
              <w:t>199</w:t>
            </w:r>
          </w:p>
        </w:tc>
        <w:tc>
          <w:tcPr>
            <w:tcW w:w="851" w:type="dxa"/>
          </w:tcPr>
          <w:p w:rsidR="0015551E" w:rsidRDefault="0015551E">
            <w:pPr>
              <w:pStyle w:val="ConsPlusNormal"/>
              <w:jc w:val="center"/>
            </w:pPr>
            <w:r>
              <w:t>16</w:t>
            </w:r>
          </w:p>
        </w:tc>
        <w:tc>
          <w:tcPr>
            <w:tcW w:w="850" w:type="dxa"/>
          </w:tcPr>
          <w:p w:rsidR="0015551E" w:rsidRDefault="0015551E">
            <w:pPr>
              <w:pStyle w:val="ConsPlusNormal"/>
              <w:jc w:val="center"/>
            </w:pPr>
            <w:r>
              <w:t>629</w:t>
            </w:r>
          </w:p>
        </w:tc>
        <w:tc>
          <w:tcPr>
            <w:tcW w:w="624" w:type="dxa"/>
          </w:tcPr>
          <w:p w:rsidR="0015551E" w:rsidRDefault="0015551E">
            <w:pPr>
              <w:pStyle w:val="ConsPlusNormal"/>
              <w:jc w:val="center"/>
            </w:pPr>
            <w:r>
              <w:t>133</w:t>
            </w:r>
          </w:p>
        </w:tc>
        <w:tc>
          <w:tcPr>
            <w:tcW w:w="851" w:type="dxa"/>
          </w:tcPr>
          <w:p w:rsidR="0015551E" w:rsidRDefault="0015551E">
            <w:pPr>
              <w:pStyle w:val="ConsPlusNormal"/>
              <w:jc w:val="center"/>
            </w:pPr>
            <w:r>
              <w:t>16188</w:t>
            </w:r>
          </w:p>
        </w:tc>
      </w:tr>
      <w:tr w:rsidR="0015551E">
        <w:tc>
          <w:tcPr>
            <w:tcW w:w="1531" w:type="dxa"/>
            <w:vAlign w:val="bottom"/>
          </w:tcPr>
          <w:p w:rsidR="0015551E" w:rsidRDefault="0015551E">
            <w:pPr>
              <w:pStyle w:val="ConsPlusNormal"/>
              <w:jc w:val="both"/>
            </w:pPr>
            <w:r>
              <w:t>Новокузнецкий</w:t>
            </w:r>
          </w:p>
        </w:tc>
        <w:tc>
          <w:tcPr>
            <w:tcW w:w="850" w:type="dxa"/>
          </w:tcPr>
          <w:p w:rsidR="0015551E" w:rsidRDefault="0015551E">
            <w:pPr>
              <w:pStyle w:val="ConsPlusNormal"/>
              <w:jc w:val="center"/>
            </w:pPr>
            <w:r>
              <w:t>1535</w:t>
            </w:r>
          </w:p>
        </w:tc>
        <w:tc>
          <w:tcPr>
            <w:tcW w:w="850" w:type="dxa"/>
          </w:tcPr>
          <w:p w:rsidR="0015551E" w:rsidRDefault="0015551E">
            <w:pPr>
              <w:pStyle w:val="ConsPlusNormal"/>
              <w:jc w:val="center"/>
            </w:pPr>
            <w:r>
              <w:t>77</w:t>
            </w:r>
          </w:p>
        </w:tc>
        <w:tc>
          <w:tcPr>
            <w:tcW w:w="907" w:type="dxa"/>
          </w:tcPr>
          <w:p w:rsidR="0015551E" w:rsidRDefault="0015551E">
            <w:pPr>
              <w:pStyle w:val="ConsPlusNormal"/>
              <w:jc w:val="center"/>
            </w:pPr>
            <w:r>
              <w:t>10361</w:t>
            </w:r>
          </w:p>
        </w:tc>
        <w:tc>
          <w:tcPr>
            <w:tcW w:w="709" w:type="dxa"/>
          </w:tcPr>
          <w:p w:rsidR="0015551E" w:rsidRDefault="0015551E">
            <w:pPr>
              <w:pStyle w:val="ConsPlusNormal"/>
              <w:jc w:val="center"/>
            </w:pPr>
            <w:r>
              <w:t>518</w:t>
            </w:r>
          </w:p>
        </w:tc>
        <w:tc>
          <w:tcPr>
            <w:tcW w:w="624" w:type="dxa"/>
          </w:tcPr>
          <w:p w:rsidR="0015551E" w:rsidRDefault="0015551E">
            <w:pPr>
              <w:pStyle w:val="ConsPlusNormal"/>
              <w:jc w:val="center"/>
            </w:pPr>
            <w:r>
              <w:t>5</w:t>
            </w:r>
          </w:p>
        </w:tc>
        <w:tc>
          <w:tcPr>
            <w:tcW w:w="737" w:type="dxa"/>
          </w:tcPr>
          <w:p w:rsidR="0015551E" w:rsidRDefault="0015551E">
            <w:pPr>
              <w:pStyle w:val="ConsPlusNormal"/>
              <w:jc w:val="center"/>
            </w:pPr>
            <w:r>
              <w:t>230</w:t>
            </w:r>
          </w:p>
        </w:tc>
        <w:tc>
          <w:tcPr>
            <w:tcW w:w="851" w:type="dxa"/>
          </w:tcPr>
          <w:p w:rsidR="0015551E" w:rsidRDefault="0015551E">
            <w:pPr>
              <w:pStyle w:val="ConsPlusNormal"/>
              <w:jc w:val="center"/>
            </w:pPr>
            <w:r>
              <w:t>79</w:t>
            </w:r>
          </w:p>
        </w:tc>
        <w:tc>
          <w:tcPr>
            <w:tcW w:w="794" w:type="dxa"/>
          </w:tcPr>
          <w:p w:rsidR="0015551E" w:rsidRDefault="0015551E">
            <w:pPr>
              <w:pStyle w:val="ConsPlusNormal"/>
              <w:jc w:val="center"/>
            </w:pPr>
            <w:r>
              <w:t>804</w:t>
            </w:r>
          </w:p>
        </w:tc>
        <w:tc>
          <w:tcPr>
            <w:tcW w:w="708" w:type="dxa"/>
          </w:tcPr>
          <w:p w:rsidR="0015551E" w:rsidRDefault="0015551E">
            <w:pPr>
              <w:pStyle w:val="ConsPlusNormal"/>
              <w:jc w:val="center"/>
            </w:pPr>
            <w:r>
              <w:t>149</w:t>
            </w:r>
          </w:p>
        </w:tc>
        <w:tc>
          <w:tcPr>
            <w:tcW w:w="851" w:type="dxa"/>
          </w:tcPr>
          <w:p w:rsidR="0015551E" w:rsidRDefault="0015551E">
            <w:pPr>
              <w:pStyle w:val="ConsPlusNormal"/>
              <w:jc w:val="center"/>
            </w:pPr>
            <w:r>
              <w:t>732</w:t>
            </w:r>
          </w:p>
        </w:tc>
        <w:tc>
          <w:tcPr>
            <w:tcW w:w="567" w:type="dxa"/>
          </w:tcPr>
          <w:p w:rsidR="0015551E" w:rsidRDefault="0015551E">
            <w:pPr>
              <w:pStyle w:val="ConsPlusNormal"/>
              <w:jc w:val="center"/>
            </w:pPr>
            <w:r>
              <w:t>13</w:t>
            </w:r>
          </w:p>
        </w:tc>
        <w:tc>
          <w:tcPr>
            <w:tcW w:w="794" w:type="dxa"/>
          </w:tcPr>
          <w:p w:rsidR="0015551E" w:rsidRDefault="0015551E">
            <w:pPr>
              <w:pStyle w:val="ConsPlusNormal"/>
              <w:jc w:val="center"/>
            </w:pPr>
            <w:r>
              <w:t>183</w:t>
            </w:r>
          </w:p>
        </w:tc>
        <w:tc>
          <w:tcPr>
            <w:tcW w:w="709" w:type="dxa"/>
          </w:tcPr>
          <w:p w:rsidR="0015551E" w:rsidRDefault="0015551E">
            <w:pPr>
              <w:pStyle w:val="ConsPlusNormal"/>
              <w:jc w:val="center"/>
            </w:pPr>
            <w:r>
              <w:t>0</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216</w:t>
            </w:r>
          </w:p>
        </w:tc>
        <w:tc>
          <w:tcPr>
            <w:tcW w:w="624" w:type="dxa"/>
          </w:tcPr>
          <w:p w:rsidR="0015551E" w:rsidRDefault="0015551E">
            <w:pPr>
              <w:pStyle w:val="ConsPlusNormal"/>
              <w:jc w:val="center"/>
            </w:pPr>
            <w:r>
              <w:t>121</w:t>
            </w:r>
          </w:p>
        </w:tc>
        <w:tc>
          <w:tcPr>
            <w:tcW w:w="851" w:type="dxa"/>
          </w:tcPr>
          <w:p w:rsidR="0015551E" w:rsidRDefault="0015551E">
            <w:pPr>
              <w:pStyle w:val="ConsPlusNormal"/>
              <w:jc w:val="center"/>
            </w:pPr>
            <w:r>
              <w:t>15023</w:t>
            </w:r>
          </w:p>
        </w:tc>
      </w:tr>
      <w:tr w:rsidR="0015551E">
        <w:tc>
          <w:tcPr>
            <w:tcW w:w="1531" w:type="dxa"/>
            <w:vAlign w:val="bottom"/>
          </w:tcPr>
          <w:p w:rsidR="0015551E" w:rsidRDefault="0015551E">
            <w:pPr>
              <w:pStyle w:val="ConsPlusNormal"/>
              <w:jc w:val="both"/>
            </w:pPr>
            <w:r>
              <w:t>Прокопьевский</w:t>
            </w:r>
          </w:p>
        </w:tc>
        <w:tc>
          <w:tcPr>
            <w:tcW w:w="850" w:type="dxa"/>
          </w:tcPr>
          <w:p w:rsidR="0015551E" w:rsidRDefault="0015551E">
            <w:pPr>
              <w:pStyle w:val="ConsPlusNormal"/>
              <w:jc w:val="center"/>
            </w:pPr>
            <w:r>
              <w:t>1291</w:t>
            </w:r>
          </w:p>
        </w:tc>
        <w:tc>
          <w:tcPr>
            <w:tcW w:w="850" w:type="dxa"/>
          </w:tcPr>
          <w:p w:rsidR="0015551E" w:rsidRDefault="0015551E">
            <w:pPr>
              <w:pStyle w:val="ConsPlusNormal"/>
              <w:jc w:val="center"/>
            </w:pPr>
            <w:r>
              <w:t>65</w:t>
            </w:r>
          </w:p>
        </w:tc>
        <w:tc>
          <w:tcPr>
            <w:tcW w:w="907" w:type="dxa"/>
          </w:tcPr>
          <w:p w:rsidR="0015551E" w:rsidRDefault="0015551E">
            <w:pPr>
              <w:pStyle w:val="ConsPlusNormal"/>
              <w:jc w:val="center"/>
            </w:pPr>
            <w:r>
              <w:t>6956</w:t>
            </w:r>
          </w:p>
        </w:tc>
        <w:tc>
          <w:tcPr>
            <w:tcW w:w="709" w:type="dxa"/>
          </w:tcPr>
          <w:p w:rsidR="0015551E" w:rsidRDefault="0015551E">
            <w:pPr>
              <w:pStyle w:val="ConsPlusNormal"/>
              <w:jc w:val="center"/>
            </w:pPr>
            <w:r>
              <w:t>348</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107</w:t>
            </w:r>
          </w:p>
        </w:tc>
        <w:tc>
          <w:tcPr>
            <w:tcW w:w="851" w:type="dxa"/>
          </w:tcPr>
          <w:p w:rsidR="0015551E" w:rsidRDefault="0015551E">
            <w:pPr>
              <w:pStyle w:val="ConsPlusNormal"/>
              <w:jc w:val="center"/>
            </w:pPr>
            <w:r>
              <w:t>44</w:t>
            </w:r>
          </w:p>
        </w:tc>
        <w:tc>
          <w:tcPr>
            <w:tcW w:w="794" w:type="dxa"/>
          </w:tcPr>
          <w:p w:rsidR="0015551E" w:rsidRDefault="0015551E">
            <w:pPr>
              <w:pStyle w:val="ConsPlusNormal"/>
              <w:jc w:val="center"/>
            </w:pPr>
            <w:r>
              <w:t>474</w:t>
            </w:r>
          </w:p>
        </w:tc>
        <w:tc>
          <w:tcPr>
            <w:tcW w:w="708" w:type="dxa"/>
          </w:tcPr>
          <w:p w:rsidR="0015551E" w:rsidRDefault="0015551E">
            <w:pPr>
              <w:pStyle w:val="ConsPlusNormal"/>
              <w:jc w:val="center"/>
            </w:pPr>
            <w:r>
              <w:t>22</w:t>
            </w:r>
          </w:p>
        </w:tc>
        <w:tc>
          <w:tcPr>
            <w:tcW w:w="851" w:type="dxa"/>
          </w:tcPr>
          <w:p w:rsidR="0015551E" w:rsidRDefault="0015551E">
            <w:pPr>
              <w:pStyle w:val="ConsPlusNormal"/>
              <w:jc w:val="center"/>
            </w:pPr>
            <w:r>
              <w:t>338</w:t>
            </w:r>
          </w:p>
        </w:tc>
        <w:tc>
          <w:tcPr>
            <w:tcW w:w="567" w:type="dxa"/>
          </w:tcPr>
          <w:p w:rsidR="0015551E" w:rsidRDefault="0015551E">
            <w:pPr>
              <w:pStyle w:val="ConsPlusNormal"/>
              <w:jc w:val="center"/>
            </w:pPr>
            <w:r>
              <w:t>8</w:t>
            </w:r>
          </w:p>
        </w:tc>
        <w:tc>
          <w:tcPr>
            <w:tcW w:w="794" w:type="dxa"/>
          </w:tcPr>
          <w:p w:rsidR="0015551E" w:rsidRDefault="0015551E">
            <w:pPr>
              <w:pStyle w:val="ConsPlusNormal"/>
              <w:jc w:val="center"/>
            </w:pPr>
            <w:r>
              <w:t>112</w:t>
            </w:r>
          </w:p>
        </w:tc>
        <w:tc>
          <w:tcPr>
            <w:tcW w:w="709" w:type="dxa"/>
          </w:tcPr>
          <w:p w:rsidR="0015551E" w:rsidRDefault="0015551E">
            <w:pPr>
              <w:pStyle w:val="ConsPlusNormal"/>
              <w:jc w:val="center"/>
            </w:pPr>
            <w:r>
              <w:t>1</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423</w:t>
            </w:r>
          </w:p>
        </w:tc>
        <w:tc>
          <w:tcPr>
            <w:tcW w:w="624" w:type="dxa"/>
          </w:tcPr>
          <w:p w:rsidR="0015551E" w:rsidRDefault="0015551E">
            <w:pPr>
              <w:pStyle w:val="ConsPlusNormal"/>
              <w:jc w:val="center"/>
            </w:pPr>
            <w:r>
              <w:t>74</w:t>
            </w:r>
          </w:p>
        </w:tc>
        <w:tc>
          <w:tcPr>
            <w:tcW w:w="851" w:type="dxa"/>
          </w:tcPr>
          <w:p w:rsidR="0015551E" w:rsidRDefault="0015551E">
            <w:pPr>
              <w:pStyle w:val="ConsPlusNormal"/>
              <w:jc w:val="center"/>
            </w:pPr>
            <w:r>
              <w:t>10266</w:t>
            </w:r>
          </w:p>
        </w:tc>
      </w:tr>
      <w:tr w:rsidR="0015551E">
        <w:tc>
          <w:tcPr>
            <w:tcW w:w="1531" w:type="dxa"/>
            <w:vAlign w:val="bottom"/>
          </w:tcPr>
          <w:p w:rsidR="0015551E" w:rsidRDefault="0015551E">
            <w:pPr>
              <w:pStyle w:val="ConsPlusNormal"/>
              <w:jc w:val="both"/>
            </w:pPr>
            <w:r>
              <w:t>Промышленновский</w:t>
            </w:r>
          </w:p>
        </w:tc>
        <w:tc>
          <w:tcPr>
            <w:tcW w:w="850" w:type="dxa"/>
          </w:tcPr>
          <w:p w:rsidR="0015551E" w:rsidRDefault="0015551E">
            <w:pPr>
              <w:pStyle w:val="ConsPlusNormal"/>
              <w:jc w:val="center"/>
            </w:pPr>
            <w:r>
              <w:t>2729</w:t>
            </w:r>
          </w:p>
        </w:tc>
        <w:tc>
          <w:tcPr>
            <w:tcW w:w="850" w:type="dxa"/>
          </w:tcPr>
          <w:p w:rsidR="0015551E" w:rsidRDefault="0015551E">
            <w:pPr>
              <w:pStyle w:val="ConsPlusNormal"/>
              <w:jc w:val="center"/>
            </w:pPr>
            <w:r>
              <w:t>136</w:t>
            </w:r>
          </w:p>
        </w:tc>
        <w:tc>
          <w:tcPr>
            <w:tcW w:w="907" w:type="dxa"/>
          </w:tcPr>
          <w:p w:rsidR="0015551E" w:rsidRDefault="0015551E">
            <w:pPr>
              <w:pStyle w:val="ConsPlusNormal"/>
              <w:jc w:val="center"/>
            </w:pPr>
            <w:r>
              <w:t>8686</w:t>
            </w:r>
          </w:p>
        </w:tc>
        <w:tc>
          <w:tcPr>
            <w:tcW w:w="709" w:type="dxa"/>
          </w:tcPr>
          <w:p w:rsidR="0015551E" w:rsidRDefault="0015551E">
            <w:pPr>
              <w:pStyle w:val="ConsPlusNormal"/>
              <w:jc w:val="center"/>
            </w:pPr>
            <w:r>
              <w:t>434</w:t>
            </w:r>
          </w:p>
        </w:tc>
        <w:tc>
          <w:tcPr>
            <w:tcW w:w="624" w:type="dxa"/>
          </w:tcPr>
          <w:p w:rsidR="0015551E" w:rsidRDefault="0015551E">
            <w:pPr>
              <w:pStyle w:val="ConsPlusNormal"/>
              <w:jc w:val="center"/>
            </w:pPr>
            <w:r>
              <w:t>5</w:t>
            </w:r>
          </w:p>
        </w:tc>
        <w:tc>
          <w:tcPr>
            <w:tcW w:w="737" w:type="dxa"/>
          </w:tcPr>
          <w:p w:rsidR="0015551E" w:rsidRDefault="0015551E">
            <w:pPr>
              <w:pStyle w:val="ConsPlusNormal"/>
              <w:jc w:val="center"/>
            </w:pPr>
            <w:r>
              <w:t>184</w:t>
            </w:r>
          </w:p>
        </w:tc>
        <w:tc>
          <w:tcPr>
            <w:tcW w:w="851" w:type="dxa"/>
          </w:tcPr>
          <w:p w:rsidR="0015551E" w:rsidRDefault="0015551E">
            <w:pPr>
              <w:pStyle w:val="ConsPlusNormal"/>
              <w:jc w:val="center"/>
            </w:pPr>
            <w:r>
              <w:t>86</w:t>
            </w:r>
          </w:p>
        </w:tc>
        <w:tc>
          <w:tcPr>
            <w:tcW w:w="794" w:type="dxa"/>
          </w:tcPr>
          <w:p w:rsidR="0015551E" w:rsidRDefault="0015551E">
            <w:pPr>
              <w:pStyle w:val="ConsPlusNormal"/>
              <w:jc w:val="center"/>
            </w:pPr>
            <w:r>
              <w:t>706</w:t>
            </w:r>
          </w:p>
        </w:tc>
        <w:tc>
          <w:tcPr>
            <w:tcW w:w="708" w:type="dxa"/>
          </w:tcPr>
          <w:p w:rsidR="0015551E" w:rsidRDefault="0015551E">
            <w:pPr>
              <w:pStyle w:val="ConsPlusNormal"/>
              <w:jc w:val="center"/>
            </w:pPr>
            <w:r>
              <w:t>99</w:t>
            </w:r>
          </w:p>
        </w:tc>
        <w:tc>
          <w:tcPr>
            <w:tcW w:w="851" w:type="dxa"/>
          </w:tcPr>
          <w:p w:rsidR="0015551E" w:rsidRDefault="0015551E">
            <w:pPr>
              <w:pStyle w:val="ConsPlusNormal"/>
              <w:jc w:val="center"/>
            </w:pPr>
            <w:r>
              <w:t>6</w:t>
            </w:r>
          </w:p>
        </w:tc>
        <w:tc>
          <w:tcPr>
            <w:tcW w:w="567" w:type="dxa"/>
          </w:tcPr>
          <w:p w:rsidR="0015551E" w:rsidRDefault="0015551E">
            <w:pPr>
              <w:pStyle w:val="ConsPlusNormal"/>
              <w:jc w:val="center"/>
            </w:pPr>
            <w:r>
              <w:t>13</w:t>
            </w:r>
          </w:p>
        </w:tc>
        <w:tc>
          <w:tcPr>
            <w:tcW w:w="794" w:type="dxa"/>
          </w:tcPr>
          <w:p w:rsidR="0015551E" w:rsidRDefault="0015551E">
            <w:pPr>
              <w:pStyle w:val="ConsPlusNormal"/>
              <w:jc w:val="center"/>
            </w:pPr>
            <w:r>
              <w:t>175</w:t>
            </w:r>
          </w:p>
        </w:tc>
        <w:tc>
          <w:tcPr>
            <w:tcW w:w="709" w:type="dxa"/>
          </w:tcPr>
          <w:p w:rsidR="0015551E" w:rsidRDefault="0015551E">
            <w:pPr>
              <w:pStyle w:val="ConsPlusNormal"/>
              <w:jc w:val="center"/>
            </w:pPr>
            <w:r>
              <w:t>22</w:t>
            </w:r>
          </w:p>
        </w:tc>
        <w:tc>
          <w:tcPr>
            <w:tcW w:w="851" w:type="dxa"/>
          </w:tcPr>
          <w:p w:rsidR="0015551E" w:rsidRDefault="0015551E">
            <w:pPr>
              <w:pStyle w:val="ConsPlusNormal"/>
              <w:jc w:val="center"/>
            </w:pPr>
            <w:r>
              <w:t>21</w:t>
            </w:r>
          </w:p>
        </w:tc>
        <w:tc>
          <w:tcPr>
            <w:tcW w:w="850" w:type="dxa"/>
          </w:tcPr>
          <w:p w:rsidR="0015551E" w:rsidRDefault="0015551E">
            <w:pPr>
              <w:pStyle w:val="ConsPlusNormal"/>
              <w:jc w:val="center"/>
            </w:pPr>
            <w:r>
              <w:t>662</w:t>
            </w:r>
          </w:p>
        </w:tc>
        <w:tc>
          <w:tcPr>
            <w:tcW w:w="624" w:type="dxa"/>
          </w:tcPr>
          <w:p w:rsidR="0015551E" w:rsidRDefault="0015551E">
            <w:pPr>
              <w:pStyle w:val="ConsPlusNormal"/>
              <w:jc w:val="center"/>
            </w:pPr>
            <w:r>
              <w:t>116</w:t>
            </w:r>
          </w:p>
        </w:tc>
        <w:tc>
          <w:tcPr>
            <w:tcW w:w="851" w:type="dxa"/>
          </w:tcPr>
          <w:p w:rsidR="0015551E" w:rsidRDefault="0015551E">
            <w:pPr>
              <w:pStyle w:val="ConsPlusNormal"/>
              <w:jc w:val="center"/>
            </w:pPr>
            <w:r>
              <w:t>14080</w:t>
            </w:r>
          </w:p>
        </w:tc>
      </w:tr>
      <w:tr w:rsidR="0015551E">
        <w:tc>
          <w:tcPr>
            <w:tcW w:w="1531" w:type="dxa"/>
            <w:vAlign w:val="bottom"/>
          </w:tcPr>
          <w:p w:rsidR="0015551E" w:rsidRDefault="0015551E">
            <w:pPr>
              <w:pStyle w:val="ConsPlusNormal"/>
              <w:jc w:val="both"/>
            </w:pPr>
            <w:r>
              <w:t>Таштагольский</w:t>
            </w:r>
          </w:p>
        </w:tc>
        <w:tc>
          <w:tcPr>
            <w:tcW w:w="850" w:type="dxa"/>
          </w:tcPr>
          <w:p w:rsidR="0015551E" w:rsidRDefault="0015551E">
            <w:pPr>
              <w:pStyle w:val="ConsPlusNormal"/>
              <w:jc w:val="center"/>
            </w:pPr>
            <w:r>
              <w:t>9870</w:t>
            </w:r>
          </w:p>
        </w:tc>
        <w:tc>
          <w:tcPr>
            <w:tcW w:w="850" w:type="dxa"/>
          </w:tcPr>
          <w:p w:rsidR="0015551E" w:rsidRDefault="0015551E">
            <w:pPr>
              <w:pStyle w:val="ConsPlusNormal"/>
              <w:jc w:val="center"/>
            </w:pPr>
            <w:r>
              <w:t>493</w:t>
            </w:r>
          </w:p>
        </w:tc>
        <w:tc>
          <w:tcPr>
            <w:tcW w:w="907" w:type="dxa"/>
          </w:tcPr>
          <w:p w:rsidR="0015551E" w:rsidRDefault="0015551E">
            <w:pPr>
              <w:pStyle w:val="ConsPlusNormal"/>
              <w:jc w:val="center"/>
            </w:pPr>
            <w:r>
              <w:t>2647</w:t>
            </w:r>
          </w:p>
        </w:tc>
        <w:tc>
          <w:tcPr>
            <w:tcW w:w="709" w:type="dxa"/>
          </w:tcPr>
          <w:p w:rsidR="0015551E" w:rsidRDefault="0015551E">
            <w:pPr>
              <w:pStyle w:val="ConsPlusNormal"/>
              <w:jc w:val="center"/>
            </w:pPr>
            <w:r>
              <w:t>132</w:t>
            </w:r>
          </w:p>
        </w:tc>
        <w:tc>
          <w:tcPr>
            <w:tcW w:w="624" w:type="dxa"/>
          </w:tcPr>
          <w:p w:rsidR="0015551E" w:rsidRDefault="0015551E">
            <w:pPr>
              <w:pStyle w:val="ConsPlusNormal"/>
              <w:jc w:val="center"/>
            </w:pPr>
            <w:r>
              <w:t>7</w:t>
            </w:r>
          </w:p>
        </w:tc>
        <w:tc>
          <w:tcPr>
            <w:tcW w:w="737" w:type="dxa"/>
          </w:tcPr>
          <w:p w:rsidR="0015551E" w:rsidRDefault="0015551E">
            <w:pPr>
              <w:pStyle w:val="ConsPlusNormal"/>
              <w:jc w:val="center"/>
            </w:pPr>
            <w:r>
              <w:t>131</w:t>
            </w:r>
          </w:p>
        </w:tc>
        <w:tc>
          <w:tcPr>
            <w:tcW w:w="851" w:type="dxa"/>
          </w:tcPr>
          <w:p w:rsidR="0015551E" w:rsidRDefault="0015551E">
            <w:pPr>
              <w:pStyle w:val="ConsPlusNormal"/>
              <w:jc w:val="center"/>
            </w:pPr>
            <w:r>
              <w:t>52</w:t>
            </w:r>
          </w:p>
        </w:tc>
        <w:tc>
          <w:tcPr>
            <w:tcW w:w="794" w:type="dxa"/>
          </w:tcPr>
          <w:p w:rsidR="0015551E" w:rsidRDefault="0015551E">
            <w:pPr>
              <w:pStyle w:val="ConsPlusNormal"/>
              <w:jc w:val="center"/>
            </w:pPr>
            <w:r>
              <w:t>367</w:t>
            </w:r>
          </w:p>
        </w:tc>
        <w:tc>
          <w:tcPr>
            <w:tcW w:w="708" w:type="dxa"/>
          </w:tcPr>
          <w:p w:rsidR="0015551E" w:rsidRDefault="0015551E">
            <w:pPr>
              <w:pStyle w:val="ConsPlusNormal"/>
              <w:jc w:val="center"/>
            </w:pPr>
            <w:r>
              <w:t>519</w:t>
            </w:r>
          </w:p>
        </w:tc>
        <w:tc>
          <w:tcPr>
            <w:tcW w:w="851" w:type="dxa"/>
          </w:tcPr>
          <w:p w:rsidR="0015551E" w:rsidRDefault="0015551E">
            <w:pPr>
              <w:pStyle w:val="ConsPlusNormal"/>
              <w:jc w:val="center"/>
            </w:pPr>
            <w:r>
              <w:t>245</w:t>
            </w:r>
          </w:p>
        </w:tc>
        <w:tc>
          <w:tcPr>
            <w:tcW w:w="567" w:type="dxa"/>
          </w:tcPr>
          <w:p w:rsidR="0015551E" w:rsidRDefault="0015551E">
            <w:pPr>
              <w:pStyle w:val="ConsPlusNormal"/>
              <w:jc w:val="center"/>
            </w:pPr>
            <w:r>
              <w:t>14</w:t>
            </w:r>
          </w:p>
        </w:tc>
        <w:tc>
          <w:tcPr>
            <w:tcW w:w="794" w:type="dxa"/>
          </w:tcPr>
          <w:p w:rsidR="0015551E" w:rsidRDefault="0015551E">
            <w:pPr>
              <w:pStyle w:val="ConsPlusNormal"/>
              <w:jc w:val="center"/>
            </w:pPr>
            <w:r>
              <w:t>193</w:t>
            </w:r>
          </w:p>
        </w:tc>
        <w:tc>
          <w:tcPr>
            <w:tcW w:w="709" w:type="dxa"/>
          </w:tcPr>
          <w:p w:rsidR="0015551E" w:rsidRDefault="0015551E">
            <w:pPr>
              <w:pStyle w:val="ConsPlusNormal"/>
              <w:jc w:val="center"/>
            </w:pPr>
            <w:r>
              <w:t>7</w:t>
            </w:r>
          </w:p>
        </w:tc>
        <w:tc>
          <w:tcPr>
            <w:tcW w:w="851" w:type="dxa"/>
          </w:tcPr>
          <w:p w:rsidR="0015551E" w:rsidRDefault="0015551E">
            <w:pPr>
              <w:pStyle w:val="ConsPlusNormal"/>
              <w:jc w:val="center"/>
            </w:pPr>
            <w:r>
              <w:t>14</w:t>
            </w:r>
          </w:p>
        </w:tc>
        <w:tc>
          <w:tcPr>
            <w:tcW w:w="850" w:type="dxa"/>
          </w:tcPr>
          <w:p w:rsidR="0015551E" w:rsidRDefault="0015551E">
            <w:pPr>
              <w:pStyle w:val="ConsPlusNormal"/>
              <w:jc w:val="center"/>
            </w:pPr>
            <w:r>
              <w:t>1241</w:t>
            </w:r>
          </w:p>
        </w:tc>
        <w:tc>
          <w:tcPr>
            <w:tcW w:w="624" w:type="dxa"/>
          </w:tcPr>
          <w:p w:rsidR="0015551E" w:rsidRDefault="0015551E">
            <w:pPr>
              <w:pStyle w:val="ConsPlusNormal"/>
              <w:jc w:val="center"/>
            </w:pPr>
            <w:r>
              <w:t>128</w:t>
            </w:r>
          </w:p>
        </w:tc>
        <w:tc>
          <w:tcPr>
            <w:tcW w:w="851" w:type="dxa"/>
          </w:tcPr>
          <w:p w:rsidR="0015551E" w:rsidRDefault="0015551E">
            <w:pPr>
              <w:pStyle w:val="ConsPlusNormal"/>
              <w:jc w:val="center"/>
            </w:pPr>
            <w:r>
              <w:t>16060</w:t>
            </w:r>
          </w:p>
        </w:tc>
      </w:tr>
      <w:tr w:rsidR="0015551E">
        <w:tc>
          <w:tcPr>
            <w:tcW w:w="1531" w:type="dxa"/>
            <w:vAlign w:val="bottom"/>
          </w:tcPr>
          <w:p w:rsidR="0015551E" w:rsidRDefault="0015551E">
            <w:pPr>
              <w:pStyle w:val="ConsPlusNormal"/>
              <w:jc w:val="both"/>
            </w:pPr>
            <w:r>
              <w:t>Тисульский</w:t>
            </w:r>
          </w:p>
        </w:tc>
        <w:tc>
          <w:tcPr>
            <w:tcW w:w="850" w:type="dxa"/>
          </w:tcPr>
          <w:p w:rsidR="0015551E" w:rsidRDefault="0015551E">
            <w:pPr>
              <w:pStyle w:val="ConsPlusNormal"/>
              <w:jc w:val="center"/>
            </w:pPr>
            <w:r>
              <w:t>1228</w:t>
            </w:r>
          </w:p>
        </w:tc>
        <w:tc>
          <w:tcPr>
            <w:tcW w:w="850" w:type="dxa"/>
          </w:tcPr>
          <w:p w:rsidR="0015551E" w:rsidRDefault="0015551E">
            <w:pPr>
              <w:pStyle w:val="ConsPlusNormal"/>
              <w:jc w:val="center"/>
            </w:pPr>
            <w:r>
              <w:t>61</w:t>
            </w:r>
          </w:p>
        </w:tc>
        <w:tc>
          <w:tcPr>
            <w:tcW w:w="907" w:type="dxa"/>
          </w:tcPr>
          <w:p w:rsidR="0015551E" w:rsidRDefault="0015551E">
            <w:pPr>
              <w:pStyle w:val="ConsPlusNormal"/>
              <w:jc w:val="center"/>
            </w:pPr>
            <w:r>
              <w:t>3910</w:t>
            </w:r>
          </w:p>
        </w:tc>
        <w:tc>
          <w:tcPr>
            <w:tcW w:w="709" w:type="dxa"/>
          </w:tcPr>
          <w:p w:rsidR="0015551E" w:rsidRDefault="0015551E">
            <w:pPr>
              <w:pStyle w:val="ConsPlusNormal"/>
              <w:jc w:val="center"/>
            </w:pPr>
            <w:r>
              <w:t>195</w:t>
            </w:r>
          </w:p>
        </w:tc>
        <w:tc>
          <w:tcPr>
            <w:tcW w:w="624" w:type="dxa"/>
          </w:tcPr>
          <w:p w:rsidR="0015551E" w:rsidRDefault="0015551E">
            <w:pPr>
              <w:pStyle w:val="ConsPlusNormal"/>
              <w:jc w:val="center"/>
            </w:pPr>
            <w:r>
              <w:t>2</w:t>
            </w:r>
          </w:p>
        </w:tc>
        <w:tc>
          <w:tcPr>
            <w:tcW w:w="737" w:type="dxa"/>
          </w:tcPr>
          <w:p w:rsidR="0015551E" w:rsidRDefault="0015551E">
            <w:pPr>
              <w:pStyle w:val="ConsPlusNormal"/>
              <w:jc w:val="center"/>
            </w:pPr>
            <w:r>
              <w:t>80</w:t>
            </w:r>
          </w:p>
        </w:tc>
        <w:tc>
          <w:tcPr>
            <w:tcW w:w="851" w:type="dxa"/>
          </w:tcPr>
          <w:p w:rsidR="0015551E" w:rsidRDefault="0015551E">
            <w:pPr>
              <w:pStyle w:val="ConsPlusNormal"/>
              <w:jc w:val="center"/>
            </w:pPr>
            <w:r>
              <w:t>38</w:t>
            </w:r>
          </w:p>
        </w:tc>
        <w:tc>
          <w:tcPr>
            <w:tcW w:w="794" w:type="dxa"/>
          </w:tcPr>
          <w:p w:rsidR="0015551E" w:rsidRDefault="0015551E">
            <w:pPr>
              <w:pStyle w:val="ConsPlusNormal"/>
              <w:jc w:val="center"/>
            </w:pPr>
            <w:r>
              <w:t>319</w:t>
            </w:r>
          </w:p>
        </w:tc>
        <w:tc>
          <w:tcPr>
            <w:tcW w:w="708" w:type="dxa"/>
          </w:tcPr>
          <w:p w:rsidR="0015551E" w:rsidRDefault="0015551E">
            <w:pPr>
              <w:pStyle w:val="ConsPlusNormal"/>
              <w:jc w:val="center"/>
            </w:pPr>
            <w:r>
              <w:t>5</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6</w:t>
            </w:r>
          </w:p>
        </w:tc>
        <w:tc>
          <w:tcPr>
            <w:tcW w:w="794" w:type="dxa"/>
          </w:tcPr>
          <w:p w:rsidR="0015551E" w:rsidRDefault="0015551E">
            <w:pPr>
              <w:pStyle w:val="ConsPlusNormal"/>
              <w:jc w:val="center"/>
            </w:pPr>
            <w:r>
              <w:t>79</w:t>
            </w:r>
          </w:p>
        </w:tc>
        <w:tc>
          <w:tcPr>
            <w:tcW w:w="709" w:type="dxa"/>
          </w:tcPr>
          <w:p w:rsidR="0015551E" w:rsidRDefault="0015551E">
            <w:pPr>
              <w:pStyle w:val="ConsPlusNormal"/>
              <w:jc w:val="center"/>
            </w:pPr>
            <w:r>
              <w:t>212</w:t>
            </w:r>
          </w:p>
        </w:tc>
        <w:tc>
          <w:tcPr>
            <w:tcW w:w="851" w:type="dxa"/>
          </w:tcPr>
          <w:p w:rsidR="0015551E" w:rsidRDefault="0015551E">
            <w:pPr>
              <w:pStyle w:val="ConsPlusNormal"/>
              <w:jc w:val="center"/>
            </w:pPr>
            <w:r>
              <w:t>124</w:t>
            </w:r>
          </w:p>
        </w:tc>
        <w:tc>
          <w:tcPr>
            <w:tcW w:w="850" w:type="dxa"/>
          </w:tcPr>
          <w:p w:rsidR="0015551E" w:rsidRDefault="0015551E">
            <w:pPr>
              <w:pStyle w:val="ConsPlusNormal"/>
              <w:jc w:val="center"/>
            </w:pPr>
            <w:r>
              <w:t>178</w:t>
            </w:r>
          </w:p>
        </w:tc>
        <w:tc>
          <w:tcPr>
            <w:tcW w:w="624" w:type="dxa"/>
          </w:tcPr>
          <w:p w:rsidR="0015551E" w:rsidRDefault="0015551E">
            <w:pPr>
              <w:pStyle w:val="ConsPlusNormal"/>
              <w:jc w:val="center"/>
            </w:pPr>
            <w:r>
              <w:t>52</w:t>
            </w:r>
          </w:p>
        </w:tc>
        <w:tc>
          <w:tcPr>
            <w:tcW w:w="851" w:type="dxa"/>
          </w:tcPr>
          <w:p w:rsidR="0015551E" w:rsidRDefault="0015551E">
            <w:pPr>
              <w:pStyle w:val="ConsPlusNormal"/>
              <w:jc w:val="center"/>
            </w:pPr>
            <w:r>
              <w:t>6489</w:t>
            </w:r>
          </w:p>
        </w:tc>
      </w:tr>
      <w:tr w:rsidR="0015551E">
        <w:tc>
          <w:tcPr>
            <w:tcW w:w="1531" w:type="dxa"/>
            <w:vAlign w:val="bottom"/>
          </w:tcPr>
          <w:p w:rsidR="0015551E" w:rsidRDefault="0015551E">
            <w:pPr>
              <w:pStyle w:val="ConsPlusNormal"/>
              <w:jc w:val="both"/>
            </w:pPr>
            <w:r>
              <w:t>Топкинский</w:t>
            </w:r>
          </w:p>
        </w:tc>
        <w:tc>
          <w:tcPr>
            <w:tcW w:w="850" w:type="dxa"/>
          </w:tcPr>
          <w:p w:rsidR="0015551E" w:rsidRDefault="0015551E">
            <w:pPr>
              <w:pStyle w:val="ConsPlusNormal"/>
              <w:jc w:val="center"/>
            </w:pPr>
            <w:r>
              <w:t>4951</w:t>
            </w:r>
          </w:p>
        </w:tc>
        <w:tc>
          <w:tcPr>
            <w:tcW w:w="850" w:type="dxa"/>
          </w:tcPr>
          <w:p w:rsidR="0015551E" w:rsidRDefault="0015551E">
            <w:pPr>
              <w:pStyle w:val="ConsPlusNormal"/>
              <w:jc w:val="center"/>
            </w:pPr>
            <w:r>
              <w:t>248</w:t>
            </w:r>
          </w:p>
        </w:tc>
        <w:tc>
          <w:tcPr>
            <w:tcW w:w="907" w:type="dxa"/>
          </w:tcPr>
          <w:p w:rsidR="0015551E" w:rsidRDefault="0015551E">
            <w:pPr>
              <w:pStyle w:val="ConsPlusNormal"/>
              <w:jc w:val="center"/>
            </w:pPr>
            <w:r>
              <w:t>5430</w:t>
            </w:r>
          </w:p>
        </w:tc>
        <w:tc>
          <w:tcPr>
            <w:tcW w:w="709" w:type="dxa"/>
          </w:tcPr>
          <w:p w:rsidR="0015551E" w:rsidRDefault="0015551E">
            <w:pPr>
              <w:pStyle w:val="ConsPlusNormal"/>
              <w:jc w:val="center"/>
            </w:pPr>
            <w:r>
              <w:t>272</w:t>
            </w:r>
          </w:p>
        </w:tc>
        <w:tc>
          <w:tcPr>
            <w:tcW w:w="624" w:type="dxa"/>
          </w:tcPr>
          <w:p w:rsidR="0015551E" w:rsidRDefault="0015551E">
            <w:pPr>
              <w:pStyle w:val="ConsPlusNormal"/>
              <w:jc w:val="center"/>
            </w:pPr>
            <w:r>
              <w:t>5</w:t>
            </w:r>
          </w:p>
        </w:tc>
        <w:tc>
          <w:tcPr>
            <w:tcW w:w="737" w:type="dxa"/>
          </w:tcPr>
          <w:p w:rsidR="0015551E" w:rsidRDefault="0015551E">
            <w:pPr>
              <w:pStyle w:val="ConsPlusNormal"/>
              <w:jc w:val="center"/>
            </w:pPr>
            <w:r>
              <w:t>168</w:t>
            </w:r>
          </w:p>
        </w:tc>
        <w:tc>
          <w:tcPr>
            <w:tcW w:w="851" w:type="dxa"/>
          </w:tcPr>
          <w:p w:rsidR="0015551E" w:rsidRDefault="0015551E">
            <w:pPr>
              <w:pStyle w:val="ConsPlusNormal"/>
              <w:jc w:val="center"/>
            </w:pPr>
            <w:r>
              <w:t>73</w:t>
            </w:r>
          </w:p>
        </w:tc>
        <w:tc>
          <w:tcPr>
            <w:tcW w:w="794" w:type="dxa"/>
          </w:tcPr>
          <w:p w:rsidR="0015551E" w:rsidRDefault="0015551E">
            <w:pPr>
              <w:pStyle w:val="ConsPlusNormal"/>
              <w:jc w:val="center"/>
            </w:pPr>
            <w:r>
              <w:t>643</w:t>
            </w:r>
          </w:p>
        </w:tc>
        <w:tc>
          <w:tcPr>
            <w:tcW w:w="708" w:type="dxa"/>
          </w:tcPr>
          <w:p w:rsidR="0015551E" w:rsidRDefault="0015551E">
            <w:pPr>
              <w:pStyle w:val="ConsPlusNormal"/>
              <w:jc w:val="center"/>
            </w:pPr>
            <w:r>
              <w:t>32</w:t>
            </w:r>
          </w:p>
        </w:tc>
        <w:tc>
          <w:tcPr>
            <w:tcW w:w="851" w:type="dxa"/>
          </w:tcPr>
          <w:p w:rsidR="0015551E" w:rsidRDefault="0015551E">
            <w:pPr>
              <w:pStyle w:val="ConsPlusNormal"/>
              <w:jc w:val="center"/>
            </w:pPr>
            <w:r>
              <w:t>183</w:t>
            </w:r>
          </w:p>
        </w:tc>
        <w:tc>
          <w:tcPr>
            <w:tcW w:w="567" w:type="dxa"/>
          </w:tcPr>
          <w:p w:rsidR="0015551E" w:rsidRDefault="0015551E">
            <w:pPr>
              <w:pStyle w:val="ConsPlusNormal"/>
              <w:jc w:val="center"/>
            </w:pPr>
            <w:r>
              <w:t>12</w:t>
            </w:r>
          </w:p>
        </w:tc>
        <w:tc>
          <w:tcPr>
            <w:tcW w:w="794" w:type="dxa"/>
          </w:tcPr>
          <w:p w:rsidR="0015551E" w:rsidRDefault="0015551E">
            <w:pPr>
              <w:pStyle w:val="ConsPlusNormal"/>
              <w:jc w:val="center"/>
            </w:pPr>
            <w:r>
              <w:t>160</w:t>
            </w:r>
          </w:p>
        </w:tc>
        <w:tc>
          <w:tcPr>
            <w:tcW w:w="709" w:type="dxa"/>
          </w:tcPr>
          <w:p w:rsidR="0015551E" w:rsidRDefault="0015551E">
            <w:pPr>
              <w:pStyle w:val="ConsPlusNormal"/>
              <w:jc w:val="center"/>
            </w:pPr>
            <w:r>
              <w:t>51</w:t>
            </w:r>
          </w:p>
        </w:tc>
        <w:tc>
          <w:tcPr>
            <w:tcW w:w="851" w:type="dxa"/>
          </w:tcPr>
          <w:p w:rsidR="0015551E" w:rsidRDefault="0015551E">
            <w:pPr>
              <w:pStyle w:val="ConsPlusNormal"/>
              <w:jc w:val="center"/>
            </w:pPr>
            <w:r>
              <w:t>10</w:t>
            </w:r>
          </w:p>
        </w:tc>
        <w:tc>
          <w:tcPr>
            <w:tcW w:w="850" w:type="dxa"/>
          </w:tcPr>
          <w:p w:rsidR="0015551E" w:rsidRDefault="0015551E">
            <w:pPr>
              <w:pStyle w:val="ConsPlusNormal"/>
              <w:jc w:val="center"/>
            </w:pPr>
            <w:r>
              <w:t>359</w:t>
            </w:r>
          </w:p>
        </w:tc>
        <w:tc>
          <w:tcPr>
            <w:tcW w:w="624" w:type="dxa"/>
          </w:tcPr>
          <w:p w:rsidR="0015551E" w:rsidRDefault="0015551E">
            <w:pPr>
              <w:pStyle w:val="ConsPlusNormal"/>
              <w:jc w:val="center"/>
            </w:pPr>
            <w:r>
              <w:t>106</w:t>
            </w:r>
          </w:p>
        </w:tc>
        <w:tc>
          <w:tcPr>
            <w:tcW w:w="851" w:type="dxa"/>
          </w:tcPr>
          <w:p w:rsidR="0015551E" w:rsidRDefault="0015551E">
            <w:pPr>
              <w:pStyle w:val="ConsPlusNormal"/>
              <w:jc w:val="center"/>
            </w:pPr>
            <w:r>
              <w:t>12703</w:t>
            </w:r>
          </w:p>
        </w:tc>
      </w:tr>
      <w:tr w:rsidR="0015551E">
        <w:tc>
          <w:tcPr>
            <w:tcW w:w="1531" w:type="dxa"/>
            <w:vAlign w:val="bottom"/>
          </w:tcPr>
          <w:p w:rsidR="0015551E" w:rsidRDefault="0015551E">
            <w:pPr>
              <w:pStyle w:val="ConsPlusNormal"/>
              <w:jc w:val="both"/>
            </w:pPr>
            <w:r>
              <w:t>Тяжинский</w:t>
            </w:r>
          </w:p>
        </w:tc>
        <w:tc>
          <w:tcPr>
            <w:tcW w:w="850" w:type="dxa"/>
          </w:tcPr>
          <w:p w:rsidR="0015551E" w:rsidRDefault="0015551E">
            <w:pPr>
              <w:pStyle w:val="ConsPlusNormal"/>
              <w:jc w:val="center"/>
            </w:pPr>
            <w:r>
              <w:t>794</w:t>
            </w:r>
          </w:p>
        </w:tc>
        <w:tc>
          <w:tcPr>
            <w:tcW w:w="850" w:type="dxa"/>
          </w:tcPr>
          <w:p w:rsidR="0015551E" w:rsidRDefault="0015551E">
            <w:pPr>
              <w:pStyle w:val="ConsPlusNormal"/>
              <w:jc w:val="center"/>
            </w:pPr>
            <w:r>
              <w:t>40</w:t>
            </w:r>
          </w:p>
        </w:tc>
        <w:tc>
          <w:tcPr>
            <w:tcW w:w="907" w:type="dxa"/>
          </w:tcPr>
          <w:p w:rsidR="0015551E" w:rsidRDefault="0015551E">
            <w:pPr>
              <w:pStyle w:val="ConsPlusNormal"/>
              <w:jc w:val="center"/>
            </w:pPr>
            <w:r>
              <w:t>4651</w:t>
            </w:r>
          </w:p>
        </w:tc>
        <w:tc>
          <w:tcPr>
            <w:tcW w:w="709" w:type="dxa"/>
          </w:tcPr>
          <w:p w:rsidR="0015551E" w:rsidRDefault="0015551E">
            <w:pPr>
              <w:pStyle w:val="ConsPlusNormal"/>
              <w:jc w:val="center"/>
            </w:pPr>
            <w:r>
              <w:t>233</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100</w:t>
            </w:r>
          </w:p>
        </w:tc>
        <w:tc>
          <w:tcPr>
            <w:tcW w:w="851" w:type="dxa"/>
          </w:tcPr>
          <w:p w:rsidR="0015551E" w:rsidRDefault="0015551E">
            <w:pPr>
              <w:pStyle w:val="ConsPlusNormal"/>
              <w:jc w:val="center"/>
            </w:pPr>
            <w:r>
              <w:t>43</w:t>
            </w:r>
          </w:p>
        </w:tc>
        <w:tc>
          <w:tcPr>
            <w:tcW w:w="794" w:type="dxa"/>
          </w:tcPr>
          <w:p w:rsidR="0015551E" w:rsidRDefault="0015551E">
            <w:pPr>
              <w:pStyle w:val="ConsPlusNormal"/>
              <w:jc w:val="center"/>
            </w:pPr>
            <w:r>
              <w:t>337</w:t>
            </w:r>
          </w:p>
        </w:tc>
        <w:tc>
          <w:tcPr>
            <w:tcW w:w="708" w:type="dxa"/>
          </w:tcPr>
          <w:p w:rsidR="0015551E" w:rsidRDefault="0015551E">
            <w:pPr>
              <w:pStyle w:val="ConsPlusNormal"/>
              <w:jc w:val="center"/>
            </w:pPr>
            <w:r>
              <w:t>9</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6</w:t>
            </w:r>
          </w:p>
        </w:tc>
        <w:tc>
          <w:tcPr>
            <w:tcW w:w="794" w:type="dxa"/>
          </w:tcPr>
          <w:p w:rsidR="0015551E" w:rsidRDefault="0015551E">
            <w:pPr>
              <w:pStyle w:val="ConsPlusNormal"/>
              <w:jc w:val="center"/>
            </w:pPr>
            <w:r>
              <w:t>84</w:t>
            </w:r>
          </w:p>
        </w:tc>
        <w:tc>
          <w:tcPr>
            <w:tcW w:w="709" w:type="dxa"/>
          </w:tcPr>
          <w:p w:rsidR="0015551E" w:rsidRDefault="0015551E">
            <w:pPr>
              <w:pStyle w:val="ConsPlusNormal"/>
              <w:jc w:val="center"/>
            </w:pPr>
            <w:r>
              <w:t>6</w:t>
            </w:r>
          </w:p>
        </w:tc>
        <w:tc>
          <w:tcPr>
            <w:tcW w:w="851" w:type="dxa"/>
          </w:tcPr>
          <w:p w:rsidR="0015551E" w:rsidRDefault="0015551E">
            <w:pPr>
              <w:pStyle w:val="ConsPlusNormal"/>
              <w:jc w:val="center"/>
            </w:pPr>
            <w:r>
              <w:t>124</w:t>
            </w:r>
          </w:p>
        </w:tc>
        <w:tc>
          <w:tcPr>
            <w:tcW w:w="850" w:type="dxa"/>
          </w:tcPr>
          <w:p w:rsidR="0015551E" w:rsidRDefault="0015551E">
            <w:pPr>
              <w:pStyle w:val="ConsPlusNormal"/>
              <w:jc w:val="center"/>
            </w:pPr>
            <w:r>
              <w:t>333</w:t>
            </w:r>
          </w:p>
        </w:tc>
        <w:tc>
          <w:tcPr>
            <w:tcW w:w="624" w:type="dxa"/>
          </w:tcPr>
          <w:p w:rsidR="0015551E" w:rsidRDefault="0015551E">
            <w:pPr>
              <w:pStyle w:val="ConsPlusNormal"/>
              <w:jc w:val="center"/>
            </w:pPr>
            <w:r>
              <w:t>56</w:t>
            </w:r>
          </w:p>
        </w:tc>
        <w:tc>
          <w:tcPr>
            <w:tcW w:w="851" w:type="dxa"/>
          </w:tcPr>
          <w:p w:rsidR="0015551E" w:rsidRDefault="0015551E">
            <w:pPr>
              <w:pStyle w:val="ConsPlusNormal"/>
              <w:jc w:val="center"/>
            </w:pPr>
            <w:r>
              <w:t>6819</w:t>
            </w:r>
          </w:p>
        </w:tc>
      </w:tr>
      <w:tr w:rsidR="0015551E">
        <w:tc>
          <w:tcPr>
            <w:tcW w:w="1531" w:type="dxa"/>
            <w:vAlign w:val="bottom"/>
          </w:tcPr>
          <w:p w:rsidR="0015551E" w:rsidRDefault="0015551E">
            <w:pPr>
              <w:pStyle w:val="ConsPlusNormal"/>
              <w:jc w:val="both"/>
            </w:pPr>
            <w:r>
              <w:t>Чебулинский</w:t>
            </w:r>
          </w:p>
        </w:tc>
        <w:tc>
          <w:tcPr>
            <w:tcW w:w="850" w:type="dxa"/>
          </w:tcPr>
          <w:p w:rsidR="0015551E" w:rsidRDefault="0015551E">
            <w:pPr>
              <w:pStyle w:val="ConsPlusNormal"/>
              <w:jc w:val="center"/>
            </w:pPr>
            <w:r>
              <w:t>456</w:t>
            </w:r>
          </w:p>
        </w:tc>
        <w:tc>
          <w:tcPr>
            <w:tcW w:w="850" w:type="dxa"/>
          </w:tcPr>
          <w:p w:rsidR="0015551E" w:rsidRDefault="0015551E">
            <w:pPr>
              <w:pStyle w:val="ConsPlusNormal"/>
              <w:jc w:val="center"/>
            </w:pPr>
            <w:r>
              <w:t>23</w:t>
            </w:r>
          </w:p>
        </w:tc>
        <w:tc>
          <w:tcPr>
            <w:tcW w:w="907" w:type="dxa"/>
          </w:tcPr>
          <w:p w:rsidR="0015551E" w:rsidRDefault="0015551E">
            <w:pPr>
              <w:pStyle w:val="ConsPlusNormal"/>
              <w:jc w:val="center"/>
            </w:pPr>
            <w:r>
              <w:t>3021</w:t>
            </w:r>
          </w:p>
        </w:tc>
        <w:tc>
          <w:tcPr>
            <w:tcW w:w="709" w:type="dxa"/>
          </w:tcPr>
          <w:p w:rsidR="0015551E" w:rsidRDefault="0015551E">
            <w:pPr>
              <w:pStyle w:val="ConsPlusNormal"/>
              <w:jc w:val="center"/>
            </w:pPr>
            <w:r>
              <w:t>151</w:t>
            </w:r>
          </w:p>
        </w:tc>
        <w:tc>
          <w:tcPr>
            <w:tcW w:w="624" w:type="dxa"/>
          </w:tcPr>
          <w:p w:rsidR="0015551E" w:rsidRDefault="0015551E">
            <w:pPr>
              <w:pStyle w:val="ConsPlusNormal"/>
              <w:jc w:val="center"/>
            </w:pPr>
            <w:r>
              <w:t>2</w:t>
            </w:r>
          </w:p>
        </w:tc>
        <w:tc>
          <w:tcPr>
            <w:tcW w:w="737" w:type="dxa"/>
          </w:tcPr>
          <w:p w:rsidR="0015551E" w:rsidRDefault="0015551E">
            <w:pPr>
              <w:pStyle w:val="ConsPlusNormal"/>
              <w:jc w:val="center"/>
            </w:pPr>
            <w:r>
              <w:t>58</w:t>
            </w:r>
          </w:p>
        </w:tc>
        <w:tc>
          <w:tcPr>
            <w:tcW w:w="851" w:type="dxa"/>
          </w:tcPr>
          <w:p w:rsidR="0015551E" w:rsidRDefault="0015551E">
            <w:pPr>
              <w:pStyle w:val="ConsPlusNormal"/>
              <w:jc w:val="center"/>
            </w:pPr>
            <w:r>
              <w:t>26</w:t>
            </w:r>
          </w:p>
        </w:tc>
        <w:tc>
          <w:tcPr>
            <w:tcW w:w="794" w:type="dxa"/>
          </w:tcPr>
          <w:p w:rsidR="0015551E" w:rsidRDefault="0015551E">
            <w:pPr>
              <w:pStyle w:val="ConsPlusNormal"/>
              <w:jc w:val="center"/>
            </w:pPr>
            <w:r>
              <w:t>215</w:t>
            </w:r>
          </w:p>
        </w:tc>
        <w:tc>
          <w:tcPr>
            <w:tcW w:w="708" w:type="dxa"/>
          </w:tcPr>
          <w:p w:rsidR="0015551E" w:rsidRDefault="0015551E">
            <w:pPr>
              <w:pStyle w:val="ConsPlusNormal"/>
              <w:jc w:val="center"/>
            </w:pPr>
            <w:r>
              <w:t>1</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4</w:t>
            </w:r>
          </w:p>
        </w:tc>
        <w:tc>
          <w:tcPr>
            <w:tcW w:w="794" w:type="dxa"/>
          </w:tcPr>
          <w:p w:rsidR="0015551E" w:rsidRDefault="0015551E">
            <w:pPr>
              <w:pStyle w:val="ConsPlusNormal"/>
              <w:jc w:val="center"/>
            </w:pPr>
            <w:r>
              <w:t>54</w:t>
            </w:r>
          </w:p>
        </w:tc>
        <w:tc>
          <w:tcPr>
            <w:tcW w:w="709" w:type="dxa"/>
          </w:tcPr>
          <w:p w:rsidR="0015551E" w:rsidRDefault="0015551E">
            <w:pPr>
              <w:pStyle w:val="ConsPlusNormal"/>
              <w:jc w:val="center"/>
            </w:pPr>
            <w:r>
              <w:t>0</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100</w:t>
            </w:r>
          </w:p>
        </w:tc>
        <w:tc>
          <w:tcPr>
            <w:tcW w:w="624" w:type="dxa"/>
          </w:tcPr>
          <w:p w:rsidR="0015551E" w:rsidRDefault="0015551E">
            <w:pPr>
              <w:pStyle w:val="ConsPlusNormal"/>
              <w:jc w:val="center"/>
            </w:pPr>
            <w:r>
              <w:t>35</w:t>
            </w:r>
          </w:p>
        </w:tc>
        <w:tc>
          <w:tcPr>
            <w:tcW w:w="851" w:type="dxa"/>
          </w:tcPr>
          <w:p w:rsidR="0015551E" w:rsidRDefault="0015551E">
            <w:pPr>
              <w:pStyle w:val="ConsPlusNormal"/>
              <w:jc w:val="center"/>
            </w:pPr>
            <w:r>
              <w:t>4146</w:t>
            </w:r>
          </w:p>
        </w:tc>
      </w:tr>
      <w:tr w:rsidR="0015551E">
        <w:tc>
          <w:tcPr>
            <w:tcW w:w="1531" w:type="dxa"/>
            <w:vAlign w:val="bottom"/>
          </w:tcPr>
          <w:p w:rsidR="0015551E" w:rsidRDefault="0015551E">
            <w:pPr>
              <w:pStyle w:val="ConsPlusNormal"/>
              <w:jc w:val="both"/>
            </w:pPr>
            <w:r>
              <w:t>Юргинский</w:t>
            </w:r>
          </w:p>
        </w:tc>
        <w:tc>
          <w:tcPr>
            <w:tcW w:w="850" w:type="dxa"/>
          </w:tcPr>
          <w:p w:rsidR="0015551E" w:rsidRDefault="0015551E">
            <w:pPr>
              <w:pStyle w:val="ConsPlusNormal"/>
              <w:jc w:val="center"/>
            </w:pPr>
            <w:r>
              <w:t>608</w:t>
            </w:r>
          </w:p>
        </w:tc>
        <w:tc>
          <w:tcPr>
            <w:tcW w:w="850" w:type="dxa"/>
          </w:tcPr>
          <w:p w:rsidR="0015551E" w:rsidRDefault="0015551E">
            <w:pPr>
              <w:pStyle w:val="ConsPlusNormal"/>
              <w:jc w:val="center"/>
            </w:pPr>
            <w:r>
              <w:t>30</w:t>
            </w:r>
          </w:p>
        </w:tc>
        <w:tc>
          <w:tcPr>
            <w:tcW w:w="907" w:type="dxa"/>
          </w:tcPr>
          <w:p w:rsidR="0015551E" w:rsidRDefault="0015551E">
            <w:pPr>
              <w:pStyle w:val="ConsPlusNormal"/>
              <w:jc w:val="center"/>
            </w:pPr>
            <w:r>
              <w:t>5035</w:t>
            </w:r>
          </w:p>
        </w:tc>
        <w:tc>
          <w:tcPr>
            <w:tcW w:w="709" w:type="dxa"/>
          </w:tcPr>
          <w:p w:rsidR="0015551E" w:rsidRDefault="0015551E">
            <w:pPr>
              <w:pStyle w:val="ConsPlusNormal"/>
              <w:jc w:val="center"/>
            </w:pPr>
            <w:r>
              <w:t>252</w:t>
            </w:r>
          </w:p>
        </w:tc>
        <w:tc>
          <w:tcPr>
            <w:tcW w:w="624" w:type="dxa"/>
          </w:tcPr>
          <w:p w:rsidR="0015551E" w:rsidRDefault="0015551E">
            <w:pPr>
              <w:pStyle w:val="ConsPlusNormal"/>
              <w:jc w:val="center"/>
            </w:pPr>
            <w:r>
              <w:t>2</w:t>
            </w:r>
          </w:p>
        </w:tc>
        <w:tc>
          <w:tcPr>
            <w:tcW w:w="737" w:type="dxa"/>
          </w:tcPr>
          <w:p w:rsidR="0015551E" w:rsidRDefault="0015551E">
            <w:pPr>
              <w:pStyle w:val="ConsPlusNormal"/>
              <w:jc w:val="center"/>
            </w:pPr>
            <w:r>
              <w:t>64</w:t>
            </w:r>
          </w:p>
        </w:tc>
        <w:tc>
          <w:tcPr>
            <w:tcW w:w="851" w:type="dxa"/>
          </w:tcPr>
          <w:p w:rsidR="0015551E" w:rsidRDefault="0015551E">
            <w:pPr>
              <w:pStyle w:val="ConsPlusNormal"/>
              <w:jc w:val="center"/>
            </w:pPr>
            <w:r>
              <w:t>35</w:t>
            </w:r>
          </w:p>
        </w:tc>
        <w:tc>
          <w:tcPr>
            <w:tcW w:w="794" w:type="dxa"/>
          </w:tcPr>
          <w:p w:rsidR="0015551E" w:rsidRDefault="0015551E">
            <w:pPr>
              <w:pStyle w:val="ConsPlusNormal"/>
              <w:jc w:val="center"/>
            </w:pPr>
            <w:r>
              <w:t>321</w:t>
            </w:r>
          </w:p>
        </w:tc>
        <w:tc>
          <w:tcPr>
            <w:tcW w:w="708" w:type="dxa"/>
          </w:tcPr>
          <w:p w:rsidR="0015551E" w:rsidRDefault="0015551E">
            <w:pPr>
              <w:pStyle w:val="ConsPlusNormal"/>
              <w:jc w:val="center"/>
            </w:pPr>
            <w:r>
              <w:t>47</w:t>
            </w:r>
          </w:p>
        </w:tc>
        <w:tc>
          <w:tcPr>
            <w:tcW w:w="851" w:type="dxa"/>
          </w:tcPr>
          <w:p w:rsidR="0015551E" w:rsidRDefault="0015551E">
            <w:pPr>
              <w:pStyle w:val="ConsPlusNormal"/>
              <w:jc w:val="center"/>
            </w:pPr>
            <w:r>
              <w:t>0</w:t>
            </w:r>
          </w:p>
        </w:tc>
        <w:tc>
          <w:tcPr>
            <w:tcW w:w="567" w:type="dxa"/>
          </w:tcPr>
          <w:p w:rsidR="0015551E" w:rsidRDefault="0015551E">
            <w:pPr>
              <w:pStyle w:val="ConsPlusNormal"/>
              <w:jc w:val="center"/>
            </w:pPr>
            <w:r>
              <w:t>6</w:t>
            </w:r>
          </w:p>
        </w:tc>
        <w:tc>
          <w:tcPr>
            <w:tcW w:w="794" w:type="dxa"/>
          </w:tcPr>
          <w:p w:rsidR="0015551E" w:rsidRDefault="0015551E">
            <w:pPr>
              <w:pStyle w:val="ConsPlusNormal"/>
              <w:jc w:val="center"/>
            </w:pPr>
            <w:r>
              <w:t>80</w:t>
            </w:r>
          </w:p>
        </w:tc>
        <w:tc>
          <w:tcPr>
            <w:tcW w:w="709" w:type="dxa"/>
          </w:tcPr>
          <w:p w:rsidR="0015551E" w:rsidRDefault="0015551E">
            <w:pPr>
              <w:pStyle w:val="ConsPlusNormal"/>
              <w:jc w:val="center"/>
            </w:pPr>
            <w:r>
              <w:t>34</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110</w:t>
            </w:r>
          </w:p>
        </w:tc>
        <w:tc>
          <w:tcPr>
            <w:tcW w:w="624" w:type="dxa"/>
          </w:tcPr>
          <w:p w:rsidR="0015551E" w:rsidRDefault="0015551E">
            <w:pPr>
              <w:pStyle w:val="ConsPlusNormal"/>
              <w:jc w:val="center"/>
            </w:pPr>
            <w:r>
              <w:t>53</w:t>
            </w:r>
          </w:p>
        </w:tc>
        <w:tc>
          <w:tcPr>
            <w:tcW w:w="851" w:type="dxa"/>
          </w:tcPr>
          <w:p w:rsidR="0015551E" w:rsidRDefault="0015551E">
            <w:pPr>
              <w:pStyle w:val="ConsPlusNormal"/>
              <w:jc w:val="center"/>
            </w:pPr>
            <w:r>
              <w:t>6677</w:t>
            </w:r>
          </w:p>
        </w:tc>
      </w:tr>
      <w:tr w:rsidR="0015551E">
        <w:tc>
          <w:tcPr>
            <w:tcW w:w="1531" w:type="dxa"/>
            <w:vAlign w:val="bottom"/>
          </w:tcPr>
          <w:p w:rsidR="0015551E" w:rsidRDefault="0015551E">
            <w:pPr>
              <w:pStyle w:val="ConsPlusNormal"/>
              <w:jc w:val="both"/>
            </w:pPr>
            <w:r>
              <w:t>Яйский</w:t>
            </w:r>
          </w:p>
        </w:tc>
        <w:tc>
          <w:tcPr>
            <w:tcW w:w="850" w:type="dxa"/>
          </w:tcPr>
          <w:p w:rsidR="0015551E" w:rsidRDefault="0015551E">
            <w:pPr>
              <w:pStyle w:val="ConsPlusNormal"/>
              <w:jc w:val="center"/>
            </w:pPr>
            <w:r>
              <w:t>1311</w:t>
            </w:r>
          </w:p>
        </w:tc>
        <w:tc>
          <w:tcPr>
            <w:tcW w:w="850" w:type="dxa"/>
          </w:tcPr>
          <w:p w:rsidR="0015551E" w:rsidRDefault="0015551E">
            <w:pPr>
              <w:pStyle w:val="ConsPlusNormal"/>
              <w:jc w:val="center"/>
            </w:pPr>
            <w:r>
              <w:t>66</w:t>
            </w:r>
          </w:p>
        </w:tc>
        <w:tc>
          <w:tcPr>
            <w:tcW w:w="907" w:type="dxa"/>
          </w:tcPr>
          <w:p w:rsidR="0015551E" w:rsidRDefault="0015551E">
            <w:pPr>
              <w:pStyle w:val="ConsPlusNormal"/>
              <w:jc w:val="center"/>
            </w:pPr>
            <w:r>
              <w:t>3528</w:t>
            </w:r>
          </w:p>
        </w:tc>
        <w:tc>
          <w:tcPr>
            <w:tcW w:w="709" w:type="dxa"/>
          </w:tcPr>
          <w:p w:rsidR="0015551E" w:rsidRDefault="0015551E">
            <w:pPr>
              <w:pStyle w:val="ConsPlusNormal"/>
              <w:jc w:val="center"/>
            </w:pPr>
            <w:r>
              <w:t>176</w:t>
            </w:r>
          </w:p>
        </w:tc>
        <w:tc>
          <w:tcPr>
            <w:tcW w:w="624" w:type="dxa"/>
          </w:tcPr>
          <w:p w:rsidR="0015551E" w:rsidRDefault="0015551E">
            <w:pPr>
              <w:pStyle w:val="ConsPlusNormal"/>
              <w:jc w:val="center"/>
            </w:pPr>
            <w:r>
              <w:t>2</w:t>
            </w:r>
          </w:p>
        </w:tc>
        <w:tc>
          <w:tcPr>
            <w:tcW w:w="737" w:type="dxa"/>
          </w:tcPr>
          <w:p w:rsidR="0015551E" w:rsidRDefault="0015551E">
            <w:pPr>
              <w:pStyle w:val="ConsPlusNormal"/>
              <w:jc w:val="center"/>
            </w:pPr>
            <w:r>
              <w:t>78</w:t>
            </w:r>
          </w:p>
        </w:tc>
        <w:tc>
          <w:tcPr>
            <w:tcW w:w="851" w:type="dxa"/>
          </w:tcPr>
          <w:p w:rsidR="0015551E" w:rsidRDefault="0015551E">
            <w:pPr>
              <w:pStyle w:val="ConsPlusNormal"/>
              <w:jc w:val="center"/>
            </w:pPr>
            <w:r>
              <w:t>37</w:t>
            </w:r>
          </w:p>
        </w:tc>
        <w:tc>
          <w:tcPr>
            <w:tcW w:w="794" w:type="dxa"/>
          </w:tcPr>
          <w:p w:rsidR="0015551E" w:rsidRDefault="0015551E">
            <w:pPr>
              <w:pStyle w:val="ConsPlusNormal"/>
              <w:jc w:val="center"/>
            </w:pPr>
            <w:r>
              <w:t>271</w:t>
            </w:r>
          </w:p>
        </w:tc>
        <w:tc>
          <w:tcPr>
            <w:tcW w:w="708" w:type="dxa"/>
          </w:tcPr>
          <w:p w:rsidR="0015551E" w:rsidRDefault="0015551E">
            <w:pPr>
              <w:pStyle w:val="ConsPlusNormal"/>
              <w:jc w:val="center"/>
            </w:pPr>
            <w:r>
              <w:t>2</w:t>
            </w:r>
          </w:p>
        </w:tc>
        <w:tc>
          <w:tcPr>
            <w:tcW w:w="851" w:type="dxa"/>
          </w:tcPr>
          <w:p w:rsidR="0015551E" w:rsidRDefault="0015551E">
            <w:pPr>
              <w:pStyle w:val="ConsPlusNormal"/>
              <w:jc w:val="center"/>
            </w:pPr>
            <w:r>
              <w:t>53</w:t>
            </w:r>
          </w:p>
        </w:tc>
        <w:tc>
          <w:tcPr>
            <w:tcW w:w="567" w:type="dxa"/>
          </w:tcPr>
          <w:p w:rsidR="0015551E" w:rsidRDefault="0015551E">
            <w:pPr>
              <w:pStyle w:val="ConsPlusNormal"/>
              <w:jc w:val="center"/>
            </w:pPr>
            <w:r>
              <w:t>5</w:t>
            </w:r>
          </w:p>
        </w:tc>
        <w:tc>
          <w:tcPr>
            <w:tcW w:w="794" w:type="dxa"/>
          </w:tcPr>
          <w:p w:rsidR="0015551E" w:rsidRDefault="0015551E">
            <w:pPr>
              <w:pStyle w:val="ConsPlusNormal"/>
              <w:jc w:val="center"/>
            </w:pPr>
            <w:r>
              <w:t>67</w:t>
            </w:r>
          </w:p>
        </w:tc>
        <w:tc>
          <w:tcPr>
            <w:tcW w:w="709" w:type="dxa"/>
          </w:tcPr>
          <w:p w:rsidR="0015551E" w:rsidRDefault="0015551E">
            <w:pPr>
              <w:pStyle w:val="ConsPlusNormal"/>
              <w:jc w:val="center"/>
            </w:pPr>
            <w:r>
              <w:t>53</w:t>
            </w:r>
          </w:p>
        </w:tc>
        <w:tc>
          <w:tcPr>
            <w:tcW w:w="851" w:type="dxa"/>
          </w:tcPr>
          <w:p w:rsidR="0015551E" w:rsidRDefault="0015551E">
            <w:pPr>
              <w:pStyle w:val="ConsPlusNormal"/>
              <w:jc w:val="center"/>
            </w:pPr>
            <w:r>
              <w:t>0</w:t>
            </w:r>
          </w:p>
        </w:tc>
        <w:tc>
          <w:tcPr>
            <w:tcW w:w="850" w:type="dxa"/>
          </w:tcPr>
          <w:p w:rsidR="0015551E" w:rsidRDefault="0015551E">
            <w:pPr>
              <w:pStyle w:val="ConsPlusNormal"/>
              <w:jc w:val="center"/>
            </w:pPr>
            <w:r>
              <w:t>97</w:t>
            </w:r>
          </w:p>
        </w:tc>
        <w:tc>
          <w:tcPr>
            <w:tcW w:w="624" w:type="dxa"/>
          </w:tcPr>
          <w:p w:rsidR="0015551E" w:rsidRDefault="0015551E">
            <w:pPr>
              <w:pStyle w:val="ConsPlusNormal"/>
              <w:jc w:val="center"/>
            </w:pPr>
            <w:r>
              <w:t>45</w:t>
            </w:r>
          </w:p>
        </w:tc>
        <w:tc>
          <w:tcPr>
            <w:tcW w:w="851" w:type="dxa"/>
          </w:tcPr>
          <w:p w:rsidR="0015551E" w:rsidRDefault="0015551E">
            <w:pPr>
              <w:pStyle w:val="ConsPlusNormal"/>
              <w:jc w:val="center"/>
            </w:pPr>
            <w:r>
              <w:t>5791</w:t>
            </w:r>
          </w:p>
        </w:tc>
      </w:tr>
      <w:tr w:rsidR="0015551E">
        <w:tc>
          <w:tcPr>
            <w:tcW w:w="1531" w:type="dxa"/>
            <w:vAlign w:val="bottom"/>
          </w:tcPr>
          <w:p w:rsidR="0015551E" w:rsidRDefault="0015551E">
            <w:pPr>
              <w:pStyle w:val="ConsPlusNormal"/>
              <w:jc w:val="both"/>
            </w:pPr>
            <w:r>
              <w:t>Яшкинский</w:t>
            </w:r>
          </w:p>
        </w:tc>
        <w:tc>
          <w:tcPr>
            <w:tcW w:w="850" w:type="dxa"/>
          </w:tcPr>
          <w:p w:rsidR="0015551E" w:rsidRDefault="0015551E">
            <w:pPr>
              <w:pStyle w:val="ConsPlusNormal"/>
              <w:jc w:val="center"/>
            </w:pPr>
            <w:r>
              <w:t>1387</w:t>
            </w:r>
          </w:p>
        </w:tc>
        <w:tc>
          <w:tcPr>
            <w:tcW w:w="850" w:type="dxa"/>
          </w:tcPr>
          <w:p w:rsidR="0015551E" w:rsidRDefault="0015551E">
            <w:pPr>
              <w:pStyle w:val="ConsPlusNormal"/>
              <w:jc w:val="center"/>
            </w:pPr>
            <w:r>
              <w:t>69</w:t>
            </w:r>
          </w:p>
        </w:tc>
        <w:tc>
          <w:tcPr>
            <w:tcW w:w="907" w:type="dxa"/>
          </w:tcPr>
          <w:p w:rsidR="0015551E" w:rsidRDefault="0015551E">
            <w:pPr>
              <w:pStyle w:val="ConsPlusNormal"/>
              <w:jc w:val="center"/>
            </w:pPr>
            <w:r>
              <w:t>5374</w:t>
            </w:r>
          </w:p>
        </w:tc>
        <w:tc>
          <w:tcPr>
            <w:tcW w:w="709" w:type="dxa"/>
          </w:tcPr>
          <w:p w:rsidR="0015551E" w:rsidRDefault="0015551E">
            <w:pPr>
              <w:pStyle w:val="ConsPlusNormal"/>
              <w:jc w:val="center"/>
            </w:pPr>
            <w:r>
              <w:t>269</w:t>
            </w:r>
          </w:p>
        </w:tc>
        <w:tc>
          <w:tcPr>
            <w:tcW w:w="624" w:type="dxa"/>
          </w:tcPr>
          <w:p w:rsidR="0015551E" w:rsidRDefault="0015551E">
            <w:pPr>
              <w:pStyle w:val="ConsPlusNormal"/>
              <w:jc w:val="center"/>
            </w:pPr>
            <w:r>
              <w:t>3</w:t>
            </w:r>
          </w:p>
        </w:tc>
        <w:tc>
          <w:tcPr>
            <w:tcW w:w="737" w:type="dxa"/>
          </w:tcPr>
          <w:p w:rsidR="0015551E" w:rsidRDefault="0015551E">
            <w:pPr>
              <w:pStyle w:val="ConsPlusNormal"/>
              <w:jc w:val="center"/>
            </w:pPr>
            <w:r>
              <w:t>106</w:t>
            </w:r>
          </w:p>
        </w:tc>
        <w:tc>
          <w:tcPr>
            <w:tcW w:w="851" w:type="dxa"/>
          </w:tcPr>
          <w:p w:rsidR="0015551E" w:rsidRDefault="0015551E">
            <w:pPr>
              <w:pStyle w:val="ConsPlusNormal"/>
              <w:jc w:val="center"/>
            </w:pPr>
            <w:r>
              <w:t>53</w:t>
            </w:r>
          </w:p>
        </w:tc>
        <w:tc>
          <w:tcPr>
            <w:tcW w:w="794" w:type="dxa"/>
          </w:tcPr>
          <w:p w:rsidR="0015551E" w:rsidRDefault="0015551E">
            <w:pPr>
              <w:pStyle w:val="ConsPlusNormal"/>
              <w:jc w:val="center"/>
            </w:pPr>
            <w:r>
              <w:t>441</w:t>
            </w:r>
          </w:p>
        </w:tc>
        <w:tc>
          <w:tcPr>
            <w:tcW w:w="708" w:type="dxa"/>
          </w:tcPr>
          <w:p w:rsidR="0015551E" w:rsidRDefault="0015551E">
            <w:pPr>
              <w:pStyle w:val="ConsPlusNormal"/>
              <w:jc w:val="center"/>
            </w:pPr>
            <w:r>
              <w:t>11</w:t>
            </w:r>
          </w:p>
        </w:tc>
        <w:tc>
          <w:tcPr>
            <w:tcW w:w="851" w:type="dxa"/>
          </w:tcPr>
          <w:p w:rsidR="0015551E" w:rsidRDefault="0015551E">
            <w:pPr>
              <w:pStyle w:val="ConsPlusNormal"/>
              <w:jc w:val="center"/>
            </w:pPr>
            <w:r>
              <w:t>110</w:t>
            </w:r>
          </w:p>
        </w:tc>
        <w:tc>
          <w:tcPr>
            <w:tcW w:w="567" w:type="dxa"/>
          </w:tcPr>
          <w:p w:rsidR="0015551E" w:rsidRDefault="0015551E">
            <w:pPr>
              <w:pStyle w:val="ConsPlusNormal"/>
              <w:jc w:val="center"/>
            </w:pPr>
            <w:r>
              <w:t>8</w:t>
            </w:r>
          </w:p>
        </w:tc>
        <w:tc>
          <w:tcPr>
            <w:tcW w:w="794" w:type="dxa"/>
          </w:tcPr>
          <w:p w:rsidR="0015551E" w:rsidRDefault="0015551E">
            <w:pPr>
              <w:pStyle w:val="ConsPlusNormal"/>
              <w:jc w:val="center"/>
            </w:pPr>
            <w:r>
              <w:t>104</w:t>
            </w:r>
          </w:p>
        </w:tc>
        <w:tc>
          <w:tcPr>
            <w:tcW w:w="709" w:type="dxa"/>
          </w:tcPr>
          <w:p w:rsidR="0015551E" w:rsidRDefault="0015551E">
            <w:pPr>
              <w:pStyle w:val="ConsPlusNormal"/>
              <w:jc w:val="center"/>
            </w:pPr>
            <w:r>
              <w:t>30</w:t>
            </w:r>
          </w:p>
        </w:tc>
        <w:tc>
          <w:tcPr>
            <w:tcW w:w="851" w:type="dxa"/>
          </w:tcPr>
          <w:p w:rsidR="0015551E" w:rsidRDefault="0015551E">
            <w:pPr>
              <w:pStyle w:val="ConsPlusNormal"/>
              <w:jc w:val="center"/>
            </w:pPr>
            <w:r>
              <w:t>148</w:t>
            </w:r>
          </w:p>
        </w:tc>
        <w:tc>
          <w:tcPr>
            <w:tcW w:w="850" w:type="dxa"/>
          </w:tcPr>
          <w:p w:rsidR="0015551E" w:rsidRDefault="0015551E">
            <w:pPr>
              <w:pStyle w:val="ConsPlusNormal"/>
              <w:jc w:val="center"/>
            </w:pPr>
            <w:r>
              <w:t>197</w:t>
            </w:r>
          </w:p>
        </w:tc>
        <w:tc>
          <w:tcPr>
            <w:tcW w:w="624" w:type="dxa"/>
          </w:tcPr>
          <w:p w:rsidR="0015551E" w:rsidRDefault="0015551E">
            <w:pPr>
              <w:pStyle w:val="ConsPlusNormal"/>
              <w:jc w:val="center"/>
            </w:pPr>
            <w:r>
              <w:t>69</w:t>
            </w:r>
          </w:p>
        </w:tc>
        <w:tc>
          <w:tcPr>
            <w:tcW w:w="851" w:type="dxa"/>
          </w:tcPr>
          <w:p w:rsidR="0015551E" w:rsidRDefault="0015551E">
            <w:pPr>
              <w:pStyle w:val="ConsPlusNormal"/>
              <w:jc w:val="center"/>
            </w:pPr>
            <w:r>
              <w:t>8379</w:t>
            </w:r>
          </w:p>
        </w:tc>
      </w:tr>
      <w:tr w:rsidR="0015551E">
        <w:tc>
          <w:tcPr>
            <w:tcW w:w="1531" w:type="dxa"/>
            <w:vAlign w:val="center"/>
          </w:tcPr>
          <w:p w:rsidR="0015551E" w:rsidRDefault="0015551E">
            <w:pPr>
              <w:pStyle w:val="ConsPlusNormal"/>
              <w:jc w:val="center"/>
            </w:pPr>
            <w:r>
              <w:t>Общий итог</w:t>
            </w:r>
          </w:p>
        </w:tc>
        <w:tc>
          <w:tcPr>
            <w:tcW w:w="850" w:type="dxa"/>
          </w:tcPr>
          <w:p w:rsidR="0015551E" w:rsidRDefault="0015551E">
            <w:pPr>
              <w:pStyle w:val="ConsPlusNormal"/>
              <w:jc w:val="center"/>
            </w:pPr>
            <w:r>
              <w:t>478269</w:t>
            </w:r>
          </w:p>
        </w:tc>
        <w:tc>
          <w:tcPr>
            <w:tcW w:w="850" w:type="dxa"/>
          </w:tcPr>
          <w:p w:rsidR="0015551E" w:rsidRDefault="0015551E">
            <w:pPr>
              <w:pStyle w:val="ConsPlusNormal"/>
              <w:jc w:val="center"/>
            </w:pPr>
            <w:r>
              <w:t>23913</w:t>
            </w:r>
          </w:p>
        </w:tc>
        <w:tc>
          <w:tcPr>
            <w:tcW w:w="907" w:type="dxa"/>
          </w:tcPr>
          <w:p w:rsidR="0015551E" w:rsidRDefault="0015551E">
            <w:pPr>
              <w:pStyle w:val="ConsPlusNormal"/>
              <w:jc w:val="center"/>
            </w:pPr>
            <w:r>
              <w:t>163791</w:t>
            </w:r>
          </w:p>
        </w:tc>
        <w:tc>
          <w:tcPr>
            <w:tcW w:w="709" w:type="dxa"/>
          </w:tcPr>
          <w:p w:rsidR="0015551E" w:rsidRDefault="0015551E">
            <w:pPr>
              <w:pStyle w:val="ConsPlusNormal"/>
              <w:jc w:val="center"/>
            </w:pPr>
            <w:r>
              <w:t>8190</w:t>
            </w:r>
          </w:p>
        </w:tc>
        <w:tc>
          <w:tcPr>
            <w:tcW w:w="624" w:type="dxa"/>
          </w:tcPr>
          <w:p w:rsidR="0015551E" w:rsidRDefault="0015551E">
            <w:pPr>
              <w:pStyle w:val="ConsPlusNormal"/>
              <w:jc w:val="center"/>
            </w:pPr>
            <w:r>
              <w:t>355</w:t>
            </w:r>
          </w:p>
        </w:tc>
        <w:tc>
          <w:tcPr>
            <w:tcW w:w="737" w:type="dxa"/>
          </w:tcPr>
          <w:p w:rsidR="0015551E" w:rsidRDefault="0015551E">
            <w:pPr>
              <w:pStyle w:val="ConsPlusNormal"/>
              <w:jc w:val="center"/>
            </w:pPr>
            <w:r>
              <w:t>9531</w:t>
            </w:r>
          </w:p>
        </w:tc>
        <w:tc>
          <w:tcPr>
            <w:tcW w:w="851" w:type="dxa"/>
          </w:tcPr>
          <w:p w:rsidR="0015551E" w:rsidRDefault="0015551E">
            <w:pPr>
              <w:pStyle w:val="ConsPlusNormal"/>
              <w:jc w:val="center"/>
            </w:pPr>
            <w:r>
              <w:t>4584</w:t>
            </w:r>
          </w:p>
        </w:tc>
        <w:tc>
          <w:tcPr>
            <w:tcW w:w="794" w:type="dxa"/>
          </w:tcPr>
          <w:p w:rsidR="0015551E" w:rsidRDefault="0015551E">
            <w:pPr>
              <w:pStyle w:val="ConsPlusNormal"/>
              <w:jc w:val="center"/>
            </w:pPr>
            <w:r>
              <w:t>39628</w:t>
            </w:r>
          </w:p>
        </w:tc>
        <w:tc>
          <w:tcPr>
            <w:tcW w:w="708" w:type="dxa"/>
          </w:tcPr>
          <w:p w:rsidR="0015551E" w:rsidRDefault="0015551E">
            <w:pPr>
              <w:pStyle w:val="ConsPlusNormal"/>
              <w:jc w:val="center"/>
            </w:pPr>
            <w:r>
              <w:t>2516</w:t>
            </w:r>
          </w:p>
        </w:tc>
        <w:tc>
          <w:tcPr>
            <w:tcW w:w="851" w:type="dxa"/>
          </w:tcPr>
          <w:p w:rsidR="0015551E" w:rsidRDefault="0015551E">
            <w:pPr>
              <w:pStyle w:val="ConsPlusNormal"/>
              <w:jc w:val="center"/>
            </w:pPr>
            <w:r>
              <w:t>20358</w:t>
            </w:r>
          </w:p>
        </w:tc>
        <w:tc>
          <w:tcPr>
            <w:tcW w:w="567" w:type="dxa"/>
          </w:tcPr>
          <w:p w:rsidR="0015551E" w:rsidRDefault="0015551E">
            <w:pPr>
              <w:pStyle w:val="ConsPlusNormal"/>
              <w:jc w:val="center"/>
            </w:pPr>
            <w:r>
              <w:t>718</w:t>
            </w:r>
          </w:p>
        </w:tc>
        <w:tc>
          <w:tcPr>
            <w:tcW w:w="794" w:type="dxa"/>
          </w:tcPr>
          <w:p w:rsidR="0015551E" w:rsidRDefault="0015551E">
            <w:pPr>
              <w:pStyle w:val="ConsPlusNormal"/>
              <w:jc w:val="center"/>
            </w:pPr>
            <w:r>
              <w:t>10118</w:t>
            </w:r>
          </w:p>
        </w:tc>
        <w:tc>
          <w:tcPr>
            <w:tcW w:w="709" w:type="dxa"/>
          </w:tcPr>
          <w:p w:rsidR="0015551E" w:rsidRDefault="0015551E">
            <w:pPr>
              <w:pStyle w:val="ConsPlusNormal"/>
              <w:jc w:val="center"/>
            </w:pPr>
            <w:r>
              <w:t>3375</w:t>
            </w:r>
          </w:p>
        </w:tc>
        <w:tc>
          <w:tcPr>
            <w:tcW w:w="851" w:type="dxa"/>
          </w:tcPr>
          <w:p w:rsidR="0015551E" w:rsidRDefault="0015551E">
            <w:pPr>
              <w:pStyle w:val="ConsPlusNormal"/>
              <w:jc w:val="center"/>
            </w:pPr>
            <w:r>
              <w:t>6470</w:t>
            </w:r>
          </w:p>
        </w:tc>
        <w:tc>
          <w:tcPr>
            <w:tcW w:w="850" w:type="dxa"/>
          </w:tcPr>
          <w:p w:rsidR="0015551E" w:rsidRDefault="0015551E">
            <w:pPr>
              <w:pStyle w:val="ConsPlusNormal"/>
              <w:jc w:val="center"/>
            </w:pPr>
            <w:r>
              <w:t>33416</w:t>
            </w:r>
          </w:p>
        </w:tc>
        <w:tc>
          <w:tcPr>
            <w:tcW w:w="624" w:type="dxa"/>
          </w:tcPr>
          <w:p w:rsidR="0015551E" w:rsidRDefault="0015551E">
            <w:pPr>
              <w:pStyle w:val="ConsPlusNormal"/>
              <w:jc w:val="center"/>
            </w:pPr>
            <w:r>
              <w:t>6522</w:t>
            </w:r>
          </w:p>
        </w:tc>
        <w:tc>
          <w:tcPr>
            <w:tcW w:w="851" w:type="dxa"/>
          </w:tcPr>
          <w:p w:rsidR="0015551E" w:rsidRDefault="0015551E">
            <w:pPr>
              <w:pStyle w:val="ConsPlusNormal"/>
              <w:jc w:val="center"/>
            </w:pPr>
            <w:r>
              <w:t>811754</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jc w:val="right"/>
        <w:outlineLvl w:val="3"/>
      </w:pPr>
      <w:r>
        <w:t>Таблица 6</w:t>
      </w:r>
    </w:p>
    <w:p w:rsidR="0015551E" w:rsidRDefault="0015551E">
      <w:pPr>
        <w:pStyle w:val="ConsPlusNormal"/>
      </w:pPr>
    </w:p>
    <w:p w:rsidR="0015551E" w:rsidRDefault="0015551E">
      <w:pPr>
        <w:pStyle w:val="ConsPlusNormal"/>
        <w:jc w:val="center"/>
      </w:pPr>
      <w:bookmarkStart w:id="8" w:name="P1917"/>
      <w:bookmarkEnd w:id="8"/>
      <w:r>
        <w:t>Прогноз количества образования твердых коммунальных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020"/>
        <w:gridCol w:w="850"/>
        <w:gridCol w:w="850"/>
        <w:gridCol w:w="850"/>
        <w:gridCol w:w="850"/>
        <w:gridCol w:w="850"/>
        <w:gridCol w:w="850"/>
        <w:gridCol w:w="850"/>
        <w:gridCol w:w="850"/>
        <w:gridCol w:w="850"/>
        <w:gridCol w:w="907"/>
      </w:tblGrid>
      <w:tr w:rsidR="0015551E">
        <w:tc>
          <w:tcPr>
            <w:tcW w:w="1134" w:type="dxa"/>
            <w:vAlign w:val="bottom"/>
          </w:tcPr>
          <w:p w:rsidR="0015551E" w:rsidRDefault="0015551E">
            <w:pPr>
              <w:pStyle w:val="ConsPlusNormal"/>
              <w:jc w:val="center"/>
            </w:pPr>
          </w:p>
        </w:tc>
        <w:tc>
          <w:tcPr>
            <w:tcW w:w="1020" w:type="dxa"/>
            <w:vAlign w:val="center"/>
          </w:tcPr>
          <w:p w:rsidR="0015551E" w:rsidRDefault="0015551E">
            <w:pPr>
              <w:pStyle w:val="ConsPlusNormal"/>
              <w:jc w:val="center"/>
            </w:pPr>
            <w:r>
              <w:t>2016</w:t>
            </w:r>
          </w:p>
        </w:tc>
        <w:tc>
          <w:tcPr>
            <w:tcW w:w="850" w:type="dxa"/>
            <w:vAlign w:val="center"/>
          </w:tcPr>
          <w:p w:rsidR="0015551E" w:rsidRDefault="0015551E">
            <w:pPr>
              <w:pStyle w:val="ConsPlusNormal"/>
              <w:jc w:val="center"/>
            </w:pPr>
            <w:r>
              <w:t>2017</w:t>
            </w:r>
          </w:p>
        </w:tc>
        <w:tc>
          <w:tcPr>
            <w:tcW w:w="850" w:type="dxa"/>
            <w:vAlign w:val="center"/>
          </w:tcPr>
          <w:p w:rsidR="0015551E" w:rsidRDefault="0015551E">
            <w:pPr>
              <w:pStyle w:val="ConsPlusNormal"/>
              <w:jc w:val="center"/>
            </w:pPr>
            <w:r>
              <w:t>2018</w:t>
            </w:r>
          </w:p>
        </w:tc>
        <w:tc>
          <w:tcPr>
            <w:tcW w:w="850" w:type="dxa"/>
            <w:vAlign w:val="center"/>
          </w:tcPr>
          <w:p w:rsidR="0015551E" w:rsidRDefault="0015551E">
            <w:pPr>
              <w:pStyle w:val="ConsPlusNormal"/>
              <w:jc w:val="center"/>
            </w:pPr>
            <w:r>
              <w:t>2019</w:t>
            </w:r>
          </w:p>
        </w:tc>
        <w:tc>
          <w:tcPr>
            <w:tcW w:w="850" w:type="dxa"/>
            <w:vAlign w:val="center"/>
          </w:tcPr>
          <w:p w:rsidR="0015551E" w:rsidRDefault="0015551E">
            <w:pPr>
              <w:pStyle w:val="ConsPlusNormal"/>
              <w:jc w:val="center"/>
            </w:pPr>
            <w:r>
              <w:t>2020</w:t>
            </w:r>
          </w:p>
        </w:tc>
        <w:tc>
          <w:tcPr>
            <w:tcW w:w="850" w:type="dxa"/>
            <w:vAlign w:val="center"/>
          </w:tcPr>
          <w:p w:rsidR="0015551E" w:rsidRDefault="0015551E">
            <w:pPr>
              <w:pStyle w:val="ConsPlusNormal"/>
              <w:jc w:val="center"/>
            </w:pPr>
            <w:r>
              <w:t>2021</w:t>
            </w:r>
          </w:p>
        </w:tc>
        <w:tc>
          <w:tcPr>
            <w:tcW w:w="850" w:type="dxa"/>
            <w:vAlign w:val="center"/>
          </w:tcPr>
          <w:p w:rsidR="0015551E" w:rsidRDefault="0015551E">
            <w:pPr>
              <w:pStyle w:val="ConsPlusNormal"/>
              <w:jc w:val="center"/>
            </w:pPr>
            <w:r>
              <w:t>2022</w:t>
            </w:r>
          </w:p>
        </w:tc>
        <w:tc>
          <w:tcPr>
            <w:tcW w:w="850" w:type="dxa"/>
            <w:vAlign w:val="center"/>
          </w:tcPr>
          <w:p w:rsidR="0015551E" w:rsidRDefault="0015551E">
            <w:pPr>
              <w:pStyle w:val="ConsPlusNormal"/>
              <w:jc w:val="center"/>
            </w:pPr>
            <w:r>
              <w:t>2023</w:t>
            </w:r>
          </w:p>
        </w:tc>
        <w:tc>
          <w:tcPr>
            <w:tcW w:w="850" w:type="dxa"/>
            <w:vAlign w:val="center"/>
          </w:tcPr>
          <w:p w:rsidR="0015551E" w:rsidRDefault="0015551E">
            <w:pPr>
              <w:pStyle w:val="ConsPlusNormal"/>
              <w:jc w:val="center"/>
            </w:pPr>
            <w:r>
              <w:t>2024</w:t>
            </w:r>
          </w:p>
        </w:tc>
        <w:tc>
          <w:tcPr>
            <w:tcW w:w="850" w:type="dxa"/>
            <w:vAlign w:val="center"/>
          </w:tcPr>
          <w:p w:rsidR="0015551E" w:rsidRDefault="0015551E">
            <w:pPr>
              <w:pStyle w:val="ConsPlusNormal"/>
              <w:jc w:val="center"/>
            </w:pPr>
            <w:r>
              <w:t>2025</w:t>
            </w:r>
          </w:p>
        </w:tc>
        <w:tc>
          <w:tcPr>
            <w:tcW w:w="907" w:type="dxa"/>
            <w:vAlign w:val="center"/>
          </w:tcPr>
          <w:p w:rsidR="0015551E" w:rsidRDefault="0015551E">
            <w:pPr>
              <w:pStyle w:val="ConsPlusNormal"/>
              <w:jc w:val="center"/>
            </w:pPr>
            <w:r>
              <w:t>2026</w:t>
            </w:r>
          </w:p>
        </w:tc>
      </w:tr>
      <w:tr w:rsidR="0015551E">
        <w:tc>
          <w:tcPr>
            <w:tcW w:w="113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2</w:t>
            </w:r>
          </w:p>
        </w:tc>
        <w:tc>
          <w:tcPr>
            <w:tcW w:w="850"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4</w:t>
            </w:r>
          </w:p>
        </w:tc>
        <w:tc>
          <w:tcPr>
            <w:tcW w:w="850" w:type="dxa"/>
            <w:vAlign w:val="center"/>
          </w:tcPr>
          <w:p w:rsidR="0015551E" w:rsidRDefault="0015551E">
            <w:pPr>
              <w:pStyle w:val="ConsPlusNormal"/>
              <w:jc w:val="center"/>
            </w:pPr>
            <w:r>
              <w:t>5</w:t>
            </w:r>
          </w:p>
        </w:tc>
        <w:tc>
          <w:tcPr>
            <w:tcW w:w="850" w:type="dxa"/>
            <w:vAlign w:val="center"/>
          </w:tcPr>
          <w:p w:rsidR="0015551E" w:rsidRDefault="0015551E">
            <w:pPr>
              <w:pStyle w:val="ConsPlusNormal"/>
              <w:jc w:val="center"/>
            </w:pPr>
            <w:r>
              <w:t>6</w:t>
            </w:r>
          </w:p>
        </w:tc>
        <w:tc>
          <w:tcPr>
            <w:tcW w:w="850" w:type="dxa"/>
            <w:vAlign w:val="center"/>
          </w:tcPr>
          <w:p w:rsidR="0015551E" w:rsidRDefault="0015551E">
            <w:pPr>
              <w:pStyle w:val="ConsPlusNormal"/>
              <w:jc w:val="center"/>
            </w:pPr>
            <w:r>
              <w:t>7</w:t>
            </w:r>
          </w:p>
        </w:tc>
        <w:tc>
          <w:tcPr>
            <w:tcW w:w="850" w:type="dxa"/>
            <w:vAlign w:val="center"/>
          </w:tcPr>
          <w:p w:rsidR="0015551E" w:rsidRDefault="0015551E">
            <w:pPr>
              <w:pStyle w:val="ConsPlusNormal"/>
              <w:jc w:val="center"/>
            </w:pPr>
            <w:r>
              <w:t>8</w:t>
            </w:r>
          </w:p>
        </w:tc>
        <w:tc>
          <w:tcPr>
            <w:tcW w:w="850" w:type="dxa"/>
            <w:vAlign w:val="center"/>
          </w:tcPr>
          <w:p w:rsidR="0015551E" w:rsidRDefault="0015551E">
            <w:pPr>
              <w:pStyle w:val="ConsPlusNormal"/>
              <w:jc w:val="center"/>
            </w:pPr>
            <w:r>
              <w:t>9</w:t>
            </w:r>
          </w:p>
        </w:tc>
        <w:tc>
          <w:tcPr>
            <w:tcW w:w="850" w:type="dxa"/>
            <w:vAlign w:val="center"/>
          </w:tcPr>
          <w:p w:rsidR="0015551E" w:rsidRDefault="0015551E">
            <w:pPr>
              <w:pStyle w:val="ConsPlusNormal"/>
              <w:jc w:val="center"/>
            </w:pPr>
            <w:r>
              <w:t>10</w:t>
            </w:r>
          </w:p>
        </w:tc>
        <w:tc>
          <w:tcPr>
            <w:tcW w:w="850" w:type="dxa"/>
            <w:vAlign w:val="center"/>
          </w:tcPr>
          <w:p w:rsidR="0015551E" w:rsidRDefault="0015551E">
            <w:pPr>
              <w:pStyle w:val="ConsPlusNormal"/>
              <w:jc w:val="center"/>
            </w:pPr>
            <w:r>
              <w:t>11</w:t>
            </w:r>
          </w:p>
        </w:tc>
        <w:tc>
          <w:tcPr>
            <w:tcW w:w="907" w:type="dxa"/>
            <w:vAlign w:val="center"/>
          </w:tcPr>
          <w:p w:rsidR="0015551E" w:rsidRDefault="0015551E">
            <w:pPr>
              <w:pStyle w:val="ConsPlusNormal"/>
              <w:jc w:val="center"/>
            </w:pPr>
            <w:r>
              <w:t>12</w:t>
            </w:r>
          </w:p>
        </w:tc>
      </w:tr>
      <w:tr w:rsidR="0015551E">
        <w:tc>
          <w:tcPr>
            <w:tcW w:w="10711" w:type="dxa"/>
            <w:gridSpan w:val="12"/>
            <w:vAlign w:val="center"/>
          </w:tcPr>
          <w:p w:rsidR="0015551E" w:rsidRDefault="0015551E">
            <w:pPr>
              <w:pStyle w:val="ConsPlusNormal"/>
              <w:jc w:val="center"/>
              <w:outlineLvl w:val="4"/>
            </w:pPr>
            <w:r>
              <w:t>Численность населения, тысяч человек</w:t>
            </w:r>
          </w:p>
        </w:tc>
      </w:tr>
      <w:tr w:rsidR="0015551E">
        <w:tc>
          <w:tcPr>
            <w:tcW w:w="1134" w:type="dxa"/>
            <w:vAlign w:val="center"/>
          </w:tcPr>
          <w:p w:rsidR="0015551E" w:rsidRDefault="0015551E">
            <w:pPr>
              <w:pStyle w:val="ConsPlusNormal"/>
            </w:pPr>
            <w:r>
              <w:t>Прогноз численности населения, тысяч человек</w:t>
            </w:r>
          </w:p>
        </w:tc>
        <w:tc>
          <w:tcPr>
            <w:tcW w:w="1020" w:type="dxa"/>
            <w:vAlign w:val="center"/>
          </w:tcPr>
          <w:p w:rsidR="0015551E" w:rsidRDefault="0015551E">
            <w:pPr>
              <w:pStyle w:val="ConsPlusNormal"/>
              <w:jc w:val="center"/>
            </w:pPr>
            <w:r>
              <w:t>2717,63</w:t>
            </w:r>
          </w:p>
        </w:tc>
        <w:tc>
          <w:tcPr>
            <w:tcW w:w="850" w:type="dxa"/>
            <w:vAlign w:val="center"/>
          </w:tcPr>
          <w:p w:rsidR="0015551E" w:rsidRDefault="0015551E">
            <w:pPr>
              <w:pStyle w:val="ConsPlusNormal"/>
              <w:jc w:val="center"/>
            </w:pPr>
            <w:r>
              <w:t>2778,1</w:t>
            </w:r>
          </w:p>
        </w:tc>
        <w:tc>
          <w:tcPr>
            <w:tcW w:w="850" w:type="dxa"/>
            <w:vAlign w:val="center"/>
          </w:tcPr>
          <w:p w:rsidR="0015551E" w:rsidRDefault="0015551E">
            <w:pPr>
              <w:pStyle w:val="ConsPlusNormal"/>
              <w:jc w:val="center"/>
            </w:pPr>
            <w:r>
              <w:t>2777,5</w:t>
            </w:r>
          </w:p>
        </w:tc>
        <w:tc>
          <w:tcPr>
            <w:tcW w:w="850" w:type="dxa"/>
            <w:vAlign w:val="center"/>
          </w:tcPr>
          <w:p w:rsidR="0015551E" w:rsidRDefault="0015551E">
            <w:pPr>
              <w:pStyle w:val="ConsPlusNormal"/>
              <w:jc w:val="center"/>
            </w:pPr>
            <w:r>
              <w:t>2777,3</w:t>
            </w:r>
          </w:p>
        </w:tc>
        <w:tc>
          <w:tcPr>
            <w:tcW w:w="850" w:type="dxa"/>
            <w:vAlign w:val="center"/>
          </w:tcPr>
          <w:p w:rsidR="0015551E" w:rsidRDefault="0015551E">
            <w:pPr>
              <w:pStyle w:val="ConsPlusNormal"/>
              <w:jc w:val="center"/>
            </w:pPr>
            <w:r>
              <w:t>2777,6</w:t>
            </w:r>
          </w:p>
        </w:tc>
        <w:tc>
          <w:tcPr>
            <w:tcW w:w="850" w:type="dxa"/>
            <w:vAlign w:val="center"/>
          </w:tcPr>
          <w:p w:rsidR="0015551E" w:rsidRDefault="0015551E">
            <w:pPr>
              <w:pStyle w:val="ConsPlusNormal"/>
              <w:jc w:val="center"/>
            </w:pPr>
            <w:r>
              <w:t>2778,4</w:t>
            </w:r>
          </w:p>
        </w:tc>
        <w:tc>
          <w:tcPr>
            <w:tcW w:w="850" w:type="dxa"/>
            <w:vAlign w:val="center"/>
          </w:tcPr>
          <w:p w:rsidR="0015551E" w:rsidRDefault="0015551E">
            <w:pPr>
              <w:pStyle w:val="ConsPlusNormal"/>
              <w:jc w:val="center"/>
            </w:pPr>
            <w:r>
              <w:t>2779,8</w:t>
            </w:r>
          </w:p>
        </w:tc>
        <w:tc>
          <w:tcPr>
            <w:tcW w:w="850" w:type="dxa"/>
            <w:vAlign w:val="center"/>
          </w:tcPr>
          <w:p w:rsidR="0015551E" w:rsidRDefault="0015551E">
            <w:pPr>
              <w:pStyle w:val="ConsPlusNormal"/>
              <w:jc w:val="center"/>
            </w:pPr>
            <w:r>
              <w:t>2781,6</w:t>
            </w:r>
          </w:p>
        </w:tc>
        <w:tc>
          <w:tcPr>
            <w:tcW w:w="850" w:type="dxa"/>
            <w:vAlign w:val="center"/>
          </w:tcPr>
          <w:p w:rsidR="0015551E" w:rsidRDefault="0015551E">
            <w:pPr>
              <w:pStyle w:val="ConsPlusNormal"/>
              <w:jc w:val="center"/>
            </w:pPr>
            <w:r>
              <w:t>2783,8</w:t>
            </w:r>
          </w:p>
        </w:tc>
        <w:tc>
          <w:tcPr>
            <w:tcW w:w="850" w:type="dxa"/>
            <w:vAlign w:val="center"/>
          </w:tcPr>
          <w:p w:rsidR="0015551E" w:rsidRDefault="0015551E">
            <w:pPr>
              <w:pStyle w:val="ConsPlusNormal"/>
              <w:jc w:val="center"/>
            </w:pPr>
            <w:r>
              <w:t>2786,6</w:t>
            </w:r>
          </w:p>
        </w:tc>
        <w:tc>
          <w:tcPr>
            <w:tcW w:w="907" w:type="dxa"/>
            <w:vAlign w:val="center"/>
          </w:tcPr>
          <w:p w:rsidR="0015551E" w:rsidRDefault="0015551E">
            <w:pPr>
              <w:pStyle w:val="ConsPlusNormal"/>
              <w:jc w:val="center"/>
            </w:pPr>
            <w:r>
              <w:t>2794,40</w:t>
            </w:r>
          </w:p>
        </w:tc>
      </w:tr>
      <w:tr w:rsidR="0015551E">
        <w:tc>
          <w:tcPr>
            <w:tcW w:w="1134" w:type="dxa"/>
            <w:vAlign w:val="center"/>
          </w:tcPr>
          <w:p w:rsidR="0015551E" w:rsidRDefault="0015551E">
            <w:pPr>
              <w:pStyle w:val="ConsPlusNormal"/>
            </w:pPr>
            <w:r>
              <w:t>Индекс изменения численности населения, в процентах к 2016 году</w:t>
            </w:r>
          </w:p>
        </w:tc>
        <w:tc>
          <w:tcPr>
            <w:tcW w:w="1020" w:type="dxa"/>
            <w:vAlign w:val="center"/>
          </w:tcPr>
          <w:p w:rsidR="0015551E" w:rsidRDefault="0015551E">
            <w:pPr>
              <w:pStyle w:val="ConsPlusNormal"/>
              <w:jc w:val="center"/>
            </w:pPr>
            <w:r>
              <w:t>факт</w:t>
            </w:r>
          </w:p>
        </w:tc>
        <w:tc>
          <w:tcPr>
            <w:tcW w:w="850" w:type="dxa"/>
            <w:vAlign w:val="center"/>
          </w:tcPr>
          <w:p w:rsidR="0015551E" w:rsidRDefault="0015551E">
            <w:pPr>
              <w:pStyle w:val="ConsPlusNormal"/>
              <w:jc w:val="center"/>
            </w:pPr>
            <w:r>
              <w:t>102,23</w:t>
            </w:r>
          </w:p>
        </w:tc>
        <w:tc>
          <w:tcPr>
            <w:tcW w:w="850" w:type="dxa"/>
            <w:vAlign w:val="center"/>
          </w:tcPr>
          <w:p w:rsidR="0015551E" w:rsidRDefault="0015551E">
            <w:pPr>
              <w:pStyle w:val="ConsPlusNormal"/>
              <w:jc w:val="center"/>
            </w:pPr>
            <w:r>
              <w:t>99,98</w:t>
            </w:r>
          </w:p>
        </w:tc>
        <w:tc>
          <w:tcPr>
            <w:tcW w:w="850" w:type="dxa"/>
            <w:vAlign w:val="center"/>
          </w:tcPr>
          <w:p w:rsidR="0015551E" w:rsidRDefault="0015551E">
            <w:pPr>
              <w:pStyle w:val="ConsPlusNormal"/>
              <w:jc w:val="center"/>
            </w:pPr>
            <w:r>
              <w:t>99,99</w:t>
            </w:r>
          </w:p>
        </w:tc>
        <w:tc>
          <w:tcPr>
            <w:tcW w:w="850" w:type="dxa"/>
            <w:vAlign w:val="center"/>
          </w:tcPr>
          <w:p w:rsidR="0015551E" w:rsidRDefault="0015551E">
            <w:pPr>
              <w:pStyle w:val="ConsPlusNormal"/>
              <w:jc w:val="center"/>
            </w:pPr>
            <w:r>
              <w:t>100,01</w:t>
            </w:r>
          </w:p>
        </w:tc>
        <w:tc>
          <w:tcPr>
            <w:tcW w:w="850" w:type="dxa"/>
            <w:vAlign w:val="center"/>
          </w:tcPr>
          <w:p w:rsidR="0015551E" w:rsidRDefault="0015551E">
            <w:pPr>
              <w:pStyle w:val="ConsPlusNormal"/>
              <w:jc w:val="center"/>
            </w:pPr>
            <w:r>
              <w:t>100,03</w:t>
            </w:r>
          </w:p>
        </w:tc>
        <w:tc>
          <w:tcPr>
            <w:tcW w:w="850" w:type="dxa"/>
            <w:vAlign w:val="center"/>
          </w:tcPr>
          <w:p w:rsidR="0015551E" w:rsidRDefault="0015551E">
            <w:pPr>
              <w:pStyle w:val="ConsPlusNormal"/>
              <w:jc w:val="center"/>
            </w:pPr>
            <w:r>
              <w:t>100,05</w:t>
            </w:r>
          </w:p>
        </w:tc>
        <w:tc>
          <w:tcPr>
            <w:tcW w:w="850" w:type="dxa"/>
            <w:vAlign w:val="center"/>
          </w:tcPr>
          <w:p w:rsidR="0015551E" w:rsidRDefault="0015551E">
            <w:pPr>
              <w:pStyle w:val="ConsPlusNormal"/>
              <w:jc w:val="center"/>
            </w:pPr>
            <w:r>
              <w:t>100,06</w:t>
            </w:r>
          </w:p>
        </w:tc>
        <w:tc>
          <w:tcPr>
            <w:tcW w:w="850" w:type="dxa"/>
            <w:vAlign w:val="center"/>
          </w:tcPr>
          <w:p w:rsidR="0015551E" w:rsidRDefault="0015551E">
            <w:pPr>
              <w:pStyle w:val="ConsPlusNormal"/>
              <w:jc w:val="center"/>
            </w:pPr>
            <w:r>
              <w:t>100,08</w:t>
            </w:r>
          </w:p>
        </w:tc>
        <w:tc>
          <w:tcPr>
            <w:tcW w:w="850" w:type="dxa"/>
            <w:vAlign w:val="center"/>
          </w:tcPr>
          <w:p w:rsidR="0015551E" w:rsidRDefault="0015551E">
            <w:pPr>
              <w:pStyle w:val="ConsPlusNormal"/>
              <w:jc w:val="center"/>
            </w:pPr>
            <w:r>
              <w:t>100,10</w:t>
            </w:r>
          </w:p>
        </w:tc>
        <w:tc>
          <w:tcPr>
            <w:tcW w:w="907" w:type="dxa"/>
            <w:vAlign w:val="center"/>
          </w:tcPr>
          <w:p w:rsidR="0015551E" w:rsidRDefault="0015551E">
            <w:pPr>
              <w:pStyle w:val="ConsPlusNormal"/>
              <w:jc w:val="center"/>
            </w:pPr>
            <w:r>
              <w:t>100,28</w:t>
            </w:r>
          </w:p>
        </w:tc>
      </w:tr>
      <w:tr w:rsidR="0015551E">
        <w:tc>
          <w:tcPr>
            <w:tcW w:w="10711" w:type="dxa"/>
            <w:gridSpan w:val="12"/>
            <w:vAlign w:val="center"/>
          </w:tcPr>
          <w:p w:rsidR="0015551E" w:rsidRDefault="0015551E">
            <w:pPr>
              <w:pStyle w:val="ConsPlusNormal"/>
              <w:jc w:val="center"/>
              <w:outlineLvl w:val="4"/>
            </w:pPr>
            <w:r>
              <w:t>Прогнозные значения образования твердых коммунальных отходов, тонн</w:t>
            </w:r>
          </w:p>
        </w:tc>
      </w:tr>
      <w:tr w:rsidR="0015551E">
        <w:tc>
          <w:tcPr>
            <w:tcW w:w="10711" w:type="dxa"/>
            <w:gridSpan w:val="12"/>
            <w:vAlign w:val="center"/>
          </w:tcPr>
          <w:p w:rsidR="0015551E" w:rsidRDefault="0015551E">
            <w:pPr>
              <w:pStyle w:val="ConsPlusNormal"/>
              <w:outlineLvl w:val="5"/>
            </w:pPr>
            <w:r>
              <w:t>Городские округа</w:t>
            </w:r>
          </w:p>
        </w:tc>
      </w:tr>
      <w:tr w:rsidR="0015551E">
        <w:tc>
          <w:tcPr>
            <w:tcW w:w="1134" w:type="dxa"/>
          </w:tcPr>
          <w:p w:rsidR="0015551E" w:rsidRDefault="0015551E">
            <w:pPr>
              <w:pStyle w:val="ConsPlusNormal"/>
            </w:pPr>
            <w:r>
              <w:t>Анжеро-Судженск</w:t>
            </w:r>
            <w:r>
              <w:lastRenderedPageBreak/>
              <w:t>ий</w:t>
            </w:r>
          </w:p>
        </w:tc>
        <w:tc>
          <w:tcPr>
            <w:tcW w:w="1020" w:type="dxa"/>
            <w:vAlign w:val="center"/>
          </w:tcPr>
          <w:p w:rsidR="0015551E" w:rsidRDefault="0015551E">
            <w:pPr>
              <w:pStyle w:val="ConsPlusNormal"/>
              <w:jc w:val="center"/>
            </w:pPr>
            <w:r>
              <w:lastRenderedPageBreak/>
              <w:t>22474</w:t>
            </w:r>
          </w:p>
        </w:tc>
        <w:tc>
          <w:tcPr>
            <w:tcW w:w="850" w:type="dxa"/>
            <w:vAlign w:val="center"/>
          </w:tcPr>
          <w:p w:rsidR="0015551E" w:rsidRDefault="0015551E">
            <w:pPr>
              <w:pStyle w:val="ConsPlusNormal"/>
              <w:jc w:val="center"/>
            </w:pPr>
            <w:r>
              <w:t>22975</w:t>
            </w:r>
          </w:p>
        </w:tc>
        <w:tc>
          <w:tcPr>
            <w:tcW w:w="850" w:type="dxa"/>
            <w:vAlign w:val="center"/>
          </w:tcPr>
          <w:p w:rsidR="0015551E" w:rsidRDefault="0015551E">
            <w:pPr>
              <w:pStyle w:val="ConsPlusNormal"/>
              <w:jc w:val="center"/>
            </w:pPr>
            <w:r>
              <w:t>22971</w:t>
            </w:r>
          </w:p>
        </w:tc>
        <w:tc>
          <w:tcPr>
            <w:tcW w:w="850" w:type="dxa"/>
            <w:vAlign w:val="center"/>
          </w:tcPr>
          <w:p w:rsidR="0015551E" w:rsidRDefault="0015551E">
            <w:pPr>
              <w:pStyle w:val="ConsPlusNormal"/>
              <w:jc w:val="center"/>
            </w:pPr>
            <w:r>
              <w:t>22968</w:t>
            </w:r>
          </w:p>
        </w:tc>
        <w:tc>
          <w:tcPr>
            <w:tcW w:w="850" w:type="dxa"/>
            <w:vAlign w:val="center"/>
          </w:tcPr>
          <w:p w:rsidR="0015551E" w:rsidRDefault="0015551E">
            <w:pPr>
              <w:pStyle w:val="ConsPlusNormal"/>
              <w:jc w:val="center"/>
            </w:pPr>
            <w:r>
              <w:t>22971</w:t>
            </w:r>
          </w:p>
        </w:tc>
        <w:tc>
          <w:tcPr>
            <w:tcW w:w="850" w:type="dxa"/>
            <w:vAlign w:val="center"/>
          </w:tcPr>
          <w:p w:rsidR="0015551E" w:rsidRDefault="0015551E">
            <w:pPr>
              <w:pStyle w:val="ConsPlusNormal"/>
              <w:jc w:val="center"/>
            </w:pPr>
            <w:r>
              <w:t>22977</w:t>
            </w:r>
          </w:p>
        </w:tc>
        <w:tc>
          <w:tcPr>
            <w:tcW w:w="850" w:type="dxa"/>
            <w:vAlign w:val="center"/>
          </w:tcPr>
          <w:p w:rsidR="0015551E" w:rsidRDefault="0015551E">
            <w:pPr>
              <w:pStyle w:val="ConsPlusNormal"/>
              <w:jc w:val="center"/>
            </w:pPr>
            <w:r>
              <w:t>22989</w:t>
            </w:r>
          </w:p>
        </w:tc>
        <w:tc>
          <w:tcPr>
            <w:tcW w:w="850" w:type="dxa"/>
            <w:vAlign w:val="center"/>
          </w:tcPr>
          <w:p w:rsidR="0015551E" w:rsidRDefault="0015551E">
            <w:pPr>
              <w:pStyle w:val="ConsPlusNormal"/>
              <w:jc w:val="center"/>
            </w:pPr>
            <w:r>
              <w:t>23003</w:t>
            </w:r>
          </w:p>
        </w:tc>
        <w:tc>
          <w:tcPr>
            <w:tcW w:w="850" w:type="dxa"/>
            <w:vAlign w:val="center"/>
          </w:tcPr>
          <w:p w:rsidR="0015551E" w:rsidRDefault="0015551E">
            <w:pPr>
              <w:pStyle w:val="ConsPlusNormal"/>
              <w:jc w:val="center"/>
            </w:pPr>
            <w:r>
              <w:t>23021</w:t>
            </w:r>
          </w:p>
        </w:tc>
        <w:tc>
          <w:tcPr>
            <w:tcW w:w="850" w:type="dxa"/>
            <w:vAlign w:val="center"/>
          </w:tcPr>
          <w:p w:rsidR="0015551E" w:rsidRDefault="0015551E">
            <w:pPr>
              <w:pStyle w:val="ConsPlusNormal"/>
              <w:jc w:val="center"/>
            </w:pPr>
            <w:r>
              <w:t>23044</w:t>
            </w:r>
          </w:p>
        </w:tc>
        <w:tc>
          <w:tcPr>
            <w:tcW w:w="907" w:type="dxa"/>
            <w:vAlign w:val="center"/>
          </w:tcPr>
          <w:p w:rsidR="0015551E" w:rsidRDefault="0015551E">
            <w:pPr>
              <w:pStyle w:val="ConsPlusNormal"/>
              <w:jc w:val="center"/>
            </w:pPr>
            <w:r>
              <w:t>23109</w:t>
            </w:r>
          </w:p>
        </w:tc>
      </w:tr>
      <w:tr w:rsidR="0015551E">
        <w:tc>
          <w:tcPr>
            <w:tcW w:w="1134" w:type="dxa"/>
          </w:tcPr>
          <w:p w:rsidR="0015551E" w:rsidRDefault="0015551E">
            <w:pPr>
              <w:pStyle w:val="ConsPlusNormal"/>
            </w:pPr>
            <w:r>
              <w:lastRenderedPageBreak/>
              <w:t>Беловский</w:t>
            </w:r>
          </w:p>
        </w:tc>
        <w:tc>
          <w:tcPr>
            <w:tcW w:w="1020" w:type="dxa"/>
            <w:vAlign w:val="center"/>
          </w:tcPr>
          <w:p w:rsidR="0015551E" w:rsidRDefault="0015551E">
            <w:pPr>
              <w:pStyle w:val="ConsPlusNormal"/>
              <w:jc w:val="center"/>
            </w:pPr>
            <w:r>
              <w:t>38968</w:t>
            </w:r>
          </w:p>
        </w:tc>
        <w:tc>
          <w:tcPr>
            <w:tcW w:w="850" w:type="dxa"/>
            <w:vAlign w:val="center"/>
          </w:tcPr>
          <w:p w:rsidR="0015551E" w:rsidRDefault="0015551E">
            <w:pPr>
              <w:pStyle w:val="ConsPlusNormal"/>
              <w:jc w:val="center"/>
            </w:pPr>
            <w:r>
              <w:t>39837</w:t>
            </w:r>
          </w:p>
        </w:tc>
        <w:tc>
          <w:tcPr>
            <w:tcW w:w="850" w:type="dxa"/>
            <w:vAlign w:val="center"/>
          </w:tcPr>
          <w:p w:rsidR="0015551E" w:rsidRDefault="0015551E">
            <w:pPr>
              <w:pStyle w:val="ConsPlusNormal"/>
              <w:jc w:val="center"/>
            </w:pPr>
            <w:r>
              <w:t>39829</w:t>
            </w:r>
          </w:p>
        </w:tc>
        <w:tc>
          <w:tcPr>
            <w:tcW w:w="850" w:type="dxa"/>
            <w:vAlign w:val="center"/>
          </w:tcPr>
          <w:p w:rsidR="0015551E" w:rsidRDefault="0015551E">
            <w:pPr>
              <w:pStyle w:val="ConsPlusNormal"/>
              <w:jc w:val="center"/>
            </w:pPr>
            <w:r>
              <w:t>39825</w:t>
            </w:r>
          </w:p>
        </w:tc>
        <w:tc>
          <w:tcPr>
            <w:tcW w:w="850" w:type="dxa"/>
            <w:vAlign w:val="center"/>
          </w:tcPr>
          <w:p w:rsidR="0015551E" w:rsidRDefault="0015551E">
            <w:pPr>
              <w:pStyle w:val="ConsPlusNormal"/>
              <w:jc w:val="center"/>
            </w:pPr>
            <w:r>
              <w:t>39829</w:t>
            </w:r>
          </w:p>
        </w:tc>
        <w:tc>
          <w:tcPr>
            <w:tcW w:w="850" w:type="dxa"/>
            <w:vAlign w:val="center"/>
          </w:tcPr>
          <w:p w:rsidR="0015551E" w:rsidRDefault="0015551E">
            <w:pPr>
              <w:pStyle w:val="ConsPlusNormal"/>
              <w:jc w:val="center"/>
            </w:pPr>
            <w:r>
              <w:t>39841</w:t>
            </w:r>
          </w:p>
        </w:tc>
        <w:tc>
          <w:tcPr>
            <w:tcW w:w="850" w:type="dxa"/>
            <w:vAlign w:val="center"/>
          </w:tcPr>
          <w:p w:rsidR="0015551E" w:rsidRDefault="0015551E">
            <w:pPr>
              <w:pStyle w:val="ConsPlusNormal"/>
              <w:jc w:val="center"/>
            </w:pPr>
            <w:r>
              <w:t>39861</w:t>
            </w:r>
          </w:p>
        </w:tc>
        <w:tc>
          <w:tcPr>
            <w:tcW w:w="850" w:type="dxa"/>
            <w:vAlign w:val="center"/>
          </w:tcPr>
          <w:p w:rsidR="0015551E" w:rsidRDefault="0015551E">
            <w:pPr>
              <w:pStyle w:val="ConsPlusNormal"/>
              <w:jc w:val="center"/>
            </w:pPr>
            <w:r>
              <w:t>39885</w:t>
            </w:r>
          </w:p>
        </w:tc>
        <w:tc>
          <w:tcPr>
            <w:tcW w:w="850" w:type="dxa"/>
            <w:vAlign w:val="center"/>
          </w:tcPr>
          <w:p w:rsidR="0015551E" w:rsidRDefault="0015551E">
            <w:pPr>
              <w:pStyle w:val="ConsPlusNormal"/>
              <w:jc w:val="center"/>
            </w:pPr>
            <w:r>
              <w:t>39917</w:t>
            </w:r>
          </w:p>
        </w:tc>
        <w:tc>
          <w:tcPr>
            <w:tcW w:w="850" w:type="dxa"/>
            <w:vAlign w:val="center"/>
          </w:tcPr>
          <w:p w:rsidR="0015551E" w:rsidRDefault="0015551E">
            <w:pPr>
              <w:pStyle w:val="ConsPlusNormal"/>
              <w:jc w:val="center"/>
            </w:pPr>
            <w:r>
              <w:t>39957</w:t>
            </w:r>
          </w:p>
        </w:tc>
        <w:tc>
          <w:tcPr>
            <w:tcW w:w="907" w:type="dxa"/>
            <w:vAlign w:val="center"/>
          </w:tcPr>
          <w:p w:rsidR="0015551E" w:rsidRDefault="0015551E">
            <w:pPr>
              <w:pStyle w:val="ConsPlusNormal"/>
              <w:jc w:val="center"/>
            </w:pPr>
            <w:r>
              <w:t>40 069</w:t>
            </w:r>
          </w:p>
        </w:tc>
      </w:tr>
      <w:tr w:rsidR="0015551E">
        <w:tc>
          <w:tcPr>
            <w:tcW w:w="1134" w:type="dxa"/>
            <w:vAlign w:val="center"/>
          </w:tcPr>
          <w:p w:rsidR="0015551E" w:rsidRDefault="0015551E">
            <w:pPr>
              <w:pStyle w:val="ConsPlusNormal"/>
            </w:pPr>
            <w:r>
              <w:t>Березовский</w:t>
            </w:r>
          </w:p>
        </w:tc>
        <w:tc>
          <w:tcPr>
            <w:tcW w:w="1020" w:type="dxa"/>
            <w:vAlign w:val="center"/>
          </w:tcPr>
          <w:p w:rsidR="0015551E" w:rsidRDefault="0015551E">
            <w:pPr>
              <w:pStyle w:val="ConsPlusNormal"/>
              <w:jc w:val="center"/>
            </w:pPr>
            <w:r>
              <w:t>14083</w:t>
            </w:r>
          </w:p>
        </w:tc>
        <w:tc>
          <w:tcPr>
            <w:tcW w:w="850" w:type="dxa"/>
            <w:vAlign w:val="center"/>
          </w:tcPr>
          <w:p w:rsidR="0015551E" w:rsidRDefault="0015551E">
            <w:pPr>
              <w:pStyle w:val="ConsPlusNormal"/>
              <w:jc w:val="center"/>
            </w:pPr>
            <w:r>
              <w:t>14397</w:t>
            </w:r>
          </w:p>
        </w:tc>
        <w:tc>
          <w:tcPr>
            <w:tcW w:w="850" w:type="dxa"/>
            <w:vAlign w:val="center"/>
          </w:tcPr>
          <w:p w:rsidR="0015551E" w:rsidRDefault="0015551E">
            <w:pPr>
              <w:pStyle w:val="ConsPlusNormal"/>
              <w:jc w:val="center"/>
            </w:pPr>
            <w:r>
              <w:t>14394</w:t>
            </w:r>
          </w:p>
        </w:tc>
        <w:tc>
          <w:tcPr>
            <w:tcW w:w="850" w:type="dxa"/>
            <w:vAlign w:val="center"/>
          </w:tcPr>
          <w:p w:rsidR="0015551E" w:rsidRDefault="0015551E">
            <w:pPr>
              <w:pStyle w:val="ConsPlusNormal"/>
              <w:jc w:val="center"/>
            </w:pPr>
            <w:r>
              <w:t>14393</w:t>
            </w:r>
          </w:p>
        </w:tc>
        <w:tc>
          <w:tcPr>
            <w:tcW w:w="850" w:type="dxa"/>
            <w:vAlign w:val="center"/>
          </w:tcPr>
          <w:p w:rsidR="0015551E" w:rsidRDefault="0015551E">
            <w:pPr>
              <w:pStyle w:val="ConsPlusNormal"/>
              <w:jc w:val="center"/>
            </w:pPr>
            <w:r>
              <w:t>14394</w:t>
            </w:r>
          </w:p>
        </w:tc>
        <w:tc>
          <w:tcPr>
            <w:tcW w:w="850" w:type="dxa"/>
            <w:vAlign w:val="center"/>
          </w:tcPr>
          <w:p w:rsidR="0015551E" w:rsidRDefault="0015551E">
            <w:pPr>
              <w:pStyle w:val="ConsPlusNormal"/>
              <w:jc w:val="center"/>
            </w:pPr>
            <w:r>
              <w:t>14398</w:t>
            </w:r>
          </w:p>
        </w:tc>
        <w:tc>
          <w:tcPr>
            <w:tcW w:w="850" w:type="dxa"/>
            <w:vAlign w:val="center"/>
          </w:tcPr>
          <w:p w:rsidR="0015551E" w:rsidRDefault="0015551E">
            <w:pPr>
              <w:pStyle w:val="ConsPlusNormal"/>
              <w:jc w:val="center"/>
            </w:pPr>
            <w:r>
              <w:t>14406</w:t>
            </w:r>
          </w:p>
        </w:tc>
        <w:tc>
          <w:tcPr>
            <w:tcW w:w="850" w:type="dxa"/>
            <w:vAlign w:val="center"/>
          </w:tcPr>
          <w:p w:rsidR="0015551E" w:rsidRDefault="0015551E">
            <w:pPr>
              <w:pStyle w:val="ConsPlusNormal"/>
              <w:jc w:val="center"/>
            </w:pPr>
            <w:r>
              <w:t>14414</w:t>
            </w:r>
          </w:p>
        </w:tc>
        <w:tc>
          <w:tcPr>
            <w:tcW w:w="850" w:type="dxa"/>
            <w:vAlign w:val="center"/>
          </w:tcPr>
          <w:p w:rsidR="0015551E" w:rsidRDefault="0015551E">
            <w:pPr>
              <w:pStyle w:val="ConsPlusNormal"/>
              <w:jc w:val="center"/>
            </w:pPr>
            <w:r>
              <w:t>14426</w:t>
            </w:r>
          </w:p>
        </w:tc>
        <w:tc>
          <w:tcPr>
            <w:tcW w:w="850" w:type="dxa"/>
            <w:vAlign w:val="center"/>
          </w:tcPr>
          <w:p w:rsidR="0015551E" w:rsidRDefault="0015551E">
            <w:pPr>
              <w:pStyle w:val="ConsPlusNormal"/>
              <w:jc w:val="center"/>
            </w:pPr>
            <w:r>
              <w:t>14440</w:t>
            </w:r>
          </w:p>
        </w:tc>
        <w:tc>
          <w:tcPr>
            <w:tcW w:w="907" w:type="dxa"/>
            <w:vAlign w:val="center"/>
          </w:tcPr>
          <w:p w:rsidR="0015551E" w:rsidRDefault="0015551E">
            <w:pPr>
              <w:pStyle w:val="ConsPlusNormal"/>
              <w:jc w:val="center"/>
            </w:pPr>
            <w:r>
              <w:t>14481</w:t>
            </w:r>
          </w:p>
        </w:tc>
      </w:tr>
      <w:tr w:rsidR="0015551E">
        <w:tc>
          <w:tcPr>
            <w:tcW w:w="1134" w:type="dxa"/>
            <w:vAlign w:val="center"/>
          </w:tcPr>
          <w:p w:rsidR="0015551E" w:rsidRDefault="0015551E">
            <w:pPr>
              <w:pStyle w:val="ConsPlusNormal"/>
            </w:pPr>
            <w:r>
              <w:t>Калтанский</w:t>
            </w:r>
          </w:p>
        </w:tc>
        <w:tc>
          <w:tcPr>
            <w:tcW w:w="1020" w:type="dxa"/>
            <w:vAlign w:val="center"/>
          </w:tcPr>
          <w:p w:rsidR="0015551E" w:rsidRDefault="0015551E">
            <w:pPr>
              <w:pStyle w:val="ConsPlusNormal"/>
              <w:jc w:val="center"/>
            </w:pPr>
            <w:r>
              <w:t>8302</w:t>
            </w:r>
          </w:p>
        </w:tc>
        <w:tc>
          <w:tcPr>
            <w:tcW w:w="850" w:type="dxa"/>
            <w:vAlign w:val="center"/>
          </w:tcPr>
          <w:p w:rsidR="0015551E" w:rsidRDefault="0015551E">
            <w:pPr>
              <w:pStyle w:val="ConsPlusNormal"/>
              <w:jc w:val="center"/>
            </w:pPr>
            <w:r>
              <w:t>8487</w:t>
            </w:r>
          </w:p>
        </w:tc>
        <w:tc>
          <w:tcPr>
            <w:tcW w:w="850" w:type="dxa"/>
            <w:vAlign w:val="center"/>
          </w:tcPr>
          <w:p w:rsidR="0015551E" w:rsidRDefault="0015551E">
            <w:pPr>
              <w:pStyle w:val="ConsPlusNormal"/>
              <w:jc w:val="center"/>
            </w:pPr>
            <w:r>
              <w:t>8485</w:t>
            </w:r>
          </w:p>
        </w:tc>
        <w:tc>
          <w:tcPr>
            <w:tcW w:w="850" w:type="dxa"/>
            <w:vAlign w:val="center"/>
          </w:tcPr>
          <w:p w:rsidR="0015551E" w:rsidRDefault="0015551E">
            <w:pPr>
              <w:pStyle w:val="ConsPlusNormal"/>
              <w:jc w:val="center"/>
            </w:pPr>
            <w:r>
              <w:t>8485</w:t>
            </w:r>
          </w:p>
        </w:tc>
        <w:tc>
          <w:tcPr>
            <w:tcW w:w="850" w:type="dxa"/>
            <w:vAlign w:val="center"/>
          </w:tcPr>
          <w:p w:rsidR="0015551E" w:rsidRDefault="0015551E">
            <w:pPr>
              <w:pStyle w:val="ConsPlusNormal"/>
              <w:jc w:val="center"/>
            </w:pPr>
            <w:r>
              <w:t>8485</w:t>
            </w:r>
          </w:p>
        </w:tc>
        <w:tc>
          <w:tcPr>
            <w:tcW w:w="850" w:type="dxa"/>
            <w:vAlign w:val="center"/>
          </w:tcPr>
          <w:p w:rsidR="0015551E" w:rsidRDefault="0015551E">
            <w:pPr>
              <w:pStyle w:val="ConsPlusNormal"/>
              <w:jc w:val="center"/>
            </w:pPr>
            <w:r>
              <w:t>8488</w:t>
            </w:r>
          </w:p>
        </w:tc>
        <w:tc>
          <w:tcPr>
            <w:tcW w:w="850" w:type="dxa"/>
            <w:vAlign w:val="center"/>
          </w:tcPr>
          <w:p w:rsidR="0015551E" w:rsidRDefault="0015551E">
            <w:pPr>
              <w:pStyle w:val="ConsPlusNormal"/>
              <w:jc w:val="center"/>
            </w:pPr>
            <w:r>
              <w:t>8492</w:t>
            </w:r>
          </w:p>
        </w:tc>
        <w:tc>
          <w:tcPr>
            <w:tcW w:w="850" w:type="dxa"/>
            <w:vAlign w:val="center"/>
          </w:tcPr>
          <w:p w:rsidR="0015551E" w:rsidRDefault="0015551E">
            <w:pPr>
              <w:pStyle w:val="ConsPlusNormal"/>
              <w:jc w:val="center"/>
            </w:pPr>
            <w:r>
              <w:t>8497</w:t>
            </w:r>
          </w:p>
        </w:tc>
        <w:tc>
          <w:tcPr>
            <w:tcW w:w="850" w:type="dxa"/>
            <w:vAlign w:val="center"/>
          </w:tcPr>
          <w:p w:rsidR="0015551E" w:rsidRDefault="0015551E">
            <w:pPr>
              <w:pStyle w:val="ConsPlusNormal"/>
              <w:jc w:val="center"/>
            </w:pPr>
            <w:r>
              <w:t>8504</w:t>
            </w:r>
          </w:p>
        </w:tc>
        <w:tc>
          <w:tcPr>
            <w:tcW w:w="850" w:type="dxa"/>
            <w:vAlign w:val="center"/>
          </w:tcPr>
          <w:p w:rsidR="0015551E" w:rsidRDefault="0015551E">
            <w:pPr>
              <w:pStyle w:val="ConsPlusNormal"/>
              <w:jc w:val="center"/>
            </w:pPr>
            <w:r>
              <w:t>8513</w:t>
            </w:r>
          </w:p>
        </w:tc>
        <w:tc>
          <w:tcPr>
            <w:tcW w:w="907" w:type="dxa"/>
            <w:vAlign w:val="center"/>
          </w:tcPr>
          <w:p w:rsidR="0015551E" w:rsidRDefault="0015551E">
            <w:pPr>
              <w:pStyle w:val="ConsPlusNormal"/>
              <w:jc w:val="center"/>
            </w:pPr>
            <w:r>
              <w:t>8536</w:t>
            </w:r>
          </w:p>
        </w:tc>
      </w:tr>
      <w:tr w:rsidR="0015551E">
        <w:tc>
          <w:tcPr>
            <w:tcW w:w="1134" w:type="dxa"/>
            <w:vAlign w:val="center"/>
          </w:tcPr>
          <w:p w:rsidR="0015551E" w:rsidRDefault="0015551E">
            <w:pPr>
              <w:pStyle w:val="ConsPlusNormal"/>
            </w:pPr>
            <w:r>
              <w:t>г. Кемерово</w:t>
            </w:r>
          </w:p>
        </w:tc>
        <w:tc>
          <w:tcPr>
            <w:tcW w:w="1020" w:type="dxa"/>
            <w:vAlign w:val="center"/>
          </w:tcPr>
          <w:p w:rsidR="0015551E" w:rsidRDefault="0015551E">
            <w:pPr>
              <w:pStyle w:val="ConsPlusNormal"/>
              <w:jc w:val="center"/>
            </w:pPr>
            <w:r>
              <w:t>166903</w:t>
            </w:r>
          </w:p>
        </w:tc>
        <w:tc>
          <w:tcPr>
            <w:tcW w:w="850" w:type="dxa"/>
            <w:vAlign w:val="center"/>
          </w:tcPr>
          <w:p w:rsidR="0015551E" w:rsidRDefault="0015551E">
            <w:pPr>
              <w:pStyle w:val="ConsPlusNormal"/>
              <w:jc w:val="center"/>
            </w:pPr>
            <w:r>
              <w:t>170625</w:t>
            </w:r>
          </w:p>
        </w:tc>
        <w:tc>
          <w:tcPr>
            <w:tcW w:w="850" w:type="dxa"/>
            <w:vAlign w:val="center"/>
          </w:tcPr>
          <w:p w:rsidR="0015551E" w:rsidRDefault="0015551E">
            <w:pPr>
              <w:pStyle w:val="ConsPlusNormal"/>
              <w:jc w:val="center"/>
            </w:pPr>
            <w:r>
              <w:t>170591</w:t>
            </w:r>
          </w:p>
        </w:tc>
        <w:tc>
          <w:tcPr>
            <w:tcW w:w="850" w:type="dxa"/>
            <w:vAlign w:val="center"/>
          </w:tcPr>
          <w:p w:rsidR="0015551E" w:rsidRDefault="0015551E">
            <w:pPr>
              <w:pStyle w:val="ConsPlusNormal"/>
              <w:jc w:val="center"/>
            </w:pPr>
            <w:r>
              <w:t>170574</w:t>
            </w:r>
          </w:p>
        </w:tc>
        <w:tc>
          <w:tcPr>
            <w:tcW w:w="850" w:type="dxa"/>
            <w:vAlign w:val="center"/>
          </w:tcPr>
          <w:p w:rsidR="0015551E" w:rsidRDefault="0015551E">
            <w:pPr>
              <w:pStyle w:val="ConsPlusNormal"/>
              <w:jc w:val="center"/>
            </w:pPr>
            <w:r>
              <w:t>170591</w:t>
            </w:r>
          </w:p>
        </w:tc>
        <w:tc>
          <w:tcPr>
            <w:tcW w:w="850" w:type="dxa"/>
            <w:vAlign w:val="center"/>
          </w:tcPr>
          <w:p w:rsidR="0015551E" w:rsidRDefault="0015551E">
            <w:pPr>
              <w:pStyle w:val="ConsPlusNormal"/>
              <w:jc w:val="center"/>
            </w:pPr>
            <w:r>
              <w:t>170642</w:t>
            </w:r>
          </w:p>
        </w:tc>
        <w:tc>
          <w:tcPr>
            <w:tcW w:w="850" w:type="dxa"/>
            <w:vAlign w:val="center"/>
          </w:tcPr>
          <w:p w:rsidR="0015551E" w:rsidRDefault="0015551E">
            <w:pPr>
              <w:pStyle w:val="ConsPlusNormal"/>
              <w:jc w:val="center"/>
            </w:pPr>
            <w:r>
              <w:t>170727</w:t>
            </w:r>
          </w:p>
        </w:tc>
        <w:tc>
          <w:tcPr>
            <w:tcW w:w="850" w:type="dxa"/>
            <w:vAlign w:val="center"/>
          </w:tcPr>
          <w:p w:rsidR="0015551E" w:rsidRDefault="0015551E">
            <w:pPr>
              <w:pStyle w:val="ConsPlusNormal"/>
              <w:jc w:val="center"/>
            </w:pPr>
            <w:r>
              <w:t>170830</w:t>
            </w:r>
          </w:p>
        </w:tc>
        <w:tc>
          <w:tcPr>
            <w:tcW w:w="850" w:type="dxa"/>
            <w:vAlign w:val="center"/>
          </w:tcPr>
          <w:p w:rsidR="0015551E" w:rsidRDefault="0015551E">
            <w:pPr>
              <w:pStyle w:val="ConsPlusNormal"/>
              <w:jc w:val="center"/>
            </w:pPr>
            <w:r>
              <w:t>170966</w:t>
            </w:r>
          </w:p>
        </w:tc>
        <w:tc>
          <w:tcPr>
            <w:tcW w:w="850" w:type="dxa"/>
            <w:vAlign w:val="center"/>
          </w:tcPr>
          <w:p w:rsidR="0015551E" w:rsidRDefault="0015551E">
            <w:pPr>
              <w:pStyle w:val="ConsPlusNormal"/>
              <w:jc w:val="center"/>
            </w:pPr>
            <w:r>
              <w:t>171137</w:t>
            </w:r>
          </w:p>
        </w:tc>
        <w:tc>
          <w:tcPr>
            <w:tcW w:w="907" w:type="dxa"/>
            <w:vAlign w:val="center"/>
          </w:tcPr>
          <w:p w:rsidR="0015551E" w:rsidRDefault="0015551E">
            <w:pPr>
              <w:pStyle w:val="ConsPlusNormal"/>
              <w:jc w:val="center"/>
            </w:pPr>
            <w:r>
              <w:t>171617</w:t>
            </w:r>
          </w:p>
        </w:tc>
      </w:tr>
      <w:tr w:rsidR="0015551E">
        <w:tc>
          <w:tcPr>
            <w:tcW w:w="1134" w:type="dxa"/>
            <w:vAlign w:val="center"/>
          </w:tcPr>
          <w:p w:rsidR="0015551E" w:rsidRDefault="0015551E">
            <w:pPr>
              <w:pStyle w:val="ConsPlusNormal"/>
            </w:pPr>
            <w:r>
              <w:t>Киселевский</w:t>
            </w:r>
          </w:p>
        </w:tc>
        <w:tc>
          <w:tcPr>
            <w:tcW w:w="1020" w:type="dxa"/>
            <w:vAlign w:val="center"/>
          </w:tcPr>
          <w:p w:rsidR="0015551E" w:rsidRDefault="0015551E">
            <w:pPr>
              <w:pStyle w:val="ConsPlusNormal"/>
              <w:jc w:val="center"/>
            </w:pPr>
            <w:r>
              <w:t>29057</w:t>
            </w:r>
          </w:p>
        </w:tc>
        <w:tc>
          <w:tcPr>
            <w:tcW w:w="850" w:type="dxa"/>
            <w:vAlign w:val="center"/>
          </w:tcPr>
          <w:p w:rsidR="0015551E" w:rsidRDefault="0015551E">
            <w:pPr>
              <w:pStyle w:val="ConsPlusNormal"/>
              <w:jc w:val="center"/>
            </w:pPr>
            <w:r>
              <w:t>29705</w:t>
            </w:r>
          </w:p>
        </w:tc>
        <w:tc>
          <w:tcPr>
            <w:tcW w:w="850" w:type="dxa"/>
            <w:vAlign w:val="center"/>
          </w:tcPr>
          <w:p w:rsidR="0015551E" w:rsidRDefault="0015551E">
            <w:pPr>
              <w:pStyle w:val="ConsPlusNormal"/>
              <w:jc w:val="center"/>
            </w:pPr>
            <w:r>
              <w:t>29699</w:t>
            </w:r>
          </w:p>
        </w:tc>
        <w:tc>
          <w:tcPr>
            <w:tcW w:w="850" w:type="dxa"/>
            <w:vAlign w:val="center"/>
          </w:tcPr>
          <w:p w:rsidR="0015551E" w:rsidRDefault="0015551E">
            <w:pPr>
              <w:pStyle w:val="ConsPlusNormal"/>
              <w:jc w:val="center"/>
            </w:pPr>
            <w:r>
              <w:t>29696</w:t>
            </w:r>
          </w:p>
        </w:tc>
        <w:tc>
          <w:tcPr>
            <w:tcW w:w="850" w:type="dxa"/>
            <w:vAlign w:val="center"/>
          </w:tcPr>
          <w:p w:rsidR="0015551E" w:rsidRDefault="0015551E">
            <w:pPr>
              <w:pStyle w:val="ConsPlusNormal"/>
              <w:jc w:val="center"/>
            </w:pPr>
            <w:r>
              <w:t>29699</w:t>
            </w:r>
          </w:p>
        </w:tc>
        <w:tc>
          <w:tcPr>
            <w:tcW w:w="850" w:type="dxa"/>
            <w:vAlign w:val="center"/>
          </w:tcPr>
          <w:p w:rsidR="0015551E" w:rsidRDefault="0015551E">
            <w:pPr>
              <w:pStyle w:val="ConsPlusNormal"/>
              <w:jc w:val="center"/>
            </w:pPr>
            <w:r>
              <w:t>29708</w:t>
            </w:r>
          </w:p>
        </w:tc>
        <w:tc>
          <w:tcPr>
            <w:tcW w:w="850" w:type="dxa"/>
            <w:vAlign w:val="center"/>
          </w:tcPr>
          <w:p w:rsidR="0015551E" w:rsidRDefault="0015551E">
            <w:pPr>
              <w:pStyle w:val="ConsPlusNormal"/>
              <w:jc w:val="center"/>
            </w:pPr>
            <w:r>
              <w:t>29723</w:t>
            </w:r>
          </w:p>
        </w:tc>
        <w:tc>
          <w:tcPr>
            <w:tcW w:w="850" w:type="dxa"/>
            <w:vAlign w:val="center"/>
          </w:tcPr>
          <w:p w:rsidR="0015551E" w:rsidRDefault="0015551E">
            <w:pPr>
              <w:pStyle w:val="ConsPlusNormal"/>
              <w:jc w:val="center"/>
            </w:pPr>
            <w:r>
              <w:t>29741</w:t>
            </w:r>
          </w:p>
        </w:tc>
        <w:tc>
          <w:tcPr>
            <w:tcW w:w="850" w:type="dxa"/>
            <w:vAlign w:val="center"/>
          </w:tcPr>
          <w:p w:rsidR="0015551E" w:rsidRDefault="0015551E">
            <w:pPr>
              <w:pStyle w:val="ConsPlusNormal"/>
              <w:jc w:val="center"/>
            </w:pPr>
            <w:r>
              <w:t>29764</w:t>
            </w:r>
          </w:p>
        </w:tc>
        <w:tc>
          <w:tcPr>
            <w:tcW w:w="850" w:type="dxa"/>
            <w:vAlign w:val="center"/>
          </w:tcPr>
          <w:p w:rsidR="0015551E" w:rsidRDefault="0015551E">
            <w:pPr>
              <w:pStyle w:val="ConsPlusNormal"/>
              <w:jc w:val="center"/>
            </w:pPr>
            <w:r>
              <w:t>29794</w:t>
            </w:r>
          </w:p>
        </w:tc>
        <w:tc>
          <w:tcPr>
            <w:tcW w:w="907" w:type="dxa"/>
            <w:vAlign w:val="center"/>
          </w:tcPr>
          <w:p w:rsidR="0015551E" w:rsidRDefault="0015551E">
            <w:pPr>
              <w:pStyle w:val="ConsPlusNormal"/>
              <w:jc w:val="center"/>
            </w:pPr>
            <w:r>
              <w:t>29878</w:t>
            </w:r>
          </w:p>
        </w:tc>
      </w:tr>
      <w:tr w:rsidR="0015551E">
        <w:tc>
          <w:tcPr>
            <w:tcW w:w="1134" w:type="dxa"/>
            <w:vAlign w:val="center"/>
          </w:tcPr>
          <w:p w:rsidR="0015551E" w:rsidRDefault="0015551E">
            <w:pPr>
              <w:pStyle w:val="ConsPlusNormal"/>
            </w:pPr>
            <w:r>
              <w:t>Краснобродский</w:t>
            </w:r>
          </w:p>
        </w:tc>
        <w:tc>
          <w:tcPr>
            <w:tcW w:w="1020" w:type="dxa"/>
            <w:vAlign w:val="center"/>
          </w:tcPr>
          <w:p w:rsidR="0015551E" w:rsidRDefault="0015551E">
            <w:pPr>
              <w:pStyle w:val="ConsPlusNormal"/>
              <w:jc w:val="center"/>
            </w:pPr>
            <w:r>
              <w:t>4269</w:t>
            </w:r>
          </w:p>
        </w:tc>
        <w:tc>
          <w:tcPr>
            <w:tcW w:w="850" w:type="dxa"/>
            <w:vAlign w:val="center"/>
          </w:tcPr>
          <w:p w:rsidR="0015551E" w:rsidRDefault="0015551E">
            <w:pPr>
              <w:pStyle w:val="ConsPlusNormal"/>
              <w:jc w:val="center"/>
            </w:pPr>
            <w:r>
              <w:t>4364</w:t>
            </w:r>
          </w:p>
        </w:tc>
        <w:tc>
          <w:tcPr>
            <w:tcW w:w="850" w:type="dxa"/>
            <w:vAlign w:val="center"/>
          </w:tcPr>
          <w:p w:rsidR="0015551E" w:rsidRDefault="0015551E">
            <w:pPr>
              <w:pStyle w:val="ConsPlusNormal"/>
              <w:jc w:val="center"/>
            </w:pPr>
            <w:r>
              <w:t>4363</w:t>
            </w:r>
          </w:p>
        </w:tc>
        <w:tc>
          <w:tcPr>
            <w:tcW w:w="850" w:type="dxa"/>
            <w:vAlign w:val="center"/>
          </w:tcPr>
          <w:p w:rsidR="0015551E" w:rsidRDefault="0015551E">
            <w:pPr>
              <w:pStyle w:val="ConsPlusNormal"/>
              <w:jc w:val="center"/>
            </w:pPr>
            <w:r>
              <w:t>4363</w:t>
            </w:r>
          </w:p>
        </w:tc>
        <w:tc>
          <w:tcPr>
            <w:tcW w:w="850" w:type="dxa"/>
            <w:vAlign w:val="center"/>
          </w:tcPr>
          <w:p w:rsidR="0015551E" w:rsidRDefault="0015551E">
            <w:pPr>
              <w:pStyle w:val="ConsPlusNormal"/>
              <w:jc w:val="center"/>
            </w:pPr>
            <w:r>
              <w:t>4363</w:t>
            </w:r>
          </w:p>
        </w:tc>
        <w:tc>
          <w:tcPr>
            <w:tcW w:w="850" w:type="dxa"/>
            <w:vAlign w:val="center"/>
          </w:tcPr>
          <w:p w:rsidR="0015551E" w:rsidRDefault="0015551E">
            <w:pPr>
              <w:pStyle w:val="ConsPlusNormal"/>
              <w:jc w:val="center"/>
            </w:pPr>
            <w:r>
              <w:t>4365</w:t>
            </w:r>
          </w:p>
        </w:tc>
        <w:tc>
          <w:tcPr>
            <w:tcW w:w="850" w:type="dxa"/>
            <w:vAlign w:val="center"/>
          </w:tcPr>
          <w:p w:rsidR="0015551E" w:rsidRDefault="0015551E">
            <w:pPr>
              <w:pStyle w:val="ConsPlusNormal"/>
              <w:jc w:val="center"/>
            </w:pPr>
            <w:r>
              <w:t>4367</w:t>
            </w:r>
          </w:p>
        </w:tc>
        <w:tc>
          <w:tcPr>
            <w:tcW w:w="850" w:type="dxa"/>
            <w:vAlign w:val="center"/>
          </w:tcPr>
          <w:p w:rsidR="0015551E" w:rsidRDefault="0015551E">
            <w:pPr>
              <w:pStyle w:val="ConsPlusNormal"/>
              <w:jc w:val="center"/>
            </w:pPr>
            <w:r>
              <w:t>4369</w:t>
            </w:r>
          </w:p>
        </w:tc>
        <w:tc>
          <w:tcPr>
            <w:tcW w:w="850" w:type="dxa"/>
            <w:vAlign w:val="center"/>
          </w:tcPr>
          <w:p w:rsidR="0015551E" w:rsidRDefault="0015551E">
            <w:pPr>
              <w:pStyle w:val="ConsPlusNormal"/>
              <w:jc w:val="center"/>
            </w:pPr>
            <w:r>
              <w:t>4373</w:t>
            </w:r>
          </w:p>
        </w:tc>
        <w:tc>
          <w:tcPr>
            <w:tcW w:w="850" w:type="dxa"/>
            <w:vAlign w:val="center"/>
          </w:tcPr>
          <w:p w:rsidR="0015551E" w:rsidRDefault="0015551E">
            <w:pPr>
              <w:pStyle w:val="ConsPlusNormal"/>
              <w:jc w:val="center"/>
            </w:pPr>
            <w:r>
              <w:t>4377</w:t>
            </w:r>
          </w:p>
        </w:tc>
        <w:tc>
          <w:tcPr>
            <w:tcW w:w="907" w:type="dxa"/>
            <w:vAlign w:val="center"/>
          </w:tcPr>
          <w:p w:rsidR="0015551E" w:rsidRDefault="0015551E">
            <w:pPr>
              <w:pStyle w:val="ConsPlusNormal"/>
              <w:jc w:val="center"/>
            </w:pPr>
            <w:r>
              <w:t>4390</w:t>
            </w:r>
          </w:p>
        </w:tc>
      </w:tr>
      <w:tr w:rsidR="0015551E">
        <w:tc>
          <w:tcPr>
            <w:tcW w:w="1134" w:type="dxa"/>
            <w:vAlign w:val="center"/>
          </w:tcPr>
          <w:p w:rsidR="0015551E" w:rsidRDefault="0015551E">
            <w:pPr>
              <w:pStyle w:val="ConsPlusNormal"/>
            </w:pPr>
            <w:r>
              <w:t>Ленинск-Кузнецкий</w:t>
            </w:r>
          </w:p>
        </w:tc>
        <w:tc>
          <w:tcPr>
            <w:tcW w:w="1020" w:type="dxa"/>
            <w:vAlign w:val="center"/>
          </w:tcPr>
          <w:p w:rsidR="0015551E" w:rsidRDefault="0015551E">
            <w:pPr>
              <w:pStyle w:val="ConsPlusNormal"/>
              <w:jc w:val="center"/>
            </w:pPr>
            <w:r>
              <w:t>30702</w:t>
            </w:r>
          </w:p>
        </w:tc>
        <w:tc>
          <w:tcPr>
            <w:tcW w:w="850" w:type="dxa"/>
            <w:vAlign w:val="center"/>
          </w:tcPr>
          <w:p w:rsidR="0015551E" w:rsidRDefault="0015551E">
            <w:pPr>
              <w:pStyle w:val="ConsPlusNormal"/>
              <w:jc w:val="center"/>
            </w:pPr>
            <w:r>
              <w:t>31387</w:t>
            </w:r>
          </w:p>
        </w:tc>
        <w:tc>
          <w:tcPr>
            <w:tcW w:w="850" w:type="dxa"/>
            <w:vAlign w:val="center"/>
          </w:tcPr>
          <w:p w:rsidR="0015551E" w:rsidRDefault="0015551E">
            <w:pPr>
              <w:pStyle w:val="ConsPlusNormal"/>
              <w:jc w:val="center"/>
            </w:pPr>
            <w:r>
              <w:t>31380</w:t>
            </w:r>
          </w:p>
        </w:tc>
        <w:tc>
          <w:tcPr>
            <w:tcW w:w="850" w:type="dxa"/>
            <w:vAlign w:val="center"/>
          </w:tcPr>
          <w:p w:rsidR="0015551E" w:rsidRDefault="0015551E">
            <w:pPr>
              <w:pStyle w:val="ConsPlusNormal"/>
              <w:jc w:val="center"/>
            </w:pPr>
            <w:r>
              <w:t>31377</w:t>
            </w:r>
          </w:p>
        </w:tc>
        <w:tc>
          <w:tcPr>
            <w:tcW w:w="850" w:type="dxa"/>
            <w:vAlign w:val="center"/>
          </w:tcPr>
          <w:p w:rsidR="0015551E" w:rsidRDefault="0015551E">
            <w:pPr>
              <w:pStyle w:val="ConsPlusNormal"/>
              <w:jc w:val="center"/>
            </w:pPr>
            <w:r>
              <w:t>31380</w:t>
            </w:r>
          </w:p>
        </w:tc>
        <w:tc>
          <w:tcPr>
            <w:tcW w:w="850" w:type="dxa"/>
            <w:vAlign w:val="center"/>
          </w:tcPr>
          <w:p w:rsidR="0015551E" w:rsidRDefault="0015551E">
            <w:pPr>
              <w:pStyle w:val="ConsPlusNormal"/>
              <w:jc w:val="center"/>
            </w:pPr>
            <w:r>
              <w:t>31390</w:t>
            </w:r>
          </w:p>
        </w:tc>
        <w:tc>
          <w:tcPr>
            <w:tcW w:w="850" w:type="dxa"/>
            <w:vAlign w:val="center"/>
          </w:tcPr>
          <w:p w:rsidR="0015551E" w:rsidRDefault="0015551E">
            <w:pPr>
              <w:pStyle w:val="ConsPlusNormal"/>
              <w:jc w:val="center"/>
            </w:pPr>
            <w:r>
              <w:t>31405</w:t>
            </w:r>
          </w:p>
        </w:tc>
        <w:tc>
          <w:tcPr>
            <w:tcW w:w="850" w:type="dxa"/>
            <w:vAlign w:val="center"/>
          </w:tcPr>
          <w:p w:rsidR="0015551E" w:rsidRDefault="0015551E">
            <w:pPr>
              <w:pStyle w:val="ConsPlusNormal"/>
              <w:jc w:val="center"/>
            </w:pPr>
            <w:r>
              <w:t>31424</w:t>
            </w:r>
          </w:p>
        </w:tc>
        <w:tc>
          <w:tcPr>
            <w:tcW w:w="850" w:type="dxa"/>
            <w:vAlign w:val="center"/>
          </w:tcPr>
          <w:p w:rsidR="0015551E" w:rsidRDefault="0015551E">
            <w:pPr>
              <w:pStyle w:val="ConsPlusNormal"/>
              <w:jc w:val="center"/>
            </w:pPr>
            <w:r>
              <w:t>31449</w:t>
            </w:r>
          </w:p>
        </w:tc>
        <w:tc>
          <w:tcPr>
            <w:tcW w:w="850" w:type="dxa"/>
            <w:vAlign w:val="center"/>
          </w:tcPr>
          <w:p w:rsidR="0015551E" w:rsidRDefault="0015551E">
            <w:pPr>
              <w:pStyle w:val="ConsPlusNormal"/>
              <w:jc w:val="center"/>
            </w:pPr>
            <w:r>
              <w:t>31481</w:t>
            </w:r>
          </w:p>
        </w:tc>
        <w:tc>
          <w:tcPr>
            <w:tcW w:w="907" w:type="dxa"/>
            <w:vAlign w:val="center"/>
          </w:tcPr>
          <w:p w:rsidR="0015551E" w:rsidRDefault="0015551E">
            <w:pPr>
              <w:pStyle w:val="ConsPlusNormal"/>
              <w:jc w:val="center"/>
            </w:pPr>
            <w:r>
              <w:t>31569</w:t>
            </w:r>
          </w:p>
        </w:tc>
      </w:tr>
      <w:tr w:rsidR="0015551E">
        <w:tc>
          <w:tcPr>
            <w:tcW w:w="1134" w:type="dxa"/>
            <w:vAlign w:val="center"/>
          </w:tcPr>
          <w:p w:rsidR="0015551E" w:rsidRDefault="0015551E">
            <w:pPr>
              <w:pStyle w:val="ConsPlusNormal"/>
            </w:pPr>
            <w:r>
              <w:t>Междуреченский</w:t>
            </w:r>
          </w:p>
        </w:tc>
        <w:tc>
          <w:tcPr>
            <w:tcW w:w="1020" w:type="dxa"/>
            <w:vAlign w:val="center"/>
          </w:tcPr>
          <w:p w:rsidR="0015551E" w:rsidRDefault="0015551E">
            <w:pPr>
              <w:pStyle w:val="ConsPlusNormal"/>
              <w:jc w:val="center"/>
            </w:pPr>
            <w:r>
              <w:t>29148</w:t>
            </w:r>
          </w:p>
        </w:tc>
        <w:tc>
          <w:tcPr>
            <w:tcW w:w="850" w:type="dxa"/>
            <w:vAlign w:val="center"/>
          </w:tcPr>
          <w:p w:rsidR="0015551E" w:rsidRDefault="0015551E">
            <w:pPr>
              <w:pStyle w:val="ConsPlusNormal"/>
              <w:jc w:val="center"/>
            </w:pPr>
            <w:r>
              <w:t>29798</w:t>
            </w:r>
          </w:p>
        </w:tc>
        <w:tc>
          <w:tcPr>
            <w:tcW w:w="850" w:type="dxa"/>
            <w:vAlign w:val="center"/>
          </w:tcPr>
          <w:p w:rsidR="0015551E" w:rsidRDefault="0015551E">
            <w:pPr>
              <w:pStyle w:val="ConsPlusNormal"/>
              <w:jc w:val="center"/>
            </w:pPr>
            <w:r>
              <w:t>29792</w:t>
            </w:r>
          </w:p>
        </w:tc>
        <w:tc>
          <w:tcPr>
            <w:tcW w:w="850" w:type="dxa"/>
            <w:vAlign w:val="center"/>
          </w:tcPr>
          <w:p w:rsidR="0015551E" w:rsidRDefault="0015551E">
            <w:pPr>
              <w:pStyle w:val="ConsPlusNormal"/>
              <w:jc w:val="center"/>
            </w:pPr>
            <w:r>
              <w:t>29789</w:t>
            </w:r>
          </w:p>
        </w:tc>
        <w:tc>
          <w:tcPr>
            <w:tcW w:w="850" w:type="dxa"/>
            <w:vAlign w:val="center"/>
          </w:tcPr>
          <w:p w:rsidR="0015551E" w:rsidRDefault="0015551E">
            <w:pPr>
              <w:pStyle w:val="ConsPlusNormal"/>
              <w:jc w:val="center"/>
            </w:pPr>
            <w:r>
              <w:t>29792</w:t>
            </w:r>
          </w:p>
        </w:tc>
        <w:tc>
          <w:tcPr>
            <w:tcW w:w="850" w:type="dxa"/>
            <w:vAlign w:val="center"/>
          </w:tcPr>
          <w:p w:rsidR="0015551E" w:rsidRDefault="0015551E">
            <w:pPr>
              <w:pStyle w:val="ConsPlusNormal"/>
              <w:jc w:val="center"/>
            </w:pPr>
            <w:r>
              <w:t>29801</w:t>
            </w:r>
          </w:p>
        </w:tc>
        <w:tc>
          <w:tcPr>
            <w:tcW w:w="850" w:type="dxa"/>
            <w:vAlign w:val="center"/>
          </w:tcPr>
          <w:p w:rsidR="0015551E" w:rsidRDefault="0015551E">
            <w:pPr>
              <w:pStyle w:val="ConsPlusNormal"/>
              <w:jc w:val="center"/>
            </w:pPr>
            <w:r>
              <w:t>29816</w:t>
            </w:r>
          </w:p>
        </w:tc>
        <w:tc>
          <w:tcPr>
            <w:tcW w:w="850" w:type="dxa"/>
            <w:vAlign w:val="center"/>
          </w:tcPr>
          <w:p w:rsidR="0015551E" w:rsidRDefault="0015551E">
            <w:pPr>
              <w:pStyle w:val="ConsPlusNormal"/>
              <w:jc w:val="center"/>
            </w:pPr>
            <w:r>
              <w:t>29834</w:t>
            </w:r>
          </w:p>
        </w:tc>
        <w:tc>
          <w:tcPr>
            <w:tcW w:w="850" w:type="dxa"/>
            <w:vAlign w:val="center"/>
          </w:tcPr>
          <w:p w:rsidR="0015551E" w:rsidRDefault="0015551E">
            <w:pPr>
              <w:pStyle w:val="ConsPlusNormal"/>
              <w:jc w:val="center"/>
            </w:pPr>
            <w:r>
              <w:t>29858</w:t>
            </w:r>
          </w:p>
        </w:tc>
        <w:tc>
          <w:tcPr>
            <w:tcW w:w="850" w:type="dxa"/>
            <w:vAlign w:val="center"/>
          </w:tcPr>
          <w:p w:rsidR="0015551E" w:rsidRDefault="0015551E">
            <w:pPr>
              <w:pStyle w:val="ConsPlusNormal"/>
              <w:jc w:val="center"/>
            </w:pPr>
            <w:r>
              <w:t>29887</w:t>
            </w:r>
          </w:p>
        </w:tc>
        <w:tc>
          <w:tcPr>
            <w:tcW w:w="907" w:type="dxa"/>
            <w:vAlign w:val="center"/>
          </w:tcPr>
          <w:p w:rsidR="0015551E" w:rsidRDefault="0015551E">
            <w:pPr>
              <w:pStyle w:val="ConsPlusNormal"/>
              <w:jc w:val="center"/>
            </w:pPr>
            <w:r>
              <w:t>29971</w:t>
            </w:r>
          </w:p>
        </w:tc>
      </w:tr>
      <w:tr w:rsidR="0015551E">
        <w:tc>
          <w:tcPr>
            <w:tcW w:w="1134" w:type="dxa"/>
            <w:vAlign w:val="center"/>
          </w:tcPr>
          <w:p w:rsidR="0015551E" w:rsidRDefault="0015551E">
            <w:pPr>
              <w:pStyle w:val="ConsPlusNormal"/>
            </w:pPr>
            <w:r>
              <w:t>Мысковский</w:t>
            </w:r>
          </w:p>
        </w:tc>
        <w:tc>
          <w:tcPr>
            <w:tcW w:w="1020" w:type="dxa"/>
            <w:vAlign w:val="center"/>
          </w:tcPr>
          <w:p w:rsidR="0015551E" w:rsidRDefault="0015551E">
            <w:pPr>
              <w:pStyle w:val="ConsPlusNormal"/>
              <w:jc w:val="center"/>
            </w:pPr>
            <w:r>
              <w:t>13386</w:t>
            </w:r>
          </w:p>
        </w:tc>
        <w:tc>
          <w:tcPr>
            <w:tcW w:w="850" w:type="dxa"/>
            <w:vAlign w:val="center"/>
          </w:tcPr>
          <w:p w:rsidR="0015551E" w:rsidRDefault="0015551E">
            <w:pPr>
              <w:pStyle w:val="ConsPlusNormal"/>
              <w:jc w:val="center"/>
            </w:pPr>
            <w:r>
              <w:t>13685</w:t>
            </w:r>
          </w:p>
        </w:tc>
        <w:tc>
          <w:tcPr>
            <w:tcW w:w="850" w:type="dxa"/>
            <w:vAlign w:val="center"/>
          </w:tcPr>
          <w:p w:rsidR="0015551E" w:rsidRDefault="0015551E">
            <w:pPr>
              <w:pStyle w:val="ConsPlusNormal"/>
              <w:jc w:val="center"/>
            </w:pPr>
            <w:r>
              <w:t>13682</w:t>
            </w:r>
          </w:p>
        </w:tc>
        <w:tc>
          <w:tcPr>
            <w:tcW w:w="850" w:type="dxa"/>
            <w:vAlign w:val="center"/>
          </w:tcPr>
          <w:p w:rsidR="0015551E" w:rsidRDefault="0015551E">
            <w:pPr>
              <w:pStyle w:val="ConsPlusNormal"/>
              <w:jc w:val="center"/>
            </w:pPr>
            <w:r>
              <w:t>13680</w:t>
            </w:r>
          </w:p>
        </w:tc>
        <w:tc>
          <w:tcPr>
            <w:tcW w:w="850" w:type="dxa"/>
            <w:vAlign w:val="center"/>
          </w:tcPr>
          <w:p w:rsidR="0015551E" w:rsidRDefault="0015551E">
            <w:pPr>
              <w:pStyle w:val="ConsPlusNormal"/>
              <w:jc w:val="center"/>
            </w:pPr>
            <w:r>
              <w:t>13682</w:t>
            </w:r>
          </w:p>
        </w:tc>
        <w:tc>
          <w:tcPr>
            <w:tcW w:w="850" w:type="dxa"/>
            <w:vAlign w:val="center"/>
          </w:tcPr>
          <w:p w:rsidR="0015551E" w:rsidRDefault="0015551E">
            <w:pPr>
              <w:pStyle w:val="ConsPlusNormal"/>
              <w:jc w:val="center"/>
            </w:pPr>
            <w:r>
              <w:t>13686</w:t>
            </w:r>
          </w:p>
        </w:tc>
        <w:tc>
          <w:tcPr>
            <w:tcW w:w="850" w:type="dxa"/>
            <w:vAlign w:val="center"/>
          </w:tcPr>
          <w:p w:rsidR="0015551E" w:rsidRDefault="0015551E">
            <w:pPr>
              <w:pStyle w:val="ConsPlusNormal"/>
              <w:jc w:val="center"/>
            </w:pPr>
            <w:r>
              <w:t>13693</w:t>
            </w:r>
          </w:p>
        </w:tc>
        <w:tc>
          <w:tcPr>
            <w:tcW w:w="850" w:type="dxa"/>
            <w:vAlign w:val="center"/>
          </w:tcPr>
          <w:p w:rsidR="0015551E" w:rsidRDefault="0015551E">
            <w:pPr>
              <w:pStyle w:val="ConsPlusNormal"/>
              <w:jc w:val="center"/>
            </w:pPr>
            <w:r>
              <w:t>13701</w:t>
            </w:r>
          </w:p>
        </w:tc>
        <w:tc>
          <w:tcPr>
            <w:tcW w:w="850" w:type="dxa"/>
            <w:vAlign w:val="center"/>
          </w:tcPr>
          <w:p w:rsidR="0015551E" w:rsidRDefault="0015551E">
            <w:pPr>
              <w:pStyle w:val="ConsPlusNormal"/>
              <w:jc w:val="center"/>
            </w:pPr>
            <w:r>
              <w:t>13712</w:t>
            </w:r>
          </w:p>
        </w:tc>
        <w:tc>
          <w:tcPr>
            <w:tcW w:w="850" w:type="dxa"/>
            <w:vAlign w:val="center"/>
          </w:tcPr>
          <w:p w:rsidR="0015551E" w:rsidRDefault="0015551E">
            <w:pPr>
              <w:pStyle w:val="ConsPlusNormal"/>
              <w:jc w:val="center"/>
            </w:pPr>
            <w:r>
              <w:t>13726</w:t>
            </w:r>
          </w:p>
        </w:tc>
        <w:tc>
          <w:tcPr>
            <w:tcW w:w="907" w:type="dxa"/>
            <w:vAlign w:val="center"/>
          </w:tcPr>
          <w:p w:rsidR="0015551E" w:rsidRDefault="0015551E">
            <w:pPr>
              <w:pStyle w:val="ConsPlusNormal"/>
              <w:jc w:val="center"/>
            </w:pPr>
            <w:r>
              <w:t>13764</w:t>
            </w:r>
          </w:p>
        </w:tc>
      </w:tr>
      <w:tr w:rsidR="0015551E">
        <w:tc>
          <w:tcPr>
            <w:tcW w:w="1134" w:type="dxa"/>
            <w:vAlign w:val="center"/>
          </w:tcPr>
          <w:p w:rsidR="0015551E" w:rsidRDefault="0015551E">
            <w:pPr>
              <w:pStyle w:val="ConsPlusNormal"/>
            </w:pPr>
            <w:r>
              <w:t>Новокузнецкий</w:t>
            </w:r>
          </w:p>
        </w:tc>
        <w:tc>
          <w:tcPr>
            <w:tcW w:w="1020" w:type="dxa"/>
            <w:vAlign w:val="center"/>
          </w:tcPr>
          <w:p w:rsidR="0015551E" w:rsidRDefault="0015551E">
            <w:pPr>
              <w:pStyle w:val="ConsPlusNormal"/>
              <w:jc w:val="center"/>
            </w:pPr>
            <w:r>
              <w:t>163260</w:t>
            </w:r>
          </w:p>
        </w:tc>
        <w:tc>
          <w:tcPr>
            <w:tcW w:w="850" w:type="dxa"/>
            <w:vAlign w:val="center"/>
          </w:tcPr>
          <w:p w:rsidR="0015551E" w:rsidRDefault="0015551E">
            <w:pPr>
              <w:pStyle w:val="ConsPlusNormal"/>
              <w:jc w:val="center"/>
            </w:pPr>
            <w:r>
              <w:t>166901</w:t>
            </w:r>
          </w:p>
        </w:tc>
        <w:tc>
          <w:tcPr>
            <w:tcW w:w="850" w:type="dxa"/>
            <w:vAlign w:val="center"/>
          </w:tcPr>
          <w:p w:rsidR="0015551E" w:rsidRDefault="0015551E">
            <w:pPr>
              <w:pStyle w:val="ConsPlusNormal"/>
              <w:jc w:val="center"/>
            </w:pPr>
            <w:r>
              <w:t>166867</w:t>
            </w:r>
          </w:p>
        </w:tc>
        <w:tc>
          <w:tcPr>
            <w:tcW w:w="850" w:type="dxa"/>
            <w:vAlign w:val="center"/>
          </w:tcPr>
          <w:p w:rsidR="0015551E" w:rsidRDefault="0015551E">
            <w:pPr>
              <w:pStyle w:val="ConsPlusNormal"/>
              <w:jc w:val="center"/>
            </w:pPr>
            <w:r>
              <w:t>166851</w:t>
            </w:r>
          </w:p>
        </w:tc>
        <w:tc>
          <w:tcPr>
            <w:tcW w:w="850" w:type="dxa"/>
            <w:vAlign w:val="center"/>
          </w:tcPr>
          <w:p w:rsidR="0015551E" w:rsidRDefault="0015551E">
            <w:pPr>
              <w:pStyle w:val="ConsPlusNormal"/>
              <w:jc w:val="center"/>
            </w:pPr>
            <w:r>
              <w:t>166867</w:t>
            </w:r>
          </w:p>
        </w:tc>
        <w:tc>
          <w:tcPr>
            <w:tcW w:w="850" w:type="dxa"/>
            <w:vAlign w:val="center"/>
          </w:tcPr>
          <w:p w:rsidR="0015551E" w:rsidRDefault="0015551E">
            <w:pPr>
              <w:pStyle w:val="ConsPlusNormal"/>
              <w:jc w:val="center"/>
            </w:pPr>
            <w:r>
              <w:t>166917</w:t>
            </w:r>
          </w:p>
        </w:tc>
        <w:tc>
          <w:tcPr>
            <w:tcW w:w="850" w:type="dxa"/>
            <w:vAlign w:val="center"/>
          </w:tcPr>
          <w:p w:rsidR="0015551E" w:rsidRDefault="0015551E">
            <w:pPr>
              <w:pStyle w:val="ConsPlusNormal"/>
              <w:jc w:val="center"/>
            </w:pPr>
            <w:r>
              <w:t>167001</w:t>
            </w:r>
          </w:p>
        </w:tc>
        <w:tc>
          <w:tcPr>
            <w:tcW w:w="850" w:type="dxa"/>
            <w:vAlign w:val="center"/>
          </w:tcPr>
          <w:p w:rsidR="0015551E" w:rsidRDefault="0015551E">
            <w:pPr>
              <w:pStyle w:val="ConsPlusNormal"/>
              <w:jc w:val="center"/>
            </w:pPr>
            <w:r>
              <w:t>167101</w:t>
            </w:r>
          </w:p>
        </w:tc>
        <w:tc>
          <w:tcPr>
            <w:tcW w:w="850" w:type="dxa"/>
            <w:vAlign w:val="center"/>
          </w:tcPr>
          <w:p w:rsidR="0015551E" w:rsidRDefault="0015551E">
            <w:pPr>
              <w:pStyle w:val="ConsPlusNormal"/>
              <w:jc w:val="center"/>
            </w:pPr>
            <w:r>
              <w:t>167235</w:t>
            </w:r>
          </w:p>
        </w:tc>
        <w:tc>
          <w:tcPr>
            <w:tcW w:w="850" w:type="dxa"/>
            <w:vAlign w:val="center"/>
          </w:tcPr>
          <w:p w:rsidR="0015551E" w:rsidRDefault="0015551E">
            <w:pPr>
              <w:pStyle w:val="ConsPlusNormal"/>
              <w:jc w:val="center"/>
            </w:pPr>
            <w:r>
              <w:t>167402</w:t>
            </w:r>
          </w:p>
        </w:tc>
        <w:tc>
          <w:tcPr>
            <w:tcW w:w="907" w:type="dxa"/>
            <w:vAlign w:val="center"/>
          </w:tcPr>
          <w:p w:rsidR="0015551E" w:rsidRDefault="0015551E">
            <w:pPr>
              <w:pStyle w:val="ConsPlusNormal"/>
              <w:jc w:val="center"/>
            </w:pPr>
            <w:r>
              <w:t>167871</w:t>
            </w:r>
          </w:p>
        </w:tc>
      </w:tr>
      <w:tr w:rsidR="0015551E">
        <w:tc>
          <w:tcPr>
            <w:tcW w:w="1134" w:type="dxa"/>
            <w:vAlign w:val="center"/>
          </w:tcPr>
          <w:p w:rsidR="0015551E" w:rsidRDefault="0015551E">
            <w:pPr>
              <w:pStyle w:val="ConsPlusNormal"/>
            </w:pPr>
            <w:r>
              <w:t>Осинниковский</w:t>
            </w:r>
          </w:p>
        </w:tc>
        <w:tc>
          <w:tcPr>
            <w:tcW w:w="1020" w:type="dxa"/>
            <w:vAlign w:val="center"/>
          </w:tcPr>
          <w:p w:rsidR="0015551E" w:rsidRDefault="0015551E">
            <w:pPr>
              <w:pStyle w:val="ConsPlusNormal"/>
              <w:jc w:val="center"/>
            </w:pPr>
            <w:r>
              <w:t>15087</w:t>
            </w:r>
          </w:p>
        </w:tc>
        <w:tc>
          <w:tcPr>
            <w:tcW w:w="850" w:type="dxa"/>
            <w:vAlign w:val="center"/>
          </w:tcPr>
          <w:p w:rsidR="0015551E" w:rsidRDefault="0015551E">
            <w:pPr>
              <w:pStyle w:val="ConsPlusNormal"/>
              <w:jc w:val="center"/>
            </w:pPr>
            <w:r>
              <w:t>15423</w:t>
            </w:r>
          </w:p>
        </w:tc>
        <w:tc>
          <w:tcPr>
            <w:tcW w:w="850" w:type="dxa"/>
            <w:vAlign w:val="center"/>
          </w:tcPr>
          <w:p w:rsidR="0015551E" w:rsidRDefault="0015551E">
            <w:pPr>
              <w:pStyle w:val="ConsPlusNormal"/>
              <w:jc w:val="center"/>
            </w:pPr>
            <w:r>
              <w:t>15420</w:t>
            </w:r>
          </w:p>
        </w:tc>
        <w:tc>
          <w:tcPr>
            <w:tcW w:w="850" w:type="dxa"/>
            <w:vAlign w:val="center"/>
          </w:tcPr>
          <w:p w:rsidR="0015551E" w:rsidRDefault="0015551E">
            <w:pPr>
              <w:pStyle w:val="ConsPlusNormal"/>
              <w:jc w:val="center"/>
            </w:pPr>
            <w:r>
              <w:t>15419</w:t>
            </w:r>
          </w:p>
        </w:tc>
        <w:tc>
          <w:tcPr>
            <w:tcW w:w="850" w:type="dxa"/>
            <w:vAlign w:val="center"/>
          </w:tcPr>
          <w:p w:rsidR="0015551E" w:rsidRDefault="0015551E">
            <w:pPr>
              <w:pStyle w:val="ConsPlusNormal"/>
              <w:jc w:val="center"/>
            </w:pPr>
            <w:r>
              <w:t>15420</w:t>
            </w:r>
          </w:p>
        </w:tc>
        <w:tc>
          <w:tcPr>
            <w:tcW w:w="850" w:type="dxa"/>
            <w:vAlign w:val="center"/>
          </w:tcPr>
          <w:p w:rsidR="0015551E" w:rsidRDefault="0015551E">
            <w:pPr>
              <w:pStyle w:val="ConsPlusNormal"/>
              <w:jc w:val="center"/>
            </w:pPr>
            <w:r>
              <w:t>15425</w:t>
            </w:r>
          </w:p>
        </w:tc>
        <w:tc>
          <w:tcPr>
            <w:tcW w:w="850" w:type="dxa"/>
            <w:vAlign w:val="center"/>
          </w:tcPr>
          <w:p w:rsidR="0015551E" w:rsidRDefault="0015551E">
            <w:pPr>
              <w:pStyle w:val="ConsPlusNormal"/>
              <w:jc w:val="center"/>
            </w:pPr>
            <w:r>
              <w:t>15433</w:t>
            </w:r>
          </w:p>
        </w:tc>
        <w:tc>
          <w:tcPr>
            <w:tcW w:w="850" w:type="dxa"/>
            <w:vAlign w:val="center"/>
          </w:tcPr>
          <w:p w:rsidR="0015551E" w:rsidRDefault="0015551E">
            <w:pPr>
              <w:pStyle w:val="ConsPlusNormal"/>
              <w:jc w:val="center"/>
            </w:pPr>
            <w:r>
              <w:t>15442</w:t>
            </w:r>
          </w:p>
        </w:tc>
        <w:tc>
          <w:tcPr>
            <w:tcW w:w="850" w:type="dxa"/>
            <w:vAlign w:val="center"/>
          </w:tcPr>
          <w:p w:rsidR="0015551E" w:rsidRDefault="0015551E">
            <w:pPr>
              <w:pStyle w:val="ConsPlusNormal"/>
              <w:jc w:val="center"/>
            </w:pPr>
            <w:r>
              <w:t>15454</w:t>
            </w:r>
          </w:p>
        </w:tc>
        <w:tc>
          <w:tcPr>
            <w:tcW w:w="850" w:type="dxa"/>
            <w:vAlign w:val="center"/>
          </w:tcPr>
          <w:p w:rsidR="0015551E" w:rsidRDefault="0015551E">
            <w:pPr>
              <w:pStyle w:val="ConsPlusNormal"/>
              <w:jc w:val="center"/>
            </w:pPr>
            <w:r>
              <w:t>15470</w:t>
            </w:r>
          </w:p>
        </w:tc>
        <w:tc>
          <w:tcPr>
            <w:tcW w:w="907" w:type="dxa"/>
            <w:vAlign w:val="center"/>
          </w:tcPr>
          <w:p w:rsidR="0015551E" w:rsidRDefault="0015551E">
            <w:pPr>
              <w:pStyle w:val="ConsPlusNormal"/>
              <w:jc w:val="center"/>
            </w:pPr>
            <w:r>
              <w:t>15513</w:t>
            </w:r>
          </w:p>
        </w:tc>
      </w:tr>
      <w:tr w:rsidR="0015551E">
        <w:tc>
          <w:tcPr>
            <w:tcW w:w="1134" w:type="dxa"/>
            <w:vAlign w:val="center"/>
          </w:tcPr>
          <w:p w:rsidR="0015551E" w:rsidRDefault="0015551E">
            <w:pPr>
              <w:pStyle w:val="ConsPlusNormal"/>
            </w:pPr>
            <w:r>
              <w:t>Полысаевский</w:t>
            </w:r>
          </w:p>
        </w:tc>
        <w:tc>
          <w:tcPr>
            <w:tcW w:w="1020" w:type="dxa"/>
            <w:vAlign w:val="center"/>
          </w:tcPr>
          <w:p w:rsidR="0015551E" w:rsidRDefault="0015551E">
            <w:pPr>
              <w:pStyle w:val="ConsPlusNormal"/>
              <w:jc w:val="center"/>
            </w:pPr>
            <w:r>
              <w:t>8844</w:t>
            </w:r>
          </w:p>
        </w:tc>
        <w:tc>
          <w:tcPr>
            <w:tcW w:w="850" w:type="dxa"/>
            <w:vAlign w:val="center"/>
          </w:tcPr>
          <w:p w:rsidR="0015551E" w:rsidRDefault="0015551E">
            <w:pPr>
              <w:pStyle w:val="ConsPlusNormal"/>
              <w:jc w:val="center"/>
            </w:pPr>
            <w:r>
              <w:t>9041</w:t>
            </w:r>
          </w:p>
        </w:tc>
        <w:tc>
          <w:tcPr>
            <w:tcW w:w="850" w:type="dxa"/>
            <w:vAlign w:val="center"/>
          </w:tcPr>
          <w:p w:rsidR="0015551E" w:rsidRDefault="0015551E">
            <w:pPr>
              <w:pStyle w:val="ConsPlusNormal"/>
              <w:jc w:val="center"/>
            </w:pPr>
            <w:r>
              <w:t>9039</w:t>
            </w:r>
          </w:p>
        </w:tc>
        <w:tc>
          <w:tcPr>
            <w:tcW w:w="850" w:type="dxa"/>
            <w:vAlign w:val="center"/>
          </w:tcPr>
          <w:p w:rsidR="0015551E" w:rsidRDefault="0015551E">
            <w:pPr>
              <w:pStyle w:val="ConsPlusNormal"/>
              <w:jc w:val="center"/>
            </w:pPr>
            <w:r>
              <w:t>9039</w:t>
            </w:r>
          </w:p>
        </w:tc>
        <w:tc>
          <w:tcPr>
            <w:tcW w:w="850" w:type="dxa"/>
            <w:vAlign w:val="center"/>
          </w:tcPr>
          <w:p w:rsidR="0015551E" w:rsidRDefault="0015551E">
            <w:pPr>
              <w:pStyle w:val="ConsPlusNormal"/>
              <w:jc w:val="center"/>
            </w:pPr>
            <w:r>
              <w:t>9039</w:t>
            </w:r>
          </w:p>
        </w:tc>
        <w:tc>
          <w:tcPr>
            <w:tcW w:w="850" w:type="dxa"/>
            <w:vAlign w:val="center"/>
          </w:tcPr>
          <w:p w:rsidR="0015551E" w:rsidRDefault="0015551E">
            <w:pPr>
              <w:pStyle w:val="ConsPlusNormal"/>
              <w:jc w:val="center"/>
            </w:pPr>
            <w:r>
              <w:t>9042</w:t>
            </w:r>
          </w:p>
        </w:tc>
        <w:tc>
          <w:tcPr>
            <w:tcW w:w="850" w:type="dxa"/>
            <w:vAlign w:val="center"/>
          </w:tcPr>
          <w:p w:rsidR="0015551E" w:rsidRDefault="0015551E">
            <w:pPr>
              <w:pStyle w:val="ConsPlusNormal"/>
              <w:jc w:val="center"/>
            </w:pPr>
            <w:r>
              <w:t>9047</w:t>
            </w:r>
          </w:p>
        </w:tc>
        <w:tc>
          <w:tcPr>
            <w:tcW w:w="850" w:type="dxa"/>
            <w:vAlign w:val="center"/>
          </w:tcPr>
          <w:p w:rsidR="0015551E" w:rsidRDefault="0015551E">
            <w:pPr>
              <w:pStyle w:val="ConsPlusNormal"/>
              <w:jc w:val="center"/>
            </w:pPr>
            <w:r>
              <w:t>9052</w:t>
            </w:r>
          </w:p>
        </w:tc>
        <w:tc>
          <w:tcPr>
            <w:tcW w:w="850" w:type="dxa"/>
            <w:vAlign w:val="center"/>
          </w:tcPr>
          <w:p w:rsidR="0015551E" w:rsidRDefault="0015551E">
            <w:pPr>
              <w:pStyle w:val="ConsPlusNormal"/>
              <w:jc w:val="center"/>
            </w:pPr>
            <w:r>
              <w:t>9059</w:t>
            </w:r>
          </w:p>
        </w:tc>
        <w:tc>
          <w:tcPr>
            <w:tcW w:w="850" w:type="dxa"/>
            <w:vAlign w:val="center"/>
          </w:tcPr>
          <w:p w:rsidR="0015551E" w:rsidRDefault="0015551E">
            <w:pPr>
              <w:pStyle w:val="ConsPlusNormal"/>
              <w:jc w:val="center"/>
            </w:pPr>
            <w:r>
              <w:t>9068</w:t>
            </w:r>
          </w:p>
        </w:tc>
        <w:tc>
          <w:tcPr>
            <w:tcW w:w="907" w:type="dxa"/>
            <w:vAlign w:val="center"/>
          </w:tcPr>
          <w:p w:rsidR="0015551E" w:rsidRDefault="0015551E">
            <w:pPr>
              <w:pStyle w:val="ConsPlusNormal"/>
              <w:jc w:val="center"/>
            </w:pPr>
            <w:r>
              <w:t>9094</w:t>
            </w:r>
          </w:p>
        </w:tc>
      </w:tr>
      <w:tr w:rsidR="0015551E">
        <w:tc>
          <w:tcPr>
            <w:tcW w:w="1134" w:type="dxa"/>
            <w:vAlign w:val="center"/>
          </w:tcPr>
          <w:p w:rsidR="0015551E" w:rsidRDefault="0015551E">
            <w:pPr>
              <w:pStyle w:val="ConsPlusNormal"/>
            </w:pPr>
            <w:r>
              <w:lastRenderedPageBreak/>
              <w:t>Прокопьевский</w:t>
            </w:r>
          </w:p>
        </w:tc>
        <w:tc>
          <w:tcPr>
            <w:tcW w:w="1020" w:type="dxa"/>
            <w:vAlign w:val="center"/>
          </w:tcPr>
          <w:p w:rsidR="0015551E" w:rsidRDefault="0015551E">
            <w:pPr>
              <w:pStyle w:val="ConsPlusNormal"/>
              <w:jc w:val="center"/>
            </w:pPr>
            <w:r>
              <w:t>57921</w:t>
            </w:r>
          </w:p>
        </w:tc>
        <w:tc>
          <w:tcPr>
            <w:tcW w:w="850" w:type="dxa"/>
            <w:vAlign w:val="center"/>
          </w:tcPr>
          <w:p w:rsidR="0015551E" w:rsidRDefault="0015551E">
            <w:pPr>
              <w:pStyle w:val="ConsPlusNormal"/>
              <w:jc w:val="center"/>
            </w:pPr>
            <w:r>
              <w:t>59213</w:t>
            </w:r>
          </w:p>
        </w:tc>
        <w:tc>
          <w:tcPr>
            <w:tcW w:w="850" w:type="dxa"/>
            <w:vAlign w:val="center"/>
          </w:tcPr>
          <w:p w:rsidR="0015551E" w:rsidRDefault="0015551E">
            <w:pPr>
              <w:pStyle w:val="ConsPlusNormal"/>
              <w:jc w:val="center"/>
            </w:pPr>
            <w:r>
              <w:t>59201</w:t>
            </w:r>
          </w:p>
        </w:tc>
        <w:tc>
          <w:tcPr>
            <w:tcW w:w="850" w:type="dxa"/>
            <w:vAlign w:val="center"/>
          </w:tcPr>
          <w:p w:rsidR="0015551E" w:rsidRDefault="0015551E">
            <w:pPr>
              <w:pStyle w:val="ConsPlusNormal"/>
              <w:jc w:val="center"/>
            </w:pPr>
            <w:r>
              <w:t>59195</w:t>
            </w:r>
          </w:p>
        </w:tc>
        <w:tc>
          <w:tcPr>
            <w:tcW w:w="850" w:type="dxa"/>
            <w:vAlign w:val="center"/>
          </w:tcPr>
          <w:p w:rsidR="0015551E" w:rsidRDefault="0015551E">
            <w:pPr>
              <w:pStyle w:val="ConsPlusNormal"/>
              <w:jc w:val="center"/>
            </w:pPr>
            <w:r>
              <w:t>59201</w:t>
            </w:r>
          </w:p>
        </w:tc>
        <w:tc>
          <w:tcPr>
            <w:tcW w:w="850" w:type="dxa"/>
            <w:vAlign w:val="center"/>
          </w:tcPr>
          <w:p w:rsidR="0015551E" w:rsidRDefault="0015551E">
            <w:pPr>
              <w:pStyle w:val="ConsPlusNormal"/>
              <w:jc w:val="center"/>
            </w:pPr>
            <w:r>
              <w:t>59219</w:t>
            </w:r>
          </w:p>
        </w:tc>
        <w:tc>
          <w:tcPr>
            <w:tcW w:w="850" w:type="dxa"/>
            <w:vAlign w:val="center"/>
          </w:tcPr>
          <w:p w:rsidR="0015551E" w:rsidRDefault="0015551E">
            <w:pPr>
              <w:pStyle w:val="ConsPlusNormal"/>
              <w:jc w:val="center"/>
            </w:pPr>
            <w:r>
              <w:t>59248</w:t>
            </w:r>
          </w:p>
        </w:tc>
        <w:tc>
          <w:tcPr>
            <w:tcW w:w="850" w:type="dxa"/>
            <w:vAlign w:val="center"/>
          </w:tcPr>
          <w:p w:rsidR="0015551E" w:rsidRDefault="0015551E">
            <w:pPr>
              <w:pStyle w:val="ConsPlusNormal"/>
              <w:jc w:val="center"/>
            </w:pPr>
            <w:r>
              <w:t>59284</w:t>
            </w:r>
          </w:p>
        </w:tc>
        <w:tc>
          <w:tcPr>
            <w:tcW w:w="850" w:type="dxa"/>
            <w:vAlign w:val="center"/>
          </w:tcPr>
          <w:p w:rsidR="0015551E" w:rsidRDefault="0015551E">
            <w:pPr>
              <w:pStyle w:val="ConsPlusNormal"/>
              <w:jc w:val="center"/>
            </w:pPr>
            <w:r>
              <w:t>59331</w:t>
            </w:r>
          </w:p>
        </w:tc>
        <w:tc>
          <w:tcPr>
            <w:tcW w:w="850" w:type="dxa"/>
            <w:vAlign w:val="center"/>
          </w:tcPr>
          <w:p w:rsidR="0015551E" w:rsidRDefault="0015551E">
            <w:pPr>
              <w:pStyle w:val="ConsPlusNormal"/>
              <w:jc w:val="center"/>
            </w:pPr>
            <w:r>
              <w:t>59390</w:t>
            </w:r>
          </w:p>
        </w:tc>
        <w:tc>
          <w:tcPr>
            <w:tcW w:w="907" w:type="dxa"/>
            <w:vAlign w:val="center"/>
          </w:tcPr>
          <w:p w:rsidR="0015551E" w:rsidRDefault="0015551E">
            <w:pPr>
              <w:pStyle w:val="ConsPlusNormal"/>
              <w:jc w:val="center"/>
            </w:pPr>
            <w:r>
              <w:t>59557</w:t>
            </w:r>
          </w:p>
        </w:tc>
      </w:tr>
      <w:tr w:rsidR="0015551E">
        <w:tc>
          <w:tcPr>
            <w:tcW w:w="1134" w:type="dxa"/>
            <w:vAlign w:val="center"/>
          </w:tcPr>
          <w:p w:rsidR="0015551E" w:rsidRDefault="0015551E">
            <w:pPr>
              <w:pStyle w:val="ConsPlusNormal"/>
            </w:pPr>
            <w:r>
              <w:t>Тайгинский</w:t>
            </w:r>
          </w:p>
        </w:tc>
        <w:tc>
          <w:tcPr>
            <w:tcW w:w="1020" w:type="dxa"/>
            <w:vAlign w:val="center"/>
          </w:tcPr>
          <w:p w:rsidR="0015551E" w:rsidRDefault="0015551E">
            <w:pPr>
              <w:pStyle w:val="ConsPlusNormal"/>
              <w:jc w:val="center"/>
            </w:pPr>
            <w:r>
              <w:t>7738</w:t>
            </w:r>
          </w:p>
        </w:tc>
        <w:tc>
          <w:tcPr>
            <w:tcW w:w="850" w:type="dxa"/>
            <w:vAlign w:val="center"/>
          </w:tcPr>
          <w:p w:rsidR="0015551E" w:rsidRDefault="0015551E">
            <w:pPr>
              <w:pStyle w:val="ConsPlusNormal"/>
              <w:jc w:val="center"/>
            </w:pPr>
            <w:r>
              <w:t>7911</w:t>
            </w:r>
          </w:p>
        </w:tc>
        <w:tc>
          <w:tcPr>
            <w:tcW w:w="850" w:type="dxa"/>
            <w:vAlign w:val="center"/>
          </w:tcPr>
          <w:p w:rsidR="0015551E" w:rsidRDefault="0015551E">
            <w:pPr>
              <w:pStyle w:val="ConsPlusNormal"/>
              <w:jc w:val="center"/>
            </w:pPr>
            <w:r>
              <w:t>7909</w:t>
            </w:r>
          </w:p>
        </w:tc>
        <w:tc>
          <w:tcPr>
            <w:tcW w:w="850" w:type="dxa"/>
            <w:vAlign w:val="center"/>
          </w:tcPr>
          <w:p w:rsidR="0015551E" w:rsidRDefault="0015551E">
            <w:pPr>
              <w:pStyle w:val="ConsPlusNormal"/>
              <w:jc w:val="center"/>
            </w:pPr>
            <w:r>
              <w:t>7908</w:t>
            </w:r>
          </w:p>
        </w:tc>
        <w:tc>
          <w:tcPr>
            <w:tcW w:w="850" w:type="dxa"/>
            <w:vAlign w:val="center"/>
          </w:tcPr>
          <w:p w:rsidR="0015551E" w:rsidRDefault="0015551E">
            <w:pPr>
              <w:pStyle w:val="ConsPlusNormal"/>
              <w:jc w:val="center"/>
            </w:pPr>
            <w:r>
              <w:t>7909</w:t>
            </w:r>
          </w:p>
        </w:tc>
        <w:tc>
          <w:tcPr>
            <w:tcW w:w="850" w:type="dxa"/>
            <w:vAlign w:val="center"/>
          </w:tcPr>
          <w:p w:rsidR="0015551E" w:rsidRDefault="0015551E">
            <w:pPr>
              <w:pStyle w:val="ConsPlusNormal"/>
              <w:jc w:val="center"/>
            </w:pPr>
            <w:r>
              <w:t>7911</w:t>
            </w:r>
          </w:p>
        </w:tc>
        <w:tc>
          <w:tcPr>
            <w:tcW w:w="850" w:type="dxa"/>
            <w:vAlign w:val="center"/>
          </w:tcPr>
          <w:p w:rsidR="0015551E" w:rsidRDefault="0015551E">
            <w:pPr>
              <w:pStyle w:val="ConsPlusNormal"/>
              <w:jc w:val="center"/>
            </w:pPr>
            <w:r>
              <w:t>7915</w:t>
            </w:r>
          </w:p>
        </w:tc>
        <w:tc>
          <w:tcPr>
            <w:tcW w:w="850" w:type="dxa"/>
            <w:vAlign w:val="center"/>
          </w:tcPr>
          <w:p w:rsidR="0015551E" w:rsidRDefault="0015551E">
            <w:pPr>
              <w:pStyle w:val="ConsPlusNormal"/>
              <w:jc w:val="center"/>
            </w:pPr>
            <w:r>
              <w:t>7920</w:t>
            </w:r>
          </w:p>
        </w:tc>
        <w:tc>
          <w:tcPr>
            <w:tcW w:w="850" w:type="dxa"/>
            <w:vAlign w:val="center"/>
          </w:tcPr>
          <w:p w:rsidR="0015551E" w:rsidRDefault="0015551E">
            <w:pPr>
              <w:pStyle w:val="ConsPlusNormal"/>
              <w:jc w:val="center"/>
            </w:pPr>
            <w:r>
              <w:t>7926</w:t>
            </w:r>
          </w:p>
        </w:tc>
        <w:tc>
          <w:tcPr>
            <w:tcW w:w="850" w:type="dxa"/>
            <w:vAlign w:val="center"/>
          </w:tcPr>
          <w:p w:rsidR="0015551E" w:rsidRDefault="0015551E">
            <w:pPr>
              <w:pStyle w:val="ConsPlusNormal"/>
              <w:jc w:val="center"/>
            </w:pPr>
            <w:r>
              <w:t>7934</w:t>
            </w:r>
          </w:p>
        </w:tc>
        <w:tc>
          <w:tcPr>
            <w:tcW w:w="907" w:type="dxa"/>
            <w:vAlign w:val="center"/>
          </w:tcPr>
          <w:p w:rsidR="0015551E" w:rsidRDefault="0015551E">
            <w:pPr>
              <w:pStyle w:val="ConsPlusNormal"/>
              <w:jc w:val="center"/>
            </w:pPr>
            <w:r>
              <w:t>7957</w:t>
            </w:r>
          </w:p>
        </w:tc>
      </w:tr>
      <w:tr w:rsidR="0015551E">
        <w:tc>
          <w:tcPr>
            <w:tcW w:w="1134" w:type="dxa"/>
            <w:vAlign w:val="center"/>
          </w:tcPr>
          <w:p w:rsidR="0015551E" w:rsidRDefault="0015551E">
            <w:pPr>
              <w:pStyle w:val="ConsPlusNormal"/>
            </w:pPr>
            <w:r>
              <w:t>Юргинский</w:t>
            </w:r>
          </w:p>
        </w:tc>
        <w:tc>
          <w:tcPr>
            <w:tcW w:w="1020" w:type="dxa"/>
            <w:vAlign w:val="center"/>
          </w:tcPr>
          <w:p w:rsidR="0015551E" w:rsidRDefault="0015551E">
            <w:pPr>
              <w:pStyle w:val="ConsPlusNormal"/>
              <w:jc w:val="center"/>
            </w:pPr>
            <w:r>
              <w:t>23229</w:t>
            </w:r>
          </w:p>
        </w:tc>
        <w:tc>
          <w:tcPr>
            <w:tcW w:w="850" w:type="dxa"/>
            <w:vAlign w:val="center"/>
          </w:tcPr>
          <w:p w:rsidR="0015551E" w:rsidRDefault="0015551E">
            <w:pPr>
              <w:pStyle w:val="ConsPlusNormal"/>
              <w:jc w:val="center"/>
            </w:pPr>
            <w:r>
              <w:t>23747</w:t>
            </w:r>
          </w:p>
        </w:tc>
        <w:tc>
          <w:tcPr>
            <w:tcW w:w="850" w:type="dxa"/>
            <w:vAlign w:val="center"/>
          </w:tcPr>
          <w:p w:rsidR="0015551E" w:rsidRDefault="0015551E">
            <w:pPr>
              <w:pStyle w:val="ConsPlusNormal"/>
              <w:jc w:val="center"/>
            </w:pPr>
            <w:r>
              <w:t>23742</w:t>
            </w:r>
          </w:p>
        </w:tc>
        <w:tc>
          <w:tcPr>
            <w:tcW w:w="850" w:type="dxa"/>
            <w:vAlign w:val="center"/>
          </w:tcPr>
          <w:p w:rsidR="0015551E" w:rsidRDefault="0015551E">
            <w:pPr>
              <w:pStyle w:val="ConsPlusNormal"/>
              <w:jc w:val="center"/>
            </w:pPr>
            <w:r>
              <w:t>23740</w:t>
            </w:r>
          </w:p>
        </w:tc>
        <w:tc>
          <w:tcPr>
            <w:tcW w:w="850" w:type="dxa"/>
            <w:vAlign w:val="center"/>
          </w:tcPr>
          <w:p w:rsidR="0015551E" w:rsidRDefault="0015551E">
            <w:pPr>
              <w:pStyle w:val="ConsPlusNormal"/>
              <w:jc w:val="center"/>
            </w:pPr>
            <w:r>
              <w:t>23742</w:t>
            </w:r>
          </w:p>
        </w:tc>
        <w:tc>
          <w:tcPr>
            <w:tcW w:w="850" w:type="dxa"/>
            <w:vAlign w:val="center"/>
          </w:tcPr>
          <w:p w:rsidR="0015551E" w:rsidRDefault="0015551E">
            <w:pPr>
              <w:pStyle w:val="ConsPlusNormal"/>
              <w:jc w:val="center"/>
            </w:pPr>
            <w:r>
              <w:t>23749</w:t>
            </w:r>
          </w:p>
        </w:tc>
        <w:tc>
          <w:tcPr>
            <w:tcW w:w="850" w:type="dxa"/>
            <w:vAlign w:val="center"/>
          </w:tcPr>
          <w:p w:rsidR="0015551E" w:rsidRDefault="0015551E">
            <w:pPr>
              <w:pStyle w:val="ConsPlusNormal"/>
              <w:jc w:val="center"/>
            </w:pPr>
            <w:r>
              <w:t>23761</w:t>
            </w:r>
          </w:p>
        </w:tc>
        <w:tc>
          <w:tcPr>
            <w:tcW w:w="850" w:type="dxa"/>
            <w:vAlign w:val="center"/>
          </w:tcPr>
          <w:p w:rsidR="0015551E" w:rsidRDefault="0015551E">
            <w:pPr>
              <w:pStyle w:val="ConsPlusNormal"/>
              <w:jc w:val="center"/>
            </w:pPr>
            <w:r>
              <w:t>23776</w:t>
            </w:r>
          </w:p>
        </w:tc>
        <w:tc>
          <w:tcPr>
            <w:tcW w:w="850" w:type="dxa"/>
            <w:vAlign w:val="center"/>
          </w:tcPr>
          <w:p w:rsidR="0015551E" w:rsidRDefault="0015551E">
            <w:pPr>
              <w:pStyle w:val="ConsPlusNormal"/>
              <w:jc w:val="center"/>
            </w:pPr>
            <w:r>
              <w:t>23795</w:t>
            </w:r>
          </w:p>
        </w:tc>
        <w:tc>
          <w:tcPr>
            <w:tcW w:w="850" w:type="dxa"/>
            <w:vAlign w:val="center"/>
          </w:tcPr>
          <w:p w:rsidR="0015551E" w:rsidRDefault="0015551E">
            <w:pPr>
              <w:pStyle w:val="ConsPlusNormal"/>
              <w:jc w:val="center"/>
            </w:pPr>
            <w:r>
              <w:t>23818</w:t>
            </w:r>
          </w:p>
        </w:tc>
        <w:tc>
          <w:tcPr>
            <w:tcW w:w="907" w:type="dxa"/>
            <w:vAlign w:val="center"/>
          </w:tcPr>
          <w:p w:rsidR="0015551E" w:rsidRDefault="0015551E">
            <w:pPr>
              <w:pStyle w:val="ConsPlusNormal"/>
              <w:jc w:val="center"/>
            </w:pPr>
            <w:r>
              <w:t>23885</w:t>
            </w:r>
          </w:p>
        </w:tc>
      </w:tr>
      <w:tr w:rsidR="0015551E">
        <w:tc>
          <w:tcPr>
            <w:tcW w:w="10711" w:type="dxa"/>
            <w:gridSpan w:val="12"/>
            <w:vAlign w:val="center"/>
          </w:tcPr>
          <w:p w:rsidR="0015551E" w:rsidRDefault="0015551E">
            <w:pPr>
              <w:pStyle w:val="ConsPlusNormal"/>
              <w:outlineLvl w:val="5"/>
            </w:pPr>
            <w:r>
              <w:t>Муниципальные районы</w:t>
            </w:r>
          </w:p>
        </w:tc>
      </w:tr>
      <w:tr w:rsidR="0015551E">
        <w:tc>
          <w:tcPr>
            <w:tcW w:w="1134" w:type="dxa"/>
            <w:vAlign w:val="center"/>
          </w:tcPr>
          <w:p w:rsidR="0015551E" w:rsidRDefault="0015551E">
            <w:pPr>
              <w:pStyle w:val="ConsPlusNormal"/>
            </w:pPr>
            <w:r>
              <w:t>Беловский</w:t>
            </w:r>
          </w:p>
        </w:tc>
        <w:tc>
          <w:tcPr>
            <w:tcW w:w="1020" w:type="dxa"/>
            <w:vAlign w:val="center"/>
          </w:tcPr>
          <w:p w:rsidR="0015551E" w:rsidRDefault="0015551E">
            <w:pPr>
              <w:pStyle w:val="ConsPlusNormal"/>
              <w:jc w:val="center"/>
            </w:pPr>
            <w:r>
              <w:t>8266</w:t>
            </w:r>
          </w:p>
        </w:tc>
        <w:tc>
          <w:tcPr>
            <w:tcW w:w="850" w:type="dxa"/>
            <w:vAlign w:val="center"/>
          </w:tcPr>
          <w:p w:rsidR="0015551E" w:rsidRDefault="0015551E">
            <w:pPr>
              <w:pStyle w:val="ConsPlusNormal"/>
              <w:jc w:val="center"/>
            </w:pPr>
            <w:r>
              <w:t>8450</w:t>
            </w:r>
          </w:p>
        </w:tc>
        <w:tc>
          <w:tcPr>
            <w:tcW w:w="850" w:type="dxa"/>
            <w:vAlign w:val="center"/>
          </w:tcPr>
          <w:p w:rsidR="0015551E" w:rsidRDefault="0015551E">
            <w:pPr>
              <w:pStyle w:val="ConsPlusNormal"/>
              <w:jc w:val="center"/>
            </w:pPr>
            <w:r>
              <w:t>8449</w:t>
            </w:r>
          </w:p>
        </w:tc>
        <w:tc>
          <w:tcPr>
            <w:tcW w:w="850" w:type="dxa"/>
            <w:vAlign w:val="center"/>
          </w:tcPr>
          <w:p w:rsidR="0015551E" w:rsidRDefault="0015551E">
            <w:pPr>
              <w:pStyle w:val="ConsPlusNormal"/>
              <w:jc w:val="center"/>
            </w:pPr>
            <w:r>
              <w:t>8448</w:t>
            </w:r>
          </w:p>
        </w:tc>
        <w:tc>
          <w:tcPr>
            <w:tcW w:w="850" w:type="dxa"/>
            <w:vAlign w:val="center"/>
          </w:tcPr>
          <w:p w:rsidR="0015551E" w:rsidRDefault="0015551E">
            <w:pPr>
              <w:pStyle w:val="ConsPlusNormal"/>
              <w:jc w:val="center"/>
            </w:pPr>
            <w:r>
              <w:t>8449</w:t>
            </w:r>
          </w:p>
        </w:tc>
        <w:tc>
          <w:tcPr>
            <w:tcW w:w="850" w:type="dxa"/>
            <w:vAlign w:val="center"/>
          </w:tcPr>
          <w:p w:rsidR="0015551E" w:rsidRDefault="0015551E">
            <w:pPr>
              <w:pStyle w:val="ConsPlusNormal"/>
              <w:jc w:val="center"/>
            </w:pPr>
            <w:r>
              <w:t>8451</w:t>
            </w:r>
          </w:p>
        </w:tc>
        <w:tc>
          <w:tcPr>
            <w:tcW w:w="850" w:type="dxa"/>
            <w:vAlign w:val="center"/>
          </w:tcPr>
          <w:p w:rsidR="0015551E" w:rsidRDefault="0015551E">
            <w:pPr>
              <w:pStyle w:val="ConsPlusNormal"/>
              <w:jc w:val="center"/>
            </w:pPr>
            <w:r>
              <w:t>8455</w:t>
            </w:r>
          </w:p>
        </w:tc>
        <w:tc>
          <w:tcPr>
            <w:tcW w:w="850" w:type="dxa"/>
            <w:vAlign w:val="center"/>
          </w:tcPr>
          <w:p w:rsidR="0015551E" w:rsidRDefault="0015551E">
            <w:pPr>
              <w:pStyle w:val="ConsPlusNormal"/>
              <w:jc w:val="center"/>
            </w:pPr>
            <w:r>
              <w:t>8460</w:t>
            </w:r>
          </w:p>
        </w:tc>
        <w:tc>
          <w:tcPr>
            <w:tcW w:w="850" w:type="dxa"/>
            <w:vAlign w:val="center"/>
          </w:tcPr>
          <w:p w:rsidR="0015551E" w:rsidRDefault="0015551E">
            <w:pPr>
              <w:pStyle w:val="ConsPlusNormal"/>
              <w:jc w:val="center"/>
            </w:pPr>
            <w:r>
              <w:t>8467</w:t>
            </w:r>
          </w:p>
        </w:tc>
        <w:tc>
          <w:tcPr>
            <w:tcW w:w="850" w:type="dxa"/>
            <w:vAlign w:val="center"/>
          </w:tcPr>
          <w:p w:rsidR="0015551E" w:rsidRDefault="0015551E">
            <w:pPr>
              <w:pStyle w:val="ConsPlusNormal"/>
              <w:jc w:val="center"/>
            </w:pPr>
            <w:r>
              <w:t>8476</w:t>
            </w:r>
          </w:p>
        </w:tc>
        <w:tc>
          <w:tcPr>
            <w:tcW w:w="907" w:type="dxa"/>
            <w:vAlign w:val="center"/>
          </w:tcPr>
          <w:p w:rsidR="0015551E" w:rsidRDefault="0015551E">
            <w:pPr>
              <w:pStyle w:val="ConsPlusNormal"/>
              <w:jc w:val="center"/>
            </w:pPr>
            <w:r>
              <w:t>8499</w:t>
            </w:r>
          </w:p>
        </w:tc>
      </w:tr>
      <w:tr w:rsidR="0015551E">
        <w:tc>
          <w:tcPr>
            <w:tcW w:w="1134" w:type="dxa"/>
            <w:vAlign w:val="center"/>
          </w:tcPr>
          <w:p w:rsidR="0015551E" w:rsidRDefault="0015551E">
            <w:pPr>
              <w:pStyle w:val="ConsPlusNormal"/>
            </w:pPr>
            <w:r>
              <w:t>Гурьевский</w:t>
            </w:r>
          </w:p>
        </w:tc>
        <w:tc>
          <w:tcPr>
            <w:tcW w:w="1020" w:type="dxa"/>
            <w:vAlign w:val="center"/>
          </w:tcPr>
          <w:p w:rsidR="0015551E" w:rsidRDefault="0015551E">
            <w:pPr>
              <w:pStyle w:val="ConsPlusNormal"/>
              <w:jc w:val="center"/>
            </w:pPr>
            <w:r>
              <w:t>13077</w:t>
            </w:r>
          </w:p>
        </w:tc>
        <w:tc>
          <w:tcPr>
            <w:tcW w:w="850" w:type="dxa"/>
            <w:vAlign w:val="center"/>
          </w:tcPr>
          <w:p w:rsidR="0015551E" w:rsidRDefault="0015551E">
            <w:pPr>
              <w:pStyle w:val="ConsPlusNormal"/>
              <w:jc w:val="center"/>
            </w:pPr>
            <w:r>
              <w:t>13369</w:t>
            </w:r>
          </w:p>
        </w:tc>
        <w:tc>
          <w:tcPr>
            <w:tcW w:w="850" w:type="dxa"/>
            <w:vAlign w:val="center"/>
          </w:tcPr>
          <w:p w:rsidR="0015551E" w:rsidRDefault="0015551E">
            <w:pPr>
              <w:pStyle w:val="ConsPlusNormal"/>
              <w:jc w:val="center"/>
            </w:pPr>
            <w:r>
              <w:t>13366</w:t>
            </w:r>
          </w:p>
        </w:tc>
        <w:tc>
          <w:tcPr>
            <w:tcW w:w="850" w:type="dxa"/>
            <w:vAlign w:val="center"/>
          </w:tcPr>
          <w:p w:rsidR="0015551E" w:rsidRDefault="0015551E">
            <w:pPr>
              <w:pStyle w:val="ConsPlusNormal"/>
              <w:jc w:val="center"/>
            </w:pPr>
            <w:r>
              <w:t>13365</w:t>
            </w:r>
          </w:p>
        </w:tc>
        <w:tc>
          <w:tcPr>
            <w:tcW w:w="850" w:type="dxa"/>
            <w:vAlign w:val="center"/>
          </w:tcPr>
          <w:p w:rsidR="0015551E" w:rsidRDefault="0015551E">
            <w:pPr>
              <w:pStyle w:val="ConsPlusNormal"/>
              <w:jc w:val="center"/>
            </w:pPr>
            <w:r>
              <w:t>13366</w:t>
            </w:r>
          </w:p>
        </w:tc>
        <w:tc>
          <w:tcPr>
            <w:tcW w:w="850" w:type="dxa"/>
            <w:vAlign w:val="center"/>
          </w:tcPr>
          <w:p w:rsidR="0015551E" w:rsidRDefault="0015551E">
            <w:pPr>
              <w:pStyle w:val="ConsPlusNormal"/>
              <w:jc w:val="center"/>
            </w:pPr>
            <w:r>
              <w:t>13370</w:t>
            </w:r>
          </w:p>
        </w:tc>
        <w:tc>
          <w:tcPr>
            <w:tcW w:w="850" w:type="dxa"/>
            <w:vAlign w:val="center"/>
          </w:tcPr>
          <w:p w:rsidR="0015551E" w:rsidRDefault="0015551E">
            <w:pPr>
              <w:pStyle w:val="ConsPlusNormal"/>
              <w:jc w:val="center"/>
            </w:pPr>
            <w:r>
              <w:t>13377</w:t>
            </w:r>
          </w:p>
        </w:tc>
        <w:tc>
          <w:tcPr>
            <w:tcW w:w="850" w:type="dxa"/>
            <w:vAlign w:val="center"/>
          </w:tcPr>
          <w:p w:rsidR="0015551E" w:rsidRDefault="0015551E">
            <w:pPr>
              <w:pStyle w:val="ConsPlusNormal"/>
              <w:jc w:val="center"/>
            </w:pPr>
            <w:r>
              <w:t>13385</w:t>
            </w:r>
          </w:p>
        </w:tc>
        <w:tc>
          <w:tcPr>
            <w:tcW w:w="850" w:type="dxa"/>
            <w:vAlign w:val="center"/>
          </w:tcPr>
          <w:p w:rsidR="0015551E" w:rsidRDefault="0015551E">
            <w:pPr>
              <w:pStyle w:val="ConsPlusNormal"/>
              <w:jc w:val="center"/>
            </w:pPr>
            <w:r>
              <w:t>13395</w:t>
            </w:r>
          </w:p>
        </w:tc>
        <w:tc>
          <w:tcPr>
            <w:tcW w:w="850" w:type="dxa"/>
            <w:vAlign w:val="center"/>
          </w:tcPr>
          <w:p w:rsidR="0015551E" w:rsidRDefault="0015551E">
            <w:pPr>
              <w:pStyle w:val="ConsPlusNormal"/>
              <w:jc w:val="center"/>
            </w:pPr>
            <w:r>
              <w:t>13409</w:t>
            </w:r>
          </w:p>
        </w:tc>
        <w:tc>
          <w:tcPr>
            <w:tcW w:w="907" w:type="dxa"/>
            <w:vAlign w:val="center"/>
          </w:tcPr>
          <w:p w:rsidR="0015551E" w:rsidRDefault="0015551E">
            <w:pPr>
              <w:pStyle w:val="ConsPlusNormal"/>
              <w:jc w:val="center"/>
            </w:pPr>
            <w:r>
              <w:t>13446</w:t>
            </w:r>
          </w:p>
        </w:tc>
      </w:tr>
      <w:tr w:rsidR="0015551E">
        <w:tc>
          <w:tcPr>
            <w:tcW w:w="1134" w:type="dxa"/>
            <w:vAlign w:val="center"/>
          </w:tcPr>
          <w:p w:rsidR="0015551E" w:rsidRDefault="0015551E">
            <w:pPr>
              <w:pStyle w:val="ConsPlusNormal"/>
            </w:pPr>
            <w:r>
              <w:t>Ижморский</w:t>
            </w:r>
          </w:p>
        </w:tc>
        <w:tc>
          <w:tcPr>
            <w:tcW w:w="1020" w:type="dxa"/>
            <w:vAlign w:val="center"/>
          </w:tcPr>
          <w:p w:rsidR="0015551E" w:rsidRDefault="0015551E">
            <w:pPr>
              <w:pStyle w:val="ConsPlusNormal"/>
              <w:jc w:val="center"/>
            </w:pPr>
            <w:r>
              <w:t>3540</w:t>
            </w:r>
          </w:p>
        </w:tc>
        <w:tc>
          <w:tcPr>
            <w:tcW w:w="850" w:type="dxa"/>
            <w:vAlign w:val="center"/>
          </w:tcPr>
          <w:p w:rsidR="0015551E" w:rsidRDefault="0015551E">
            <w:pPr>
              <w:pStyle w:val="ConsPlusNormal"/>
              <w:jc w:val="center"/>
            </w:pPr>
            <w:r>
              <w:t>3619</w:t>
            </w:r>
          </w:p>
        </w:tc>
        <w:tc>
          <w:tcPr>
            <w:tcW w:w="850" w:type="dxa"/>
            <w:vAlign w:val="center"/>
          </w:tcPr>
          <w:p w:rsidR="0015551E" w:rsidRDefault="0015551E">
            <w:pPr>
              <w:pStyle w:val="ConsPlusNormal"/>
              <w:jc w:val="center"/>
            </w:pPr>
            <w:r>
              <w:t>3618</w:t>
            </w:r>
          </w:p>
        </w:tc>
        <w:tc>
          <w:tcPr>
            <w:tcW w:w="850" w:type="dxa"/>
            <w:vAlign w:val="center"/>
          </w:tcPr>
          <w:p w:rsidR="0015551E" w:rsidRDefault="0015551E">
            <w:pPr>
              <w:pStyle w:val="ConsPlusNormal"/>
              <w:jc w:val="center"/>
            </w:pPr>
            <w:r>
              <w:t>3618</w:t>
            </w:r>
          </w:p>
        </w:tc>
        <w:tc>
          <w:tcPr>
            <w:tcW w:w="850" w:type="dxa"/>
            <w:vAlign w:val="center"/>
          </w:tcPr>
          <w:p w:rsidR="0015551E" w:rsidRDefault="0015551E">
            <w:pPr>
              <w:pStyle w:val="ConsPlusNormal"/>
              <w:jc w:val="center"/>
            </w:pPr>
            <w:r>
              <w:t>3618</w:t>
            </w:r>
          </w:p>
        </w:tc>
        <w:tc>
          <w:tcPr>
            <w:tcW w:w="850" w:type="dxa"/>
            <w:vAlign w:val="center"/>
          </w:tcPr>
          <w:p w:rsidR="0015551E" w:rsidRDefault="0015551E">
            <w:pPr>
              <w:pStyle w:val="ConsPlusNormal"/>
              <w:jc w:val="center"/>
            </w:pPr>
            <w:r>
              <w:t>3619</w:t>
            </w:r>
          </w:p>
        </w:tc>
        <w:tc>
          <w:tcPr>
            <w:tcW w:w="850" w:type="dxa"/>
            <w:vAlign w:val="center"/>
          </w:tcPr>
          <w:p w:rsidR="0015551E" w:rsidRDefault="0015551E">
            <w:pPr>
              <w:pStyle w:val="ConsPlusNormal"/>
              <w:jc w:val="center"/>
            </w:pPr>
            <w:r>
              <w:t>3621</w:t>
            </w:r>
          </w:p>
        </w:tc>
        <w:tc>
          <w:tcPr>
            <w:tcW w:w="850" w:type="dxa"/>
            <w:vAlign w:val="center"/>
          </w:tcPr>
          <w:p w:rsidR="0015551E" w:rsidRDefault="0015551E">
            <w:pPr>
              <w:pStyle w:val="ConsPlusNormal"/>
              <w:jc w:val="center"/>
            </w:pPr>
            <w:r>
              <w:t>3623</w:t>
            </w:r>
          </w:p>
        </w:tc>
        <w:tc>
          <w:tcPr>
            <w:tcW w:w="850" w:type="dxa"/>
            <w:vAlign w:val="center"/>
          </w:tcPr>
          <w:p w:rsidR="0015551E" w:rsidRDefault="0015551E">
            <w:pPr>
              <w:pStyle w:val="ConsPlusNormal"/>
              <w:jc w:val="center"/>
            </w:pPr>
            <w:r>
              <w:t>3626</w:t>
            </w:r>
          </w:p>
        </w:tc>
        <w:tc>
          <w:tcPr>
            <w:tcW w:w="850" w:type="dxa"/>
            <w:vAlign w:val="center"/>
          </w:tcPr>
          <w:p w:rsidR="0015551E" w:rsidRDefault="0015551E">
            <w:pPr>
              <w:pStyle w:val="ConsPlusNormal"/>
              <w:jc w:val="center"/>
            </w:pPr>
            <w:r>
              <w:t>3630</w:t>
            </w:r>
          </w:p>
        </w:tc>
        <w:tc>
          <w:tcPr>
            <w:tcW w:w="907" w:type="dxa"/>
            <w:vAlign w:val="center"/>
          </w:tcPr>
          <w:p w:rsidR="0015551E" w:rsidRDefault="0015551E">
            <w:pPr>
              <w:pStyle w:val="ConsPlusNormal"/>
              <w:jc w:val="center"/>
            </w:pPr>
            <w:r>
              <w:t>3640</w:t>
            </w:r>
          </w:p>
        </w:tc>
      </w:tr>
      <w:tr w:rsidR="0015551E">
        <w:tc>
          <w:tcPr>
            <w:tcW w:w="1134" w:type="dxa"/>
            <w:vAlign w:val="center"/>
          </w:tcPr>
          <w:p w:rsidR="0015551E" w:rsidRDefault="0015551E">
            <w:pPr>
              <w:pStyle w:val="ConsPlusNormal"/>
            </w:pPr>
            <w:r>
              <w:t>Кемеровский</w:t>
            </w:r>
          </w:p>
        </w:tc>
        <w:tc>
          <w:tcPr>
            <w:tcW w:w="1020" w:type="dxa"/>
            <w:vAlign w:val="center"/>
          </w:tcPr>
          <w:p w:rsidR="0015551E" w:rsidRDefault="0015551E">
            <w:pPr>
              <w:pStyle w:val="ConsPlusNormal"/>
              <w:jc w:val="center"/>
            </w:pPr>
            <w:r>
              <w:t>13828</w:t>
            </w:r>
          </w:p>
        </w:tc>
        <w:tc>
          <w:tcPr>
            <w:tcW w:w="850" w:type="dxa"/>
            <w:vAlign w:val="center"/>
          </w:tcPr>
          <w:p w:rsidR="0015551E" w:rsidRDefault="0015551E">
            <w:pPr>
              <w:pStyle w:val="ConsPlusNormal"/>
              <w:jc w:val="center"/>
            </w:pPr>
            <w:r>
              <w:t>14136</w:t>
            </w:r>
          </w:p>
        </w:tc>
        <w:tc>
          <w:tcPr>
            <w:tcW w:w="850" w:type="dxa"/>
            <w:vAlign w:val="center"/>
          </w:tcPr>
          <w:p w:rsidR="0015551E" w:rsidRDefault="0015551E">
            <w:pPr>
              <w:pStyle w:val="ConsPlusNormal"/>
              <w:jc w:val="center"/>
            </w:pPr>
            <w:r>
              <w:t>14134</w:t>
            </w:r>
          </w:p>
        </w:tc>
        <w:tc>
          <w:tcPr>
            <w:tcW w:w="850" w:type="dxa"/>
            <w:vAlign w:val="center"/>
          </w:tcPr>
          <w:p w:rsidR="0015551E" w:rsidRDefault="0015551E">
            <w:pPr>
              <w:pStyle w:val="ConsPlusNormal"/>
              <w:jc w:val="center"/>
            </w:pPr>
            <w:r>
              <w:t>14132</w:t>
            </w:r>
          </w:p>
        </w:tc>
        <w:tc>
          <w:tcPr>
            <w:tcW w:w="850" w:type="dxa"/>
            <w:vAlign w:val="center"/>
          </w:tcPr>
          <w:p w:rsidR="0015551E" w:rsidRDefault="0015551E">
            <w:pPr>
              <w:pStyle w:val="ConsPlusNormal"/>
              <w:jc w:val="center"/>
            </w:pPr>
            <w:r>
              <w:t>14134</w:t>
            </w:r>
          </w:p>
        </w:tc>
        <w:tc>
          <w:tcPr>
            <w:tcW w:w="850" w:type="dxa"/>
            <w:vAlign w:val="center"/>
          </w:tcPr>
          <w:p w:rsidR="0015551E" w:rsidRDefault="0015551E">
            <w:pPr>
              <w:pStyle w:val="ConsPlusNormal"/>
              <w:jc w:val="center"/>
            </w:pPr>
            <w:r>
              <w:t>14138</w:t>
            </w:r>
          </w:p>
        </w:tc>
        <w:tc>
          <w:tcPr>
            <w:tcW w:w="850" w:type="dxa"/>
            <w:vAlign w:val="center"/>
          </w:tcPr>
          <w:p w:rsidR="0015551E" w:rsidRDefault="0015551E">
            <w:pPr>
              <w:pStyle w:val="ConsPlusNormal"/>
              <w:jc w:val="center"/>
            </w:pPr>
            <w:r>
              <w:t>14145</w:t>
            </w:r>
          </w:p>
        </w:tc>
        <w:tc>
          <w:tcPr>
            <w:tcW w:w="850" w:type="dxa"/>
            <w:vAlign w:val="center"/>
          </w:tcPr>
          <w:p w:rsidR="0015551E" w:rsidRDefault="0015551E">
            <w:pPr>
              <w:pStyle w:val="ConsPlusNormal"/>
              <w:jc w:val="center"/>
            </w:pPr>
            <w:r>
              <w:t>14153</w:t>
            </w:r>
          </w:p>
        </w:tc>
        <w:tc>
          <w:tcPr>
            <w:tcW w:w="850" w:type="dxa"/>
            <w:vAlign w:val="center"/>
          </w:tcPr>
          <w:p w:rsidR="0015551E" w:rsidRDefault="0015551E">
            <w:pPr>
              <w:pStyle w:val="ConsPlusNormal"/>
              <w:jc w:val="center"/>
            </w:pPr>
            <w:r>
              <w:t>14165</w:t>
            </w:r>
          </w:p>
        </w:tc>
        <w:tc>
          <w:tcPr>
            <w:tcW w:w="850" w:type="dxa"/>
            <w:vAlign w:val="center"/>
          </w:tcPr>
          <w:p w:rsidR="0015551E" w:rsidRDefault="0015551E">
            <w:pPr>
              <w:pStyle w:val="ConsPlusNormal"/>
              <w:jc w:val="center"/>
            </w:pPr>
            <w:r>
              <w:t>14179</w:t>
            </w:r>
          </w:p>
        </w:tc>
        <w:tc>
          <w:tcPr>
            <w:tcW w:w="907" w:type="dxa"/>
            <w:vAlign w:val="center"/>
          </w:tcPr>
          <w:p w:rsidR="0015551E" w:rsidRDefault="0015551E">
            <w:pPr>
              <w:pStyle w:val="ConsPlusNormal"/>
              <w:jc w:val="center"/>
            </w:pPr>
            <w:r>
              <w:t>14219</w:t>
            </w:r>
          </w:p>
        </w:tc>
      </w:tr>
      <w:tr w:rsidR="0015551E">
        <w:tc>
          <w:tcPr>
            <w:tcW w:w="1134" w:type="dxa"/>
            <w:vAlign w:val="center"/>
          </w:tcPr>
          <w:p w:rsidR="0015551E" w:rsidRDefault="0015551E">
            <w:pPr>
              <w:pStyle w:val="ConsPlusNormal"/>
            </w:pPr>
            <w:r>
              <w:t>Крапивинский</w:t>
            </w:r>
          </w:p>
        </w:tc>
        <w:tc>
          <w:tcPr>
            <w:tcW w:w="1020" w:type="dxa"/>
            <w:vAlign w:val="center"/>
          </w:tcPr>
          <w:p w:rsidR="0015551E" w:rsidRDefault="0015551E">
            <w:pPr>
              <w:pStyle w:val="ConsPlusNormal"/>
              <w:jc w:val="center"/>
            </w:pPr>
            <w:r>
              <w:t>8781</w:t>
            </w:r>
          </w:p>
        </w:tc>
        <w:tc>
          <w:tcPr>
            <w:tcW w:w="850" w:type="dxa"/>
            <w:vAlign w:val="center"/>
          </w:tcPr>
          <w:p w:rsidR="0015551E" w:rsidRDefault="0015551E">
            <w:pPr>
              <w:pStyle w:val="ConsPlusNormal"/>
              <w:jc w:val="center"/>
            </w:pPr>
            <w:r>
              <w:t>8977</w:t>
            </w:r>
          </w:p>
        </w:tc>
        <w:tc>
          <w:tcPr>
            <w:tcW w:w="850" w:type="dxa"/>
            <w:vAlign w:val="center"/>
          </w:tcPr>
          <w:p w:rsidR="0015551E" w:rsidRDefault="0015551E">
            <w:pPr>
              <w:pStyle w:val="ConsPlusNormal"/>
              <w:jc w:val="center"/>
            </w:pPr>
            <w:r>
              <w:t>8975</w:t>
            </w:r>
          </w:p>
        </w:tc>
        <w:tc>
          <w:tcPr>
            <w:tcW w:w="850" w:type="dxa"/>
            <w:vAlign w:val="center"/>
          </w:tcPr>
          <w:p w:rsidR="0015551E" w:rsidRDefault="0015551E">
            <w:pPr>
              <w:pStyle w:val="ConsPlusNormal"/>
              <w:jc w:val="center"/>
            </w:pPr>
            <w:r>
              <w:t>8974</w:t>
            </w:r>
          </w:p>
        </w:tc>
        <w:tc>
          <w:tcPr>
            <w:tcW w:w="850" w:type="dxa"/>
            <w:vAlign w:val="center"/>
          </w:tcPr>
          <w:p w:rsidR="0015551E" w:rsidRDefault="0015551E">
            <w:pPr>
              <w:pStyle w:val="ConsPlusNormal"/>
              <w:jc w:val="center"/>
            </w:pPr>
            <w:r>
              <w:t>8975</w:t>
            </w:r>
          </w:p>
        </w:tc>
        <w:tc>
          <w:tcPr>
            <w:tcW w:w="850" w:type="dxa"/>
            <w:vAlign w:val="center"/>
          </w:tcPr>
          <w:p w:rsidR="0015551E" w:rsidRDefault="0015551E">
            <w:pPr>
              <w:pStyle w:val="ConsPlusNormal"/>
              <w:jc w:val="center"/>
            </w:pPr>
            <w:r>
              <w:t>8978</w:t>
            </w:r>
          </w:p>
        </w:tc>
        <w:tc>
          <w:tcPr>
            <w:tcW w:w="850" w:type="dxa"/>
            <w:vAlign w:val="center"/>
          </w:tcPr>
          <w:p w:rsidR="0015551E" w:rsidRDefault="0015551E">
            <w:pPr>
              <w:pStyle w:val="ConsPlusNormal"/>
              <w:jc w:val="center"/>
            </w:pPr>
            <w:r>
              <w:t>8982</w:t>
            </w:r>
          </w:p>
        </w:tc>
        <w:tc>
          <w:tcPr>
            <w:tcW w:w="850" w:type="dxa"/>
            <w:vAlign w:val="center"/>
          </w:tcPr>
          <w:p w:rsidR="0015551E" w:rsidRDefault="0015551E">
            <w:pPr>
              <w:pStyle w:val="ConsPlusNormal"/>
              <w:jc w:val="center"/>
            </w:pPr>
            <w:r>
              <w:t>8988</w:t>
            </w:r>
          </w:p>
        </w:tc>
        <w:tc>
          <w:tcPr>
            <w:tcW w:w="850" w:type="dxa"/>
            <w:vAlign w:val="center"/>
          </w:tcPr>
          <w:p w:rsidR="0015551E" w:rsidRDefault="0015551E">
            <w:pPr>
              <w:pStyle w:val="ConsPlusNormal"/>
              <w:jc w:val="center"/>
            </w:pPr>
            <w:r>
              <w:t>8995</w:t>
            </w:r>
          </w:p>
        </w:tc>
        <w:tc>
          <w:tcPr>
            <w:tcW w:w="850" w:type="dxa"/>
            <w:vAlign w:val="center"/>
          </w:tcPr>
          <w:p w:rsidR="0015551E" w:rsidRDefault="0015551E">
            <w:pPr>
              <w:pStyle w:val="ConsPlusNormal"/>
              <w:jc w:val="center"/>
            </w:pPr>
            <w:r>
              <w:t>9004</w:t>
            </w:r>
          </w:p>
        </w:tc>
        <w:tc>
          <w:tcPr>
            <w:tcW w:w="907" w:type="dxa"/>
            <w:vAlign w:val="center"/>
          </w:tcPr>
          <w:p w:rsidR="0015551E" w:rsidRDefault="0015551E">
            <w:pPr>
              <w:pStyle w:val="ConsPlusNormal"/>
              <w:jc w:val="center"/>
            </w:pPr>
            <w:r>
              <w:t>9029</w:t>
            </w:r>
          </w:p>
        </w:tc>
      </w:tr>
      <w:tr w:rsidR="0015551E">
        <w:tc>
          <w:tcPr>
            <w:tcW w:w="1134" w:type="dxa"/>
            <w:vAlign w:val="center"/>
          </w:tcPr>
          <w:p w:rsidR="0015551E" w:rsidRDefault="0015551E">
            <w:pPr>
              <w:pStyle w:val="ConsPlusNormal"/>
            </w:pPr>
            <w:r>
              <w:t>Ленинск-Кузнецкий</w:t>
            </w:r>
          </w:p>
        </w:tc>
        <w:tc>
          <w:tcPr>
            <w:tcW w:w="1020" w:type="dxa"/>
            <w:vAlign w:val="center"/>
          </w:tcPr>
          <w:p w:rsidR="0015551E" w:rsidRDefault="0015551E">
            <w:pPr>
              <w:pStyle w:val="ConsPlusNormal"/>
              <w:jc w:val="center"/>
            </w:pPr>
            <w:r>
              <w:t>8270</w:t>
            </w:r>
          </w:p>
        </w:tc>
        <w:tc>
          <w:tcPr>
            <w:tcW w:w="850" w:type="dxa"/>
            <w:vAlign w:val="center"/>
          </w:tcPr>
          <w:p w:rsidR="0015551E" w:rsidRDefault="0015551E">
            <w:pPr>
              <w:pStyle w:val="ConsPlusNormal"/>
              <w:jc w:val="center"/>
            </w:pPr>
            <w:r>
              <w:t>8454</w:t>
            </w:r>
          </w:p>
        </w:tc>
        <w:tc>
          <w:tcPr>
            <w:tcW w:w="850" w:type="dxa"/>
            <w:vAlign w:val="center"/>
          </w:tcPr>
          <w:p w:rsidR="0015551E" w:rsidRDefault="0015551E">
            <w:pPr>
              <w:pStyle w:val="ConsPlusNormal"/>
              <w:jc w:val="center"/>
            </w:pPr>
            <w:r>
              <w:t>8453</w:t>
            </w:r>
          </w:p>
        </w:tc>
        <w:tc>
          <w:tcPr>
            <w:tcW w:w="850" w:type="dxa"/>
            <w:vAlign w:val="center"/>
          </w:tcPr>
          <w:p w:rsidR="0015551E" w:rsidRDefault="0015551E">
            <w:pPr>
              <w:pStyle w:val="ConsPlusNormal"/>
              <w:jc w:val="center"/>
            </w:pPr>
            <w:r>
              <w:t>8452</w:t>
            </w:r>
          </w:p>
        </w:tc>
        <w:tc>
          <w:tcPr>
            <w:tcW w:w="850" w:type="dxa"/>
            <w:vAlign w:val="center"/>
          </w:tcPr>
          <w:p w:rsidR="0015551E" w:rsidRDefault="0015551E">
            <w:pPr>
              <w:pStyle w:val="ConsPlusNormal"/>
              <w:jc w:val="center"/>
            </w:pPr>
            <w:r>
              <w:t>8453</w:t>
            </w:r>
          </w:p>
        </w:tc>
        <w:tc>
          <w:tcPr>
            <w:tcW w:w="850" w:type="dxa"/>
            <w:vAlign w:val="center"/>
          </w:tcPr>
          <w:p w:rsidR="0015551E" w:rsidRDefault="0015551E">
            <w:pPr>
              <w:pStyle w:val="ConsPlusNormal"/>
              <w:jc w:val="center"/>
            </w:pPr>
            <w:r>
              <w:t>8455</w:t>
            </w:r>
          </w:p>
        </w:tc>
        <w:tc>
          <w:tcPr>
            <w:tcW w:w="850" w:type="dxa"/>
            <w:vAlign w:val="center"/>
          </w:tcPr>
          <w:p w:rsidR="0015551E" w:rsidRDefault="0015551E">
            <w:pPr>
              <w:pStyle w:val="ConsPlusNormal"/>
              <w:jc w:val="center"/>
            </w:pPr>
            <w:r>
              <w:t>8459</w:t>
            </w:r>
          </w:p>
        </w:tc>
        <w:tc>
          <w:tcPr>
            <w:tcW w:w="850" w:type="dxa"/>
            <w:vAlign w:val="center"/>
          </w:tcPr>
          <w:p w:rsidR="0015551E" w:rsidRDefault="0015551E">
            <w:pPr>
              <w:pStyle w:val="ConsPlusNormal"/>
              <w:jc w:val="center"/>
            </w:pPr>
            <w:r>
              <w:t>8465</w:t>
            </w:r>
          </w:p>
        </w:tc>
        <w:tc>
          <w:tcPr>
            <w:tcW w:w="850" w:type="dxa"/>
            <w:vAlign w:val="center"/>
          </w:tcPr>
          <w:p w:rsidR="0015551E" w:rsidRDefault="0015551E">
            <w:pPr>
              <w:pStyle w:val="ConsPlusNormal"/>
              <w:jc w:val="center"/>
            </w:pPr>
            <w:r>
              <w:t>8471</w:t>
            </w:r>
          </w:p>
        </w:tc>
        <w:tc>
          <w:tcPr>
            <w:tcW w:w="850" w:type="dxa"/>
            <w:vAlign w:val="center"/>
          </w:tcPr>
          <w:p w:rsidR="0015551E" w:rsidRDefault="0015551E">
            <w:pPr>
              <w:pStyle w:val="ConsPlusNormal"/>
              <w:jc w:val="center"/>
            </w:pPr>
            <w:r>
              <w:t>8480</w:t>
            </w:r>
          </w:p>
        </w:tc>
        <w:tc>
          <w:tcPr>
            <w:tcW w:w="907" w:type="dxa"/>
            <w:vAlign w:val="center"/>
          </w:tcPr>
          <w:p w:rsidR="0015551E" w:rsidRDefault="0015551E">
            <w:pPr>
              <w:pStyle w:val="ConsPlusNormal"/>
              <w:jc w:val="center"/>
            </w:pPr>
            <w:r>
              <w:t>8504</w:t>
            </w:r>
          </w:p>
        </w:tc>
      </w:tr>
      <w:tr w:rsidR="0015551E">
        <w:tc>
          <w:tcPr>
            <w:tcW w:w="1134" w:type="dxa"/>
            <w:vAlign w:val="center"/>
          </w:tcPr>
          <w:p w:rsidR="0015551E" w:rsidRDefault="0015551E">
            <w:pPr>
              <w:pStyle w:val="ConsPlusNormal"/>
            </w:pPr>
            <w:r>
              <w:t>Мариинский</w:t>
            </w:r>
          </w:p>
        </w:tc>
        <w:tc>
          <w:tcPr>
            <w:tcW w:w="1020" w:type="dxa"/>
            <w:vAlign w:val="center"/>
          </w:tcPr>
          <w:p w:rsidR="0015551E" w:rsidRDefault="0015551E">
            <w:pPr>
              <w:pStyle w:val="ConsPlusNormal"/>
              <w:jc w:val="center"/>
            </w:pPr>
            <w:r>
              <w:t>16188</w:t>
            </w:r>
          </w:p>
        </w:tc>
        <w:tc>
          <w:tcPr>
            <w:tcW w:w="850" w:type="dxa"/>
            <w:vAlign w:val="center"/>
          </w:tcPr>
          <w:p w:rsidR="0015551E" w:rsidRDefault="0015551E">
            <w:pPr>
              <w:pStyle w:val="ConsPlusNormal"/>
              <w:jc w:val="center"/>
            </w:pPr>
            <w:r>
              <w:t>16549</w:t>
            </w:r>
          </w:p>
        </w:tc>
        <w:tc>
          <w:tcPr>
            <w:tcW w:w="850" w:type="dxa"/>
            <w:vAlign w:val="center"/>
          </w:tcPr>
          <w:p w:rsidR="0015551E" w:rsidRDefault="0015551E">
            <w:pPr>
              <w:pStyle w:val="ConsPlusNormal"/>
              <w:jc w:val="center"/>
            </w:pPr>
            <w:r>
              <w:t>16546</w:t>
            </w:r>
          </w:p>
        </w:tc>
        <w:tc>
          <w:tcPr>
            <w:tcW w:w="850" w:type="dxa"/>
            <w:vAlign w:val="center"/>
          </w:tcPr>
          <w:p w:rsidR="0015551E" w:rsidRDefault="0015551E">
            <w:pPr>
              <w:pStyle w:val="ConsPlusNormal"/>
              <w:jc w:val="center"/>
            </w:pPr>
            <w:r>
              <w:t>16544</w:t>
            </w:r>
          </w:p>
        </w:tc>
        <w:tc>
          <w:tcPr>
            <w:tcW w:w="850" w:type="dxa"/>
            <w:vAlign w:val="center"/>
          </w:tcPr>
          <w:p w:rsidR="0015551E" w:rsidRDefault="0015551E">
            <w:pPr>
              <w:pStyle w:val="ConsPlusNormal"/>
              <w:jc w:val="center"/>
            </w:pPr>
            <w:r>
              <w:t>16546</w:t>
            </w:r>
          </w:p>
        </w:tc>
        <w:tc>
          <w:tcPr>
            <w:tcW w:w="850" w:type="dxa"/>
            <w:vAlign w:val="center"/>
          </w:tcPr>
          <w:p w:rsidR="0015551E" w:rsidRDefault="0015551E">
            <w:pPr>
              <w:pStyle w:val="ConsPlusNormal"/>
              <w:jc w:val="center"/>
            </w:pPr>
            <w:r>
              <w:t>16551</w:t>
            </w:r>
          </w:p>
        </w:tc>
        <w:tc>
          <w:tcPr>
            <w:tcW w:w="850" w:type="dxa"/>
            <w:vAlign w:val="center"/>
          </w:tcPr>
          <w:p w:rsidR="0015551E" w:rsidRDefault="0015551E">
            <w:pPr>
              <w:pStyle w:val="ConsPlusNormal"/>
              <w:jc w:val="center"/>
            </w:pPr>
            <w:r>
              <w:t>16559</w:t>
            </w:r>
          </w:p>
        </w:tc>
        <w:tc>
          <w:tcPr>
            <w:tcW w:w="850" w:type="dxa"/>
            <w:vAlign w:val="center"/>
          </w:tcPr>
          <w:p w:rsidR="0015551E" w:rsidRDefault="0015551E">
            <w:pPr>
              <w:pStyle w:val="ConsPlusNormal"/>
              <w:jc w:val="center"/>
            </w:pPr>
            <w:r>
              <w:t>16569</w:t>
            </w:r>
          </w:p>
        </w:tc>
        <w:tc>
          <w:tcPr>
            <w:tcW w:w="850" w:type="dxa"/>
            <w:vAlign w:val="center"/>
          </w:tcPr>
          <w:p w:rsidR="0015551E" w:rsidRDefault="0015551E">
            <w:pPr>
              <w:pStyle w:val="ConsPlusNormal"/>
              <w:jc w:val="center"/>
            </w:pPr>
            <w:r>
              <w:t>16582</w:t>
            </w:r>
          </w:p>
        </w:tc>
        <w:tc>
          <w:tcPr>
            <w:tcW w:w="850" w:type="dxa"/>
            <w:vAlign w:val="center"/>
          </w:tcPr>
          <w:p w:rsidR="0015551E" w:rsidRDefault="0015551E">
            <w:pPr>
              <w:pStyle w:val="ConsPlusNormal"/>
              <w:jc w:val="center"/>
            </w:pPr>
            <w:r>
              <w:t>16599</w:t>
            </w:r>
          </w:p>
        </w:tc>
        <w:tc>
          <w:tcPr>
            <w:tcW w:w="907" w:type="dxa"/>
            <w:vAlign w:val="center"/>
          </w:tcPr>
          <w:p w:rsidR="0015551E" w:rsidRDefault="0015551E">
            <w:pPr>
              <w:pStyle w:val="ConsPlusNormal"/>
              <w:jc w:val="center"/>
            </w:pPr>
            <w:r>
              <w:t>16645</w:t>
            </w:r>
          </w:p>
        </w:tc>
      </w:tr>
      <w:tr w:rsidR="0015551E">
        <w:tc>
          <w:tcPr>
            <w:tcW w:w="1134" w:type="dxa"/>
            <w:vAlign w:val="center"/>
          </w:tcPr>
          <w:p w:rsidR="0015551E" w:rsidRDefault="0015551E">
            <w:pPr>
              <w:pStyle w:val="ConsPlusNormal"/>
            </w:pPr>
            <w:r>
              <w:t>Новокузнецкий</w:t>
            </w:r>
          </w:p>
        </w:tc>
        <w:tc>
          <w:tcPr>
            <w:tcW w:w="1020" w:type="dxa"/>
            <w:vAlign w:val="center"/>
          </w:tcPr>
          <w:p w:rsidR="0015551E" w:rsidRDefault="0015551E">
            <w:pPr>
              <w:pStyle w:val="ConsPlusNormal"/>
              <w:jc w:val="center"/>
            </w:pPr>
            <w:r>
              <w:t>15023</w:t>
            </w:r>
          </w:p>
        </w:tc>
        <w:tc>
          <w:tcPr>
            <w:tcW w:w="850" w:type="dxa"/>
            <w:vAlign w:val="center"/>
          </w:tcPr>
          <w:p w:rsidR="0015551E" w:rsidRDefault="0015551E">
            <w:pPr>
              <w:pStyle w:val="ConsPlusNormal"/>
              <w:jc w:val="center"/>
            </w:pPr>
            <w:r>
              <w:t>15358</w:t>
            </w:r>
          </w:p>
        </w:tc>
        <w:tc>
          <w:tcPr>
            <w:tcW w:w="850" w:type="dxa"/>
            <w:vAlign w:val="center"/>
          </w:tcPr>
          <w:p w:rsidR="0015551E" w:rsidRDefault="0015551E">
            <w:pPr>
              <w:pStyle w:val="ConsPlusNormal"/>
              <w:jc w:val="center"/>
            </w:pPr>
            <w:r>
              <w:t>15355</w:t>
            </w:r>
          </w:p>
        </w:tc>
        <w:tc>
          <w:tcPr>
            <w:tcW w:w="850" w:type="dxa"/>
            <w:vAlign w:val="center"/>
          </w:tcPr>
          <w:p w:rsidR="0015551E" w:rsidRDefault="0015551E">
            <w:pPr>
              <w:pStyle w:val="ConsPlusNormal"/>
              <w:jc w:val="center"/>
            </w:pPr>
            <w:r>
              <w:t>15353</w:t>
            </w:r>
          </w:p>
        </w:tc>
        <w:tc>
          <w:tcPr>
            <w:tcW w:w="850" w:type="dxa"/>
            <w:vAlign w:val="center"/>
          </w:tcPr>
          <w:p w:rsidR="0015551E" w:rsidRDefault="0015551E">
            <w:pPr>
              <w:pStyle w:val="ConsPlusNormal"/>
              <w:jc w:val="center"/>
            </w:pPr>
            <w:r>
              <w:t>15355</w:t>
            </w:r>
          </w:p>
        </w:tc>
        <w:tc>
          <w:tcPr>
            <w:tcW w:w="850" w:type="dxa"/>
            <w:vAlign w:val="center"/>
          </w:tcPr>
          <w:p w:rsidR="0015551E" w:rsidRDefault="0015551E">
            <w:pPr>
              <w:pStyle w:val="ConsPlusNormal"/>
              <w:jc w:val="center"/>
            </w:pPr>
            <w:r>
              <w:t>15360</w:t>
            </w:r>
          </w:p>
        </w:tc>
        <w:tc>
          <w:tcPr>
            <w:tcW w:w="850" w:type="dxa"/>
            <w:vAlign w:val="center"/>
          </w:tcPr>
          <w:p w:rsidR="0015551E" w:rsidRDefault="0015551E">
            <w:pPr>
              <w:pStyle w:val="ConsPlusNormal"/>
              <w:jc w:val="center"/>
            </w:pPr>
            <w:r>
              <w:t>15367</w:t>
            </w:r>
          </w:p>
        </w:tc>
        <w:tc>
          <w:tcPr>
            <w:tcW w:w="850" w:type="dxa"/>
            <w:vAlign w:val="center"/>
          </w:tcPr>
          <w:p w:rsidR="0015551E" w:rsidRDefault="0015551E">
            <w:pPr>
              <w:pStyle w:val="ConsPlusNormal"/>
              <w:jc w:val="center"/>
            </w:pPr>
            <w:r>
              <w:t>15376</w:t>
            </w:r>
          </w:p>
        </w:tc>
        <w:tc>
          <w:tcPr>
            <w:tcW w:w="850" w:type="dxa"/>
            <w:vAlign w:val="center"/>
          </w:tcPr>
          <w:p w:rsidR="0015551E" w:rsidRDefault="0015551E">
            <w:pPr>
              <w:pStyle w:val="ConsPlusNormal"/>
              <w:jc w:val="center"/>
            </w:pPr>
            <w:r>
              <w:t>15389</w:t>
            </w:r>
          </w:p>
        </w:tc>
        <w:tc>
          <w:tcPr>
            <w:tcW w:w="850" w:type="dxa"/>
            <w:vAlign w:val="center"/>
          </w:tcPr>
          <w:p w:rsidR="0015551E" w:rsidRDefault="0015551E">
            <w:pPr>
              <w:pStyle w:val="ConsPlusNormal"/>
              <w:jc w:val="center"/>
            </w:pPr>
            <w:r>
              <w:t>15404</w:t>
            </w:r>
          </w:p>
        </w:tc>
        <w:tc>
          <w:tcPr>
            <w:tcW w:w="907" w:type="dxa"/>
            <w:vAlign w:val="center"/>
          </w:tcPr>
          <w:p w:rsidR="0015551E" w:rsidRDefault="0015551E">
            <w:pPr>
              <w:pStyle w:val="ConsPlusNormal"/>
              <w:jc w:val="center"/>
            </w:pPr>
            <w:r>
              <w:t>15447</w:t>
            </w:r>
          </w:p>
        </w:tc>
      </w:tr>
      <w:tr w:rsidR="0015551E">
        <w:tc>
          <w:tcPr>
            <w:tcW w:w="1134" w:type="dxa"/>
            <w:vAlign w:val="center"/>
          </w:tcPr>
          <w:p w:rsidR="0015551E" w:rsidRDefault="0015551E">
            <w:pPr>
              <w:pStyle w:val="ConsPlusNormal"/>
            </w:pPr>
            <w:r>
              <w:t>Прокопьевский</w:t>
            </w:r>
          </w:p>
        </w:tc>
        <w:tc>
          <w:tcPr>
            <w:tcW w:w="1020" w:type="dxa"/>
            <w:vAlign w:val="center"/>
          </w:tcPr>
          <w:p w:rsidR="0015551E" w:rsidRDefault="0015551E">
            <w:pPr>
              <w:pStyle w:val="ConsPlusNormal"/>
              <w:jc w:val="center"/>
            </w:pPr>
            <w:r>
              <w:t>10266</w:t>
            </w:r>
          </w:p>
        </w:tc>
        <w:tc>
          <w:tcPr>
            <w:tcW w:w="850" w:type="dxa"/>
            <w:vAlign w:val="center"/>
          </w:tcPr>
          <w:p w:rsidR="0015551E" w:rsidRDefault="0015551E">
            <w:pPr>
              <w:pStyle w:val="ConsPlusNormal"/>
              <w:jc w:val="center"/>
            </w:pPr>
            <w:r>
              <w:t>10495</w:t>
            </w:r>
          </w:p>
        </w:tc>
        <w:tc>
          <w:tcPr>
            <w:tcW w:w="850" w:type="dxa"/>
            <w:vAlign w:val="center"/>
          </w:tcPr>
          <w:p w:rsidR="0015551E" w:rsidRDefault="0015551E">
            <w:pPr>
              <w:pStyle w:val="ConsPlusNormal"/>
              <w:jc w:val="center"/>
            </w:pPr>
            <w:r>
              <w:t>10493</w:t>
            </w:r>
          </w:p>
        </w:tc>
        <w:tc>
          <w:tcPr>
            <w:tcW w:w="850" w:type="dxa"/>
            <w:vAlign w:val="center"/>
          </w:tcPr>
          <w:p w:rsidR="0015551E" w:rsidRDefault="0015551E">
            <w:pPr>
              <w:pStyle w:val="ConsPlusNormal"/>
              <w:jc w:val="center"/>
            </w:pPr>
            <w:r>
              <w:t>10492</w:t>
            </w:r>
          </w:p>
        </w:tc>
        <w:tc>
          <w:tcPr>
            <w:tcW w:w="850" w:type="dxa"/>
            <w:vAlign w:val="center"/>
          </w:tcPr>
          <w:p w:rsidR="0015551E" w:rsidRDefault="0015551E">
            <w:pPr>
              <w:pStyle w:val="ConsPlusNormal"/>
              <w:jc w:val="center"/>
            </w:pPr>
            <w:r>
              <w:t>10493</w:t>
            </w:r>
          </w:p>
        </w:tc>
        <w:tc>
          <w:tcPr>
            <w:tcW w:w="850" w:type="dxa"/>
            <w:vAlign w:val="center"/>
          </w:tcPr>
          <w:p w:rsidR="0015551E" w:rsidRDefault="0015551E">
            <w:pPr>
              <w:pStyle w:val="ConsPlusNormal"/>
              <w:jc w:val="center"/>
            </w:pPr>
            <w:r>
              <w:t>10496</w:t>
            </w:r>
          </w:p>
        </w:tc>
        <w:tc>
          <w:tcPr>
            <w:tcW w:w="850" w:type="dxa"/>
            <w:vAlign w:val="center"/>
          </w:tcPr>
          <w:p w:rsidR="0015551E" w:rsidRDefault="0015551E">
            <w:pPr>
              <w:pStyle w:val="ConsPlusNormal"/>
              <w:jc w:val="center"/>
            </w:pPr>
            <w:r>
              <w:t>10501</w:t>
            </w:r>
          </w:p>
        </w:tc>
        <w:tc>
          <w:tcPr>
            <w:tcW w:w="850" w:type="dxa"/>
            <w:vAlign w:val="center"/>
          </w:tcPr>
          <w:p w:rsidR="0015551E" w:rsidRDefault="0015551E">
            <w:pPr>
              <w:pStyle w:val="ConsPlusNormal"/>
              <w:jc w:val="center"/>
            </w:pPr>
            <w:r>
              <w:t>10508</w:t>
            </w:r>
          </w:p>
        </w:tc>
        <w:tc>
          <w:tcPr>
            <w:tcW w:w="850" w:type="dxa"/>
            <w:vAlign w:val="center"/>
          </w:tcPr>
          <w:p w:rsidR="0015551E" w:rsidRDefault="0015551E">
            <w:pPr>
              <w:pStyle w:val="ConsPlusNormal"/>
              <w:jc w:val="center"/>
            </w:pPr>
            <w:r>
              <w:t>10516</w:t>
            </w:r>
          </w:p>
        </w:tc>
        <w:tc>
          <w:tcPr>
            <w:tcW w:w="850" w:type="dxa"/>
            <w:vAlign w:val="center"/>
          </w:tcPr>
          <w:p w:rsidR="0015551E" w:rsidRDefault="0015551E">
            <w:pPr>
              <w:pStyle w:val="ConsPlusNormal"/>
              <w:jc w:val="center"/>
            </w:pPr>
            <w:r>
              <w:t>10526</w:t>
            </w:r>
          </w:p>
        </w:tc>
        <w:tc>
          <w:tcPr>
            <w:tcW w:w="907" w:type="dxa"/>
            <w:vAlign w:val="center"/>
          </w:tcPr>
          <w:p w:rsidR="0015551E" w:rsidRDefault="0015551E">
            <w:pPr>
              <w:pStyle w:val="ConsPlusNormal"/>
              <w:jc w:val="center"/>
            </w:pPr>
            <w:r>
              <w:t>10556</w:t>
            </w:r>
          </w:p>
        </w:tc>
      </w:tr>
      <w:tr w:rsidR="0015551E">
        <w:tc>
          <w:tcPr>
            <w:tcW w:w="1134" w:type="dxa"/>
            <w:vAlign w:val="center"/>
          </w:tcPr>
          <w:p w:rsidR="0015551E" w:rsidRDefault="0015551E">
            <w:pPr>
              <w:pStyle w:val="ConsPlusNormal"/>
            </w:pPr>
            <w:r>
              <w:lastRenderedPageBreak/>
              <w:t>Промышленновский</w:t>
            </w:r>
          </w:p>
        </w:tc>
        <w:tc>
          <w:tcPr>
            <w:tcW w:w="1020" w:type="dxa"/>
            <w:vAlign w:val="center"/>
          </w:tcPr>
          <w:p w:rsidR="0015551E" w:rsidRDefault="0015551E">
            <w:pPr>
              <w:pStyle w:val="ConsPlusNormal"/>
              <w:jc w:val="center"/>
            </w:pPr>
            <w:r>
              <w:t>14080</w:t>
            </w:r>
          </w:p>
        </w:tc>
        <w:tc>
          <w:tcPr>
            <w:tcW w:w="850" w:type="dxa"/>
            <w:vAlign w:val="center"/>
          </w:tcPr>
          <w:p w:rsidR="0015551E" w:rsidRDefault="0015551E">
            <w:pPr>
              <w:pStyle w:val="ConsPlusNormal"/>
              <w:jc w:val="center"/>
            </w:pPr>
            <w:r>
              <w:t>14394</w:t>
            </w:r>
          </w:p>
        </w:tc>
        <w:tc>
          <w:tcPr>
            <w:tcW w:w="850" w:type="dxa"/>
            <w:vAlign w:val="center"/>
          </w:tcPr>
          <w:p w:rsidR="0015551E" w:rsidRDefault="0015551E">
            <w:pPr>
              <w:pStyle w:val="ConsPlusNormal"/>
              <w:jc w:val="center"/>
            </w:pPr>
            <w:r>
              <w:t>14391</w:t>
            </w:r>
          </w:p>
        </w:tc>
        <w:tc>
          <w:tcPr>
            <w:tcW w:w="850" w:type="dxa"/>
            <w:vAlign w:val="center"/>
          </w:tcPr>
          <w:p w:rsidR="0015551E" w:rsidRDefault="0015551E">
            <w:pPr>
              <w:pStyle w:val="ConsPlusNormal"/>
              <w:jc w:val="center"/>
            </w:pPr>
            <w:r>
              <w:t>14390</w:t>
            </w:r>
          </w:p>
        </w:tc>
        <w:tc>
          <w:tcPr>
            <w:tcW w:w="850" w:type="dxa"/>
            <w:vAlign w:val="center"/>
          </w:tcPr>
          <w:p w:rsidR="0015551E" w:rsidRDefault="0015551E">
            <w:pPr>
              <w:pStyle w:val="ConsPlusNormal"/>
              <w:jc w:val="center"/>
            </w:pPr>
            <w:r>
              <w:t>14391</w:t>
            </w:r>
          </w:p>
        </w:tc>
        <w:tc>
          <w:tcPr>
            <w:tcW w:w="850" w:type="dxa"/>
            <w:vAlign w:val="center"/>
          </w:tcPr>
          <w:p w:rsidR="0015551E" w:rsidRDefault="0015551E">
            <w:pPr>
              <w:pStyle w:val="ConsPlusNormal"/>
              <w:jc w:val="center"/>
            </w:pPr>
            <w:r>
              <w:t>14395</w:t>
            </w:r>
          </w:p>
        </w:tc>
        <w:tc>
          <w:tcPr>
            <w:tcW w:w="850" w:type="dxa"/>
            <w:vAlign w:val="center"/>
          </w:tcPr>
          <w:p w:rsidR="0015551E" w:rsidRDefault="0015551E">
            <w:pPr>
              <w:pStyle w:val="ConsPlusNormal"/>
              <w:jc w:val="center"/>
            </w:pPr>
            <w:r>
              <w:t>14403</w:t>
            </w:r>
          </w:p>
        </w:tc>
        <w:tc>
          <w:tcPr>
            <w:tcW w:w="850" w:type="dxa"/>
            <w:vAlign w:val="center"/>
          </w:tcPr>
          <w:p w:rsidR="0015551E" w:rsidRDefault="0015551E">
            <w:pPr>
              <w:pStyle w:val="ConsPlusNormal"/>
              <w:jc w:val="center"/>
            </w:pPr>
            <w:r>
              <w:t>14411</w:t>
            </w:r>
          </w:p>
        </w:tc>
        <w:tc>
          <w:tcPr>
            <w:tcW w:w="850" w:type="dxa"/>
            <w:vAlign w:val="center"/>
          </w:tcPr>
          <w:p w:rsidR="0015551E" w:rsidRDefault="0015551E">
            <w:pPr>
              <w:pStyle w:val="ConsPlusNormal"/>
              <w:jc w:val="center"/>
            </w:pPr>
            <w:r>
              <w:t>14423</w:t>
            </w:r>
          </w:p>
        </w:tc>
        <w:tc>
          <w:tcPr>
            <w:tcW w:w="850" w:type="dxa"/>
            <w:vAlign w:val="center"/>
          </w:tcPr>
          <w:p w:rsidR="0015551E" w:rsidRDefault="0015551E">
            <w:pPr>
              <w:pStyle w:val="ConsPlusNormal"/>
              <w:jc w:val="center"/>
            </w:pPr>
            <w:r>
              <w:t>14437</w:t>
            </w:r>
          </w:p>
        </w:tc>
        <w:tc>
          <w:tcPr>
            <w:tcW w:w="907" w:type="dxa"/>
            <w:vAlign w:val="center"/>
          </w:tcPr>
          <w:p w:rsidR="0015551E" w:rsidRDefault="0015551E">
            <w:pPr>
              <w:pStyle w:val="ConsPlusNormal"/>
              <w:jc w:val="center"/>
            </w:pPr>
            <w:r>
              <w:t>14478</w:t>
            </w:r>
          </w:p>
        </w:tc>
      </w:tr>
      <w:tr w:rsidR="0015551E">
        <w:tc>
          <w:tcPr>
            <w:tcW w:w="1134" w:type="dxa"/>
            <w:vAlign w:val="center"/>
          </w:tcPr>
          <w:p w:rsidR="0015551E" w:rsidRDefault="0015551E">
            <w:pPr>
              <w:pStyle w:val="ConsPlusNormal"/>
            </w:pPr>
            <w:r>
              <w:t>Таштагольский</w:t>
            </w:r>
          </w:p>
        </w:tc>
        <w:tc>
          <w:tcPr>
            <w:tcW w:w="1020" w:type="dxa"/>
            <w:vAlign w:val="center"/>
          </w:tcPr>
          <w:p w:rsidR="0015551E" w:rsidRDefault="0015551E">
            <w:pPr>
              <w:pStyle w:val="ConsPlusNormal"/>
              <w:jc w:val="center"/>
            </w:pPr>
            <w:r>
              <w:t>16060</w:t>
            </w:r>
          </w:p>
        </w:tc>
        <w:tc>
          <w:tcPr>
            <w:tcW w:w="850" w:type="dxa"/>
            <w:vAlign w:val="center"/>
          </w:tcPr>
          <w:p w:rsidR="0015551E" w:rsidRDefault="0015551E">
            <w:pPr>
              <w:pStyle w:val="ConsPlusNormal"/>
              <w:jc w:val="center"/>
            </w:pPr>
            <w:r>
              <w:t>16418</w:t>
            </w:r>
          </w:p>
        </w:tc>
        <w:tc>
          <w:tcPr>
            <w:tcW w:w="850" w:type="dxa"/>
            <w:vAlign w:val="center"/>
          </w:tcPr>
          <w:p w:rsidR="0015551E" w:rsidRDefault="0015551E">
            <w:pPr>
              <w:pStyle w:val="ConsPlusNormal"/>
              <w:jc w:val="center"/>
            </w:pPr>
            <w:r>
              <w:t>16415</w:t>
            </w:r>
          </w:p>
        </w:tc>
        <w:tc>
          <w:tcPr>
            <w:tcW w:w="850" w:type="dxa"/>
            <w:vAlign w:val="center"/>
          </w:tcPr>
          <w:p w:rsidR="0015551E" w:rsidRDefault="0015551E">
            <w:pPr>
              <w:pStyle w:val="ConsPlusNormal"/>
              <w:jc w:val="center"/>
            </w:pPr>
            <w:r>
              <w:t>16413</w:t>
            </w:r>
          </w:p>
        </w:tc>
        <w:tc>
          <w:tcPr>
            <w:tcW w:w="850" w:type="dxa"/>
            <w:vAlign w:val="center"/>
          </w:tcPr>
          <w:p w:rsidR="0015551E" w:rsidRDefault="0015551E">
            <w:pPr>
              <w:pStyle w:val="ConsPlusNormal"/>
              <w:jc w:val="center"/>
            </w:pPr>
            <w:r>
              <w:t>16415</w:t>
            </w:r>
          </w:p>
        </w:tc>
        <w:tc>
          <w:tcPr>
            <w:tcW w:w="850" w:type="dxa"/>
            <w:vAlign w:val="center"/>
          </w:tcPr>
          <w:p w:rsidR="0015551E" w:rsidRDefault="0015551E">
            <w:pPr>
              <w:pStyle w:val="ConsPlusNormal"/>
              <w:jc w:val="center"/>
            </w:pPr>
            <w:r>
              <w:t>16420</w:t>
            </w:r>
          </w:p>
        </w:tc>
        <w:tc>
          <w:tcPr>
            <w:tcW w:w="850" w:type="dxa"/>
            <w:vAlign w:val="center"/>
          </w:tcPr>
          <w:p w:rsidR="0015551E" w:rsidRDefault="0015551E">
            <w:pPr>
              <w:pStyle w:val="ConsPlusNormal"/>
              <w:jc w:val="center"/>
            </w:pPr>
            <w:r>
              <w:t>16428</w:t>
            </w:r>
          </w:p>
        </w:tc>
        <w:tc>
          <w:tcPr>
            <w:tcW w:w="850" w:type="dxa"/>
            <w:vAlign w:val="center"/>
          </w:tcPr>
          <w:p w:rsidR="0015551E" w:rsidRDefault="0015551E">
            <w:pPr>
              <w:pStyle w:val="ConsPlusNormal"/>
              <w:jc w:val="center"/>
            </w:pPr>
            <w:r>
              <w:t>16438</w:t>
            </w:r>
          </w:p>
        </w:tc>
        <w:tc>
          <w:tcPr>
            <w:tcW w:w="850" w:type="dxa"/>
            <w:vAlign w:val="center"/>
          </w:tcPr>
          <w:p w:rsidR="0015551E" w:rsidRDefault="0015551E">
            <w:pPr>
              <w:pStyle w:val="ConsPlusNormal"/>
              <w:jc w:val="center"/>
            </w:pPr>
            <w:r>
              <w:t>16451</w:t>
            </w:r>
          </w:p>
        </w:tc>
        <w:tc>
          <w:tcPr>
            <w:tcW w:w="850" w:type="dxa"/>
            <w:vAlign w:val="center"/>
          </w:tcPr>
          <w:p w:rsidR="0015551E" w:rsidRDefault="0015551E">
            <w:pPr>
              <w:pStyle w:val="ConsPlusNormal"/>
              <w:jc w:val="center"/>
            </w:pPr>
            <w:r>
              <w:t>16467</w:t>
            </w:r>
          </w:p>
        </w:tc>
        <w:tc>
          <w:tcPr>
            <w:tcW w:w="907" w:type="dxa"/>
            <w:vAlign w:val="center"/>
          </w:tcPr>
          <w:p w:rsidR="0015551E" w:rsidRDefault="0015551E">
            <w:pPr>
              <w:pStyle w:val="ConsPlusNormal"/>
              <w:jc w:val="center"/>
            </w:pPr>
            <w:r>
              <w:t>16514</w:t>
            </w:r>
          </w:p>
        </w:tc>
      </w:tr>
      <w:tr w:rsidR="0015551E">
        <w:tc>
          <w:tcPr>
            <w:tcW w:w="1134" w:type="dxa"/>
            <w:vAlign w:val="center"/>
          </w:tcPr>
          <w:p w:rsidR="0015551E" w:rsidRDefault="0015551E">
            <w:pPr>
              <w:pStyle w:val="ConsPlusNormal"/>
            </w:pPr>
            <w:r>
              <w:t>Тисульский</w:t>
            </w:r>
          </w:p>
        </w:tc>
        <w:tc>
          <w:tcPr>
            <w:tcW w:w="1020" w:type="dxa"/>
            <w:vAlign w:val="center"/>
          </w:tcPr>
          <w:p w:rsidR="0015551E" w:rsidRDefault="0015551E">
            <w:pPr>
              <w:pStyle w:val="ConsPlusNormal"/>
              <w:jc w:val="center"/>
            </w:pPr>
            <w:r>
              <w:t>6489</w:t>
            </w:r>
          </w:p>
        </w:tc>
        <w:tc>
          <w:tcPr>
            <w:tcW w:w="850" w:type="dxa"/>
            <w:vAlign w:val="center"/>
          </w:tcPr>
          <w:p w:rsidR="0015551E" w:rsidRDefault="0015551E">
            <w:pPr>
              <w:pStyle w:val="ConsPlusNormal"/>
              <w:jc w:val="center"/>
            </w:pPr>
            <w:r>
              <w:t>6634</w:t>
            </w:r>
          </w:p>
        </w:tc>
        <w:tc>
          <w:tcPr>
            <w:tcW w:w="850" w:type="dxa"/>
            <w:vAlign w:val="center"/>
          </w:tcPr>
          <w:p w:rsidR="0015551E" w:rsidRDefault="0015551E">
            <w:pPr>
              <w:pStyle w:val="ConsPlusNormal"/>
              <w:jc w:val="center"/>
            </w:pPr>
            <w:r>
              <w:t>6632</w:t>
            </w:r>
          </w:p>
        </w:tc>
        <w:tc>
          <w:tcPr>
            <w:tcW w:w="850" w:type="dxa"/>
            <w:vAlign w:val="center"/>
          </w:tcPr>
          <w:p w:rsidR="0015551E" w:rsidRDefault="0015551E">
            <w:pPr>
              <w:pStyle w:val="ConsPlusNormal"/>
              <w:jc w:val="center"/>
            </w:pPr>
            <w:r>
              <w:t>6632</w:t>
            </w:r>
          </w:p>
        </w:tc>
        <w:tc>
          <w:tcPr>
            <w:tcW w:w="850" w:type="dxa"/>
            <w:vAlign w:val="center"/>
          </w:tcPr>
          <w:p w:rsidR="0015551E" w:rsidRDefault="0015551E">
            <w:pPr>
              <w:pStyle w:val="ConsPlusNormal"/>
              <w:jc w:val="center"/>
            </w:pPr>
            <w:r>
              <w:t>6632</w:t>
            </w:r>
          </w:p>
        </w:tc>
        <w:tc>
          <w:tcPr>
            <w:tcW w:w="850" w:type="dxa"/>
            <w:vAlign w:val="center"/>
          </w:tcPr>
          <w:p w:rsidR="0015551E" w:rsidRDefault="0015551E">
            <w:pPr>
              <w:pStyle w:val="ConsPlusNormal"/>
              <w:jc w:val="center"/>
            </w:pPr>
            <w:r>
              <w:t>6634</w:t>
            </w:r>
          </w:p>
        </w:tc>
        <w:tc>
          <w:tcPr>
            <w:tcW w:w="850" w:type="dxa"/>
            <w:vAlign w:val="center"/>
          </w:tcPr>
          <w:p w:rsidR="0015551E" w:rsidRDefault="0015551E">
            <w:pPr>
              <w:pStyle w:val="ConsPlusNormal"/>
              <w:jc w:val="center"/>
            </w:pPr>
            <w:r>
              <w:t>6638</w:t>
            </w:r>
          </w:p>
        </w:tc>
        <w:tc>
          <w:tcPr>
            <w:tcW w:w="850" w:type="dxa"/>
            <w:vAlign w:val="center"/>
          </w:tcPr>
          <w:p w:rsidR="0015551E" w:rsidRDefault="0015551E">
            <w:pPr>
              <w:pStyle w:val="ConsPlusNormal"/>
              <w:jc w:val="center"/>
            </w:pPr>
            <w:r>
              <w:t>6642</w:t>
            </w:r>
          </w:p>
        </w:tc>
        <w:tc>
          <w:tcPr>
            <w:tcW w:w="850" w:type="dxa"/>
            <w:vAlign w:val="center"/>
          </w:tcPr>
          <w:p w:rsidR="0015551E" w:rsidRDefault="0015551E">
            <w:pPr>
              <w:pStyle w:val="ConsPlusNormal"/>
              <w:jc w:val="center"/>
            </w:pPr>
            <w:r>
              <w:t>6647</w:t>
            </w:r>
          </w:p>
        </w:tc>
        <w:tc>
          <w:tcPr>
            <w:tcW w:w="850" w:type="dxa"/>
            <w:vAlign w:val="center"/>
          </w:tcPr>
          <w:p w:rsidR="0015551E" w:rsidRDefault="0015551E">
            <w:pPr>
              <w:pStyle w:val="ConsPlusNormal"/>
              <w:jc w:val="center"/>
            </w:pPr>
            <w:r>
              <w:t>6654</w:t>
            </w:r>
          </w:p>
        </w:tc>
        <w:tc>
          <w:tcPr>
            <w:tcW w:w="907" w:type="dxa"/>
            <w:vAlign w:val="center"/>
          </w:tcPr>
          <w:p w:rsidR="0015551E" w:rsidRDefault="0015551E">
            <w:pPr>
              <w:pStyle w:val="ConsPlusNormal"/>
              <w:jc w:val="center"/>
            </w:pPr>
            <w:r>
              <w:t>6672</w:t>
            </w:r>
          </w:p>
        </w:tc>
      </w:tr>
      <w:tr w:rsidR="0015551E">
        <w:tc>
          <w:tcPr>
            <w:tcW w:w="1134" w:type="dxa"/>
            <w:vAlign w:val="center"/>
          </w:tcPr>
          <w:p w:rsidR="0015551E" w:rsidRDefault="0015551E">
            <w:pPr>
              <w:pStyle w:val="ConsPlusNormal"/>
            </w:pPr>
            <w:r>
              <w:t>Топкинский</w:t>
            </w:r>
          </w:p>
        </w:tc>
        <w:tc>
          <w:tcPr>
            <w:tcW w:w="1020" w:type="dxa"/>
            <w:vAlign w:val="center"/>
          </w:tcPr>
          <w:p w:rsidR="0015551E" w:rsidRDefault="0015551E">
            <w:pPr>
              <w:pStyle w:val="ConsPlusNormal"/>
              <w:jc w:val="center"/>
            </w:pPr>
            <w:r>
              <w:t>12703</w:t>
            </w:r>
          </w:p>
        </w:tc>
        <w:tc>
          <w:tcPr>
            <w:tcW w:w="850" w:type="dxa"/>
            <w:vAlign w:val="center"/>
          </w:tcPr>
          <w:p w:rsidR="0015551E" w:rsidRDefault="0015551E">
            <w:pPr>
              <w:pStyle w:val="ConsPlusNormal"/>
              <w:jc w:val="center"/>
            </w:pPr>
            <w:r>
              <w:t>12986</w:t>
            </w:r>
          </w:p>
        </w:tc>
        <w:tc>
          <w:tcPr>
            <w:tcW w:w="850" w:type="dxa"/>
            <w:vAlign w:val="center"/>
          </w:tcPr>
          <w:p w:rsidR="0015551E" w:rsidRDefault="0015551E">
            <w:pPr>
              <w:pStyle w:val="ConsPlusNormal"/>
              <w:jc w:val="center"/>
            </w:pPr>
            <w:r>
              <w:t>12984</w:t>
            </w:r>
          </w:p>
        </w:tc>
        <w:tc>
          <w:tcPr>
            <w:tcW w:w="850" w:type="dxa"/>
            <w:vAlign w:val="center"/>
          </w:tcPr>
          <w:p w:rsidR="0015551E" w:rsidRDefault="0015551E">
            <w:pPr>
              <w:pStyle w:val="ConsPlusNormal"/>
              <w:jc w:val="center"/>
            </w:pPr>
            <w:r>
              <w:t>12982</w:t>
            </w:r>
          </w:p>
        </w:tc>
        <w:tc>
          <w:tcPr>
            <w:tcW w:w="850" w:type="dxa"/>
            <w:vAlign w:val="center"/>
          </w:tcPr>
          <w:p w:rsidR="0015551E" w:rsidRDefault="0015551E">
            <w:pPr>
              <w:pStyle w:val="ConsPlusNormal"/>
              <w:jc w:val="center"/>
            </w:pPr>
            <w:r>
              <w:t>12984</w:t>
            </w:r>
          </w:p>
        </w:tc>
        <w:tc>
          <w:tcPr>
            <w:tcW w:w="850" w:type="dxa"/>
            <w:vAlign w:val="center"/>
          </w:tcPr>
          <w:p w:rsidR="0015551E" w:rsidRDefault="0015551E">
            <w:pPr>
              <w:pStyle w:val="ConsPlusNormal"/>
              <w:jc w:val="center"/>
            </w:pPr>
            <w:r>
              <w:t>12988</w:t>
            </w:r>
          </w:p>
        </w:tc>
        <w:tc>
          <w:tcPr>
            <w:tcW w:w="850" w:type="dxa"/>
            <w:vAlign w:val="center"/>
          </w:tcPr>
          <w:p w:rsidR="0015551E" w:rsidRDefault="0015551E">
            <w:pPr>
              <w:pStyle w:val="ConsPlusNormal"/>
              <w:jc w:val="center"/>
            </w:pPr>
            <w:r>
              <w:t>12994</w:t>
            </w:r>
          </w:p>
        </w:tc>
        <w:tc>
          <w:tcPr>
            <w:tcW w:w="850" w:type="dxa"/>
            <w:vAlign w:val="center"/>
          </w:tcPr>
          <w:p w:rsidR="0015551E" w:rsidRDefault="0015551E">
            <w:pPr>
              <w:pStyle w:val="ConsPlusNormal"/>
              <w:jc w:val="center"/>
            </w:pPr>
            <w:r>
              <w:t>13002</w:t>
            </w:r>
          </w:p>
        </w:tc>
        <w:tc>
          <w:tcPr>
            <w:tcW w:w="850" w:type="dxa"/>
            <w:vAlign w:val="center"/>
          </w:tcPr>
          <w:p w:rsidR="0015551E" w:rsidRDefault="0015551E">
            <w:pPr>
              <w:pStyle w:val="ConsPlusNormal"/>
              <w:jc w:val="center"/>
            </w:pPr>
            <w:r>
              <w:t>13012</w:t>
            </w:r>
          </w:p>
        </w:tc>
        <w:tc>
          <w:tcPr>
            <w:tcW w:w="850" w:type="dxa"/>
            <w:vAlign w:val="center"/>
          </w:tcPr>
          <w:p w:rsidR="0015551E" w:rsidRDefault="0015551E">
            <w:pPr>
              <w:pStyle w:val="ConsPlusNormal"/>
              <w:jc w:val="center"/>
            </w:pPr>
            <w:r>
              <w:t>13025</w:t>
            </w:r>
          </w:p>
        </w:tc>
        <w:tc>
          <w:tcPr>
            <w:tcW w:w="907" w:type="dxa"/>
            <w:vAlign w:val="center"/>
          </w:tcPr>
          <w:p w:rsidR="0015551E" w:rsidRDefault="0015551E">
            <w:pPr>
              <w:pStyle w:val="ConsPlusNormal"/>
              <w:jc w:val="center"/>
            </w:pPr>
            <w:r>
              <w:t>13062</w:t>
            </w:r>
          </w:p>
        </w:tc>
      </w:tr>
      <w:tr w:rsidR="0015551E">
        <w:tc>
          <w:tcPr>
            <w:tcW w:w="1134" w:type="dxa"/>
            <w:vAlign w:val="center"/>
          </w:tcPr>
          <w:p w:rsidR="0015551E" w:rsidRDefault="0015551E">
            <w:pPr>
              <w:pStyle w:val="ConsPlusNormal"/>
            </w:pPr>
            <w:r>
              <w:t>Тяжинский</w:t>
            </w:r>
          </w:p>
        </w:tc>
        <w:tc>
          <w:tcPr>
            <w:tcW w:w="1020" w:type="dxa"/>
            <w:vAlign w:val="center"/>
          </w:tcPr>
          <w:p w:rsidR="0015551E" w:rsidRDefault="0015551E">
            <w:pPr>
              <w:pStyle w:val="ConsPlusNormal"/>
              <w:jc w:val="center"/>
            </w:pPr>
            <w:r>
              <w:t>6819</w:t>
            </w:r>
          </w:p>
        </w:tc>
        <w:tc>
          <w:tcPr>
            <w:tcW w:w="850" w:type="dxa"/>
            <w:vAlign w:val="center"/>
          </w:tcPr>
          <w:p w:rsidR="0015551E" w:rsidRDefault="0015551E">
            <w:pPr>
              <w:pStyle w:val="ConsPlusNormal"/>
              <w:jc w:val="center"/>
            </w:pPr>
            <w:r>
              <w:t>6971</w:t>
            </w:r>
          </w:p>
        </w:tc>
        <w:tc>
          <w:tcPr>
            <w:tcW w:w="850" w:type="dxa"/>
            <w:vAlign w:val="center"/>
          </w:tcPr>
          <w:p w:rsidR="0015551E" w:rsidRDefault="0015551E">
            <w:pPr>
              <w:pStyle w:val="ConsPlusNormal"/>
              <w:jc w:val="center"/>
            </w:pPr>
            <w:r>
              <w:t>6970</w:t>
            </w:r>
          </w:p>
        </w:tc>
        <w:tc>
          <w:tcPr>
            <w:tcW w:w="850" w:type="dxa"/>
            <w:vAlign w:val="center"/>
          </w:tcPr>
          <w:p w:rsidR="0015551E" w:rsidRDefault="0015551E">
            <w:pPr>
              <w:pStyle w:val="ConsPlusNormal"/>
              <w:jc w:val="center"/>
            </w:pPr>
            <w:r>
              <w:t>6969</w:t>
            </w:r>
          </w:p>
        </w:tc>
        <w:tc>
          <w:tcPr>
            <w:tcW w:w="850" w:type="dxa"/>
            <w:vAlign w:val="center"/>
          </w:tcPr>
          <w:p w:rsidR="0015551E" w:rsidRDefault="0015551E">
            <w:pPr>
              <w:pStyle w:val="ConsPlusNormal"/>
              <w:jc w:val="center"/>
            </w:pPr>
            <w:r>
              <w:t>6970</w:t>
            </w:r>
          </w:p>
        </w:tc>
        <w:tc>
          <w:tcPr>
            <w:tcW w:w="850" w:type="dxa"/>
            <w:vAlign w:val="center"/>
          </w:tcPr>
          <w:p w:rsidR="0015551E" w:rsidRDefault="0015551E">
            <w:pPr>
              <w:pStyle w:val="ConsPlusNormal"/>
              <w:jc w:val="center"/>
            </w:pPr>
            <w:r>
              <w:t>6972</w:t>
            </w:r>
          </w:p>
        </w:tc>
        <w:tc>
          <w:tcPr>
            <w:tcW w:w="850" w:type="dxa"/>
            <w:vAlign w:val="center"/>
          </w:tcPr>
          <w:p w:rsidR="0015551E" w:rsidRDefault="0015551E">
            <w:pPr>
              <w:pStyle w:val="ConsPlusNormal"/>
              <w:jc w:val="center"/>
            </w:pPr>
            <w:r>
              <w:t>6975</w:t>
            </w:r>
          </w:p>
        </w:tc>
        <w:tc>
          <w:tcPr>
            <w:tcW w:w="850" w:type="dxa"/>
            <w:vAlign w:val="center"/>
          </w:tcPr>
          <w:p w:rsidR="0015551E" w:rsidRDefault="0015551E">
            <w:pPr>
              <w:pStyle w:val="ConsPlusNormal"/>
              <w:jc w:val="center"/>
            </w:pPr>
            <w:r>
              <w:t>6979</w:t>
            </w:r>
          </w:p>
        </w:tc>
        <w:tc>
          <w:tcPr>
            <w:tcW w:w="850" w:type="dxa"/>
            <w:vAlign w:val="center"/>
          </w:tcPr>
          <w:p w:rsidR="0015551E" w:rsidRDefault="0015551E">
            <w:pPr>
              <w:pStyle w:val="ConsPlusNormal"/>
              <w:jc w:val="center"/>
            </w:pPr>
            <w:r>
              <w:t>6985</w:t>
            </w:r>
          </w:p>
        </w:tc>
        <w:tc>
          <w:tcPr>
            <w:tcW w:w="850" w:type="dxa"/>
            <w:vAlign w:val="center"/>
          </w:tcPr>
          <w:p w:rsidR="0015551E" w:rsidRDefault="0015551E">
            <w:pPr>
              <w:pStyle w:val="ConsPlusNormal"/>
              <w:jc w:val="center"/>
            </w:pPr>
            <w:r>
              <w:t>6992</w:t>
            </w:r>
          </w:p>
        </w:tc>
        <w:tc>
          <w:tcPr>
            <w:tcW w:w="907" w:type="dxa"/>
            <w:vAlign w:val="center"/>
          </w:tcPr>
          <w:p w:rsidR="0015551E" w:rsidRDefault="0015551E">
            <w:pPr>
              <w:pStyle w:val="ConsPlusNormal"/>
              <w:jc w:val="center"/>
            </w:pPr>
            <w:r>
              <w:t>7012</w:t>
            </w:r>
          </w:p>
        </w:tc>
      </w:tr>
      <w:tr w:rsidR="0015551E">
        <w:tc>
          <w:tcPr>
            <w:tcW w:w="1134" w:type="dxa"/>
            <w:vAlign w:val="center"/>
          </w:tcPr>
          <w:p w:rsidR="0015551E" w:rsidRDefault="0015551E">
            <w:pPr>
              <w:pStyle w:val="ConsPlusNormal"/>
            </w:pPr>
            <w:r>
              <w:t>Чебулинский</w:t>
            </w:r>
          </w:p>
        </w:tc>
        <w:tc>
          <w:tcPr>
            <w:tcW w:w="1020" w:type="dxa"/>
            <w:vAlign w:val="center"/>
          </w:tcPr>
          <w:p w:rsidR="0015551E" w:rsidRDefault="0015551E">
            <w:pPr>
              <w:pStyle w:val="ConsPlusNormal"/>
              <w:jc w:val="center"/>
            </w:pPr>
            <w:r>
              <w:t>4146</w:t>
            </w:r>
          </w:p>
        </w:tc>
        <w:tc>
          <w:tcPr>
            <w:tcW w:w="850" w:type="dxa"/>
            <w:vAlign w:val="center"/>
          </w:tcPr>
          <w:p w:rsidR="0015551E" w:rsidRDefault="0015551E">
            <w:pPr>
              <w:pStyle w:val="ConsPlusNormal"/>
              <w:jc w:val="center"/>
            </w:pPr>
            <w:r>
              <w:t>4238</w:t>
            </w:r>
          </w:p>
        </w:tc>
        <w:tc>
          <w:tcPr>
            <w:tcW w:w="850" w:type="dxa"/>
            <w:vAlign w:val="center"/>
          </w:tcPr>
          <w:p w:rsidR="0015551E" w:rsidRDefault="0015551E">
            <w:pPr>
              <w:pStyle w:val="ConsPlusNormal"/>
              <w:jc w:val="center"/>
            </w:pPr>
            <w:r>
              <w:t>4238</w:t>
            </w:r>
          </w:p>
        </w:tc>
        <w:tc>
          <w:tcPr>
            <w:tcW w:w="850" w:type="dxa"/>
            <w:vAlign w:val="center"/>
          </w:tcPr>
          <w:p w:rsidR="0015551E" w:rsidRDefault="0015551E">
            <w:pPr>
              <w:pStyle w:val="ConsPlusNormal"/>
              <w:jc w:val="center"/>
            </w:pPr>
            <w:r>
              <w:t>4237</w:t>
            </w:r>
          </w:p>
        </w:tc>
        <w:tc>
          <w:tcPr>
            <w:tcW w:w="850" w:type="dxa"/>
            <w:vAlign w:val="center"/>
          </w:tcPr>
          <w:p w:rsidR="0015551E" w:rsidRDefault="0015551E">
            <w:pPr>
              <w:pStyle w:val="ConsPlusNormal"/>
              <w:jc w:val="center"/>
            </w:pPr>
            <w:r>
              <w:t>4238</w:t>
            </w:r>
          </w:p>
        </w:tc>
        <w:tc>
          <w:tcPr>
            <w:tcW w:w="850" w:type="dxa"/>
            <w:vAlign w:val="center"/>
          </w:tcPr>
          <w:p w:rsidR="0015551E" w:rsidRDefault="0015551E">
            <w:pPr>
              <w:pStyle w:val="ConsPlusNormal"/>
              <w:jc w:val="center"/>
            </w:pPr>
            <w:r>
              <w:t>4239</w:t>
            </w:r>
          </w:p>
        </w:tc>
        <w:tc>
          <w:tcPr>
            <w:tcW w:w="850" w:type="dxa"/>
            <w:vAlign w:val="center"/>
          </w:tcPr>
          <w:p w:rsidR="0015551E" w:rsidRDefault="0015551E">
            <w:pPr>
              <w:pStyle w:val="ConsPlusNormal"/>
              <w:jc w:val="center"/>
            </w:pPr>
            <w:r>
              <w:t>4241</w:t>
            </w:r>
          </w:p>
        </w:tc>
        <w:tc>
          <w:tcPr>
            <w:tcW w:w="850" w:type="dxa"/>
            <w:vAlign w:val="center"/>
          </w:tcPr>
          <w:p w:rsidR="0015551E" w:rsidRDefault="0015551E">
            <w:pPr>
              <w:pStyle w:val="ConsPlusNormal"/>
              <w:jc w:val="center"/>
            </w:pPr>
            <w:r>
              <w:t>4244</w:t>
            </w:r>
          </w:p>
        </w:tc>
        <w:tc>
          <w:tcPr>
            <w:tcW w:w="850" w:type="dxa"/>
            <w:vAlign w:val="center"/>
          </w:tcPr>
          <w:p w:rsidR="0015551E" w:rsidRDefault="0015551E">
            <w:pPr>
              <w:pStyle w:val="ConsPlusNormal"/>
              <w:jc w:val="center"/>
            </w:pPr>
            <w:r>
              <w:t>4247</w:t>
            </w:r>
          </w:p>
        </w:tc>
        <w:tc>
          <w:tcPr>
            <w:tcW w:w="850" w:type="dxa"/>
            <w:vAlign w:val="center"/>
          </w:tcPr>
          <w:p w:rsidR="0015551E" w:rsidRDefault="0015551E">
            <w:pPr>
              <w:pStyle w:val="ConsPlusNormal"/>
              <w:jc w:val="center"/>
            </w:pPr>
            <w:r>
              <w:t>4251</w:t>
            </w:r>
          </w:p>
        </w:tc>
        <w:tc>
          <w:tcPr>
            <w:tcW w:w="907" w:type="dxa"/>
            <w:vAlign w:val="center"/>
          </w:tcPr>
          <w:p w:rsidR="0015551E" w:rsidRDefault="0015551E">
            <w:pPr>
              <w:pStyle w:val="ConsPlusNormal"/>
              <w:jc w:val="center"/>
            </w:pPr>
            <w:r>
              <w:t>4263</w:t>
            </w:r>
          </w:p>
        </w:tc>
      </w:tr>
      <w:tr w:rsidR="0015551E">
        <w:tc>
          <w:tcPr>
            <w:tcW w:w="1134" w:type="dxa"/>
            <w:vAlign w:val="center"/>
          </w:tcPr>
          <w:p w:rsidR="0015551E" w:rsidRDefault="0015551E">
            <w:pPr>
              <w:pStyle w:val="ConsPlusNormal"/>
            </w:pPr>
            <w:r>
              <w:t>Юргинский</w:t>
            </w:r>
          </w:p>
        </w:tc>
        <w:tc>
          <w:tcPr>
            <w:tcW w:w="1020" w:type="dxa"/>
            <w:vAlign w:val="center"/>
          </w:tcPr>
          <w:p w:rsidR="0015551E" w:rsidRDefault="0015551E">
            <w:pPr>
              <w:pStyle w:val="ConsPlusNormal"/>
              <w:jc w:val="center"/>
            </w:pPr>
            <w:r>
              <w:t>6677</w:t>
            </w:r>
          </w:p>
        </w:tc>
        <w:tc>
          <w:tcPr>
            <w:tcW w:w="850" w:type="dxa"/>
            <w:vAlign w:val="center"/>
          </w:tcPr>
          <w:p w:rsidR="0015551E" w:rsidRDefault="0015551E">
            <w:pPr>
              <w:pStyle w:val="ConsPlusNormal"/>
              <w:jc w:val="center"/>
            </w:pPr>
            <w:r>
              <w:t>6826</w:t>
            </w:r>
          </w:p>
        </w:tc>
        <w:tc>
          <w:tcPr>
            <w:tcW w:w="850" w:type="dxa"/>
            <w:vAlign w:val="center"/>
          </w:tcPr>
          <w:p w:rsidR="0015551E" w:rsidRDefault="0015551E">
            <w:pPr>
              <w:pStyle w:val="ConsPlusNormal"/>
              <w:jc w:val="center"/>
            </w:pPr>
            <w:r>
              <w:t>6825</w:t>
            </w:r>
          </w:p>
        </w:tc>
        <w:tc>
          <w:tcPr>
            <w:tcW w:w="850" w:type="dxa"/>
            <w:vAlign w:val="center"/>
          </w:tcPr>
          <w:p w:rsidR="0015551E" w:rsidRDefault="0015551E">
            <w:pPr>
              <w:pStyle w:val="ConsPlusNormal"/>
              <w:jc w:val="center"/>
            </w:pPr>
            <w:r>
              <w:t>6824</w:t>
            </w:r>
          </w:p>
        </w:tc>
        <w:tc>
          <w:tcPr>
            <w:tcW w:w="850" w:type="dxa"/>
            <w:vAlign w:val="center"/>
          </w:tcPr>
          <w:p w:rsidR="0015551E" w:rsidRDefault="0015551E">
            <w:pPr>
              <w:pStyle w:val="ConsPlusNormal"/>
              <w:jc w:val="center"/>
            </w:pPr>
            <w:r>
              <w:t>6825</w:t>
            </w:r>
          </w:p>
        </w:tc>
        <w:tc>
          <w:tcPr>
            <w:tcW w:w="850" w:type="dxa"/>
            <w:vAlign w:val="center"/>
          </w:tcPr>
          <w:p w:rsidR="0015551E" w:rsidRDefault="0015551E">
            <w:pPr>
              <w:pStyle w:val="ConsPlusNormal"/>
              <w:jc w:val="center"/>
            </w:pPr>
            <w:r>
              <w:t>6827</w:t>
            </w:r>
          </w:p>
        </w:tc>
        <w:tc>
          <w:tcPr>
            <w:tcW w:w="850" w:type="dxa"/>
            <w:vAlign w:val="center"/>
          </w:tcPr>
          <w:p w:rsidR="0015551E" w:rsidRDefault="0015551E">
            <w:pPr>
              <w:pStyle w:val="ConsPlusNormal"/>
              <w:jc w:val="center"/>
            </w:pPr>
            <w:r>
              <w:t>6830</w:t>
            </w:r>
          </w:p>
        </w:tc>
        <w:tc>
          <w:tcPr>
            <w:tcW w:w="850" w:type="dxa"/>
            <w:vAlign w:val="center"/>
          </w:tcPr>
          <w:p w:rsidR="0015551E" w:rsidRDefault="0015551E">
            <w:pPr>
              <w:pStyle w:val="ConsPlusNormal"/>
              <w:jc w:val="center"/>
            </w:pPr>
            <w:r>
              <w:t>6834</w:t>
            </w:r>
          </w:p>
        </w:tc>
        <w:tc>
          <w:tcPr>
            <w:tcW w:w="850" w:type="dxa"/>
            <w:vAlign w:val="center"/>
          </w:tcPr>
          <w:p w:rsidR="0015551E" w:rsidRDefault="0015551E">
            <w:pPr>
              <w:pStyle w:val="ConsPlusNormal"/>
              <w:jc w:val="center"/>
            </w:pPr>
            <w:r>
              <w:t>6840</w:t>
            </w:r>
          </w:p>
        </w:tc>
        <w:tc>
          <w:tcPr>
            <w:tcW w:w="850" w:type="dxa"/>
            <w:vAlign w:val="center"/>
          </w:tcPr>
          <w:p w:rsidR="0015551E" w:rsidRDefault="0015551E">
            <w:pPr>
              <w:pStyle w:val="ConsPlusNormal"/>
              <w:jc w:val="center"/>
            </w:pPr>
            <w:r>
              <w:t>6846</w:t>
            </w:r>
          </w:p>
        </w:tc>
        <w:tc>
          <w:tcPr>
            <w:tcW w:w="907" w:type="dxa"/>
            <w:vAlign w:val="center"/>
          </w:tcPr>
          <w:p w:rsidR="0015551E" w:rsidRDefault="0015551E">
            <w:pPr>
              <w:pStyle w:val="ConsPlusNormal"/>
              <w:jc w:val="center"/>
            </w:pPr>
            <w:r>
              <w:t>6866</w:t>
            </w:r>
          </w:p>
        </w:tc>
      </w:tr>
      <w:tr w:rsidR="0015551E">
        <w:tc>
          <w:tcPr>
            <w:tcW w:w="1134" w:type="dxa"/>
            <w:vAlign w:val="center"/>
          </w:tcPr>
          <w:p w:rsidR="0015551E" w:rsidRDefault="0015551E">
            <w:pPr>
              <w:pStyle w:val="ConsPlusNormal"/>
            </w:pPr>
            <w:r>
              <w:t>Яйский</w:t>
            </w:r>
          </w:p>
        </w:tc>
        <w:tc>
          <w:tcPr>
            <w:tcW w:w="1020" w:type="dxa"/>
            <w:vAlign w:val="center"/>
          </w:tcPr>
          <w:p w:rsidR="0015551E" w:rsidRDefault="0015551E">
            <w:pPr>
              <w:pStyle w:val="ConsPlusNormal"/>
              <w:jc w:val="center"/>
            </w:pPr>
            <w:r>
              <w:t>5791</w:t>
            </w:r>
          </w:p>
        </w:tc>
        <w:tc>
          <w:tcPr>
            <w:tcW w:w="850" w:type="dxa"/>
            <w:vAlign w:val="center"/>
          </w:tcPr>
          <w:p w:rsidR="0015551E" w:rsidRDefault="0015551E">
            <w:pPr>
              <w:pStyle w:val="ConsPlusNormal"/>
              <w:jc w:val="center"/>
            </w:pPr>
            <w:r>
              <w:t>5920</w:t>
            </w:r>
          </w:p>
        </w:tc>
        <w:tc>
          <w:tcPr>
            <w:tcW w:w="850" w:type="dxa"/>
            <w:vAlign w:val="center"/>
          </w:tcPr>
          <w:p w:rsidR="0015551E" w:rsidRDefault="0015551E">
            <w:pPr>
              <w:pStyle w:val="ConsPlusNormal"/>
              <w:jc w:val="center"/>
            </w:pPr>
            <w:r>
              <w:t>5919</w:t>
            </w:r>
          </w:p>
        </w:tc>
        <w:tc>
          <w:tcPr>
            <w:tcW w:w="850" w:type="dxa"/>
            <w:vAlign w:val="center"/>
          </w:tcPr>
          <w:p w:rsidR="0015551E" w:rsidRDefault="0015551E">
            <w:pPr>
              <w:pStyle w:val="ConsPlusNormal"/>
              <w:jc w:val="center"/>
            </w:pPr>
            <w:r>
              <w:t>5918</w:t>
            </w:r>
          </w:p>
        </w:tc>
        <w:tc>
          <w:tcPr>
            <w:tcW w:w="850" w:type="dxa"/>
            <w:vAlign w:val="center"/>
          </w:tcPr>
          <w:p w:rsidR="0015551E" w:rsidRDefault="0015551E">
            <w:pPr>
              <w:pStyle w:val="ConsPlusNormal"/>
              <w:jc w:val="center"/>
            </w:pPr>
            <w:r>
              <w:t>5919</w:t>
            </w:r>
          </w:p>
        </w:tc>
        <w:tc>
          <w:tcPr>
            <w:tcW w:w="850" w:type="dxa"/>
            <w:vAlign w:val="center"/>
          </w:tcPr>
          <w:p w:rsidR="0015551E" w:rsidRDefault="0015551E">
            <w:pPr>
              <w:pStyle w:val="ConsPlusNormal"/>
              <w:jc w:val="center"/>
            </w:pPr>
            <w:r>
              <w:t>5921</w:t>
            </w:r>
          </w:p>
        </w:tc>
        <w:tc>
          <w:tcPr>
            <w:tcW w:w="850" w:type="dxa"/>
            <w:vAlign w:val="center"/>
          </w:tcPr>
          <w:p w:rsidR="0015551E" w:rsidRDefault="0015551E">
            <w:pPr>
              <w:pStyle w:val="ConsPlusNormal"/>
              <w:jc w:val="center"/>
            </w:pPr>
            <w:r>
              <w:t>5924</w:t>
            </w:r>
          </w:p>
        </w:tc>
        <w:tc>
          <w:tcPr>
            <w:tcW w:w="850" w:type="dxa"/>
            <w:vAlign w:val="center"/>
          </w:tcPr>
          <w:p w:rsidR="0015551E" w:rsidRDefault="0015551E">
            <w:pPr>
              <w:pStyle w:val="ConsPlusNormal"/>
              <w:jc w:val="center"/>
            </w:pPr>
            <w:r>
              <w:t>5927</w:t>
            </w:r>
          </w:p>
        </w:tc>
        <w:tc>
          <w:tcPr>
            <w:tcW w:w="850" w:type="dxa"/>
            <w:vAlign w:val="center"/>
          </w:tcPr>
          <w:p w:rsidR="0015551E" w:rsidRDefault="0015551E">
            <w:pPr>
              <w:pStyle w:val="ConsPlusNormal"/>
              <w:jc w:val="center"/>
            </w:pPr>
            <w:r>
              <w:t>5932</w:t>
            </w:r>
          </w:p>
        </w:tc>
        <w:tc>
          <w:tcPr>
            <w:tcW w:w="850" w:type="dxa"/>
            <w:vAlign w:val="center"/>
          </w:tcPr>
          <w:p w:rsidR="0015551E" w:rsidRDefault="0015551E">
            <w:pPr>
              <w:pStyle w:val="ConsPlusNormal"/>
              <w:jc w:val="center"/>
            </w:pPr>
            <w:r>
              <w:t>5938</w:t>
            </w:r>
          </w:p>
        </w:tc>
        <w:tc>
          <w:tcPr>
            <w:tcW w:w="907" w:type="dxa"/>
            <w:vAlign w:val="center"/>
          </w:tcPr>
          <w:p w:rsidR="0015551E" w:rsidRDefault="0015551E">
            <w:pPr>
              <w:pStyle w:val="ConsPlusNormal"/>
              <w:jc w:val="center"/>
            </w:pPr>
            <w:r>
              <w:t>5955</w:t>
            </w:r>
          </w:p>
        </w:tc>
      </w:tr>
      <w:tr w:rsidR="0015551E">
        <w:tc>
          <w:tcPr>
            <w:tcW w:w="1134" w:type="dxa"/>
            <w:vAlign w:val="center"/>
          </w:tcPr>
          <w:p w:rsidR="0015551E" w:rsidRDefault="0015551E">
            <w:pPr>
              <w:pStyle w:val="ConsPlusNormal"/>
            </w:pPr>
            <w:r>
              <w:t>Яшкинский</w:t>
            </w:r>
          </w:p>
        </w:tc>
        <w:tc>
          <w:tcPr>
            <w:tcW w:w="1020" w:type="dxa"/>
            <w:vAlign w:val="center"/>
          </w:tcPr>
          <w:p w:rsidR="0015551E" w:rsidRDefault="0015551E">
            <w:pPr>
              <w:pStyle w:val="ConsPlusNormal"/>
              <w:jc w:val="center"/>
            </w:pPr>
            <w:r>
              <w:t>8379</w:t>
            </w:r>
          </w:p>
        </w:tc>
        <w:tc>
          <w:tcPr>
            <w:tcW w:w="850" w:type="dxa"/>
            <w:vAlign w:val="center"/>
          </w:tcPr>
          <w:p w:rsidR="0015551E" w:rsidRDefault="0015551E">
            <w:pPr>
              <w:pStyle w:val="ConsPlusNormal"/>
              <w:jc w:val="center"/>
            </w:pPr>
            <w:r>
              <w:t>8566</w:t>
            </w:r>
          </w:p>
        </w:tc>
        <w:tc>
          <w:tcPr>
            <w:tcW w:w="850" w:type="dxa"/>
            <w:vAlign w:val="center"/>
          </w:tcPr>
          <w:p w:rsidR="0015551E" w:rsidRDefault="0015551E">
            <w:pPr>
              <w:pStyle w:val="ConsPlusNormal"/>
              <w:jc w:val="center"/>
            </w:pPr>
            <w:r>
              <w:t>8564</w:t>
            </w:r>
          </w:p>
        </w:tc>
        <w:tc>
          <w:tcPr>
            <w:tcW w:w="850" w:type="dxa"/>
            <w:vAlign w:val="center"/>
          </w:tcPr>
          <w:p w:rsidR="0015551E" w:rsidRDefault="0015551E">
            <w:pPr>
              <w:pStyle w:val="ConsPlusNormal"/>
              <w:jc w:val="center"/>
            </w:pPr>
            <w:r>
              <w:t>8563</w:t>
            </w:r>
          </w:p>
        </w:tc>
        <w:tc>
          <w:tcPr>
            <w:tcW w:w="850" w:type="dxa"/>
            <w:vAlign w:val="center"/>
          </w:tcPr>
          <w:p w:rsidR="0015551E" w:rsidRDefault="0015551E">
            <w:pPr>
              <w:pStyle w:val="ConsPlusNormal"/>
              <w:jc w:val="center"/>
            </w:pPr>
            <w:r>
              <w:t>8564</w:t>
            </w:r>
          </w:p>
        </w:tc>
        <w:tc>
          <w:tcPr>
            <w:tcW w:w="850" w:type="dxa"/>
            <w:vAlign w:val="center"/>
          </w:tcPr>
          <w:p w:rsidR="0015551E" w:rsidRDefault="0015551E">
            <w:pPr>
              <w:pStyle w:val="ConsPlusNormal"/>
              <w:jc w:val="center"/>
            </w:pPr>
            <w:r>
              <w:t>8567</w:t>
            </w:r>
          </w:p>
        </w:tc>
        <w:tc>
          <w:tcPr>
            <w:tcW w:w="850" w:type="dxa"/>
            <w:vAlign w:val="center"/>
          </w:tcPr>
          <w:p w:rsidR="0015551E" w:rsidRDefault="0015551E">
            <w:pPr>
              <w:pStyle w:val="ConsPlusNormal"/>
              <w:jc w:val="center"/>
            </w:pPr>
            <w:r>
              <w:t>8571</w:t>
            </w:r>
          </w:p>
        </w:tc>
        <w:tc>
          <w:tcPr>
            <w:tcW w:w="850" w:type="dxa"/>
            <w:vAlign w:val="center"/>
          </w:tcPr>
          <w:p w:rsidR="0015551E" w:rsidRDefault="0015551E">
            <w:pPr>
              <w:pStyle w:val="ConsPlusNormal"/>
              <w:jc w:val="center"/>
            </w:pPr>
            <w:r>
              <w:t>8576</w:t>
            </w:r>
          </w:p>
        </w:tc>
        <w:tc>
          <w:tcPr>
            <w:tcW w:w="850" w:type="dxa"/>
            <w:vAlign w:val="center"/>
          </w:tcPr>
          <w:p w:rsidR="0015551E" w:rsidRDefault="0015551E">
            <w:pPr>
              <w:pStyle w:val="ConsPlusNormal"/>
              <w:jc w:val="center"/>
            </w:pPr>
            <w:r>
              <w:t>8583</w:t>
            </w:r>
          </w:p>
        </w:tc>
        <w:tc>
          <w:tcPr>
            <w:tcW w:w="850" w:type="dxa"/>
            <w:vAlign w:val="center"/>
          </w:tcPr>
          <w:p w:rsidR="0015551E" w:rsidRDefault="0015551E">
            <w:pPr>
              <w:pStyle w:val="ConsPlusNormal"/>
              <w:jc w:val="center"/>
            </w:pPr>
            <w:r>
              <w:t>8592</w:t>
            </w:r>
          </w:p>
        </w:tc>
        <w:tc>
          <w:tcPr>
            <w:tcW w:w="907" w:type="dxa"/>
            <w:vAlign w:val="center"/>
          </w:tcPr>
          <w:p w:rsidR="0015551E" w:rsidRDefault="0015551E">
            <w:pPr>
              <w:pStyle w:val="ConsPlusNormal"/>
              <w:jc w:val="center"/>
            </w:pPr>
            <w:r>
              <w:t>8616</w:t>
            </w:r>
          </w:p>
        </w:tc>
      </w:tr>
      <w:tr w:rsidR="0015551E">
        <w:tc>
          <w:tcPr>
            <w:tcW w:w="1134" w:type="dxa"/>
            <w:vAlign w:val="center"/>
          </w:tcPr>
          <w:p w:rsidR="0015551E" w:rsidRDefault="0015551E">
            <w:pPr>
              <w:pStyle w:val="ConsPlusNormal"/>
            </w:pPr>
            <w:r>
              <w:t>Итого по области</w:t>
            </w:r>
          </w:p>
        </w:tc>
        <w:tc>
          <w:tcPr>
            <w:tcW w:w="1020" w:type="dxa"/>
            <w:vAlign w:val="center"/>
          </w:tcPr>
          <w:p w:rsidR="0015551E" w:rsidRDefault="0015551E">
            <w:pPr>
              <w:pStyle w:val="ConsPlusNormal"/>
              <w:jc w:val="center"/>
            </w:pPr>
            <w:r>
              <w:t>811754</w:t>
            </w:r>
          </w:p>
        </w:tc>
        <w:tc>
          <w:tcPr>
            <w:tcW w:w="850" w:type="dxa"/>
            <w:vAlign w:val="center"/>
          </w:tcPr>
          <w:p w:rsidR="0015551E" w:rsidRDefault="0015551E">
            <w:pPr>
              <w:pStyle w:val="ConsPlusNormal"/>
              <w:jc w:val="center"/>
            </w:pPr>
            <w:r>
              <w:t>829856</w:t>
            </w:r>
          </w:p>
        </w:tc>
        <w:tc>
          <w:tcPr>
            <w:tcW w:w="850" w:type="dxa"/>
            <w:vAlign w:val="center"/>
          </w:tcPr>
          <w:p w:rsidR="0015551E" w:rsidRDefault="0015551E">
            <w:pPr>
              <w:pStyle w:val="ConsPlusNormal"/>
              <w:jc w:val="center"/>
            </w:pPr>
            <w:r>
              <w:t>829690</w:t>
            </w:r>
          </w:p>
        </w:tc>
        <w:tc>
          <w:tcPr>
            <w:tcW w:w="850" w:type="dxa"/>
            <w:vAlign w:val="center"/>
          </w:tcPr>
          <w:p w:rsidR="0015551E" w:rsidRDefault="0015551E">
            <w:pPr>
              <w:pStyle w:val="ConsPlusNormal"/>
              <w:jc w:val="center"/>
            </w:pPr>
            <w:r>
              <w:t>829607</w:t>
            </w:r>
          </w:p>
        </w:tc>
        <w:tc>
          <w:tcPr>
            <w:tcW w:w="850" w:type="dxa"/>
            <w:vAlign w:val="center"/>
          </w:tcPr>
          <w:p w:rsidR="0015551E" w:rsidRDefault="0015551E">
            <w:pPr>
              <w:pStyle w:val="ConsPlusNormal"/>
              <w:jc w:val="center"/>
            </w:pPr>
            <w:r>
              <w:t>829690</w:t>
            </w:r>
          </w:p>
        </w:tc>
        <w:tc>
          <w:tcPr>
            <w:tcW w:w="850" w:type="dxa"/>
            <w:vAlign w:val="center"/>
          </w:tcPr>
          <w:p w:rsidR="0015551E" w:rsidRDefault="0015551E">
            <w:pPr>
              <w:pStyle w:val="ConsPlusNormal"/>
              <w:jc w:val="center"/>
            </w:pPr>
            <w:r>
              <w:t>829939</w:t>
            </w:r>
          </w:p>
        </w:tc>
        <w:tc>
          <w:tcPr>
            <w:tcW w:w="850" w:type="dxa"/>
            <w:vAlign w:val="center"/>
          </w:tcPr>
          <w:p w:rsidR="0015551E" w:rsidRDefault="0015551E">
            <w:pPr>
              <w:pStyle w:val="ConsPlusNormal"/>
              <w:jc w:val="center"/>
            </w:pPr>
            <w:r>
              <w:t>830354</w:t>
            </w:r>
          </w:p>
        </w:tc>
        <w:tc>
          <w:tcPr>
            <w:tcW w:w="850" w:type="dxa"/>
            <w:vAlign w:val="center"/>
          </w:tcPr>
          <w:p w:rsidR="0015551E" w:rsidRDefault="0015551E">
            <w:pPr>
              <w:pStyle w:val="ConsPlusNormal"/>
              <w:jc w:val="center"/>
            </w:pPr>
            <w:r>
              <w:t>830852</w:t>
            </w:r>
          </w:p>
        </w:tc>
        <w:tc>
          <w:tcPr>
            <w:tcW w:w="850" w:type="dxa"/>
            <w:vAlign w:val="center"/>
          </w:tcPr>
          <w:p w:rsidR="0015551E" w:rsidRDefault="0015551E">
            <w:pPr>
              <w:pStyle w:val="ConsPlusNormal"/>
              <w:jc w:val="center"/>
            </w:pPr>
            <w:r>
              <w:t>831517</w:t>
            </w:r>
          </w:p>
        </w:tc>
        <w:tc>
          <w:tcPr>
            <w:tcW w:w="850" w:type="dxa"/>
            <w:vAlign w:val="center"/>
          </w:tcPr>
          <w:p w:rsidR="0015551E" w:rsidRDefault="0015551E">
            <w:pPr>
              <w:pStyle w:val="ConsPlusNormal"/>
              <w:jc w:val="center"/>
            </w:pPr>
            <w:r>
              <w:t>832348</w:t>
            </w:r>
          </w:p>
        </w:tc>
        <w:tc>
          <w:tcPr>
            <w:tcW w:w="907" w:type="dxa"/>
            <w:vAlign w:val="center"/>
          </w:tcPr>
          <w:p w:rsidR="0015551E" w:rsidRDefault="0015551E">
            <w:pPr>
              <w:pStyle w:val="ConsPlusNormal"/>
              <w:jc w:val="center"/>
            </w:pPr>
            <w:r>
              <w:t>834679</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jc w:val="center"/>
        <w:outlineLvl w:val="3"/>
      </w:pPr>
      <w:r>
        <w:t>2.2. Морфологический состав твердых коммунальных отходов</w:t>
      </w:r>
    </w:p>
    <w:p w:rsidR="0015551E" w:rsidRDefault="0015551E">
      <w:pPr>
        <w:pStyle w:val="ConsPlusNormal"/>
        <w:jc w:val="both"/>
      </w:pPr>
    </w:p>
    <w:p w:rsidR="0015551E" w:rsidRDefault="0015551E">
      <w:pPr>
        <w:pStyle w:val="ConsPlusNormal"/>
        <w:ind w:firstLine="540"/>
        <w:jc w:val="both"/>
      </w:pPr>
      <w:r>
        <w:t>По данным исследований количества и морфологического состава твердых коммунальных отходов, твердые коммунальные отходы, как правило, имеют следующий усредненный морфологический состав.</w:t>
      </w:r>
    </w:p>
    <w:p w:rsidR="0015551E" w:rsidRDefault="0015551E">
      <w:pPr>
        <w:pStyle w:val="ConsPlusNormal"/>
        <w:jc w:val="both"/>
      </w:pPr>
    </w:p>
    <w:p w:rsidR="0015551E" w:rsidRDefault="0015551E">
      <w:pPr>
        <w:pStyle w:val="ConsPlusNormal"/>
        <w:jc w:val="center"/>
      </w:pPr>
      <w:r w:rsidRPr="008C45DE">
        <w:rPr>
          <w:position w:val="-290"/>
        </w:rPr>
        <w:pict>
          <v:shape id="_x0000_i1026" style="width:432.65pt;height:301.15pt" coordsize="" o:spt="100" adj="0,,0" path="" filled="f" stroked="f">
            <v:stroke joinstyle="miter"/>
            <v:imagedata r:id="rId26" o:title="base_23836_86725_32769"/>
            <v:formulas/>
            <v:path o:connecttype="segments"/>
          </v:shape>
        </w:pict>
      </w:r>
    </w:p>
    <w:p w:rsidR="0015551E" w:rsidRDefault="0015551E">
      <w:pPr>
        <w:pStyle w:val="ConsPlusNormal"/>
        <w:ind w:firstLine="540"/>
        <w:jc w:val="both"/>
      </w:pPr>
    </w:p>
    <w:p w:rsidR="0015551E" w:rsidRDefault="0015551E">
      <w:pPr>
        <w:pStyle w:val="ConsPlusNormal"/>
        <w:ind w:firstLine="540"/>
        <w:jc w:val="both"/>
      </w:pPr>
      <w:r>
        <w:t>Преобладающим компонентом в отходах жилого фонда являются пищевые отходы, на их долю приходится 40 - 50% от всей массы отходов. Доля вторичных материальных ресурсов составляет порядка 45% (стекло, металлы, текстиль, полимерные материалы, бумага), причем содержание каждого отдельного компонента невелико. Содержание прочих отходов и смета с территорий составляет 5 - 8%.</w:t>
      </w:r>
    </w:p>
    <w:p w:rsidR="0015551E" w:rsidRDefault="0015551E">
      <w:pPr>
        <w:pStyle w:val="ConsPlusNormal"/>
        <w:jc w:val="both"/>
      </w:pPr>
    </w:p>
    <w:p w:rsidR="0015551E" w:rsidRDefault="0015551E">
      <w:pPr>
        <w:pStyle w:val="ConsPlusNormal"/>
        <w:jc w:val="center"/>
        <w:outlineLvl w:val="3"/>
      </w:pPr>
      <w:r>
        <w:t>2.3. Глубина отбора полезных фракций</w:t>
      </w:r>
    </w:p>
    <w:p w:rsidR="0015551E" w:rsidRDefault="0015551E">
      <w:pPr>
        <w:pStyle w:val="ConsPlusNormal"/>
        <w:jc w:val="both"/>
      </w:pPr>
    </w:p>
    <w:p w:rsidR="0015551E" w:rsidRDefault="0015551E">
      <w:pPr>
        <w:pStyle w:val="ConsPlusNormal"/>
        <w:ind w:firstLine="540"/>
        <w:jc w:val="both"/>
      </w:pPr>
      <w:r>
        <w:t xml:space="preserve">Данные о глубине отбора полезной фракции согласно информации организаций, осуществляющих обработку твердых коммунальных отходов на территории Кемеровской области, представлены в </w:t>
      </w:r>
      <w:hyperlink w:anchor="P2406" w:history="1">
        <w:r>
          <w:rPr>
            <w:color w:val="0000FF"/>
          </w:rPr>
          <w:t>таблице 7</w:t>
        </w:r>
      </w:hyperlink>
      <w:r>
        <w:t>.</w:t>
      </w:r>
    </w:p>
    <w:p w:rsidR="0015551E" w:rsidRDefault="0015551E">
      <w:pPr>
        <w:pStyle w:val="ConsPlusNormal"/>
        <w:jc w:val="both"/>
      </w:pPr>
    </w:p>
    <w:p w:rsidR="0015551E" w:rsidRDefault="0015551E">
      <w:pPr>
        <w:pStyle w:val="ConsPlusNormal"/>
        <w:jc w:val="right"/>
        <w:outlineLvl w:val="4"/>
      </w:pPr>
      <w:r>
        <w:t>Таблица 7</w:t>
      </w:r>
    </w:p>
    <w:p w:rsidR="0015551E" w:rsidRDefault="0015551E">
      <w:pPr>
        <w:pStyle w:val="ConsPlusNormal"/>
      </w:pPr>
    </w:p>
    <w:p w:rsidR="0015551E" w:rsidRDefault="0015551E">
      <w:pPr>
        <w:pStyle w:val="ConsPlusNormal"/>
        <w:jc w:val="center"/>
      </w:pPr>
      <w:bookmarkStart w:id="9" w:name="P2406"/>
      <w:bookmarkEnd w:id="9"/>
      <w:r>
        <w:t>Глубина отбора полезной фракции</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134"/>
        <w:gridCol w:w="1020"/>
        <w:gridCol w:w="1361"/>
        <w:gridCol w:w="1304"/>
        <w:gridCol w:w="1361"/>
      </w:tblGrid>
      <w:tr w:rsidR="0015551E">
        <w:tc>
          <w:tcPr>
            <w:tcW w:w="2891" w:type="dxa"/>
            <w:vMerge w:val="restart"/>
            <w:vAlign w:val="center"/>
          </w:tcPr>
          <w:p w:rsidR="0015551E" w:rsidRDefault="0015551E">
            <w:pPr>
              <w:pStyle w:val="ConsPlusNormal"/>
              <w:jc w:val="center"/>
            </w:pPr>
            <w:r>
              <w:t>Наименование компонента</w:t>
            </w:r>
          </w:p>
        </w:tc>
        <w:tc>
          <w:tcPr>
            <w:tcW w:w="1134" w:type="dxa"/>
            <w:vMerge w:val="restart"/>
            <w:vAlign w:val="center"/>
          </w:tcPr>
          <w:p w:rsidR="0015551E" w:rsidRDefault="0015551E">
            <w:pPr>
              <w:pStyle w:val="ConsPlusNormal"/>
              <w:jc w:val="center"/>
            </w:pPr>
            <w:r>
              <w:t>Доля компонента в общей массе отходов</w:t>
            </w:r>
          </w:p>
        </w:tc>
        <w:tc>
          <w:tcPr>
            <w:tcW w:w="2381" w:type="dxa"/>
            <w:gridSpan w:val="2"/>
            <w:vAlign w:val="center"/>
          </w:tcPr>
          <w:p w:rsidR="0015551E" w:rsidRDefault="0015551E">
            <w:pPr>
              <w:pStyle w:val="ConsPlusNormal"/>
              <w:jc w:val="center"/>
            </w:pPr>
            <w:r>
              <w:t>Доля отбора вторичного ресурса, процентов</w:t>
            </w:r>
          </w:p>
        </w:tc>
        <w:tc>
          <w:tcPr>
            <w:tcW w:w="1304" w:type="dxa"/>
            <w:vMerge w:val="restart"/>
            <w:vAlign w:val="center"/>
          </w:tcPr>
          <w:p w:rsidR="0015551E" w:rsidRDefault="0015551E">
            <w:pPr>
              <w:pStyle w:val="ConsPlusNormal"/>
              <w:jc w:val="center"/>
            </w:pPr>
            <w:r>
              <w:t>Смешанная система сбора, процентов</w:t>
            </w:r>
          </w:p>
        </w:tc>
        <w:tc>
          <w:tcPr>
            <w:tcW w:w="1361" w:type="dxa"/>
            <w:vMerge w:val="restart"/>
            <w:vAlign w:val="center"/>
          </w:tcPr>
          <w:p w:rsidR="0015551E" w:rsidRDefault="0015551E">
            <w:pPr>
              <w:pStyle w:val="ConsPlusNormal"/>
              <w:jc w:val="center"/>
            </w:pPr>
            <w:r>
              <w:t>Раздельная система сбора, процентов</w:t>
            </w:r>
          </w:p>
        </w:tc>
      </w:tr>
      <w:tr w:rsidR="0015551E">
        <w:tc>
          <w:tcPr>
            <w:tcW w:w="2891" w:type="dxa"/>
            <w:vMerge/>
          </w:tcPr>
          <w:p w:rsidR="0015551E" w:rsidRDefault="0015551E"/>
        </w:tc>
        <w:tc>
          <w:tcPr>
            <w:tcW w:w="1134" w:type="dxa"/>
            <w:vMerge/>
          </w:tcPr>
          <w:p w:rsidR="0015551E" w:rsidRDefault="0015551E"/>
        </w:tc>
        <w:tc>
          <w:tcPr>
            <w:tcW w:w="1020" w:type="dxa"/>
            <w:vAlign w:val="center"/>
          </w:tcPr>
          <w:p w:rsidR="0015551E" w:rsidRDefault="0015551E">
            <w:pPr>
              <w:pStyle w:val="ConsPlusNormal"/>
              <w:jc w:val="center"/>
            </w:pPr>
            <w:r>
              <w:t xml:space="preserve">Смешанная система </w:t>
            </w:r>
            <w:r>
              <w:lastRenderedPageBreak/>
              <w:t>сбора</w:t>
            </w:r>
          </w:p>
        </w:tc>
        <w:tc>
          <w:tcPr>
            <w:tcW w:w="1361" w:type="dxa"/>
            <w:vAlign w:val="center"/>
          </w:tcPr>
          <w:p w:rsidR="0015551E" w:rsidRDefault="0015551E">
            <w:pPr>
              <w:pStyle w:val="ConsPlusNormal"/>
              <w:jc w:val="center"/>
            </w:pPr>
            <w:r>
              <w:lastRenderedPageBreak/>
              <w:t>Раздельная система сбора</w:t>
            </w:r>
          </w:p>
        </w:tc>
        <w:tc>
          <w:tcPr>
            <w:tcW w:w="1304" w:type="dxa"/>
            <w:vMerge/>
          </w:tcPr>
          <w:p w:rsidR="0015551E" w:rsidRDefault="0015551E"/>
        </w:tc>
        <w:tc>
          <w:tcPr>
            <w:tcW w:w="1361" w:type="dxa"/>
            <w:vMerge/>
          </w:tcPr>
          <w:p w:rsidR="0015551E" w:rsidRDefault="0015551E"/>
        </w:tc>
      </w:tr>
      <w:tr w:rsidR="0015551E">
        <w:tc>
          <w:tcPr>
            <w:tcW w:w="2891" w:type="dxa"/>
            <w:vAlign w:val="center"/>
          </w:tcPr>
          <w:p w:rsidR="0015551E" w:rsidRDefault="0015551E">
            <w:pPr>
              <w:pStyle w:val="ConsPlusNormal"/>
              <w:jc w:val="both"/>
            </w:pPr>
            <w:r>
              <w:lastRenderedPageBreak/>
              <w:t>Бумага (картон)</w:t>
            </w:r>
          </w:p>
        </w:tc>
        <w:tc>
          <w:tcPr>
            <w:tcW w:w="1134" w:type="dxa"/>
            <w:vAlign w:val="center"/>
          </w:tcPr>
          <w:p w:rsidR="0015551E" w:rsidRDefault="0015551E">
            <w:pPr>
              <w:pStyle w:val="ConsPlusNormal"/>
              <w:jc w:val="center"/>
            </w:pPr>
            <w:r>
              <w:t>29</w:t>
            </w:r>
          </w:p>
        </w:tc>
        <w:tc>
          <w:tcPr>
            <w:tcW w:w="1020" w:type="dxa"/>
            <w:vAlign w:val="center"/>
          </w:tcPr>
          <w:p w:rsidR="0015551E" w:rsidRDefault="0015551E">
            <w:pPr>
              <w:pStyle w:val="ConsPlusNormal"/>
              <w:jc w:val="center"/>
            </w:pPr>
            <w:r>
              <w:t>10</w:t>
            </w:r>
          </w:p>
        </w:tc>
        <w:tc>
          <w:tcPr>
            <w:tcW w:w="1361" w:type="dxa"/>
            <w:vAlign w:val="center"/>
          </w:tcPr>
          <w:p w:rsidR="0015551E" w:rsidRDefault="0015551E">
            <w:pPr>
              <w:pStyle w:val="ConsPlusNormal"/>
              <w:jc w:val="center"/>
            </w:pPr>
            <w:r>
              <w:t>85</w:t>
            </w:r>
          </w:p>
        </w:tc>
        <w:tc>
          <w:tcPr>
            <w:tcW w:w="1304" w:type="dxa"/>
            <w:vAlign w:val="center"/>
          </w:tcPr>
          <w:p w:rsidR="0015551E" w:rsidRDefault="0015551E">
            <w:pPr>
              <w:pStyle w:val="ConsPlusNormal"/>
              <w:jc w:val="center"/>
            </w:pPr>
            <w:r>
              <w:t>2,9</w:t>
            </w:r>
          </w:p>
        </w:tc>
        <w:tc>
          <w:tcPr>
            <w:tcW w:w="1361" w:type="dxa"/>
            <w:vAlign w:val="center"/>
          </w:tcPr>
          <w:p w:rsidR="0015551E" w:rsidRDefault="0015551E">
            <w:pPr>
              <w:pStyle w:val="ConsPlusNormal"/>
              <w:jc w:val="center"/>
            </w:pPr>
            <w:r>
              <w:t>34,12</w:t>
            </w:r>
          </w:p>
        </w:tc>
      </w:tr>
      <w:tr w:rsidR="0015551E">
        <w:tc>
          <w:tcPr>
            <w:tcW w:w="2891" w:type="dxa"/>
            <w:vAlign w:val="center"/>
          </w:tcPr>
          <w:p w:rsidR="0015551E" w:rsidRDefault="0015551E">
            <w:pPr>
              <w:pStyle w:val="ConsPlusNormal"/>
              <w:jc w:val="both"/>
            </w:pPr>
            <w:r>
              <w:t>Металл</w:t>
            </w:r>
          </w:p>
        </w:tc>
        <w:tc>
          <w:tcPr>
            <w:tcW w:w="113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95</w:t>
            </w:r>
          </w:p>
        </w:tc>
        <w:tc>
          <w:tcPr>
            <w:tcW w:w="1361" w:type="dxa"/>
            <w:vAlign w:val="center"/>
          </w:tcPr>
          <w:p w:rsidR="0015551E" w:rsidRDefault="0015551E">
            <w:pPr>
              <w:pStyle w:val="ConsPlusNormal"/>
              <w:jc w:val="center"/>
            </w:pPr>
            <w:r>
              <w:t>100</w:t>
            </w:r>
          </w:p>
        </w:tc>
        <w:tc>
          <w:tcPr>
            <w:tcW w:w="1304" w:type="dxa"/>
            <w:vAlign w:val="center"/>
          </w:tcPr>
          <w:p w:rsidR="0015551E" w:rsidRDefault="0015551E">
            <w:pPr>
              <w:pStyle w:val="ConsPlusNormal"/>
              <w:jc w:val="center"/>
            </w:pPr>
            <w:r>
              <w:t>1,8</w:t>
            </w:r>
          </w:p>
        </w:tc>
        <w:tc>
          <w:tcPr>
            <w:tcW w:w="1361" w:type="dxa"/>
            <w:vAlign w:val="center"/>
          </w:tcPr>
          <w:p w:rsidR="0015551E" w:rsidRDefault="0015551E">
            <w:pPr>
              <w:pStyle w:val="ConsPlusNormal"/>
              <w:jc w:val="center"/>
            </w:pPr>
            <w:r>
              <w:t>1,89</w:t>
            </w:r>
          </w:p>
        </w:tc>
      </w:tr>
      <w:tr w:rsidR="0015551E">
        <w:tc>
          <w:tcPr>
            <w:tcW w:w="2891" w:type="dxa"/>
            <w:vAlign w:val="center"/>
          </w:tcPr>
          <w:p w:rsidR="0015551E" w:rsidRDefault="0015551E">
            <w:pPr>
              <w:pStyle w:val="ConsPlusNormal"/>
              <w:jc w:val="both"/>
            </w:pPr>
            <w:r>
              <w:t>Текстиль</w:t>
            </w:r>
          </w:p>
        </w:tc>
        <w:tc>
          <w:tcPr>
            <w:tcW w:w="113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c>
          <w:tcPr>
            <w:tcW w:w="1304"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r>
      <w:tr w:rsidR="0015551E">
        <w:tc>
          <w:tcPr>
            <w:tcW w:w="2891" w:type="dxa"/>
            <w:vAlign w:val="center"/>
          </w:tcPr>
          <w:p w:rsidR="0015551E" w:rsidRDefault="0015551E">
            <w:pPr>
              <w:pStyle w:val="ConsPlusNormal"/>
              <w:jc w:val="both"/>
            </w:pPr>
            <w:r>
              <w:t>Стекло</w:t>
            </w:r>
          </w:p>
        </w:tc>
        <w:tc>
          <w:tcPr>
            <w:tcW w:w="113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65</w:t>
            </w:r>
          </w:p>
        </w:tc>
        <w:tc>
          <w:tcPr>
            <w:tcW w:w="1361" w:type="dxa"/>
            <w:vAlign w:val="center"/>
          </w:tcPr>
          <w:p w:rsidR="0015551E" w:rsidRDefault="0015551E">
            <w:pPr>
              <w:pStyle w:val="ConsPlusNormal"/>
              <w:jc w:val="center"/>
            </w:pPr>
            <w:r>
              <w:t>98</w:t>
            </w:r>
          </w:p>
        </w:tc>
        <w:tc>
          <w:tcPr>
            <w:tcW w:w="1304" w:type="dxa"/>
            <w:vAlign w:val="center"/>
          </w:tcPr>
          <w:p w:rsidR="0015551E" w:rsidRDefault="0015551E">
            <w:pPr>
              <w:pStyle w:val="ConsPlusNormal"/>
              <w:jc w:val="center"/>
            </w:pPr>
            <w:r>
              <w:t>1</w:t>
            </w:r>
          </w:p>
        </w:tc>
        <w:tc>
          <w:tcPr>
            <w:tcW w:w="1361" w:type="dxa"/>
            <w:vAlign w:val="center"/>
          </w:tcPr>
          <w:p w:rsidR="0015551E" w:rsidRDefault="0015551E">
            <w:pPr>
              <w:pStyle w:val="ConsPlusNormal"/>
              <w:jc w:val="center"/>
            </w:pPr>
            <w:r>
              <w:t>1,56</w:t>
            </w:r>
          </w:p>
        </w:tc>
      </w:tr>
      <w:tr w:rsidR="0015551E">
        <w:tc>
          <w:tcPr>
            <w:tcW w:w="2891" w:type="dxa"/>
            <w:vAlign w:val="center"/>
          </w:tcPr>
          <w:p w:rsidR="0015551E" w:rsidRDefault="0015551E">
            <w:pPr>
              <w:pStyle w:val="ConsPlusNormal"/>
              <w:jc w:val="both"/>
            </w:pPr>
            <w:r>
              <w:t>Полимерные материалы</w:t>
            </w:r>
          </w:p>
        </w:tc>
        <w:tc>
          <w:tcPr>
            <w:tcW w:w="1134" w:type="dxa"/>
            <w:vAlign w:val="center"/>
          </w:tcPr>
          <w:p w:rsidR="0015551E" w:rsidRDefault="0015551E">
            <w:pPr>
              <w:pStyle w:val="ConsPlusNormal"/>
              <w:jc w:val="center"/>
            </w:pPr>
            <w:r>
              <w:t>13</w:t>
            </w:r>
          </w:p>
        </w:tc>
        <w:tc>
          <w:tcPr>
            <w:tcW w:w="1020" w:type="dxa"/>
            <w:vAlign w:val="center"/>
          </w:tcPr>
          <w:p w:rsidR="0015551E" w:rsidRDefault="0015551E">
            <w:pPr>
              <w:pStyle w:val="ConsPlusNormal"/>
              <w:jc w:val="center"/>
            </w:pPr>
            <w:r>
              <w:t>41</w:t>
            </w:r>
          </w:p>
        </w:tc>
        <w:tc>
          <w:tcPr>
            <w:tcW w:w="1361" w:type="dxa"/>
            <w:vAlign w:val="center"/>
          </w:tcPr>
          <w:p w:rsidR="0015551E" w:rsidRDefault="0015551E">
            <w:pPr>
              <w:pStyle w:val="ConsPlusNormal"/>
              <w:jc w:val="center"/>
            </w:pPr>
            <w:r>
              <w:t>80</w:t>
            </w:r>
          </w:p>
        </w:tc>
        <w:tc>
          <w:tcPr>
            <w:tcW w:w="1304" w:type="dxa"/>
            <w:vAlign w:val="center"/>
          </w:tcPr>
          <w:p w:rsidR="0015551E" w:rsidRDefault="0015551E">
            <w:pPr>
              <w:pStyle w:val="ConsPlusNormal"/>
              <w:jc w:val="center"/>
            </w:pPr>
            <w:r>
              <w:t>5,4</w:t>
            </w:r>
          </w:p>
        </w:tc>
        <w:tc>
          <w:tcPr>
            <w:tcW w:w="1361" w:type="dxa"/>
            <w:vAlign w:val="center"/>
          </w:tcPr>
          <w:p w:rsidR="0015551E" w:rsidRDefault="0015551E">
            <w:pPr>
              <w:pStyle w:val="ConsPlusNormal"/>
              <w:jc w:val="center"/>
            </w:pPr>
            <w:r>
              <w:t>16,25</w:t>
            </w:r>
          </w:p>
        </w:tc>
      </w:tr>
      <w:tr w:rsidR="0015551E">
        <w:tc>
          <w:tcPr>
            <w:tcW w:w="2891" w:type="dxa"/>
            <w:vAlign w:val="center"/>
          </w:tcPr>
          <w:p w:rsidR="0015551E" w:rsidRDefault="0015551E">
            <w:pPr>
              <w:pStyle w:val="ConsPlusNormal"/>
            </w:pPr>
            <w:r>
              <w:t>Пищевые отходы</w:t>
            </w:r>
          </w:p>
        </w:tc>
        <w:tc>
          <w:tcPr>
            <w:tcW w:w="1134" w:type="dxa"/>
            <w:vAlign w:val="center"/>
          </w:tcPr>
          <w:p w:rsidR="0015551E" w:rsidRDefault="0015551E">
            <w:pPr>
              <w:pStyle w:val="ConsPlusNormal"/>
              <w:jc w:val="center"/>
            </w:pPr>
            <w:r>
              <w:t>45</w:t>
            </w:r>
          </w:p>
        </w:tc>
        <w:tc>
          <w:tcPr>
            <w:tcW w:w="1020"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c>
          <w:tcPr>
            <w:tcW w:w="1304"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r>
      <w:tr w:rsidR="0015551E">
        <w:tc>
          <w:tcPr>
            <w:tcW w:w="2891" w:type="dxa"/>
            <w:vAlign w:val="center"/>
          </w:tcPr>
          <w:p w:rsidR="0015551E" w:rsidRDefault="0015551E">
            <w:pPr>
              <w:pStyle w:val="ConsPlusNormal"/>
            </w:pPr>
            <w:r>
              <w:t>Смет с территорий</w:t>
            </w:r>
          </w:p>
        </w:tc>
        <w:tc>
          <w:tcPr>
            <w:tcW w:w="1134" w:type="dxa"/>
            <w:vAlign w:val="center"/>
          </w:tcPr>
          <w:p w:rsidR="0015551E" w:rsidRDefault="0015551E">
            <w:pPr>
              <w:pStyle w:val="ConsPlusNormal"/>
              <w:jc w:val="center"/>
            </w:pPr>
            <w:r>
              <w:t>5</w:t>
            </w:r>
          </w:p>
        </w:tc>
        <w:tc>
          <w:tcPr>
            <w:tcW w:w="1020"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c>
          <w:tcPr>
            <w:tcW w:w="1304"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r>
      <w:tr w:rsidR="0015551E">
        <w:tc>
          <w:tcPr>
            <w:tcW w:w="2891" w:type="dxa"/>
            <w:vAlign w:val="center"/>
          </w:tcPr>
          <w:p w:rsidR="0015551E" w:rsidRDefault="0015551E">
            <w:pPr>
              <w:pStyle w:val="ConsPlusNormal"/>
              <w:jc w:val="both"/>
            </w:pPr>
            <w:r>
              <w:t>Прочие</w:t>
            </w:r>
          </w:p>
        </w:tc>
        <w:tc>
          <w:tcPr>
            <w:tcW w:w="1134" w:type="dxa"/>
            <w:vAlign w:val="center"/>
          </w:tcPr>
          <w:p w:rsidR="0015551E" w:rsidRDefault="0015551E">
            <w:pPr>
              <w:pStyle w:val="ConsPlusNormal"/>
              <w:jc w:val="center"/>
            </w:pPr>
            <w:r>
              <w:t>3</w:t>
            </w:r>
          </w:p>
        </w:tc>
        <w:tc>
          <w:tcPr>
            <w:tcW w:w="1020"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c>
          <w:tcPr>
            <w:tcW w:w="1304" w:type="dxa"/>
            <w:vAlign w:val="center"/>
          </w:tcPr>
          <w:p w:rsidR="0015551E" w:rsidRDefault="0015551E">
            <w:pPr>
              <w:pStyle w:val="ConsPlusNormal"/>
              <w:jc w:val="center"/>
            </w:pPr>
            <w:r>
              <w:t>-</w:t>
            </w:r>
          </w:p>
        </w:tc>
        <w:tc>
          <w:tcPr>
            <w:tcW w:w="1361" w:type="dxa"/>
            <w:vAlign w:val="center"/>
          </w:tcPr>
          <w:p w:rsidR="0015551E" w:rsidRDefault="0015551E">
            <w:pPr>
              <w:pStyle w:val="ConsPlusNormal"/>
              <w:jc w:val="center"/>
            </w:pPr>
            <w:r>
              <w:t>-</w:t>
            </w:r>
          </w:p>
        </w:tc>
      </w:tr>
      <w:tr w:rsidR="0015551E">
        <w:tc>
          <w:tcPr>
            <w:tcW w:w="2891" w:type="dxa"/>
            <w:vAlign w:val="center"/>
          </w:tcPr>
          <w:p w:rsidR="0015551E" w:rsidRDefault="0015551E">
            <w:pPr>
              <w:pStyle w:val="ConsPlusNormal"/>
            </w:pPr>
            <w:r>
              <w:t>Итого</w:t>
            </w:r>
          </w:p>
        </w:tc>
        <w:tc>
          <w:tcPr>
            <w:tcW w:w="1134" w:type="dxa"/>
            <w:vAlign w:val="center"/>
          </w:tcPr>
          <w:p w:rsidR="0015551E" w:rsidRDefault="0015551E">
            <w:pPr>
              <w:pStyle w:val="ConsPlusNormal"/>
            </w:pPr>
          </w:p>
        </w:tc>
        <w:tc>
          <w:tcPr>
            <w:tcW w:w="1020" w:type="dxa"/>
            <w:vAlign w:val="center"/>
          </w:tcPr>
          <w:p w:rsidR="0015551E" w:rsidRDefault="0015551E">
            <w:pPr>
              <w:pStyle w:val="ConsPlusNormal"/>
            </w:pPr>
          </w:p>
        </w:tc>
        <w:tc>
          <w:tcPr>
            <w:tcW w:w="1361" w:type="dxa"/>
            <w:vAlign w:val="center"/>
          </w:tcPr>
          <w:p w:rsidR="0015551E" w:rsidRDefault="0015551E">
            <w:pPr>
              <w:pStyle w:val="ConsPlusNormal"/>
            </w:pPr>
          </w:p>
        </w:tc>
        <w:tc>
          <w:tcPr>
            <w:tcW w:w="1304" w:type="dxa"/>
            <w:vAlign w:val="center"/>
          </w:tcPr>
          <w:p w:rsidR="0015551E" w:rsidRDefault="0015551E">
            <w:pPr>
              <w:pStyle w:val="ConsPlusNormal"/>
              <w:jc w:val="center"/>
            </w:pPr>
            <w:r>
              <w:t>11,1</w:t>
            </w:r>
          </w:p>
        </w:tc>
        <w:tc>
          <w:tcPr>
            <w:tcW w:w="1361" w:type="dxa"/>
            <w:vAlign w:val="center"/>
          </w:tcPr>
          <w:p w:rsidR="0015551E" w:rsidRDefault="0015551E">
            <w:pPr>
              <w:pStyle w:val="ConsPlusNormal"/>
              <w:jc w:val="center"/>
            </w:pPr>
            <w:r>
              <w:t>53,82</w:t>
            </w:r>
          </w:p>
        </w:tc>
      </w:tr>
    </w:tbl>
    <w:p w:rsidR="0015551E" w:rsidRDefault="0015551E">
      <w:pPr>
        <w:pStyle w:val="ConsPlusNormal"/>
        <w:jc w:val="both"/>
      </w:pPr>
    </w:p>
    <w:p w:rsidR="0015551E" w:rsidRDefault="0015551E">
      <w:pPr>
        <w:pStyle w:val="ConsPlusNormal"/>
        <w:ind w:firstLine="540"/>
        <w:jc w:val="both"/>
      </w:pPr>
      <w:r>
        <w:t>При указанном составе отходов на сортировочных станциях возможно выделение до 12% полезных вторичных материальных ресурсов при смешанной системе сбора и до 60% при раздельном сборе отходов. Выделение большей доли вторичных ресурсов возможно в результате внедрения раздельного сбора отходов.</w:t>
      </w:r>
    </w:p>
    <w:p w:rsidR="0015551E" w:rsidRDefault="0015551E">
      <w:pPr>
        <w:pStyle w:val="ConsPlusNormal"/>
        <w:jc w:val="both"/>
      </w:pPr>
    </w:p>
    <w:p w:rsidR="0015551E" w:rsidRDefault="0015551E">
      <w:pPr>
        <w:pStyle w:val="ConsPlusNormal"/>
        <w:jc w:val="center"/>
        <w:outlineLvl w:val="3"/>
      </w:pPr>
      <w:r>
        <w:t>2.4. Отходы, не относящиеся к твердым коммунальным отходам</w:t>
      </w:r>
    </w:p>
    <w:p w:rsidR="0015551E" w:rsidRDefault="0015551E">
      <w:pPr>
        <w:pStyle w:val="ConsPlusNormal"/>
        <w:jc w:val="both"/>
      </w:pPr>
    </w:p>
    <w:p w:rsidR="0015551E" w:rsidRDefault="0015551E">
      <w:pPr>
        <w:pStyle w:val="ConsPlusNormal"/>
        <w:ind w:firstLine="540"/>
        <w:jc w:val="both"/>
      </w:pPr>
      <w:r>
        <w:t>Количество иных видов отходов, образующихся на территории Кемеровской области, не относящихся к твердым коммунальным отходам, определено на основании информации, представленной юридическими лицами и индивидуальными предпринимателями, на которых возложена обязанность в соответствии с действующим законодательством представлять соответствующие сведения в уполномоченные органы, и расчетным способом. Источниками сведений о фактическом количестве образования отходов на территории Кемеровской области являются:</w:t>
      </w:r>
    </w:p>
    <w:p w:rsidR="0015551E" w:rsidRDefault="0015551E">
      <w:pPr>
        <w:pStyle w:val="ConsPlusNormal"/>
        <w:spacing w:before="220"/>
        <w:ind w:firstLine="540"/>
        <w:jc w:val="both"/>
      </w:pPr>
      <w:r>
        <w:t xml:space="preserve">отчетность организаций, осуществляющих образование отходов, по форме федеральной статистической отчетности </w:t>
      </w:r>
      <w:hyperlink r:id="rId27" w:history="1">
        <w:r>
          <w:rPr>
            <w:color w:val="0000FF"/>
          </w:rPr>
          <w:t>2-ТП (отходы)</w:t>
        </w:r>
      </w:hyperlink>
      <w:r>
        <w:t xml:space="preserve"> - 2336 организаций;</w:t>
      </w:r>
    </w:p>
    <w:p w:rsidR="0015551E" w:rsidRDefault="0015551E">
      <w:pPr>
        <w:pStyle w:val="ConsPlusNormal"/>
        <w:spacing w:before="220"/>
        <w:ind w:firstLine="540"/>
        <w:jc w:val="both"/>
      </w:pPr>
      <w:r>
        <w:t>отчетность субъектов малого и среднего предпринимательства, подаваемая в Управление Федеральной службы по надзору в сфере природопользования (Росприроднадзор) по Кемеровской области, - 428 организаций;</w:t>
      </w:r>
    </w:p>
    <w:p w:rsidR="0015551E" w:rsidRDefault="0015551E">
      <w:pPr>
        <w:pStyle w:val="ConsPlusNormal"/>
        <w:spacing w:before="220"/>
        <w:ind w:firstLine="540"/>
        <w:jc w:val="both"/>
      </w:pPr>
      <w:r>
        <w:t>информация органов исполнительной власти Кемеровской области.</w:t>
      </w:r>
    </w:p>
    <w:p w:rsidR="0015551E" w:rsidRDefault="0015551E">
      <w:pPr>
        <w:pStyle w:val="ConsPlusNormal"/>
        <w:spacing w:before="220"/>
        <w:ind w:firstLine="540"/>
        <w:jc w:val="both"/>
      </w:pPr>
      <w:r>
        <w:t xml:space="preserve">Количество образующихся отходов по результатам обработки полученной информации от указанных источников представлено в </w:t>
      </w:r>
      <w:hyperlink w:anchor="P2482" w:history="1">
        <w:r>
          <w:rPr>
            <w:color w:val="0000FF"/>
          </w:rPr>
          <w:t>таблице 8</w:t>
        </w:r>
      </w:hyperlink>
      <w:r>
        <w:t>.</w:t>
      </w:r>
    </w:p>
    <w:p w:rsidR="0015551E" w:rsidRDefault="0015551E">
      <w:pPr>
        <w:pStyle w:val="ConsPlusNormal"/>
        <w:jc w:val="both"/>
      </w:pPr>
    </w:p>
    <w:p w:rsidR="0015551E" w:rsidRDefault="0015551E">
      <w:pPr>
        <w:sectPr w:rsidR="0015551E">
          <w:pgSz w:w="11905" w:h="16838"/>
          <w:pgMar w:top="1134" w:right="850" w:bottom="1134" w:left="1701" w:header="0" w:footer="0" w:gutter="0"/>
          <w:cols w:space="720"/>
        </w:sectPr>
      </w:pPr>
    </w:p>
    <w:p w:rsidR="0015551E" w:rsidRDefault="0015551E">
      <w:pPr>
        <w:pStyle w:val="ConsPlusNormal"/>
        <w:jc w:val="right"/>
        <w:outlineLvl w:val="4"/>
      </w:pPr>
      <w:r>
        <w:lastRenderedPageBreak/>
        <w:t>Таблица 8</w:t>
      </w:r>
    </w:p>
    <w:p w:rsidR="0015551E" w:rsidRDefault="0015551E">
      <w:pPr>
        <w:pStyle w:val="ConsPlusNormal"/>
      </w:pPr>
    </w:p>
    <w:p w:rsidR="0015551E" w:rsidRDefault="0015551E">
      <w:pPr>
        <w:pStyle w:val="ConsPlusNormal"/>
        <w:jc w:val="center"/>
      </w:pPr>
      <w:bookmarkStart w:id="10" w:name="P2482"/>
      <w:bookmarkEnd w:id="10"/>
      <w:r>
        <w:t>Количество</w:t>
      </w:r>
    </w:p>
    <w:p w:rsidR="0015551E" w:rsidRDefault="0015551E">
      <w:pPr>
        <w:pStyle w:val="ConsPlusNormal"/>
        <w:jc w:val="center"/>
      </w:pPr>
      <w:r>
        <w:t>образующихся отходов производства и потребления</w:t>
      </w:r>
    </w:p>
    <w:p w:rsidR="0015551E" w:rsidRDefault="0015551E">
      <w:pPr>
        <w:pStyle w:val="ConsPlusNormal"/>
        <w:jc w:val="center"/>
      </w:pPr>
      <w:r>
        <w:t>(за исключением твердых коммунальных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361"/>
        <w:gridCol w:w="1020"/>
        <w:gridCol w:w="964"/>
        <w:gridCol w:w="1077"/>
        <w:gridCol w:w="964"/>
        <w:gridCol w:w="850"/>
        <w:gridCol w:w="1020"/>
        <w:gridCol w:w="907"/>
        <w:gridCol w:w="1361"/>
      </w:tblGrid>
      <w:tr w:rsidR="0015551E">
        <w:tc>
          <w:tcPr>
            <w:tcW w:w="1587" w:type="dxa"/>
            <w:vMerge w:val="restart"/>
          </w:tcPr>
          <w:p w:rsidR="0015551E" w:rsidRDefault="0015551E">
            <w:pPr>
              <w:pStyle w:val="ConsPlusNormal"/>
              <w:jc w:val="center"/>
            </w:pPr>
            <w:r>
              <w:t>Муниципальное образование</w:t>
            </w:r>
          </w:p>
        </w:tc>
        <w:tc>
          <w:tcPr>
            <w:tcW w:w="9524" w:type="dxa"/>
            <w:gridSpan w:val="9"/>
          </w:tcPr>
          <w:p w:rsidR="0015551E" w:rsidRDefault="0015551E">
            <w:pPr>
              <w:pStyle w:val="ConsPlusNormal"/>
              <w:jc w:val="center"/>
            </w:pPr>
            <w:r>
              <w:t>Количество образующихся отходов, тонн</w:t>
            </w:r>
          </w:p>
        </w:tc>
      </w:tr>
      <w:tr w:rsidR="0015551E">
        <w:tc>
          <w:tcPr>
            <w:tcW w:w="1587" w:type="dxa"/>
            <w:vMerge/>
          </w:tcPr>
          <w:p w:rsidR="0015551E" w:rsidRDefault="0015551E"/>
        </w:tc>
        <w:tc>
          <w:tcPr>
            <w:tcW w:w="1361" w:type="dxa"/>
            <w:vAlign w:val="center"/>
          </w:tcPr>
          <w:p w:rsidR="0015551E" w:rsidRDefault="0015551E">
            <w:pPr>
              <w:pStyle w:val="ConsPlusNormal"/>
              <w:jc w:val="center"/>
            </w:pPr>
            <w:r>
              <w:t>Отходы добычи полезных ископаемых</w:t>
            </w:r>
          </w:p>
        </w:tc>
        <w:tc>
          <w:tcPr>
            <w:tcW w:w="1020" w:type="dxa"/>
            <w:vAlign w:val="center"/>
          </w:tcPr>
          <w:p w:rsidR="0015551E" w:rsidRDefault="0015551E">
            <w:pPr>
              <w:pStyle w:val="ConsPlusNormal"/>
              <w:jc w:val="center"/>
            </w:pPr>
            <w:r>
              <w:t>Отходы обрабатывающей промышленности</w:t>
            </w:r>
          </w:p>
        </w:tc>
        <w:tc>
          <w:tcPr>
            <w:tcW w:w="964" w:type="dxa"/>
          </w:tcPr>
          <w:p w:rsidR="0015551E" w:rsidRDefault="0015551E">
            <w:pPr>
              <w:pStyle w:val="ConsPlusNormal"/>
              <w:jc w:val="center"/>
            </w:pPr>
            <w:r>
              <w:t>Отходы потребления производственные и непроизводственные; материалы, изделия, утратившие потребительские свойства</w:t>
            </w:r>
          </w:p>
        </w:tc>
        <w:tc>
          <w:tcPr>
            <w:tcW w:w="1077" w:type="dxa"/>
            <w:vAlign w:val="center"/>
          </w:tcPr>
          <w:p w:rsidR="0015551E" w:rsidRDefault="0015551E">
            <w:pPr>
              <w:pStyle w:val="ConsPlusNormal"/>
              <w:jc w:val="center"/>
            </w:pPr>
            <w:r>
              <w:t>Отходы обеспечения электроэнергией, газом, паром</w:t>
            </w:r>
          </w:p>
        </w:tc>
        <w:tc>
          <w:tcPr>
            <w:tcW w:w="964" w:type="dxa"/>
            <w:vAlign w:val="center"/>
          </w:tcPr>
          <w:p w:rsidR="0015551E" w:rsidRDefault="0015551E">
            <w:pPr>
              <w:pStyle w:val="ConsPlusNormal"/>
              <w:jc w:val="center"/>
            </w:pPr>
            <w:r>
              <w:t>Отходы при водоснабжении, водоотведении деятельности по сбору и обработке отходов</w:t>
            </w:r>
          </w:p>
        </w:tc>
        <w:tc>
          <w:tcPr>
            <w:tcW w:w="850" w:type="dxa"/>
            <w:vAlign w:val="center"/>
          </w:tcPr>
          <w:p w:rsidR="0015551E" w:rsidRDefault="0015551E">
            <w:pPr>
              <w:pStyle w:val="ConsPlusNormal"/>
              <w:jc w:val="center"/>
            </w:pPr>
            <w:r>
              <w:t>Отходы строительства и ремонта</w:t>
            </w:r>
          </w:p>
        </w:tc>
        <w:tc>
          <w:tcPr>
            <w:tcW w:w="1020" w:type="dxa"/>
            <w:vAlign w:val="center"/>
          </w:tcPr>
          <w:p w:rsidR="0015551E" w:rsidRDefault="0015551E">
            <w:pPr>
              <w:pStyle w:val="ConsPlusNormal"/>
              <w:jc w:val="center"/>
            </w:pPr>
            <w:r>
              <w:t>Отходы сельского, лесного хозяйства, рыбоводства и рыболовства</w:t>
            </w:r>
          </w:p>
        </w:tc>
        <w:tc>
          <w:tcPr>
            <w:tcW w:w="907" w:type="dxa"/>
            <w:vAlign w:val="center"/>
          </w:tcPr>
          <w:p w:rsidR="0015551E" w:rsidRDefault="0015551E">
            <w:pPr>
              <w:pStyle w:val="ConsPlusNormal"/>
              <w:jc w:val="center"/>
            </w:pPr>
            <w:r>
              <w:t>Прочие отходы производства и потребления</w:t>
            </w:r>
          </w:p>
        </w:tc>
        <w:tc>
          <w:tcPr>
            <w:tcW w:w="1361" w:type="dxa"/>
          </w:tcPr>
          <w:p w:rsidR="0015551E" w:rsidRDefault="0015551E">
            <w:pPr>
              <w:pStyle w:val="ConsPlusNormal"/>
              <w:jc w:val="center"/>
            </w:pPr>
            <w:r>
              <w:t>Итого</w:t>
            </w:r>
          </w:p>
        </w:tc>
      </w:tr>
      <w:tr w:rsidR="0015551E">
        <w:tc>
          <w:tcPr>
            <w:tcW w:w="1587" w:type="dxa"/>
            <w:vAlign w:val="center"/>
          </w:tcPr>
          <w:p w:rsidR="0015551E" w:rsidRDefault="0015551E">
            <w:pPr>
              <w:pStyle w:val="ConsPlusNormal"/>
              <w:jc w:val="center"/>
            </w:pPr>
            <w:r>
              <w:t>1</w:t>
            </w:r>
          </w:p>
        </w:tc>
        <w:tc>
          <w:tcPr>
            <w:tcW w:w="1361"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3</w:t>
            </w:r>
          </w:p>
        </w:tc>
        <w:tc>
          <w:tcPr>
            <w:tcW w:w="964" w:type="dxa"/>
          </w:tcPr>
          <w:p w:rsidR="0015551E" w:rsidRDefault="0015551E">
            <w:pPr>
              <w:pStyle w:val="ConsPlusNormal"/>
              <w:jc w:val="center"/>
            </w:pPr>
            <w:r>
              <w:t>4</w:t>
            </w:r>
          </w:p>
        </w:tc>
        <w:tc>
          <w:tcPr>
            <w:tcW w:w="1077" w:type="dxa"/>
            <w:vAlign w:val="center"/>
          </w:tcPr>
          <w:p w:rsidR="0015551E" w:rsidRDefault="0015551E">
            <w:pPr>
              <w:pStyle w:val="ConsPlusNormal"/>
              <w:jc w:val="center"/>
            </w:pPr>
            <w:r>
              <w:t>5</w:t>
            </w:r>
          </w:p>
        </w:tc>
        <w:tc>
          <w:tcPr>
            <w:tcW w:w="964" w:type="dxa"/>
            <w:vAlign w:val="center"/>
          </w:tcPr>
          <w:p w:rsidR="0015551E" w:rsidRDefault="0015551E">
            <w:pPr>
              <w:pStyle w:val="ConsPlusNormal"/>
              <w:jc w:val="center"/>
            </w:pPr>
            <w:r>
              <w:t>6</w:t>
            </w:r>
          </w:p>
        </w:tc>
        <w:tc>
          <w:tcPr>
            <w:tcW w:w="850" w:type="dxa"/>
            <w:vAlign w:val="center"/>
          </w:tcPr>
          <w:p w:rsidR="0015551E" w:rsidRDefault="0015551E">
            <w:pPr>
              <w:pStyle w:val="ConsPlusNormal"/>
              <w:jc w:val="center"/>
            </w:pPr>
            <w:r>
              <w:t>7</w:t>
            </w:r>
          </w:p>
        </w:tc>
        <w:tc>
          <w:tcPr>
            <w:tcW w:w="1020" w:type="dxa"/>
            <w:vAlign w:val="center"/>
          </w:tcPr>
          <w:p w:rsidR="0015551E" w:rsidRDefault="0015551E">
            <w:pPr>
              <w:pStyle w:val="ConsPlusNormal"/>
              <w:jc w:val="center"/>
            </w:pPr>
            <w:r>
              <w:t>8</w:t>
            </w:r>
          </w:p>
        </w:tc>
        <w:tc>
          <w:tcPr>
            <w:tcW w:w="907" w:type="dxa"/>
            <w:vAlign w:val="center"/>
          </w:tcPr>
          <w:p w:rsidR="0015551E" w:rsidRDefault="0015551E">
            <w:pPr>
              <w:pStyle w:val="ConsPlusNormal"/>
              <w:jc w:val="center"/>
            </w:pPr>
            <w:r>
              <w:t>9</w:t>
            </w:r>
          </w:p>
        </w:tc>
        <w:tc>
          <w:tcPr>
            <w:tcW w:w="1361" w:type="dxa"/>
          </w:tcPr>
          <w:p w:rsidR="0015551E" w:rsidRDefault="0015551E">
            <w:pPr>
              <w:pStyle w:val="ConsPlusNormal"/>
              <w:jc w:val="center"/>
            </w:pPr>
            <w:r>
              <w:t>10</w:t>
            </w:r>
          </w:p>
        </w:tc>
      </w:tr>
      <w:tr w:rsidR="0015551E">
        <w:tc>
          <w:tcPr>
            <w:tcW w:w="9750" w:type="dxa"/>
            <w:gridSpan w:val="9"/>
          </w:tcPr>
          <w:p w:rsidR="0015551E" w:rsidRDefault="0015551E">
            <w:pPr>
              <w:pStyle w:val="ConsPlusNormal"/>
              <w:jc w:val="both"/>
            </w:pPr>
            <w:r>
              <w:t>Городские округа</w:t>
            </w:r>
          </w:p>
        </w:tc>
        <w:tc>
          <w:tcPr>
            <w:tcW w:w="1361" w:type="dxa"/>
          </w:tcPr>
          <w:p w:rsidR="0015551E" w:rsidRDefault="0015551E">
            <w:pPr>
              <w:pStyle w:val="ConsPlusNormal"/>
            </w:pPr>
          </w:p>
        </w:tc>
      </w:tr>
      <w:tr w:rsidR="0015551E">
        <w:tc>
          <w:tcPr>
            <w:tcW w:w="1587" w:type="dxa"/>
            <w:vAlign w:val="center"/>
          </w:tcPr>
          <w:p w:rsidR="0015551E" w:rsidRDefault="0015551E">
            <w:pPr>
              <w:pStyle w:val="ConsPlusNormal"/>
              <w:jc w:val="both"/>
            </w:pPr>
            <w:r>
              <w:t>Анжеро-Судженский</w:t>
            </w:r>
          </w:p>
        </w:tc>
        <w:tc>
          <w:tcPr>
            <w:tcW w:w="1361" w:type="dxa"/>
            <w:vAlign w:val="center"/>
          </w:tcPr>
          <w:p w:rsidR="0015551E" w:rsidRDefault="0015551E">
            <w:pPr>
              <w:pStyle w:val="ConsPlusNormal"/>
              <w:jc w:val="center"/>
            </w:pPr>
            <w:r>
              <w:t>279633</w:t>
            </w:r>
          </w:p>
        </w:tc>
        <w:tc>
          <w:tcPr>
            <w:tcW w:w="1020" w:type="dxa"/>
            <w:vAlign w:val="center"/>
          </w:tcPr>
          <w:p w:rsidR="0015551E" w:rsidRDefault="0015551E">
            <w:pPr>
              <w:pStyle w:val="ConsPlusNormal"/>
              <w:jc w:val="center"/>
            </w:pPr>
            <w:r>
              <w:t>694</w:t>
            </w:r>
          </w:p>
        </w:tc>
        <w:tc>
          <w:tcPr>
            <w:tcW w:w="964" w:type="dxa"/>
          </w:tcPr>
          <w:p w:rsidR="0015551E" w:rsidRDefault="0015551E">
            <w:pPr>
              <w:pStyle w:val="ConsPlusNormal"/>
              <w:jc w:val="center"/>
            </w:pPr>
            <w:r>
              <w:t>246</w:t>
            </w:r>
          </w:p>
        </w:tc>
        <w:tc>
          <w:tcPr>
            <w:tcW w:w="1077" w:type="dxa"/>
            <w:vAlign w:val="center"/>
          </w:tcPr>
          <w:p w:rsidR="0015551E" w:rsidRDefault="0015551E">
            <w:pPr>
              <w:pStyle w:val="ConsPlusNormal"/>
              <w:jc w:val="center"/>
            </w:pPr>
            <w:r>
              <w:t>12824</w:t>
            </w:r>
          </w:p>
        </w:tc>
        <w:tc>
          <w:tcPr>
            <w:tcW w:w="964" w:type="dxa"/>
            <w:vAlign w:val="center"/>
          </w:tcPr>
          <w:p w:rsidR="0015551E" w:rsidRDefault="0015551E">
            <w:pPr>
              <w:pStyle w:val="ConsPlusNormal"/>
              <w:jc w:val="center"/>
            </w:pPr>
            <w:r>
              <w:t>295</w:t>
            </w:r>
          </w:p>
        </w:tc>
        <w:tc>
          <w:tcPr>
            <w:tcW w:w="850" w:type="dxa"/>
            <w:vAlign w:val="center"/>
          </w:tcPr>
          <w:p w:rsidR="0015551E" w:rsidRDefault="0015551E">
            <w:pPr>
              <w:pStyle w:val="ConsPlusNormal"/>
              <w:jc w:val="center"/>
            </w:pPr>
            <w:r>
              <w:t>24</w:t>
            </w:r>
          </w:p>
        </w:tc>
        <w:tc>
          <w:tcPr>
            <w:tcW w:w="1020" w:type="dxa"/>
            <w:vAlign w:val="center"/>
          </w:tcPr>
          <w:p w:rsidR="0015551E" w:rsidRDefault="0015551E">
            <w:pPr>
              <w:pStyle w:val="ConsPlusNormal"/>
              <w:jc w:val="center"/>
            </w:pPr>
            <w:r>
              <w:t>7847</w:t>
            </w:r>
          </w:p>
        </w:tc>
        <w:tc>
          <w:tcPr>
            <w:tcW w:w="907" w:type="dxa"/>
            <w:vAlign w:val="center"/>
          </w:tcPr>
          <w:p w:rsidR="0015551E" w:rsidRDefault="0015551E">
            <w:pPr>
              <w:pStyle w:val="ConsPlusNormal"/>
              <w:jc w:val="center"/>
            </w:pPr>
            <w:r>
              <w:t>8881</w:t>
            </w:r>
          </w:p>
        </w:tc>
        <w:tc>
          <w:tcPr>
            <w:tcW w:w="1361" w:type="dxa"/>
            <w:vAlign w:val="center"/>
          </w:tcPr>
          <w:p w:rsidR="0015551E" w:rsidRDefault="0015551E">
            <w:pPr>
              <w:pStyle w:val="ConsPlusNormal"/>
              <w:jc w:val="center"/>
            </w:pPr>
            <w:r>
              <w:t>310444</w:t>
            </w:r>
          </w:p>
        </w:tc>
      </w:tr>
      <w:tr w:rsidR="0015551E">
        <w:tc>
          <w:tcPr>
            <w:tcW w:w="1587" w:type="dxa"/>
            <w:vAlign w:val="center"/>
          </w:tcPr>
          <w:p w:rsidR="0015551E" w:rsidRDefault="0015551E">
            <w:pPr>
              <w:pStyle w:val="ConsPlusNormal"/>
              <w:jc w:val="both"/>
            </w:pPr>
            <w:r>
              <w:t>Беловский</w:t>
            </w:r>
          </w:p>
        </w:tc>
        <w:tc>
          <w:tcPr>
            <w:tcW w:w="1361" w:type="dxa"/>
            <w:vAlign w:val="center"/>
          </w:tcPr>
          <w:p w:rsidR="0015551E" w:rsidRDefault="0015551E">
            <w:pPr>
              <w:pStyle w:val="ConsPlusNormal"/>
              <w:jc w:val="center"/>
            </w:pPr>
            <w:r>
              <w:t>2931936</w:t>
            </w:r>
          </w:p>
        </w:tc>
        <w:tc>
          <w:tcPr>
            <w:tcW w:w="1020" w:type="dxa"/>
            <w:vAlign w:val="center"/>
          </w:tcPr>
          <w:p w:rsidR="0015551E" w:rsidRDefault="0015551E">
            <w:pPr>
              <w:pStyle w:val="ConsPlusNormal"/>
              <w:jc w:val="center"/>
            </w:pPr>
            <w:r>
              <w:t>1365</w:t>
            </w:r>
          </w:p>
        </w:tc>
        <w:tc>
          <w:tcPr>
            <w:tcW w:w="964" w:type="dxa"/>
          </w:tcPr>
          <w:p w:rsidR="0015551E" w:rsidRDefault="0015551E">
            <w:pPr>
              <w:pStyle w:val="ConsPlusNormal"/>
              <w:jc w:val="center"/>
            </w:pPr>
            <w:r>
              <w:t>4711</w:t>
            </w:r>
          </w:p>
        </w:tc>
        <w:tc>
          <w:tcPr>
            <w:tcW w:w="1077" w:type="dxa"/>
            <w:vAlign w:val="center"/>
          </w:tcPr>
          <w:p w:rsidR="0015551E" w:rsidRDefault="0015551E">
            <w:pPr>
              <w:pStyle w:val="ConsPlusNormal"/>
              <w:jc w:val="center"/>
            </w:pPr>
            <w:r>
              <w:t>531358</w:t>
            </w:r>
          </w:p>
        </w:tc>
        <w:tc>
          <w:tcPr>
            <w:tcW w:w="964" w:type="dxa"/>
            <w:vAlign w:val="center"/>
          </w:tcPr>
          <w:p w:rsidR="0015551E" w:rsidRDefault="0015551E">
            <w:pPr>
              <w:pStyle w:val="ConsPlusNormal"/>
              <w:jc w:val="center"/>
            </w:pPr>
            <w:r>
              <w:t>2546</w:t>
            </w:r>
          </w:p>
        </w:tc>
        <w:tc>
          <w:tcPr>
            <w:tcW w:w="850" w:type="dxa"/>
            <w:vAlign w:val="center"/>
          </w:tcPr>
          <w:p w:rsidR="0015551E" w:rsidRDefault="0015551E">
            <w:pPr>
              <w:pStyle w:val="ConsPlusNormal"/>
              <w:jc w:val="center"/>
            </w:pPr>
            <w:r>
              <w:t>281</w:t>
            </w:r>
          </w:p>
        </w:tc>
        <w:tc>
          <w:tcPr>
            <w:tcW w:w="1020" w:type="dxa"/>
            <w:vAlign w:val="center"/>
          </w:tcPr>
          <w:p w:rsidR="0015551E" w:rsidRDefault="0015551E">
            <w:pPr>
              <w:pStyle w:val="ConsPlusNormal"/>
              <w:jc w:val="center"/>
            </w:pPr>
            <w:r>
              <w:t>5</w:t>
            </w:r>
          </w:p>
        </w:tc>
        <w:tc>
          <w:tcPr>
            <w:tcW w:w="907" w:type="dxa"/>
            <w:vAlign w:val="center"/>
          </w:tcPr>
          <w:p w:rsidR="0015551E" w:rsidRDefault="0015551E">
            <w:pPr>
              <w:pStyle w:val="ConsPlusNormal"/>
              <w:jc w:val="center"/>
            </w:pPr>
            <w:r>
              <w:t>1552</w:t>
            </w:r>
          </w:p>
        </w:tc>
        <w:tc>
          <w:tcPr>
            <w:tcW w:w="1361" w:type="dxa"/>
            <w:vAlign w:val="center"/>
          </w:tcPr>
          <w:p w:rsidR="0015551E" w:rsidRDefault="0015551E">
            <w:pPr>
              <w:pStyle w:val="ConsPlusNormal"/>
              <w:jc w:val="center"/>
            </w:pPr>
            <w:r>
              <w:t>3473755</w:t>
            </w:r>
          </w:p>
        </w:tc>
      </w:tr>
      <w:tr w:rsidR="0015551E">
        <w:tc>
          <w:tcPr>
            <w:tcW w:w="1587" w:type="dxa"/>
            <w:vAlign w:val="center"/>
          </w:tcPr>
          <w:p w:rsidR="0015551E" w:rsidRDefault="0015551E">
            <w:pPr>
              <w:pStyle w:val="ConsPlusNormal"/>
              <w:jc w:val="both"/>
            </w:pPr>
            <w:r>
              <w:lastRenderedPageBreak/>
              <w:t>Березовский</w:t>
            </w:r>
          </w:p>
        </w:tc>
        <w:tc>
          <w:tcPr>
            <w:tcW w:w="1361" w:type="dxa"/>
            <w:vAlign w:val="center"/>
          </w:tcPr>
          <w:p w:rsidR="0015551E" w:rsidRDefault="0015551E">
            <w:pPr>
              <w:pStyle w:val="ConsPlusNormal"/>
              <w:jc w:val="center"/>
            </w:pPr>
            <w:r>
              <w:t>203528054</w:t>
            </w:r>
          </w:p>
        </w:tc>
        <w:tc>
          <w:tcPr>
            <w:tcW w:w="1020" w:type="dxa"/>
            <w:vAlign w:val="center"/>
          </w:tcPr>
          <w:p w:rsidR="0015551E" w:rsidRDefault="0015551E">
            <w:pPr>
              <w:pStyle w:val="ConsPlusNormal"/>
              <w:jc w:val="center"/>
            </w:pPr>
            <w:r>
              <w:t>257</w:t>
            </w:r>
          </w:p>
        </w:tc>
        <w:tc>
          <w:tcPr>
            <w:tcW w:w="964" w:type="dxa"/>
          </w:tcPr>
          <w:p w:rsidR="0015551E" w:rsidRDefault="0015551E">
            <w:pPr>
              <w:pStyle w:val="ConsPlusNormal"/>
              <w:jc w:val="center"/>
            </w:pPr>
            <w:r>
              <w:t>3191</w:t>
            </w:r>
          </w:p>
        </w:tc>
        <w:tc>
          <w:tcPr>
            <w:tcW w:w="1077" w:type="dxa"/>
            <w:vAlign w:val="center"/>
          </w:tcPr>
          <w:p w:rsidR="0015551E" w:rsidRDefault="0015551E">
            <w:pPr>
              <w:pStyle w:val="ConsPlusNormal"/>
              <w:jc w:val="center"/>
            </w:pPr>
            <w:r>
              <w:t>21682</w:t>
            </w:r>
          </w:p>
        </w:tc>
        <w:tc>
          <w:tcPr>
            <w:tcW w:w="964" w:type="dxa"/>
            <w:vAlign w:val="center"/>
          </w:tcPr>
          <w:p w:rsidR="0015551E" w:rsidRDefault="0015551E">
            <w:pPr>
              <w:pStyle w:val="ConsPlusNormal"/>
              <w:jc w:val="center"/>
            </w:pPr>
            <w:r>
              <w:t>23629</w:t>
            </w:r>
          </w:p>
        </w:tc>
        <w:tc>
          <w:tcPr>
            <w:tcW w:w="850" w:type="dxa"/>
            <w:vAlign w:val="center"/>
          </w:tcPr>
          <w:p w:rsidR="0015551E" w:rsidRDefault="0015551E">
            <w:pPr>
              <w:pStyle w:val="ConsPlusNormal"/>
              <w:jc w:val="center"/>
            </w:pPr>
            <w:r>
              <w:t>56 757</w:t>
            </w:r>
          </w:p>
        </w:tc>
        <w:tc>
          <w:tcPr>
            <w:tcW w:w="1020" w:type="dxa"/>
            <w:vAlign w:val="center"/>
          </w:tcPr>
          <w:p w:rsidR="0015551E" w:rsidRDefault="0015551E">
            <w:pPr>
              <w:pStyle w:val="ConsPlusNormal"/>
              <w:jc w:val="center"/>
            </w:pPr>
            <w:r>
              <w:t>2</w:t>
            </w:r>
          </w:p>
        </w:tc>
        <w:tc>
          <w:tcPr>
            <w:tcW w:w="907" w:type="dxa"/>
            <w:vAlign w:val="center"/>
          </w:tcPr>
          <w:p w:rsidR="0015551E" w:rsidRDefault="0015551E">
            <w:pPr>
              <w:pStyle w:val="ConsPlusNormal"/>
              <w:jc w:val="center"/>
            </w:pPr>
            <w:r>
              <w:t>770</w:t>
            </w:r>
          </w:p>
        </w:tc>
        <w:tc>
          <w:tcPr>
            <w:tcW w:w="1361" w:type="dxa"/>
            <w:vAlign w:val="center"/>
          </w:tcPr>
          <w:p w:rsidR="0015551E" w:rsidRDefault="0015551E">
            <w:pPr>
              <w:pStyle w:val="ConsPlusNormal"/>
              <w:jc w:val="center"/>
            </w:pPr>
            <w:r>
              <w:t>203634342</w:t>
            </w:r>
          </w:p>
        </w:tc>
      </w:tr>
      <w:tr w:rsidR="0015551E">
        <w:tc>
          <w:tcPr>
            <w:tcW w:w="1587" w:type="dxa"/>
            <w:vAlign w:val="center"/>
          </w:tcPr>
          <w:p w:rsidR="0015551E" w:rsidRDefault="0015551E">
            <w:pPr>
              <w:pStyle w:val="ConsPlusNormal"/>
              <w:jc w:val="both"/>
            </w:pPr>
            <w:r>
              <w:t>Калтанский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599</w:t>
            </w:r>
          </w:p>
        </w:tc>
        <w:tc>
          <w:tcPr>
            <w:tcW w:w="964" w:type="dxa"/>
            <w:vAlign w:val="center"/>
          </w:tcPr>
          <w:p w:rsidR="0015551E" w:rsidRDefault="0015551E">
            <w:pPr>
              <w:pStyle w:val="ConsPlusNormal"/>
              <w:jc w:val="center"/>
            </w:pPr>
            <w:r>
              <w:t>881</w:t>
            </w:r>
          </w:p>
        </w:tc>
        <w:tc>
          <w:tcPr>
            <w:tcW w:w="1077" w:type="dxa"/>
            <w:vAlign w:val="center"/>
          </w:tcPr>
          <w:p w:rsidR="0015551E" w:rsidRDefault="0015551E">
            <w:pPr>
              <w:pStyle w:val="ConsPlusNormal"/>
              <w:jc w:val="center"/>
            </w:pPr>
            <w:r>
              <w:t>458675</w:t>
            </w:r>
          </w:p>
        </w:tc>
        <w:tc>
          <w:tcPr>
            <w:tcW w:w="964" w:type="dxa"/>
            <w:vAlign w:val="center"/>
          </w:tcPr>
          <w:p w:rsidR="0015551E" w:rsidRDefault="0015551E">
            <w:pPr>
              <w:pStyle w:val="ConsPlusNormal"/>
              <w:jc w:val="center"/>
            </w:pPr>
            <w:r>
              <w:t>179</w:t>
            </w:r>
          </w:p>
        </w:tc>
        <w:tc>
          <w:tcPr>
            <w:tcW w:w="850" w:type="dxa"/>
            <w:vAlign w:val="center"/>
          </w:tcPr>
          <w:p w:rsidR="0015551E" w:rsidRDefault="0015551E">
            <w:pPr>
              <w:pStyle w:val="ConsPlusNormal"/>
              <w:jc w:val="center"/>
            </w:pPr>
            <w:r>
              <w:t>15</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18</w:t>
            </w:r>
          </w:p>
        </w:tc>
        <w:tc>
          <w:tcPr>
            <w:tcW w:w="1361" w:type="dxa"/>
            <w:vAlign w:val="center"/>
          </w:tcPr>
          <w:p w:rsidR="0015551E" w:rsidRDefault="0015551E">
            <w:pPr>
              <w:pStyle w:val="ConsPlusNormal"/>
              <w:jc w:val="center"/>
            </w:pPr>
            <w:r>
              <w:t>460367</w:t>
            </w:r>
          </w:p>
        </w:tc>
      </w:tr>
      <w:tr w:rsidR="0015551E">
        <w:tc>
          <w:tcPr>
            <w:tcW w:w="1587" w:type="dxa"/>
            <w:vAlign w:val="center"/>
          </w:tcPr>
          <w:p w:rsidR="0015551E" w:rsidRDefault="0015551E">
            <w:pPr>
              <w:pStyle w:val="ConsPlusNormal"/>
              <w:jc w:val="both"/>
            </w:pPr>
            <w:r>
              <w:t>г. Кемерово</w:t>
            </w:r>
          </w:p>
        </w:tc>
        <w:tc>
          <w:tcPr>
            <w:tcW w:w="1361" w:type="dxa"/>
            <w:vAlign w:val="center"/>
          </w:tcPr>
          <w:p w:rsidR="0015551E" w:rsidRDefault="0015551E">
            <w:pPr>
              <w:pStyle w:val="ConsPlusNormal"/>
              <w:jc w:val="center"/>
            </w:pPr>
            <w:r>
              <w:t>923434332</w:t>
            </w:r>
          </w:p>
        </w:tc>
        <w:tc>
          <w:tcPr>
            <w:tcW w:w="1020" w:type="dxa"/>
            <w:vAlign w:val="center"/>
          </w:tcPr>
          <w:p w:rsidR="0015551E" w:rsidRDefault="0015551E">
            <w:pPr>
              <w:pStyle w:val="ConsPlusNormal"/>
              <w:jc w:val="center"/>
            </w:pPr>
            <w:r>
              <w:t>84769</w:t>
            </w:r>
          </w:p>
        </w:tc>
        <w:tc>
          <w:tcPr>
            <w:tcW w:w="964" w:type="dxa"/>
            <w:vAlign w:val="center"/>
          </w:tcPr>
          <w:p w:rsidR="0015551E" w:rsidRDefault="0015551E">
            <w:pPr>
              <w:pStyle w:val="ConsPlusNormal"/>
              <w:jc w:val="center"/>
            </w:pPr>
            <w:r>
              <w:t>57895</w:t>
            </w:r>
          </w:p>
        </w:tc>
        <w:tc>
          <w:tcPr>
            <w:tcW w:w="1077" w:type="dxa"/>
            <w:vAlign w:val="center"/>
          </w:tcPr>
          <w:p w:rsidR="0015551E" w:rsidRDefault="0015551E">
            <w:pPr>
              <w:pStyle w:val="ConsPlusNormal"/>
              <w:jc w:val="center"/>
            </w:pPr>
            <w:r>
              <w:t>491889</w:t>
            </w:r>
          </w:p>
        </w:tc>
        <w:tc>
          <w:tcPr>
            <w:tcW w:w="964" w:type="dxa"/>
            <w:vAlign w:val="center"/>
          </w:tcPr>
          <w:p w:rsidR="0015551E" w:rsidRDefault="0015551E">
            <w:pPr>
              <w:pStyle w:val="ConsPlusNormal"/>
              <w:jc w:val="center"/>
            </w:pPr>
            <w:r>
              <w:t>29236</w:t>
            </w:r>
          </w:p>
        </w:tc>
        <w:tc>
          <w:tcPr>
            <w:tcW w:w="850" w:type="dxa"/>
            <w:vAlign w:val="center"/>
          </w:tcPr>
          <w:p w:rsidR="0015551E" w:rsidRDefault="0015551E">
            <w:pPr>
              <w:pStyle w:val="ConsPlusNormal"/>
              <w:jc w:val="center"/>
            </w:pPr>
            <w:r>
              <w:t>39842</w:t>
            </w:r>
          </w:p>
        </w:tc>
        <w:tc>
          <w:tcPr>
            <w:tcW w:w="1020" w:type="dxa"/>
            <w:vAlign w:val="center"/>
          </w:tcPr>
          <w:p w:rsidR="0015551E" w:rsidRDefault="0015551E">
            <w:pPr>
              <w:pStyle w:val="ConsPlusNormal"/>
              <w:jc w:val="center"/>
            </w:pPr>
            <w:r>
              <w:t>13065</w:t>
            </w:r>
          </w:p>
        </w:tc>
        <w:tc>
          <w:tcPr>
            <w:tcW w:w="907" w:type="dxa"/>
            <w:vAlign w:val="center"/>
          </w:tcPr>
          <w:p w:rsidR="0015551E" w:rsidRDefault="0015551E">
            <w:pPr>
              <w:pStyle w:val="ConsPlusNormal"/>
              <w:jc w:val="center"/>
            </w:pPr>
            <w:r>
              <w:t>12519</w:t>
            </w:r>
          </w:p>
        </w:tc>
        <w:tc>
          <w:tcPr>
            <w:tcW w:w="1361" w:type="dxa"/>
            <w:vAlign w:val="center"/>
          </w:tcPr>
          <w:p w:rsidR="0015551E" w:rsidRDefault="0015551E">
            <w:pPr>
              <w:pStyle w:val="ConsPlusNormal"/>
              <w:jc w:val="center"/>
            </w:pPr>
            <w:r>
              <w:t>924163547</w:t>
            </w:r>
          </w:p>
        </w:tc>
      </w:tr>
      <w:tr w:rsidR="0015551E">
        <w:tc>
          <w:tcPr>
            <w:tcW w:w="1587" w:type="dxa"/>
            <w:vAlign w:val="center"/>
          </w:tcPr>
          <w:p w:rsidR="0015551E" w:rsidRDefault="0015551E">
            <w:pPr>
              <w:pStyle w:val="ConsPlusNormal"/>
              <w:jc w:val="both"/>
            </w:pPr>
            <w:r>
              <w:t>Киселевский</w:t>
            </w:r>
          </w:p>
        </w:tc>
        <w:tc>
          <w:tcPr>
            <w:tcW w:w="1361" w:type="dxa"/>
            <w:vAlign w:val="center"/>
          </w:tcPr>
          <w:p w:rsidR="0015551E" w:rsidRDefault="0015551E">
            <w:pPr>
              <w:pStyle w:val="ConsPlusNormal"/>
              <w:jc w:val="center"/>
            </w:pPr>
            <w:r>
              <w:t>211907985</w:t>
            </w:r>
          </w:p>
        </w:tc>
        <w:tc>
          <w:tcPr>
            <w:tcW w:w="1020" w:type="dxa"/>
            <w:vAlign w:val="center"/>
          </w:tcPr>
          <w:p w:rsidR="0015551E" w:rsidRDefault="0015551E">
            <w:pPr>
              <w:pStyle w:val="ConsPlusNormal"/>
              <w:jc w:val="center"/>
            </w:pPr>
            <w:r>
              <w:t>313</w:t>
            </w:r>
          </w:p>
        </w:tc>
        <w:tc>
          <w:tcPr>
            <w:tcW w:w="964" w:type="dxa"/>
            <w:vAlign w:val="center"/>
          </w:tcPr>
          <w:p w:rsidR="0015551E" w:rsidRDefault="0015551E">
            <w:pPr>
              <w:pStyle w:val="ConsPlusNormal"/>
              <w:jc w:val="center"/>
            </w:pPr>
            <w:r>
              <w:t>3029</w:t>
            </w:r>
          </w:p>
        </w:tc>
        <w:tc>
          <w:tcPr>
            <w:tcW w:w="1077" w:type="dxa"/>
            <w:vAlign w:val="center"/>
          </w:tcPr>
          <w:p w:rsidR="0015551E" w:rsidRDefault="0015551E">
            <w:pPr>
              <w:pStyle w:val="ConsPlusNormal"/>
              <w:jc w:val="center"/>
            </w:pPr>
            <w:r>
              <w:t>9641</w:t>
            </w:r>
          </w:p>
        </w:tc>
        <w:tc>
          <w:tcPr>
            <w:tcW w:w="964" w:type="dxa"/>
            <w:vAlign w:val="center"/>
          </w:tcPr>
          <w:p w:rsidR="0015551E" w:rsidRDefault="0015551E">
            <w:pPr>
              <w:pStyle w:val="ConsPlusNormal"/>
              <w:jc w:val="center"/>
            </w:pPr>
            <w:r>
              <w:t>993</w:t>
            </w:r>
          </w:p>
        </w:tc>
        <w:tc>
          <w:tcPr>
            <w:tcW w:w="850" w:type="dxa"/>
            <w:vAlign w:val="center"/>
          </w:tcPr>
          <w:p w:rsidR="0015551E" w:rsidRDefault="0015551E">
            <w:pPr>
              <w:pStyle w:val="ConsPlusNormal"/>
              <w:jc w:val="center"/>
            </w:pPr>
            <w:r>
              <w:t>356</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1004</w:t>
            </w:r>
          </w:p>
        </w:tc>
        <w:tc>
          <w:tcPr>
            <w:tcW w:w="1361" w:type="dxa"/>
            <w:vAlign w:val="center"/>
          </w:tcPr>
          <w:p w:rsidR="0015551E" w:rsidRDefault="0015551E">
            <w:pPr>
              <w:pStyle w:val="ConsPlusNormal"/>
              <w:jc w:val="center"/>
            </w:pPr>
            <w:r>
              <w:t>211923321</w:t>
            </w:r>
          </w:p>
        </w:tc>
      </w:tr>
      <w:tr w:rsidR="0015551E">
        <w:tc>
          <w:tcPr>
            <w:tcW w:w="1587" w:type="dxa"/>
            <w:vAlign w:val="center"/>
          </w:tcPr>
          <w:p w:rsidR="0015551E" w:rsidRDefault="0015551E">
            <w:pPr>
              <w:pStyle w:val="ConsPlusNormal"/>
              <w:jc w:val="both"/>
            </w:pPr>
            <w:r>
              <w:t>Краснобродский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0</w:t>
            </w:r>
          </w:p>
        </w:tc>
        <w:tc>
          <w:tcPr>
            <w:tcW w:w="1077"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0</w:t>
            </w:r>
          </w:p>
        </w:tc>
        <w:tc>
          <w:tcPr>
            <w:tcW w:w="1361" w:type="dxa"/>
            <w:vAlign w:val="center"/>
          </w:tcPr>
          <w:p w:rsidR="0015551E" w:rsidRDefault="0015551E">
            <w:pPr>
              <w:pStyle w:val="ConsPlusNormal"/>
              <w:jc w:val="center"/>
            </w:pPr>
            <w:r>
              <w:t>0</w:t>
            </w:r>
          </w:p>
        </w:tc>
      </w:tr>
      <w:tr w:rsidR="0015551E">
        <w:tc>
          <w:tcPr>
            <w:tcW w:w="1587" w:type="dxa"/>
            <w:vAlign w:val="center"/>
          </w:tcPr>
          <w:p w:rsidR="0015551E" w:rsidRDefault="0015551E">
            <w:pPr>
              <w:pStyle w:val="ConsPlusNormal"/>
              <w:jc w:val="both"/>
            </w:pPr>
            <w:r>
              <w:t>Ленинск-Кузнецкий</w:t>
            </w:r>
          </w:p>
        </w:tc>
        <w:tc>
          <w:tcPr>
            <w:tcW w:w="1361" w:type="dxa"/>
            <w:vAlign w:val="center"/>
          </w:tcPr>
          <w:p w:rsidR="0015551E" w:rsidRDefault="0015551E">
            <w:pPr>
              <w:pStyle w:val="ConsPlusNormal"/>
              <w:jc w:val="center"/>
            </w:pPr>
            <w:r>
              <w:t>69787575</w:t>
            </w:r>
          </w:p>
        </w:tc>
        <w:tc>
          <w:tcPr>
            <w:tcW w:w="1020" w:type="dxa"/>
            <w:vAlign w:val="center"/>
          </w:tcPr>
          <w:p w:rsidR="0015551E" w:rsidRDefault="0015551E">
            <w:pPr>
              <w:pStyle w:val="ConsPlusNormal"/>
              <w:jc w:val="center"/>
            </w:pPr>
            <w:r>
              <w:t>89</w:t>
            </w:r>
          </w:p>
        </w:tc>
        <w:tc>
          <w:tcPr>
            <w:tcW w:w="964" w:type="dxa"/>
            <w:vAlign w:val="center"/>
          </w:tcPr>
          <w:p w:rsidR="0015551E" w:rsidRDefault="0015551E">
            <w:pPr>
              <w:pStyle w:val="ConsPlusNormal"/>
              <w:jc w:val="center"/>
            </w:pPr>
            <w:r>
              <w:t>3321</w:t>
            </w:r>
          </w:p>
        </w:tc>
        <w:tc>
          <w:tcPr>
            <w:tcW w:w="1077" w:type="dxa"/>
            <w:vAlign w:val="center"/>
          </w:tcPr>
          <w:p w:rsidR="0015551E" w:rsidRDefault="0015551E">
            <w:pPr>
              <w:pStyle w:val="ConsPlusNormal"/>
              <w:jc w:val="center"/>
            </w:pPr>
            <w:r>
              <w:t>7405</w:t>
            </w:r>
          </w:p>
        </w:tc>
        <w:tc>
          <w:tcPr>
            <w:tcW w:w="964" w:type="dxa"/>
            <w:vAlign w:val="center"/>
          </w:tcPr>
          <w:p w:rsidR="0015551E" w:rsidRDefault="0015551E">
            <w:pPr>
              <w:pStyle w:val="ConsPlusNormal"/>
              <w:jc w:val="center"/>
            </w:pPr>
            <w:r>
              <w:t>173</w:t>
            </w:r>
          </w:p>
        </w:tc>
        <w:tc>
          <w:tcPr>
            <w:tcW w:w="850" w:type="dxa"/>
            <w:vAlign w:val="center"/>
          </w:tcPr>
          <w:p w:rsidR="0015551E" w:rsidRDefault="0015551E">
            <w:pPr>
              <w:pStyle w:val="ConsPlusNormal"/>
              <w:jc w:val="center"/>
            </w:pPr>
            <w:r>
              <w:t>116</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457</w:t>
            </w:r>
          </w:p>
        </w:tc>
        <w:tc>
          <w:tcPr>
            <w:tcW w:w="1361" w:type="dxa"/>
            <w:vAlign w:val="center"/>
          </w:tcPr>
          <w:p w:rsidR="0015551E" w:rsidRDefault="0015551E">
            <w:pPr>
              <w:pStyle w:val="ConsPlusNormal"/>
              <w:jc w:val="center"/>
            </w:pPr>
            <w:r>
              <w:t>69799135</w:t>
            </w:r>
          </w:p>
        </w:tc>
      </w:tr>
      <w:tr w:rsidR="0015551E">
        <w:tc>
          <w:tcPr>
            <w:tcW w:w="1587" w:type="dxa"/>
            <w:vAlign w:val="center"/>
          </w:tcPr>
          <w:p w:rsidR="0015551E" w:rsidRDefault="0015551E">
            <w:pPr>
              <w:pStyle w:val="ConsPlusNormal"/>
              <w:jc w:val="both"/>
            </w:pPr>
            <w:r>
              <w:t>Междуреченский</w:t>
            </w:r>
          </w:p>
        </w:tc>
        <w:tc>
          <w:tcPr>
            <w:tcW w:w="1361" w:type="dxa"/>
            <w:vAlign w:val="center"/>
          </w:tcPr>
          <w:p w:rsidR="0015551E" w:rsidRDefault="0015551E">
            <w:pPr>
              <w:pStyle w:val="ConsPlusNormal"/>
              <w:jc w:val="center"/>
            </w:pPr>
            <w:r>
              <w:t>293398648</w:t>
            </w:r>
          </w:p>
        </w:tc>
        <w:tc>
          <w:tcPr>
            <w:tcW w:w="1020" w:type="dxa"/>
            <w:vAlign w:val="center"/>
          </w:tcPr>
          <w:p w:rsidR="0015551E" w:rsidRDefault="0015551E">
            <w:pPr>
              <w:pStyle w:val="ConsPlusNormal"/>
              <w:jc w:val="center"/>
            </w:pPr>
            <w:r>
              <w:t>2865</w:t>
            </w:r>
          </w:p>
        </w:tc>
        <w:tc>
          <w:tcPr>
            <w:tcW w:w="964" w:type="dxa"/>
            <w:vAlign w:val="center"/>
          </w:tcPr>
          <w:p w:rsidR="0015551E" w:rsidRDefault="0015551E">
            <w:pPr>
              <w:pStyle w:val="ConsPlusNormal"/>
              <w:jc w:val="center"/>
            </w:pPr>
            <w:r>
              <w:t>36949</w:t>
            </w:r>
          </w:p>
        </w:tc>
        <w:tc>
          <w:tcPr>
            <w:tcW w:w="1077" w:type="dxa"/>
            <w:vAlign w:val="center"/>
          </w:tcPr>
          <w:p w:rsidR="0015551E" w:rsidRDefault="0015551E">
            <w:pPr>
              <w:pStyle w:val="ConsPlusNormal"/>
              <w:jc w:val="center"/>
            </w:pPr>
            <w:r>
              <w:t>127053</w:t>
            </w:r>
          </w:p>
        </w:tc>
        <w:tc>
          <w:tcPr>
            <w:tcW w:w="964" w:type="dxa"/>
            <w:vAlign w:val="center"/>
          </w:tcPr>
          <w:p w:rsidR="0015551E" w:rsidRDefault="0015551E">
            <w:pPr>
              <w:pStyle w:val="ConsPlusNormal"/>
              <w:jc w:val="center"/>
            </w:pPr>
            <w:r>
              <w:t>14204</w:t>
            </w:r>
          </w:p>
        </w:tc>
        <w:tc>
          <w:tcPr>
            <w:tcW w:w="850" w:type="dxa"/>
            <w:vAlign w:val="center"/>
          </w:tcPr>
          <w:p w:rsidR="0015551E" w:rsidRDefault="0015551E">
            <w:pPr>
              <w:pStyle w:val="ConsPlusNormal"/>
              <w:jc w:val="center"/>
            </w:pPr>
            <w:r>
              <w:t>1 888</w:t>
            </w:r>
          </w:p>
        </w:tc>
        <w:tc>
          <w:tcPr>
            <w:tcW w:w="1020" w:type="dxa"/>
            <w:vAlign w:val="center"/>
          </w:tcPr>
          <w:p w:rsidR="0015551E" w:rsidRDefault="0015551E">
            <w:pPr>
              <w:pStyle w:val="ConsPlusNormal"/>
              <w:jc w:val="center"/>
            </w:pPr>
            <w:r>
              <w:t>96</w:t>
            </w:r>
          </w:p>
        </w:tc>
        <w:tc>
          <w:tcPr>
            <w:tcW w:w="907" w:type="dxa"/>
            <w:vAlign w:val="center"/>
          </w:tcPr>
          <w:p w:rsidR="0015551E" w:rsidRDefault="0015551E">
            <w:pPr>
              <w:pStyle w:val="ConsPlusNormal"/>
              <w:jc w:val="center"/>
            </w:pPr>
            <w:r>
              <w:t>1933</w:t>
            </w:r>
          </w:p>
        </w:tc>
        <w:tc>
          <w:tcPr>
            <w:tcW w:w="1361" w:type="dxa"/>
            <w:vAlign w:val="center"/>
          </w:tcPr>
          <w:p w:rsidR="0015551E" w:rsidRDefault="0015551E">
            <w:pPr>
              <w:pStyle w:val="ConsPlusNormal"/>
              <w:jc w:val="center"/>
            </w:pPr>
            <w:r>
              <w:t>293583636</w:t>
            </w:r>
          </w:p>
        </w:tc>
      </w:tr>
      <w:tr w:rsidR="0015551E">
        <w:tc>
          <w:tcPr>
            <w:tcW w:w="1587" w:type="dxa"/>
            <w:vAlign w:val="center"/>
          </w:tcPr>
          <w:p w:rsidR="0015551E" w:rsidRDefault="0015551E">
            <w:pPr>
              <w:pStyle w:val="ConsPlusNormal"/>
              <w:jc w:val="both"/>
            </w:pPr>
            <w:r>
              <w:t>Мысковский</w:t>
            </w:r>
          </w:p>
        </w:tc>
        <w:tc>
          <w:tcPr>
            <w:tcW w:w="1361" w:type="dxa"/>
            <w:vAlign w:val="center"/>
          </w:tcPr>
          <w:p w:rsidR="0015551E" w:rsidRDefault="0015551E">
            <w:pPr>
              <w:pStyle w:val="ConsPlusNormal"/>
              <w:jc w:val="center"/>
            </w:pPr>
            <w:r>
              <w:t>41282716</w:t>
            </w:r>
          </w:p>
        </w:tc>
        <w:tc>
          <w:tcPr>
            <w:tcW w:w="1020" w:type="dxa"/>
            <w:vAlign w:val="center"/>
          </w:tcPr>
          <w:p w:rsidR="0015551E" w:rsidRDefault="0015551E">
            <w:pPr>
              <w:pStyle w:val="ConsPlusNormal"/>
              <w:jc w:val="center"/>
            </w:pPr>
            <w:r>
              <w:t>84</w:t>
            </w:r>
          </w:p>
        </w:tc>
        <w:tc>
          <w:tcPr>
            <w:tcW w:w="964" w:type="dxa"/>
            <w:vAlign w:val="center"/>
          </w:tcPr>
          <w:p w:rsidR="0015551E" w:rsidRDefault="0015551E">
            <w:pPr>
              <w:pStyle w:val="ConsPlusNormal"/>
              <w:jc w:val="center"/>
            </w:pPr>
            <w:r>
              <w:t>40</w:t>
            </w:r>
          </w:p>
        </w:tc>
        <w:tc>
          <w:tcPr>
            <w:tcW w:w="1077" w:type="dxa"/>
            <w:vAlign w:val="center"/>
          </w:tcPr>
          <w:p w:rsidR="0015551E" w:rsidRDefault="0015551E">
            <w:pPr>
              <w:pStyle w:val="ConsPlusNormal"/>
              <w:jc w:val="center"/>
            </w:pPr>
            <w:r>
              <w:t>1209</w:t>
            </w:r>
          </w:p>
        </w:tc>
        <w:tc>
          <w:tcPr>
            <w:tcW w:w="964" w:type="dxa"/>
            <w:vAlign w:val="center"/>
          </w:tcPr>
          <w:p w:rsidR="0015551E" w:rsidRDefault="0015551E">
            <w:pPr>
              <w:pStyle w:val="ConsPlusNormal"/>
              <w:jc w:val="center"/>
            </w:pPr>
            <w:r>
              <w:t>31</w:t>
            </w:r>
          </w:p>
        </w:tc>
        <w:tc>
          <w:tcPr>
            <w:tcW w:w="850" w:type="dxa"/>
            <w:vAlign w:val="center"/>
          </w:tcPr>
          <w:p w:rsidR="0015551E" w:rsidRDefault="0015551E">
            <w:pPr>
              <w:pStyle w:val="ConsPlusNormal"/>
              <w:jc w:val="center"/>
            </w:pPr>
            <w:r>
              <w:t>500</w:t>
            </w:r>
          </w:p>
        </w:tc>
        <w:tc>
          <w:tcPr>
            <w:tcW w:w="1020" w:type="dxa"/>
            <w:vAlign w:val="center"/>
          </w:tcPr>
          <w:p w:rsidR="0015551E" w:rsidRDefault="0015551E">
            <w:pPr>
              <w:pStyle w:val="ConsPlusNormal"/>
              <w:jc w:val="center"/>
            </w:pPr>
            <w:r>
              <w:t>792</w:t>
            </w:r>
          </w:p>
        </w:tc>
        <w:tc>
          <w:tcPr>
            <w:tcW w:w="907" w:type="dxa"/>
            <w:vAlign w:val="center"/>
          </w:tcPr>
          <w:p w:rsidR="0015551E" w:rsidRDefault="0015551E">
            <w:pPr>
              <w:pStyle w:val="ConsPlusNormal"/>
              <w:jc w:val="center"/>
            </w:pPr>
            <w:r>
              <w:t>14</w:t>
            </w:r>
          </w:p>
        </w:tc>
        <w:tc>
          <w:tcPr>
            <w:tcW w:w="1361" w:type="dxa"/>
            <w:vAlign w:val="center"/>
          </w:tcPr>
          <w:p w:rsidR="0015551E" w:rsidRDefault="0015551E">
            <w:pPr>
              <w:pStyle w:val="ConsPlusNormal"/>
              <w:jc w:val="center"/>
            </w:pPr>
            <w:r>
              <w:t>41285385</w:t>
            </w:r>
          </w:p>
        </w:tc>
      </w:tr>
      <w:tr w:rsidR="0015551E">
        <w:tc>
          <w:tcPr>
            <w:tcW w:w="1587" w:type="dxa"/>
            <w:vAlign w:val="center"/>
          </w:tcPr>
          <w:p w:rsidR="0015551E" w:rsidRDefault="0015551E">
            <w:pPr>
              <w:pStyle w:val="ConsPlusNormal"/>
              <w:jc w:val="both"/>
            </w:pPr>
            <w:r>
              <w:t>Новокузнецкий</w:t>
            </w:r>
          </w:p>
        </w:tc>
        <w:tc>
          <w:tcPr>
            <w:tcW w:w="1361" w:type="dxa"/>
            <w:vAlign w:val="center"/>
          </w:tcPr>
          <w:p w:rsidR="0015551E" w:rsidRDefault="0015551E">
            <w:pPr>
              <w:pStyle w:val="ConsPlusNormal"/>
              <w:jc w:val="center"/>
            </w:pPr>
            <w:r>
              <w:t>84979419</w:t>
            </w:r>
          </w:p>
        </w:tc>
        <w:tc>
          <w:tcPr>
            <w:tcW w:w="1020" w:type="dxa"/>
            <w:vAlign w:val="center"/>
          </w:tcPr>
          <w:p w:rsidR="0015551E" w:rsidRDefault="0015551E">
            <w:pPr>
              <w:pStyle w:val="ConsPlusNormal"/>
              <w:jc w:val="center"/>
            </w:pPr>
            <w:r>
              <w:t>3510975</w:t>
            </w:r>
          </w:p>
        </w:tc>
        <w:tc>
          <w:tcPr>
            <w:tcW w:w="964" w:type="dxa"/>
            <w:vAlign w:val="center"/>
          </w:tcPr>
          <w:p w:rsidR="0015551E" w:rsidRDefault="0015551E">
            <w:pPr>
              <w:pStyle w:val="ConsPlusNormal"/>
              <w:jc w:val="center"/>
            </w:pPr>
            <w:r>
              <w:t>1115783</w:t>
            </w:r>
          </w:p>
        </w:tc>
        <w:tc>
          <w:tcPr>
            <w:tcW w:w="1077" w:type="dxa"/>
            <w:vAlign w:val="center"/>
          </w:tcPr>
          <w:p w:rsidR="0015551E" w:rsidRDefault="0015551E">
            <w:pPr>
              <w:pStyle w:val="ConsPlusNormal"/>
              <w:jc w:val="center"/>
            </w:pPr>
            <w:r>
              <w:t>999524</w:t>
            </w:r>
          </w:p>
        </w:tc>
        <w:tc>
          <w:tcPr>
            <w:tcW w:w="964" w:type="dxa"/>
            <w:vAlign w:val="center"/>
          </w:tcPr>
          <w:p w:rsidR="0015551E" w:rsidRDefault="0015551E">
            <w:pPr>
              <w:pStyle w:val="ConsPlusNormal"/>
              <w:jc w:val="center"/>
            </w:pPr>
            <w:r>
              <w:t>232961</w:t>
            </w:r>
          </w:p>
        </w:tc>
        <w:tc>
          <w:tcPr>
            <w:tcW w:w="850" w:type="dxa"/>
            <w:vAlign w:val="center"/>
          </w:tcPr>
          <w:p w:rsidR="0015551E" w:rsidRDefault="0015551E">
            <w:pPr>
              <w:pStyle w:val="ConsPlusNormal"/>
              <w:jc w:val="center"/>
            </w:pPr>
            <w:r>
              <w:t>36635</w:t>
            </w:r>
          </w:p>
        </w:tc>
        <w:tc>
          <w:tcPr>
            <w:tcW w:w="1020" w:type="dxa"/>
            <w:vAlign w:val="center"/>
          </w:tcPr>
          <w:p w:rsidR="0015551E" w:rsidRDefault="0015551E">
            <w:pPr>
              <w:pStyle w:val="ConsPlusNormal"/>
              <w:jc w:val="center"/>
            </w:pPr>
            <w:r>
              <w:t>156656</w:t>
            </w:r>
          </w:p>
        </w:tc>
        <w:tc>
          <w:tcPr>
            <w:tcW w:w="907" w:type="dxa"/>
            <w:vAlign w:val="center"/>
          </w:tcPr>
          <w:p w:rsidR="0015551E" w:rsidRDefault="0015551E">
            <w:pPr>
              <w:pStyle w:val="ConsPlusNormal"/>
              <w:jc w:val="center"/>
            </w:pPr>
            <w:r>
              <w:t>62411</w:t>
            </w:r>
          </w:p>
        </w:tc>
        <w:tc>
          <w:tcPr>
            <w:tcW w:w="1361" w:type="dxa"/>
            <w:vAlign w:val="center"/>
          </w:tcPr>
          <w:p w:rsidR="0015551E" w:rsidRDefault="0015551E">
            <w:pPr>
              <w:pStyle w:val="ConsPlusNormal"/>
              <w:jc w:val="center"/>
            </w:pPr>
            <w:r>
              <w:t>91094364</w:t>
            </w:r>
          </w:p>
        </w:tc>
      </w:tr>
      <w:tr w:rsidR="0015551E">
        <w:tc>
          <w:tcPr>
            <w:tcW w:w="1587" w:type="dxa"/>
            <w:vAlign w:val="center"/>
          </w:tcPr>
          <w:p w:rsidR="0015551E" w:rsidRDefault="0015551E">
            <w:pPr>
              <w:pStyle w:val="ConsPlusNormal"/>
              <w:jc w:val="both"/>
            </w:pPr>
            <w:r>
              <w:t>Осинниковский</w:t>
            </w:r>
          </w:p>
        </w:tc>
        <w:tc>
          <w:tcPr>
            <w:tcW w:w="1361" w:type="dxa"/>
            <w:vAlign w:val="center"/>
          </w:tcPr>
          <w:p w:rsidR="0015551E" w:rsidRDefault="0015551E">
            <w:pPr>
              <w:pStyle w:val="ConsPlusNormal"/>
              <w:jc w:val="center"/>
            </w:pPr>
            <w:r>
              <w:t>200192</w:t>
            </w:r>
          </w:p>
        </w:tc>
        <w:tc>
          <w:tcPr>
            <w:tcW w:w="1020" w:type="dxa"/>
            <w:vAlign w:val="center"/>
          </w:tcPr>
          <w:p w:rsidR="0015551E" w:rsidRDefault="0015551E">
            <w:pPr>
              <w:pStyle w:val="ConsPlusNormal"/>
              <w:jc w:val="center"/>
            </w:pPr>
            <w:r>
              <w:t>407</w:t>
            </w:r>
          </w:p>
        </w:tc>
        <w:tc>
          <w:tcPr>
            <w:tcW w:w="964" w:type="dxa"/>
            <w:vAlign w:val="center"/>
          </w:tcPr>
          <w:p w:rsidR="0015551E" w:rsidRDefault="0015551E">
            <w:pPr>
              <w:pStyle w:val="ConsPlusNormal"/>
              <w:jc w:val="center"/>
            </w:pPr>
            <w:r>
              <w:t>2282</w:t>
            </w:r>
          </w:p>
        </w:tc>
        <w:tc>
          <w:tcPr>
            <w:tcW w:w="1077" w:type="dxa"/>
            <w:vAlign w:val="center"/>
          </w:tcPr>
          <w:p w:rsidR="0015551E" w:rsidRDefault="0015551E">
            <w:pPr>
              <w:pStyle w:val="ConsPlusNormal"/>
              <w:jc w:val="center"/>
            </w:pPr>
            <w:r>
              <w:t>6228</w:t>
            </w:r>
          </w:p>
        </w:tc>
        <w:tc>
          <w:tcPr>
            <w:tcW w:w="964" w:type="dxa"/>
            <w:vAlign w:val="center"/>
          </w:tcPr>
          <w:p w:rsidR="0015551E" w:rsidRDefault="0015551E">
            <w:pPr>
              <w:pStyle w:val="ConsPlusNormal"/>
              <w:jc w:val="center"/>
            </w:pPr>
            <w:r>
              <w:t>5</w:t>
            </w:r>
          </w:p>
        </w:tc>
        <w:tc>
          <w:tcPr>
            <w:tcW w:w="850" w:type="dxa"/>
            <w:vAlign w:val="center"/>
          </w:tcPr>
          <w:p w:rsidR="0015551E" w:rsidRDefault="0015551E">
            <w:pPr>
              <w:pStyle w:val="ConsPlusNormal"/>
              <w:jc w:val="center"/>
            </w:pPr>
            <w:r>
              <w:t>57</w:t>
            </w:r>
          </w:p>
        </w:tc>
        <w:tc>
          <w:tcPr>
            <w:tcW w:w="1020" w:type="dxa"/>
            <w:vAlign w:val="center"/>
          </w:tcPr>
          <w:p w:rsidR="0015551E" w:rsidRDefault="0015551E">
            <w:pPr>
              <w:pStyle w:val="ConsPlusNormal"/>
              <w:jc w:val="center"/>
            </w:pPr>
            <w:r>
              <w:t>784</w:t>
            </w:r>
          </w:p>
        </w:tc>
        <w:tc>
          <w:tcPr>
            <w:tcW w:w="907" w:type="dxa"/>
            <w:vAlign w:val="center"/>
          </w:tcPr>
          <w:p w:rsidR="0015551E" w:rsidRDefault="0015551E">
            <w:pPr>
              <w:pStyle w:val="ConsPlusNormal"/>
              <w:jc w:val="center"/>
            </w:pPr>
            <w:r>
              <w:t>29</w:t>
            </w:r>
          </w:p>
        </w:tc>
        <w:tc>
          <w:tcPr>
            <w:tcW w:w="1361" w:type="dxa"/>
            <w:vAlign w:val="center"/>
          </w:tcPr>
          <w:p w:rsidR="0015551E" w:rsidRDefault="0015551E">
            <w:pPr>
              <w:pStyle w:val="ConsPlusNormal"/>
              <w:jc w:val="center"/>
            </w:pPr>
            <w:r>
              <w:t>209983</w:t>
            </w:r>
          </w:p>
        </w:tc>
      </w:tr>
      <w:tr w:rsidR="0015551E">
        <w:tc>
          <w:tcPr>
            <w:tcW w:w="1587" w:type="dxa"/>
            <w:vAlign w:val="center"/>
          </w:tcPr>
          <w:p w:rsidR="0015551E" w:rsidRDefault="0015551E">
            <w:pPr>
              <w:pStyle w:val="ConsPlusNormal"/>
              <w:jc w:val="both"/>
            </w:pPr>
            <w:r>
              <w:t>Полысаевский</w:t>
            </w:r>
          </w:p>
        </w:tc>
        <w:tc>
          <w:tcPr>
            <w:tcW w:w="1361" w:type="dxa"/>
            <w:vAlign w:val="center"/>
          </w:tcPr>
          <w:p w:rsidR="0015551E" w:rsidRDefault="0015551E">
            <w:pPr>
              <w:pStyle w:val="ConsPlusNormal"/>
              <w:jc w:val="center"/>
            </w:pPr>
            <w:r>
              <w:t>1488028</w:t>
            </w:r>
          </w:p>
        </w:tc>
        <w:tc>
          <w:tcPr>
            <w:tcW w:w="1020" w:type="dxa"/>
            <w:vAlign w:val="center"/>
          </w:tcPr>
          <w:p w:rsidR="0015551E" w:rsidRDefault="0015551E">
            <w:pPr>
              <w:pStyle w:val="ConsPlusNormal"/>
              <w:jc w:val="center"/>
            </w:pPr>
            <w:r>
              <w:t>94</w:t>
            </w:r>
          </w:p>
        </w:tc>
        <w:tc>
          <w:tcPr>
            <w:tcW w:w="964" w:type="dxa"/>
            <w:vAlign w:val="center"/>
          </w:tcPr>
          <w:p w:rsidR="0015551E" w:rsidRDefault="0015551E">
            <w:pPr>
              <w:pStyle w:val="ConsPlusNormal"/>
              <w:jc w:val="center"/>
            </w:pPr>
            <w:r>
              <w:t>312</w:t>
            </w:r>
          </w:p>
        </w:tc>
        <w:tc>
          <w:tcPr>
            <w:tcW w:w="1077" w:type="dxa"/>
            <w:vAlign w:val="center"/>
          </w:tcPr>
          <w:p w:rsidR="0015551E" w:rsidRDefault="0015551E">
            <w:pPr>
              <w:pStyle w:val="ConsPlusNormal"/>
              <w:jc w:val="center"/>
            </w:pPr>
            <w:r>
              <w:t>5596</w:t>
            </w:r>
          </w:p>
        </w:tc>
        <w:tc>
          <w:tcPr>
            <w:tcW w:w="964" w:type="dxa"/>
            <w:vAlign w:val="center"/>
          </w:tcPr>
          <w:p w:rsidR="0015551E" w:rsidRDefault="0015551E">
            <w:pPr>
              <w:pStyle w:val="ConsPlusNormal"/>
              <w:jc w:val="center"/>
            </w:pPr>
            <w:r>
              <w:t>468</w:t>
            </w:r>
          </w:p>
        </w:tc>
        <w:tc>
          <w:tcPr>
            <w:tcW w:w="850" w:type="dxa"/>
            <w:vAlign w:val="center"/>
          </w:tcPr>
          <w:p w:rsidR="0015551E" w:rsidRDefault="0015551E">
            <w:pPr>
              <w:pStyle w:val="ConsPlusNormal"/>
              <w:jc w:val="center"/>
            </w:pPr>
            <w:r>
              <w:t>130</w:t>
            </w:r>
          </w:p>
        </w:tc>
        <w:tc>
          <w:tcPr>
            <w:tcW w:w="1020" w:type="dxa"/>
            <w:vAlign w:val="center"/>
          </w:tcPr>
          <w:p w:rsidR="0015551E" w:rsidRDefault="0015551E">
            <w:pPr>
              <w:pStyle w:val="ConsPlusNormal"/>
              <w:jc w:val="center"/>
            </w:pPr>
            <w:r>
              <w:t>43</w:t>
            </w:r>
          </w:p>
        </w:tc>
        <w:tc>
          <w:tcPr>
            <w:tcW w:w="907" w:type="dxa"/>
            <w:vAlign w:val="center"/>
          </w:tcPr>
          <w:p w:rsidR="0015551E" w:rsidRDefault="0015551E">
            <w:pPr>
              <w:pStyle w:val="ConsPlusNormal"/>
              <w:jc w:val="center"/>
            </w:pPr>
            <w:r>
              <w:t>130</w:t>
            </w:r>
          </w:p>
        </w:tc>
        <w:tc>
          <w:tcPr>
            <w:tcW w:w="1361" w:type="dxa"/>
            <w:vAlign w:val="center"/>
          </w:tcPr>
          <w:p w:rsidR="0015551E" w:rsidRDefault="0015551E">
            <w:pPr>
              <w:pStyle w:val="ConsPlusNormal"/>
              <w:jc w:val="center"/>
            </w:pPr>
            <w:r>
              <w:t>1494801</w:t>
            </w:r>
          </w:p>
        </w:tc>
      </w:tr>
      <w:tr w:rsidR="0015551E">
        <w:tc>
          <w:tcPr>
            <w:tcW w:w="1587" w:type="dxa"/>
            <w:vAlign w:val="center"/>
          </w:tcPr>
          <w:p w:rsidR="0015551E" w:rsidRDefault="0015551E">
            <w:pPr>
              <w:pStyle w:val="ConsPlusNormal"/>
              <w:jc w:val="both"/>
            </w:pPr>
            <w:r>
              <w:t>Прокопьевский</w:t>
            </w:r>
          </w:p>
        </w:tc>
        <w:tc>
          <w:tcPr>
            <w:tcW w:w="1361" w:type="dxa"/>
            <w:vAlign w:val="center"/>
          </w:tcPr>
          <w:p w:rsidR="0015551E" w:rsidRDefault="0015551E">
            <w:pPr>
              <w:pStyle w:val="ConsPlusNormal"/>
              <w:jc w:val="center"/>
            </w:pPr>
            <w:r>
              <w:t>178302590</w:t>
            </w:r>
          </w:p>
        </w:tc>
        <w:tc>
          <w:tcPr>
            <w:tcW w:w="1020" w:type="dxa"/>
            <w:vAlign w:val="center"/>
          </w:tcPr>
          <w:p w:rsidR="0015551E" w:rsidRDefault="0015551E">
            <w:pPr>
              <w:pStyle w:val="ConsPlusNormal"/>
              <w:jc w:val="center"/>
            </w:pPr>
            <w:r>
              <w:t>1817</w:t>
            </w:r>
          </w:p>
        </w:tc>
        <w:tc>
          <w:tcPr>
            <w:tcW w:w="964" w:type="dxa"/>
            <w:vAlign w:val="center"/>
          </w:tcPr>
          <w:p w:rsidR="0015551E" w:rsidRDefault="0015551E">
            <w:pPr>
              <w:pStyle w:val="ConsPlusNormal"/>
              <w:jc w:val="center"/>
            </w:pPr>
            <w:r>
              <w:t>3200</w:t>
            </w:r>
          </w:p>
        </w:tc>
        <w:tc>
          <w:tcPr>
            <w:tcW w:w="1077" w:type="dxa"/>
            <w:vAlign w:val="center"/>
          </w:tcPr>
          <w:p w:rsidR="0015551E" w:rsidRDefault="0015551E">
            <w:pPr>
              <w:pStyle w:val="ConsPlusNormal"/>
              <w:jc w:val="center"/>
            </w:pPr>
            <w:r>
              <w:t>74436</w:t>
            </w:r>
          </w:p>
        </w:tc>
        <w:tc>
          <w:tcPr>
            <w:tcW w:w="964" w:type="dxa"/>
            <w:vAlign w:val="center"/>
          </w:tcPr>
          <w:p w:rsidR="0015551E" w:rsidRDefault="0015551E">
            <w:pPr>
              <w:pStyle w:val="ConsPlusNormal"/>
              <w:jc w:val="center"/>
            </w:pPr>
            <w:r>
              <w:t>162</w:t>
            </w:r>
          </w:p>
        </w:tc>
        <w:tc>
          <w:tcPr>
            <w:tcW w:w="850" w:type="dxa"/>
            <w:vAlign w:val="center"/>
          </w:tcPr>
          <w:p w:rsidR="0015551E" w:rsidRDefault="0015551E">
            <w:pPr>
              <w:pStyle w:val="ConsPlusNormal"/>
              <w:jc w:val="center"/>
            </w:pPr>
            <w:r>
              <w:t>44</w:t>
            </w:r>
          </w:p>
        </w:tc>
        <w:tc>
          <w:tcPr>
            <w:tcW w:w="1020" w:type="dxa"/>
            <w:vAlign w:val="center"/>
          </w:tcPr>
          <w:p w:rsidR="0015551E" w:rsidRDefault="0015551E">
            <w:pPr>
              <w:pStyle w:val="ConsPlusNormal"/>
              <w:jc w:val="center"/>
            </w:pPr>
            <w:r>
              <w:t>140</w:t>
            </w:r>
          </w:p>
        </w:tc>
        <w:tc>
          <w:tcPr>
            <w:tcW w:w="907" w:type="dxa"/>
            <w:vAlign w:val="center"/>
          </w:tcPr>
          <w:p w:rsidR="0015551E" w:rsidRDefault="0015551E">
            <w:pPr>
              <w:pStyle w:val="ConsPlusNormal"/>
              <w:jc w:val="center"/>
            </w:pPr>
            <w:r>
              <w:t>216204</w:t>
            </w:r>
          </w:p>
        </w:tc>
        <w:tc>
          <w:tcPr>
            <w:tcW w:w="1361" w:type="dxa"/>
            <w:vAlign w:val="center"/>
          </w:tcPr>
          <w:p w:rsidR="0015551E" w:rsidRDefault="0015551E">
            <w:pPr>
              <w:pStyle w:val="ConsPlusNormal"/>
              <w:jc w:val="center"/>
            </w:pPr>
            <w:r>
              <w:t>178598592</w:t>
            </w:r>
          </w:p>
        </w:tc>
      </w:tr>
      <w:tr w:rsidR="0015551E">
        <w:tc>
          <w:tcPr>
            <w:tcW w:w="1587" w:type="dxa"/>
            <w:vAlign w:val="center"/>
          </w:tcPr>
          <w:p w:rsidR="0015551E" w:rsidRDefault="0015551E">
            <w:pPr>
              <w:pStyle w:val="ConsPlusNormal"/>
              <w:jc w:val="both"/>
            </w:pPr>
            <w:r>
              <w:t>Тайгинский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189</w:t>
            </w:r>
          </w:p>
        </w:tc>
        <w:tc>
          <w:tcPr>
            <w:tcW w:w="1077" w:type="dxa"/>
            <w:vAlign w:val="center"/>
          </w:tcPr>
          <w:p w:rsidR="0015551E" w:rsidRDefault="0015551E">
            <w:pPr>
              <w:pStyle w:val="ConsPlusNormal"/>
              <w:jc w:val="center"/>
            </w:pPr>
            <w:r>
              <w:t>10454</w:t>
            </w:r>
          </w:p>
        </w:tc>
        <w:tc>
          <w:tcPr>
            <w:tcW w:w="964" w:type="dxa"/>
            <w:vAlign w:val="center"/>
          </w:tcPr>
          <w:p w:rsidR="0015551E" w:rsidRDefault="0015551E">
            <w:pPr>
              <w:pStyle w:val="ConsPlusNormal"/>
              <w:jc w:val="center"/>
            </w:pPr>
            <w:r>
              <w:t>51</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7</w:t>
            </w:r>
          </w:p>
        </w:tc>
        <w:tc>
          <w:tcPr>
            <w:tcW w:w="1361" w:type="dxa"/>
            <w:vAlign w:val="center"/>
          </w:tcPr>
          <w:p w:rsidR="0015551E" w:rsidRDefault="0015551E">
            <w:pPr>
              <w:pStyle w:val="ConsPlusNormal"/>
              <w:jc w:val="center"/>
            </w:pPr>
            <w:r>
              <w:t>10701</w:t>
            </w:r>
          </w:p>
        </w:tc>
      </w:tr>
      <w:tr w:rsidR="0015551E">
        <w:tc>
          <w:tcPr>
            <w:tcW w:w="1587" w:type="dxa"/>
            <w:vAlign w:val="center"/>
          </w:tcPr>
          <w:p w:rsidR="0015551E" w:rsidRDefault="0015551E">
            <w:pPr>
              <w:pStyle w:val="ConsPlusNormal"/>
              <w:jc w:val="both"/>
            </w:pPr>
            <w:r>
              <w:t>Юргинский</w:t>
            </w:r>
          </w:p>
        </w:tc>
        <w:tc>
          <w:tcPr>
            <w:tcW w:w="1361" w:type="dxa"/>
            <w:vAlign w:val="center"/>
          </w:tcPr>
          <w:p w:rsidR="0015551E" w:rsidRDefault="0015551E">
            <w:pPr>
              <w:pStyle w:val="ConsPlusNormal"/>
              <w:jc w:val="center"/>
            </w:pPr>
            <w:r>
              <w:t>815</w:t>
            </w:r>
          </w:p>
        </w:tc>
        <w:tc>
          <w:tcPr>
            <w:tcW w:w="1020" w:type="dxa"/>
            <w:vAlign w:val="center"/>
          </w:tcPr>
          <w:p w:rsidR="0015551E" w:rsidRDefault="0015551E">
            <w:pPr>
              <w:pStyle w:val="ConsPlusNormal"/>
              <w:jc w:val="center"/>
            </w:pPr>
            <w:r>
              <w:t>6757</w:t>
            </w:r>
          </w:p>
        </w:tc>
        <w:tc>
          <w:tcPr>
            <w:tcW w:w="964" w:type="dxa"/>
            <w:vAlign w:val="center"/>
          </w:tcPr>
          <w:p w:rsidR="0015551E" w:rsidRDefault="0015551E">
            <w:pPr>
              <w:pStyle w:val="ConsPlusNormal"/>
              <w:jc w:val="center"/>
            </w:pPr>
            <w:r>
              <w:t>32078</w:t>
            </w:r>
          </w:p>
        </w:tc>
        <w:tc>
          <w:tcPr>
            <w:tcW w:w="1077" w:type="dxa"/>
            <w:vAlign w:val="center"/>
          </w:tcPr>
          <w:p w:rsidR="0015551E" w:rsidRDefault="0015551E">
            <w:pPr>
              <w:pStyle w:val="ConsPlusNormal"/>
              <w:jc w:val="center"/>
            </w:pPr>
            <w:r>
              <w:t>35746</w:t>
            </w:r>
          </w:p>
        </w:tc>
        <w:tc>
          <w:tcPr>
            <w:tcW w:w="964" w:type="dxa"/>
            <w:vAlign w:val="center"/>
          </w:tcPr>
          <w:p w:rsidR="0015551E" w:rsidRDefault="0015551E">
            <w:pPr>
              <w:pStyle w:val="ConsPlusNormal"/>
              <w:jc w:val="center"/>
            </w:pPr>
            <w:r>
              <w:t>3679</w:t>
            </w:r>
          </w:p>
        </w:tc>
        <w:tc>
          <w:tcPr>
            <w:tcW w:w="850" w:type="dxa"/>
            <w:vAlign w:val="center"/>
          </w:tcPr>
          <w:p w:rsidR="0015551E" w:rsidRDefault="0015551E">
            <w:pPr>
              <w:pStyle w:val="ConsPlusNormal"/>
              <w:jc w:val="center"/>
            </w:pPr>
            <w:r>
              <w:t>751</w:t>
            </w:r>
          </w:p>
        </w:tc>
        <w:tc>
          <w:tcPr>
            <w:tcW w:w="1020" w:type="dxa"/>
            <w:vAlign w:val="center"/>
          </w:tcPr>
          <w:p w:rsidR="0015551E" w:rsidRDefault="0015551E">
            <w:pPr>
              <w:pStyle w:val="ConsPlusNormal"/>
              <w:jc w:val="center"/>
            </w:pPr>
            <w:r>
              <w:t>24481</w:t>
            </w:r>
          </w:p>
        </w:tc>
        <w:tc>
          <w:tcPr>
            <w:tcW w:w="907" w:type="dxa"/>
            <w:vAlign w:val="center"/>
          </w:tcPr>
          <w:p w:rsidR="0015551E" w:rsidRDefault="0015551E">
            <w:pPr>
              <w:pStyle w:val="ConsPlusNormal"/>
              <w:jc w:val="center"/>
            </w:pPr>
            <w:r>
              <w:t>51</w:t>
            </w:r>
          </w:p>
        </w:tc>
        <w:tc>
          <w:tcPr>
            <w:tcW w:w="1361" w:type="dxa"/>
            <w:vAlign w:val="center"/>
          </w:tcPr>
          <w:p w:rsidR="0015551E" w:rsidRDefault="0015551E">
            <w:pPr>
              <w:pStyle w:val="ConsPlusNormal"/>
              <w:jc w:val="center"/>
            </w:pPr>
            <w:r>
              <w:t>104358</w:t>
            </w:r>
          </w:p>
        </w:tc>
      </w:tr>
      <w:tr w:rsidR="0015551E">
        <w:tc>
          <w:tcPr>
            <w:tcW w:w="9750" w:type="dxa"/>
            <w:gridSpan w:val="9"/>
          </w:tcPr>
          <w:p w:rsidR="0015551E" w:rsidRDefault="0015551E">
            <w:pPr>
              <w:pStyle w:val="ConsPlusNormal"/>
              <w:jc w:val="both"/>
            </w:pPr>
            <w:r>
              <w:t>Муниципальные районы</w:t>
            </w:r>
          </w:p>
        </w:tc>
        <w:tc>
          <w:tcPr>
            <w:tcW w:w="1361" w:type="dxa"/>
          </w:tcPr>
          <w:p w:rsidR="0015551E" w:rsidRDefault="0015551E">
            <w:pPr>
              <w:pStyle w:val="ConsPlusNormal"/>
            </w:pPr>
          </w:p>
        </w:tc>
      </w:tr>
      <w:tr w:rsidR="0015551E">
        <w:tc>
          <w:tcPr>
            <w:tcW w:w="1587" w:type="dxa"/>
            <w:vAlign w:val="center"/>
          </w:tcPr>
          <w:p w:rsidR="0015551E" w:rsidRDefault="0015551E">
            <w:pPr>
              <w:pStyle w:val="ConsPlusNormal"/>
              <w:jc w:val="both"/>
            </w:pPr>
            <w:r>
              <w:t>Беловский</w:t>
            </w:r>
          </w:p>
        </w:tc>
        <w:tc>
          <w:tcPr>
            <w:tcW w:w="1361" w:type="dxa"/>
            <w:vAlign w:val="center"/>
          </w:tcPr>
          <w:p w:rsidR="0015551E" w:rsidRDefault="0015551E">
            <w:pPr>
              <w:pStyle w:val="ConsPlusNormal"/>
              <w:jc w:val="center"/>
            </w:pPr>
            <w:r>
              <w:t>93167264</w:t>
            </w:r>
          </w:p>
        </w:tc>
        <w:tc>
          <w:tcPr>
            <w:tcW w:w="1020" w:type="dxa"/>
            <w:vAlign w:val="center"/>
          </w:tcPr>
          <w:p w:rsidR="0015551E" w:rsidRDefault="0015551E">
            <w:pPr>
              <w:pStyle w:val="ConsPlusNormal"/>
              <w:jc w:val="center"/>
            </w:pPr>
            <w:r>
              <w:t>1</w:t>
            </w:r>
          </w:p>
        </w:tc>
        <w:tc>
          <w:tcPr>
            <w:tcW w:w="964" w:type="dxa"/>
            <w:vAlign w:val="center"/>
          </w:tcPr>
          <w:p w:rsidR="0015551E" w:rsidRDefault="0015551E">
            <w:pPr>
              <w:pStyle w:val="ConsPlusNormal"/>
              <w:jc w:val="center"/>
            </w:pPr>
            <w:r>
              <w:t>546</w:t>
            </w:r>
          </w:p>
        </w:tc>
        <w:tc>
          <w:tcPr>
            <w:tcW w:w="1077" w:type="dxa"/>
            <w:vAlign w:val="center"/>
          </w:tcPr>
          <w:p w:rsidR="0015551E" w:rsidRDefault="0015551E">
            <w:pPr>
              <w:pStyle w:val="ConsPlusNormal"/>
              <w:jc w:val="center"/>
            </w:pPr>
            <w:r>
              <w:t>707</w:t>
            </w:r>
          </w:p>
        </w:tc>
        <w:tc>
          <w:tcPr>
            <w:tcW w:w="964" w:type="dxa"/>
            <w:vAlign w:val="center"/>
          </w:tcPr>
          <w:p w:rsidR="0015551E" w:rsidRDefault="0015551E">
            <w:pPr>
              <w:pStyle w:val="ConsPlusNormal"/>
              <w:jc w:val="center"/>
            </w:pPr>
            <w:r>
              <w:t>168</w:t>
            </w:r>
          </w:p>
        </w:tc>
        <w:tc>
          <w:tcPr>
            <w:tcW w:w="850" w:type="dxa"/>
            <w:vAlign w:val="center"/>
          </w:tcPr>
          <w:p w:rsidR="0015551E" w:rsidRDefault="0015551E">
            <w:pPr>
              <w:pStyle w:val="ConsPlusNormal"/>
              <w:jc w:val="center"/>
            </w:pPr>
            <w:r>
              <w:t>13</w:t>
            </w:r>
          </w:p>
        </w:tc>
        <w:tc>
          <w:tcPr>
            <w:tcW w:w="1020" w:type="dxa"/>
            <w:vAlign w:val="center"/>
          </w:tcPr>
          <w:p w:rsidR="0015551E" w:rsidRDefault="0015551E">
            <w:pPr>
              <w:pStyle w:val="ConsPlusNormal"/>
              <w:jc w:val="center"/>
            </w:pPr>
            <w:r>
              <w:t>78756</w:t>
            </w:r>
          </w:p>
        </w:tc>
        <w:tc>
          <w:tcPr>
            <w:tcW w:w="907" w:type="dxa"/>
            <w:vAlign w:val="center"/>
          </w:tcPr>
          <w:p w:rsidR="0015551E" w:rsidRDefault="0015551E">
            <w:pPr>
              <w:pStyle w:val="ConsPlusNormal"/>
              <w:jc w:val="center"/>
            </w:pPr>
            <w:r>
              <w:t>568</w:t>
            </w:r>
          </w:p>
        </w:tc>
        <w:tc>
          <w:tcPr>
            <w:tcW w:w="1361" w:type="dxa"/>
            <w:vAlign w:val="center"/>
          </w:tcPr>
          <w:p w:rsidR="0015551E" w:rsidRDefault="0015551E">
            <w:pPr>
              <w:pStyle w:val="ConsPlusNormal"/>
              <w:jc w:val="center"/>
            </w:pPr>
            <w:r>
              <w:t>93248023</w:t>
            </w:r>
          </w:p>
        </w:tc>
      </w:tr>
      <w:tr w:rsidR="0015551E">
        <w:tc>
          <w:tcPr>
            <w:tcW w:w="1587" w:type="dxa"/>
            <w:vAlign w:val="center"/>
          </w:tcPr>
          <w:p w:rsidR="0015551E" w:rsidRDefault="0015551E">
            <w:pPr>
              <w:pStyle w:val="ConsPlusNormal"/>
              <w:jc w:val="both"/>
            </w:pPr>
            <w:r>
              <w:t>Гурьевский</w:t>
            </w:r>
          </w:p>
        </w:tc>
        <w:tc>
          <w:tcPr>
            <w:tcW w:w="1361" w:type="dxa"/>
            <w:vAlign w:val="center"/>
          </w:tcPr>
          <w:p w:rsidR="0015551E" w:rsidRDefault="0015551E">
            <w:pPr>
              <w:pStyle w:val="ConsPlusNormal"/>
              <w:jc w:val="center"/>
            </w:pPr>
            <w:r>
              <w:t>34774480</w:t>
            </w:r>
          </w:p>
        </w:tc>
        <w:tc>
          <w:tcPr>
            <w:tcW w:w="1020" w:type="dxa"/>
            <w:vAlign w:val="center"/>
          </w:tcPr>
          <w:p w:rsidR="0015551E" w:rsidRDefault="0015551E">
            <w:pPr>
              <w:pStyle w:val="ConsPlusNormal"/>
              <w:jc w:val="center"/>
            </w:pPr>
            <w:r>
              <w:t>10151</w:t>
            </w:r>
          </w:p>
        </w:tc>
        <w:tc>
          <w:tcPr>
            <w:tcW w:w="964" w:type="dxa"/>
            <w:vAlign w:val="center"/>
          </w:tcPr>
          <w:p w:rsidR="0015551E" w:rsidRDefault="0015551E">
            <w:pPr>
              <w:pStyle w:val="ConsPlusNormal"/>
              <w:jc w:val="center"/>
            </w:pPr>
            <w:r>
              <w:t>2721</w:t>
            </w:r>
          </w:p>
        </w:tc>
        <w:tc>
          <w:tcPr>
            <w:tcW w:w="1077" w:type="dxa"/>
            <w:vAlign w:val="center"/>
          </w:tcPr>
          <w:p w:rsidR="0015551E" w:rsidRDefault="0015551E">
            <w:pPr>
              <w:pStyle w:val="ConsPlusNormal"/>
              <w:jc w:val="center"/>
            </w:pPr>
            <w:r>
              <w:t>9368</w:t>
            </w:r>
          </w:p>
        </w:tc>
        <w:tc>
          <w:tcPr>
            <w:tcW w:w="964" w:type="dxa"/>
            <w:vAlign w:val="center"/>
          </w:tcPr>
          <w:p w:rsidR="0015551E" w:rsidRDefault="0015551E">
            <w:pPr>
              <w:pStyle w:val="ConsPlusNormal"/>
              <w:jc w:val="center"/>
            </w:pPr>
            <w:r>
              <w:t>104</w:t>
            </w:r>
          </w:p>
        </w:tc>
        <w:tc>
          <w:tcPr>
            <w:tcW w:w="850" w:type="dxa"/>
            <w:vAlign w:val="center"/>
          </w:tcPr>
          <w:p w:rsidR="0015551E" w:rsidRDefault="0015551E">
            <w:pPr>
              <w:pStyle w:val="ConsPlusNormal"/>
              <w:jc w:val="center"/>
            </w:pPr>
            <w:r>
              <w:t>16</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312</w:t>
            </w:r>
          </w:p>
        </w:tc>
        <w:tc>
          <w:tcPr>
            <w:tcW w:w="1361" w:type="dxa"/>
            <w:vAlign w:val="center"/>
          </w:tcPr>
          <w:p w:rsidR="0015551E" w:rsidRDefault="0015551E">
            <w:pPr>
              <w:pStyle w:val="ConsPlusNormal"/>
              <w:jc w:val="center"/>
            </w:pPr>
            <w:r>
              <w:t>34797152</w:t>
            </w:r>
          </w:p>
        </w:tc>
      </w:tr>
      <w:tr w:rsidR="0015551E">
        <w:tc>
          <w:tcPr>
            <w:tcW w:w="1587" w:type="dxa"/>
            <w:vAlign w:val="center"/>
          </w:tcPr>
          <w:p w:rsidR="0015551E" w:rsidRDefault="0015551E">
            <w:pPr>
              <w:pStyle w:val="ConsPlusNormal"/>
              <w:jc w:val="both"/>
            </w:pPr>
            <w:r>
              <w:lastRenderedPageBreak/>
              <w:t>Ижморский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w:t>
            </w:r>
          </w:p>
        </w:tc>
        <w:tc>
          <w:tcPr>
            <w:tcW w:w="964" w:type="dxa"/>
            <w:vAlign w:val="center"/>
          </w:tcPr>
          <w:p w:rsidR="0015551E" w:rsidRDefault="0015551E">
            <w:pPr>
              <w:pStyle w:val="ConsPlusNormal"/>
              <w:jc w:val="center"/>
            </w:pPr>
            <w:r>
              <w:t>43</w:t>
            </w:r>
          </w:p>
        </w:tc>
        <w:tc>
          <w:tcPr>
            <w:tcW w:w="1077" w:type="dxa"/>
            <w:vAlign w:val="center"/>
          </w:tcPr>
          <w:p w:rsidR="0015551E" w:rsidRDefault="0015551E">
            <w:pPr>
              <w:pStyle w:val="ConsPlusNormal"/>
              <w:jc w:val="center"/>
            </w:pPr>
            <w:r>
              <w:t>100</w:t>
            </w:r>
          </w:p>
        </w:tc>
        <w:tc>
          <w:tcPr>
            <w:tcW w:w="964" w:type="dxa"/>
            <w:vAlign w:val="center"/>
          </w:tcPr>
          <w:p w:rsidR="0015551E" w:rsidRDefault="0015551E">
            <w:pPr>
              <w:pStyle w:val="ConsPlusNormal"/>
              <w:jc w:val="center"/>
            </w:pPr>
            <w:r>
              <w:t>16</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w:t>
            </w:r>
          </w:p>
        </w:tc>
        <w:tc>
          <w:tcPr>
            <w:tcW w:w="1361" w:type="dxa"/>
            <w:vAlign w:val="center"/>
          </w:tcPr>
          <w:p w:rsidR="0015551E" w:rsidRDefault="0015551E">
            <w:pPr>
              <w:pStyle w:val="ConsPlusNormal"/>
              <w:jc w:val="center"/>
            </w:pPr>
            <w:r>
              <w:t>161</w:t>
            </w:r>
          </w:p>
        </w:tc>
      </w:tr>
      <w:tr w:rsidR="0015551E">
        <w:tc>
          <w:tcPr>
            <w:tcW w:w="1587" w:type="dxa"/>
            <w:vAlign w:val="center"/>
          </w:tcPr>
          <w:p w:rsidR="0015551E" w:rsidRDefault="0015551E">
            <w:pPr>
              <w:pStyle w:val="ConsPlusNormal"/>
              <w:jc w:val="both"/>
            </w:pPr>
            <w:r>
              <w:t>Кемеровский</w:t>
            </w:r>
          </w:p>
        </w:tc>
        <w:tc>
          <w:tcPr>
            <w:tcW w:w="1361" w:type="dxa"/>
            <w:vAlign w:val="center"/>
          </w:tcPr>
          <w:p w:rsidR="0015551E" w:rsidRDefault="0015551E">
            <w:pPr>
              <w:pStyle w:val="ConsPlusNormal"/>
              <w:jc w:val="center"/>
            </w:pPr>
            <w:r>
              <w:t>267072</w:t>
            </w:r>
          </w:p>
        </w:tc>
        <w:tc>
          <w:tcPr>
            <w:tcW w:w="1020" w:type="dxa"/>
            <w:vAlign w:val="center"/>
          </w:tcPr>
          <w:p w:rsidR="0015551E" w:rsidRDefault="0015551E">
            <w:pPr>
              <w:pStyle w:val="ConsPlusNormal"/>
              <w:jc w:val="center"/>
            </w:pPr>
            <w:r>
              <w:t>36</w:t>
            </w:r>
          </w:p>
        </w:tc>
        <w:tc>
          <w:tcPr>
            <w:tcW w:w="964" w:type="dxa"/>
            <w:vAlign w:val="center"/>
          </w:tcPr>
          <w:p w:rsidR="0015551E" w:rsidRDefault="0015551E">
            <w:pPr>
              <w:pStyle w:val="ConsPlusNormal"/>
              <w:jc w:val="center"/>
            </w:pPr>
            <w:r>
              <w:t>203</w:t>
            </w:r>
          </w:p>
        </w:tc>
        <w:tc>
          <w:tcPr>
            <w:tcW w:w="1077" w:type="dxa"/>
            <w:vAlign w:val="center"/>
          </w:tcPr>
          <w:p w:rsidR="0015551E" w:rsidRDefault="0015551E">
            <w:pPr>
              <w:pStyle w:val="ConsPlusNormal"/>
              <w:jc w:val="center"/>
            </w:pPr>
            <w:r>
              <w:t>1353</w:t>
            </w:r>
          </w:p>
        </w:tc>
        <w:tc>
          <w:tcPr>
            <w:tcW w:w="964" w:type="dxa"/>
            <w:vAlign w:val="center"/>
          </w:tcPr>
          <w:p w:rsidR="0015551E" w:rsidRDefault="0015551E">
            <w:pPr>
              <w:pStyle w:val="ConsPlusNormal"/>
              <w:jc w:val="center"/>
            </w:pPr>
            <w:r>
              <w:t>10</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26002</w:t>
            </w:r>
          </w:p>
        </w:tc>
        <w:tc>
          <w:tcPr>
            <w:tcW w:w="907" w:type="dxa"/>
            <w:vAlign w:val="center"/>
          </w:tcPr>
          <w:p w:rsidR="0015551E" w:rsidRDefault="0015551E">
            <w:pPr>
              <w:pStyle w:val="ConsPlusNormal"/>
              <w:jc w:val="center"/>
            </w:pPr>
            <w:r>
              <w:t>5</w:t>
            </w:r>
          </w:p>
        </w:tc>
        <w:tc>
          <w:tcPr>
            <w:tcW w:w="1361" w:type="dxa"/>
            <w:vAlign w:val="center"/>
          </w:tcPr>
          <w:p w:rsidR="0015551E" w:rsidRDefault="0015551E">
            <w:pPr>
              <w:pStyle w:val="ConsPlusNormal"/>
              <w:jc w:val="center"/>
            </w:pPr>
            <w:r>
              <w:t>294681</w:t>
            </w:r>
          </w:p>
        </w:tc>
      </w:tr>
      <w:tr w:rsidR="0015551E">
        <w:tc>
          <w:tcPr>
            <w:tcW w:w="1587" w:type="dxa"/>
            <w:vAlign w:val="center"/>
          </w:tcPr>
          <w:p w:rsidR="0015551E" w:rsidRDefault="0015551E">
            <w:pPr>
              <w:pStyle w:val="ConsPlusNormal"/>
              <w:jc w:val="both"/>
            </w:pPr>
            <w:r>
              <w:t>Крапивинский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176</w:t>
            </w:r>
          </w:p>
        </w:tc>
        <w:tc>
          <w:tcPr>
            <w:tcW w:w="964" w:type="dxa"/>
            <w:vAlign w:val="center"/>
          </w:tcPr>
          <w:p w:rsidR="0015551E" w:rsidRDefault="0015551E">
            <w:pPr>
              <w:pStyle w:val="ConsPlusNormal"/>
              <w:jc w:val="center"/>
            </w:pPr>
            <w:r>
              <w:t>81</w:t>
            </w:r>
          </w:p>
        </w:tc>
        <w:tc>
          <w:tcPr>
            <w:tcW w:w="1077" w:type="dxa"/>
            <w:vAlign w:val="center"/>
          </w:tcPr>
          <w:p w:rsidR="0015551E" w:rsidRDefault="0015551E">
            <w:pPr>
              <w:pStyle w:val="ConsPlusNormal"/>
              <w:jc w:val="center"/>
            </w:pPr>
            <w:r>
              <w:t>3714</w:t>
            </w:r>
          </w:p>
        </w:tc>
        <w:tc>
          <w:tcPr>
            <w:tcW w:w="964" w:type="dxa"/>
            <w:vAlign w:val="center"/>
          </w:tcPr>
          <w:p w:rsidR="0015551E" w:rsidRDefault="0015551E">
            <w:pPr>
              <w:pStyle w:val="ConsPlusNormal"/>
              <w:jc w:val="center"/>
            </w:pPr>
            <w:r>
              <w:t>118</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11</w:t>
            </w:r>
          </w:p>
        </w:tc>
        <w:tc>
          <w:tcPr>
            <w:tcW w:w="1361" w:type="dxa"/>
            <w:vAlign w:val="center"/>
          </w:tcPr>
          <w:p w:rsidR="0015551E" w:rsidRDefault="0015551E">
            <w:pPr>
              <w:pStyle w:val="ConsPlusNormal"/>
              <w:jc w:val="center"/>
            </w:pPr>
            <w:r>
              <w:t>4100</w:t>
            </w:r>
          </w:p>
        </w:tc>
      </w:tr>
      <w:tr w:rsidR="0015551E">
        <w:tc>
          <w:tcPr>
            <w:tcW w:w="1587" w:type="dxa"/>
            <w:vAlign w:val="center"/>
          </w:tcPr>
          <w:p w:rsidR="0015551E" w:rsidRDefault="0015551E">
            <w:pPr>
              <w:pStyle w:val="ConsPlusNormal"/>
              <w:jc w:val="both"/>
            </w:pPr>
            <w:r>
              <w:t>Ленинск-Кузнецкий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52</w:t>
            </w:r>
          </w:p>
        </w:tc>
        <w:tc>
          <w:tcPr>
            <w:tcW w:w="964" w:type="dxa"/>
            <w:vAlign w:val="center"/>
          </w:tcPr>
          <w:p w:rsidR="0015551E" w:rsidRDefault="0015551E">
            <w:pPr>
              <w:pStyle w:val="ConsPlusNormal"/>
              <w:jc w:val="center"/>
            </w:pPr>
            <w:r>
              <w:t>9</w:t>
            </w:r>
          </w:p>
        </w:tc>
        <w:tc>
          <w:tcPr>
            <w:tcW w:w="1077" w:type="dxa"/>
            <w:vAlign w:val="center"/>
          </w:tcPr>
          <w:p w:rsidR="0015551E" w:rsidRDefault="0015551E">
            <w:pPr>
              <w:pStyle w:val="ConsPlusNormal"/>
              <w:jc w:val="center"/>
            </w:pPr>
            <w:r>
              <w:t>1009</w:t>
            </w:r>
          </w:p>
        </w:tc>
        <w:tc>
          <w:tcPr>
            <w:tcW w:w="964"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40</w:t>
            </w:r>
          </w:p>
        </w:tc>
        <w:tc>
          <w:tcPr>
            <w:tcW w:w="907" w:type="dxa"/>
            <w:vAlign w:val="center"/>
          </w:tcPr>
          <w:p w:rsidR="0015551E" w:rsidRDefault="0015551E">
            <w:pPr>
              <w:pStyle w:val="ConsPlusNormal"/>
              <w:jc w:val="center"/>
            </w:pPr>
            <w:r>
              <w:t>156</w:t>
            </w:r>
          </w:p>
        </w:tc>
        <w:tc>
          <w:tcPr>
            <w:tcW w:w="1361" w:type="dxa"/>
            <w:vAlign w:val="center"/>
          </w:tcPr>
          <w:p w:rsidR="0015551E" w:rsidRDefault="0015551E">
            <w:pPr>
              <w:pStyle w:val="ConsPlusNormal"/>
              <w:jc w:val="center"/>
            </w:pPr>
            <w:r>
              <w:t>1267</w:t>
            </w:r>
          </w:p>
        </w:tc>
      </w:tr>
      <w:tr w:rsidR="0015551E">
        <w:tc>
          <w:tcPr>
            <w:tcW w:w="1587" w:type="dxa"/>
            <w:vAlign w:val="center"/>
          </w:tcPr>
          <w:p w:rsidR="0015551E" w:rsidRDefault="0015551E">
            <w:pPr>
              <w:pStyle w:val="ConsPlusNormal"/>
              <w:jc w:val="both"/>
            </w:pPr>
            <w:r>
              <w:t>Мариинский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101406</w:t>
            </w:r>
          </w:p>
        </w:tc>
        <w:tc>
          <w:tcPr>
            <w:tcW w:w="964" w:type="dxa"/>
            <w:vAlign w:val="center"/>
          </w:tcPr>
          <w:p w:rsidR="0015551E" w:rsidRDefault="0015551E">
            <w:pPr>
              <w:pStyle w:val="ConsPlusNormal"/>
              <w:jc w:val="center"/>
            </w:pPr>
            <w:r>
              <w:t>726</w:t>
            </w:r>
          </w:p>
        </w:tc>
        <w:tc>
          <w:tcPr>
            <w:tcW w:w="1077" w:type="dxa"/>
            <w:vAlign w:val="center"/>
          </w:tcPr>
          <w:p w:rsidR="0015551E" w:rsidRDefault="0015551E">
            <w:pPr>
              <w:pStyle w:val="ConsPlusNormal"/>
              <w:jc w:val="center"/>
            </w:pPr>
            <w:r>
              <w:t>14482</w:t>
            </w:r>
          </w:p>
        </w:tc>
        <w:tc>
          <w:tcPr>
            <w:tcW w:w="964" w:type="dxa"/>
            <w:vAlign w:val="center"/>
          </w:tcPr>
          <w:p w:rsidR="0015551E" w:rsidRDefault="0015551E">
            <w:pPr>
              <w:pStyle w:val="ConsPlusNormal"/>
              <w:jc w:val="center"/>
            </w:pPr>
            <w:r>
              <w:t>29</w:t>
            </w:r>
          </w:p>
        </w:tc>
        <w:tc>
          <w:tcPr>
            <w:tcW w:w="850" w:type="dxa"/>
            <w:vAlign w:val="center"/>
          </w:tcPr>
          <w:p w:rsidR="0015551E" w:rsidRDefault="0015551E">
            <w:pPr>
              <w:pStyle w:val="ConsPlusNormal"/>
              <w:jc w:val="center"/>
            </w:pPr>
            <w:r>
              <w:t>150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25</w:t>
            </w:r>
          </w:p>
        </w:tc>
        <w:tc>
          <w:tcPr>
            <w:tcW w:w="1361" w:type="dxa"/>
            <w:vAlign w:val="center"/>
          </w:tcPr>
          <w:p w:rsidR="0015551E" w:rsidRDefault="0015551E">
            <w:pPr>
              <w:pStyle w:val="ConsPlusNormal"/>
              <w:jc w:val="center"/>
            </w:pPr>
            <w:r>
              <w:t>116818</w:t>
            </w:r>
          </w:p>
        </w:tc>
      </w:tr>
      <w:tr w:rsidR="0015551E">
        <w:tc>
          <w:tcPr>
            <w:tcW w:w="1587" w:type="dxa"/>
            <w:vAlign w:val="center"/>
          </w:tcPr>
          <w:p w:rsidR="0015551E" w:rsidRDefault="0015551E">
            <w:pPr>
              <w:pStyle w:val="ConsPlusNormal"/>
              <w:jc w:val="both"/>
            </w:pPr>
            <w:r>
              <w:t>Новокузнецкий</w:t>
            </w:r>
          </w:p>
        </w:tc>
        <w:tc>
          <w:tcPr>
            <w:tcW w:w="1361" w:type="dxa"/>
            <w:vAlign w:val="center"/>
          </w:tcPr>
          <w:p w:rsidR="0015551E" w:rsidRDefault="0015551E">
            <w:pPr>
              <w:pStyle w:val="ConsPlusNormal"/>
              <w:jc w:val="center"/>
            </w:pPr>
            <w:r>
              <w:t>63862039</w:t>
            </w:r>
          </w:p>
        </w:tc>
        <w:tc>
          <w:tcPr>
            <w:tcW w:w="1020" w:type="dxa"/>
            <w:vAlign w:val="center"/>
          </w:tcPr>
          <w:p w:rsidR="0015551E" w:rsidRDefault="0015551E">
            <w:pPr>
              <w:pStyle w:val="ConsPlusNormal"/>
              <w:jc w:val="center"/>
            </w:pPr>
            <w:r>
              <w:t>592</w:t>
            </w:r>
          </w:p>
        </w:tc>
        <w:tc>
          <w:tcPr>
            <w:tcW w:w="964" w:type="dxa"/>
            <w:vAlign w:val="center"/>
          </w:tcPr>
          <w:p w:rsidR="0015551E" w:rsidRDefault="0015551E">
            <w:pPr>
              <w:pStyle w:val="ConsPlusNormal"/>
              <w:jc w:val="center"/>
            </w:pPr>
            <w:r>
              <w:t>504</w:t>
            </w:r>
          </w:p>
        </w:tc>
        <w:tc>
          <w:tcPr>
            <w:tcW w:w="1077" w:type="dxa"/>
            <w:vAlign w:val="center"/>
          </w:tcPr>
          <w:p w:rsidR="0015551E" w:rsidRDefault="0015551E">
            <w:pPr>
              <w:pStyle w:val="ConsPlusNormal"/>
              <w:jc w:val="center"/>
            </w:pPr>
            <w:r>
              <w:t>10314</w:t>
            </w:r>
          </w:p>
        </w:tc>
        <w:tc>
          <w:tcPr>
            <w:tcW w:w="964" w:type="dxa"/>
            <w:vAlign w:val="center"/>
          </w:tcPr>
          <w:p w:rsidR="0015551E" w:rsidRDefault="0015551E">
            <w:pPr>
              <w:pStyle w:val="ConsPlusNormal"/>
              <w:jc w:val="center"/>
            </w:pPr>
            <w:r>
              <w:t>315</w:t>
            </w:r>
          </w:p>
        </w:tc>
        <w:tc>
          <w:tcPr>
            <w:tcW w:w="850" w:type="dxa"/>
            <w:vAlign w:val="center"/>
          </w:tcPr>
          <w:p w:rsidR="0015551E" w:rsidRDefault="0015551E">
            <w:pPr>
              <w:pStyle w:val="ConsPlusNormal"/>
              <w:jc w:val="center"/>
            </w:pPr>
            <w:r>
              <w:t>19185</w:t>
            </w:r>
          </w:p>
        </w:tc>
        <w:tc>
          <w:tcPr>
            <w:tcW w:w="1020" w:type="dxa"/>
            <w:vAlign w:val="center"/>
          </w:tcPr>
          <w:p w:rsidR="0015551E" w:rsidRDefault="0015551E">
            <w:pPr>
              <w:pStyle w:val="ConsPlusNormal"/>
              <w:jc w:val="center"/>
            </w:pPr>
            <w:r>
              <w:t>323505</w:t>
            </w:r>
          </w:p>
        </w:tc>
        <w:tc>
          <w:tcPr>
            <w:tcW w:w="907" w:type="dxa"/>
            <w:vAlign w:val="center"/>
          </w:tcPr>
          <w:p w:rsidR="0015551E" w:rsidRDefault="0015551E">
            <w:pPr>
              <w:pStyle w:val="ConsPlusNormal"/>
              <w:jc w:val="center"/>
            </w:pPr>
            <w:r>
              <w:t>45</w:t>
            </w:r>
          </w:p>
        </w:tc>
        <w:tc>
          <w:tcPr>
            <w:tcW w:w="1361" w:type="dxa"/>
            <w:vAlign w:val="center"/>
          </w:tcPr>
          <w:p w:rsidR="0015551E" w:rsidRDefault="0015551E">
            <w:pPr>
              <w:pStyle w:val="ConsPlusNormal"/>
              <w:jc w:val="center"/>
            </w:pPr>
            <w:r>
              <w:t>64216499</w:t>
            </w:r>
          </w:p>
        </w:tc>
      </w:tr>
      <w:tr w:rsidR="0015551E">
        <w:tc>
          <w:tcPr>
            <w:tcW w:w="1587" w:type="dxa"/>
            <w:vAlign w:val="center"/>
          </w:tcPr>
          <w:p w:rsidR="0015551E" w:rsidRDefault="0015551E">
            <w:pPr>
              <w:pStyle w:val="ConsPlusNormal"/>
              <w:jc w:val="both"/>
            </w:pPr>
            <w:r>
              <w:t>Прокопьевский</w:t>
            </w:r>
          </w:p>
        </w:tc>
        <w:tc>
          <w:tcPr>
            <w:tcW w:w="1361" w:type="dxa"/>
            <w:vAlign w:val="center"/>
          </w:tcPr>
          <w:p w:rsidR="0015551E" w:rsidRDefault="0015551E">
            <w:pPr>
              <w:pStyle w:val="ConsPlusNormal"/>
              <w:jc w:val="center"/>
            </w:pPr>
            <w:r>
              <w:t>149265728</w:t>
            </w:r>
          </w:p>
        </w:tc>
        <w:tc>
          <w:tcPr>
            <w:tcW w:w="1020" w:type="dxa"/>
            <w:vAlign w:val="center"/>
          </w:tcPr>
          <w:p w:rsidR="0015551E" w:rsidRDefault="0015551E">
            <w:pPr>
              <w:pStyle w:val="ConsPlusNormal"/>
              <w:jc w:val="center"/>
            </w:pPr>
            <w:r>
              <w:t>14</w:t>
            </w:r>
          </w:p>
        </w:tc>
        <w:tc>
          <w:tcPr>
            <w:tcW w:w="964" w:type="dxa"/>
            <w:vAlign w:val="center"/>
          </w:tcPr>
          <w:p w:rsidR="0015551E" w:rsidRDefault="0015551E">
            <w:pPr>
              <w:pStyle w:val="ConsPlusNormal"/>
              <w:jc w:val="center"/>
            </w:pPr>
            <w:r>
              <w:t>854</w:t>
            </w:r>
          </w:p>
        </w:tc>
        <w:tc>
          <w:tcPr>
            <w:tcW w:w="1077" w:type="dxa"/>
            <w:vAlign w:val="center"/>
          </w:tcPr>
          <w:p w:rsidR="0015551E" w:rsidRDefault="0015551E">
            <w:pPr>
              <w:pStyle w:val="ConsPlusNormal"/>
              <w:jc w:val="center"/>
            </w:pPr>
            <w:r>
              <w:t>4723</w:t>
            </w:r>
          </w:p>
        </w:tc>
        <w:tc>
          <w:tcPr>
            <w:tcW w:w="964" w:type="dxa"/>
            <w:vAlign w:val="center"/>
          </w:tcPr>
          <w:p w:rsidR="0015551E" w:rsidRDefault="0015551E">
            <w:pPr>
              <w:pStyle w:val="ConsPlusNormal"/>
              <w:jc w:val="center"/>
            </w:pPr>
            <w:r>
              <w:t>255</w:t>
            </w:r>
          </w:p>
        </w:tc>
        <w:tc>
          <w:tcPr>
            <w:tcW w:w="850" w:type="dxa"/>
            <w:vAlign w:val="center"/>
          </w:tcPr>
          <w:p w:rsidR="0015551E" w:rsidRDefault="0015551E">
            <w:pPr>
              <w:pStyle w:val="ConsPlusNormal"/>
              <w:jc w:val="center"/>
            </w:pPr>
            <w:r>
              <w:t>15</w:t>
            </w:r>
          </w:p>
        </w:tc>
        <w:tc>
          <w:tcPr>
            <w:tcW w:w="1020" w:type="dxa"/>
            <w:vAlign w:val="center"/>
          </w:tcPr>
          <w:p w:rsidR="0015551E" w:rsidRDefault="0015551E">
            <w:pPr>
              <w:pStyle w:val="ConsPlusNormal"/>
              <w:jc w:val="center"/>
            </w:pPr>
            <w:r>
              <w:t>13</w:t>
            </w:r>
          </w:p>
        </w:tc>
        <w:tc>
          <w:tcPr>
            <w:tcW w:w="907" w:type="dxa"/>
            <w:vAlign w:val="center"/>
          </w:tcPr>
          <w:p w:rsidR="0015551E" w:rsidRDefault="0015551E">
            <w:pPr>
              <w:pStyle w:val="ConsPlusNormal"/>
              <w:jc w:val="center"/>
            </w:pPr>
            <w:r>
              <w:t>211</w:t>
            </w:r>
          </w:p>
        </w:tc>
        <w:tc>
          <w:tcPr>
            <w:tcW w:w="1361" w:type="dxa"/>
            <w:vAlign w:val="center"/>
          </w:tcPr>
          <w:p w:rsidR="0015551E" w:rsidRDefault="0015551E">
            <w:pPr>
              <w:pStyle w:val="ConsPlusNormal"/>
              <w:jc w:val="center"/>
            </w:pPr>
            <w:r>
              <w:t>149271813</w:t>
            </w:r>
          </w:p>
        </w:tc>
      </w:tr>
      <w:tr w:rsidR="0015551E">
        <w:tc>
          <w:tcPr>
            <w:tcW w:w="1587" w:type="dxa"/>
            <w:vAlign w:val="center"/>
          </w:tcPr>
          <w:p w:rsidR="0015551E" w:rsidRDefault="0015551E">
            <w:pPr>
              <w:pStyle w:val="ConsPlusNormal"/>
              <w:jc w:val="both"/>
            </w:pPr>
            <w:r>
              <w:t>Промышленновский</w:t>
            </w:r>
          </w:p>
        </w:tc>
        <w:tc>
          <w:tcPr>
            <w:tcW w:w="1361" w:type="dxa"/>
            <w:vAlign w:val="center"/>
          </w:tcPr>
          <w:p w:rsidR="0015551E" w:rsidRDefault="0015551E">
            <w:pPr>
              <w:pStyle w:val="ConsPlusNormal"/>
              <w:jc w:val="center"/>
            </w:pPr>
            <w:r>
              <w:t>40</w:t>
            </w:r>
          </w:p>
        </w:tc>
        <w:tc>
          <w:tcPr>
            <w:tcW w:w="1020" w:type="dxa"/>
            <w:vAlign w:val="center"/>
          </w:tcPr>
          <w:p w:rsidR="0015551E" w:rsidRDefault="0015551E">
            <w:pPr>
              <w:pStyle w:val="ConsPlusNormal"/>
              <w:jc w:val="center"/>
            </w:pPr>
            <w:r>
              <w:t>371</w:t>
            </w:r>
          </w:p>
        </w:tc>
        <w:tc>
          <w:tcPr>
            <w:tcW w:w="964" w:type="dxa"/>
            <w:vAlign w:val="center"/>
          </w:tcPr>
          <w:p w:rsidR="0015551E" w:rsidRDefault="0015551E">
            <w:pPr>
              <w:pStyle w:val="ConsPlusNormal"/>
              <w:jc w:val="center"/>
            </w:pPr>
            <w:r>
              <w:t>1819</w:t>
            </w:r>
          </w:p>
        </w:tc>
        <w:tc>
          <w:tcPr>
            <w:tcW w:w="1077" w:type="dxa"/>
            <w:vAlign w:val="center"/>
          </w:tcPr>
          <w:p w:rsidR="0015551E" w:rsidRDefault="0015551E">
            <w:pPr>
              <w:pStyle w:val="ConsPlusNormal"/>
              <w:jc w:val="center"/>
            </w:pPr>
            <w:r>
              <w:t>6841</w:t>
            </w:r>
          </w:p>
        </w:tc>
        <w:tc>
          <w:tcPr>
            <w:tcW w:w="964" w:type="dxa"/>
            <w:vAlign w:val="center"/>
          </w:tcPr>
          <w:p w:rsidR="0015551E" w:rsidRDefault="0015551E">
            <w:pPr>
              <w:pStyle w:val="ConsPlusNormal"/>
              <w:jc w:val="center"/>
            </w:pPr>
            <w:r>
              <w:t>480</w:t>
            </w:r>
          </w:p>
        </w:tc>
        <w:tc>
          <w:tcPr>
            <w:tcW w:w="850" w:type="dxa"/>
            <w:vAlign w:val="center"/>
          </w:tcPr>
          <w:p w:rsidR="0015551E" w:rsidRDefault="0015551E">
            <w:pPr>
              <w:pStyle w:val="ConsPlusNormal"/>
              <w:jc w:val="center"/>
            </w:pPr>
            <w:r>
              <w:t>3</w:t>
            </w:r>
          </w:p>
        </w:tc>
        <w:tc>
          <w:tcPr>
            <w:tcW w:w="1020" w:type="dxa"/>
            <w:vAlign w:val="center"/>
          </w:tcPr>
          <w:p w:rsidR="0015551E" w:rsidRDefault="0015551E">
            <w:pPr>
              <w:pStyle w:val="ConsPlusNormal"/>
              <w:jc w:val="center"/>
            </w:pPr>
            <w:r>
              <w:t>217633</w:t>
            </w:r>
          </w:p>
        </w:tc>
        <w:tc>
          <w:tcPr>
            <w:tcW w:w="907" w:type="dxa"/>
            <w:vAlign w:val="center"/>
          </w:tcPr>
          <w:p w:rsidR="0015551E" w:rsidRDefault="0015551E">
            <w:pPr>
              <w:pStyle w:val="ConsPlusNormal"/>
              <w:jc w:val="center"/>
            </w:pPr>
            <w:r>
              <w:t>2</w:t>
            </w:r>
          </w:p>
        </w:tc>
        <w:tc>
          <w:tcPr>
            <w:tcW w:w="1361" w:type="dxa"/>
            <w:vAlign w:val="center"/>
          </w:tcPr>
          <w:p w:rsidR="0015551E" w:rsidRDefault="0015551E">
            <w:pPr>
              <w:pStyle w:val="ConsPlusNormal"/>
              <w:jc w:val="center"/>
            </w:pPr>
            <w:r>
              <w:t>227190</w:t>
            </w:r>
          </w:p>
        </w:tc>
      </w:tr>
      <w:tr w:rsidR="0015551E">
        <w:tc>
          <w:tcPr>
            <w:tcW w:w="1587" w:type="dxa"/>
            <w:vAlign w:val="center"/>
          </w:tcPr>
          <w:p w:rsidR="0015551E" w:rsidRDefault="0015551E">
            <w:pPr>
              <w:pStyle w:val="ConsPlusNormal"/>
              <w:jc w:val="both"/>
            </w:pPr>
            <w:r>
              <w:t>Таштагольский</w:t>
            </w:r>
          </w:p>
        </w:tc>
        <w:tc>
          <w:tcPr>
            <w:tcW w:w="1361" w:type="dxa"/>
            <w:vAlign w:val="center"/>
          </w:tcPr>
          <w:p w:rsidR="0015551E" w:rsidRDefault="0015551E">
            <w:pPr>
              <w:pStyle w:val="ConsPlusNormal"/>
              <w:jc w:val="center"/>
            </w:pPr>
            <w:r>
              <w:t>3595611</w:t>
            </w:r>
          </w:p>
        </w:tc>
        <w:tc>
          <w:tcPr>
            <w:tcW w:w="1020" w:type="dxa"/>
            <w:vAlign w:val="center"/>
          </w:tcPr>
          <w:p w:rsidR="0015551E" w:rsidRDefault="0015551E">
            <w:pPr>
              <w:pStyle w:val="ConsPlusNormal"/>
              <w:jc w:val="center"/>
            </w:pPr>
            <w:r>
              <w:t>104</w:t>
            </w:r>
          </w:p>
        </w:tc>
        <w:tc>
          <w:tcPr>
            <w:tcW w:w="964" w:type="dxa"/>
            <w:vAlign w:val="center"/>
          </w:tcPr>
          <w:p w:rsidR="0015551E" w:rsidRDefault="0015551E">
            <w:pPr>
              <w:pStyle w:val="ConsPlusNormal"/>
              <w:jc w:val="center"/>
            </w:pPr>
            <w:r>
              <w:t>4482</w:t>
            </w:r>
          </w:p>
        </w:tc>
        <w:tc>
          <w:tcPr>
            <w:tcW w:w="1077" w:type="dxa"/>
            <w:vAlign w:val="center"/>
          </w:tcPr>
          <w:p w:rsidR="0015551E" w:rsidRDefault="0015551E">
            <w:pPr>
              <w:pStyle w:val="ConsPlusNormal"/>
              <w:jc w:val="center"/>
            </w:pPr>
            <w:r>
              <w:t>26167</w:t>
            </w:r>
          </w:p>
        </w:tc>
        <w:tc>
          <w:tcPr>
            <w:tcW w:w="964"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82</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148</w:t>
            </w:r>
          </w:p>
        </w:tc>
        <w:tc>
          <w:tcPr>
            <w:tcW w:w="1361" w:type="dxa"/>
            <w:vAlign w:val="center"/>
          </w:tcPr>
          <w:p w:rsidR="0015551E" w:rsidRDefault="0015551E">
            <w:pPr>
              <w:pStyle w:val="ConsPlusNormal"/>
              <w:jc w:val="center"/>
            </w:pPr>
            <w:r>
              <w:t>3626593</w:t>
            </w:r>
          </w:p>
        </w:tc>
      </w:tr>
      <w:tr w:rsidR="0015551E">
        <w:tc>
          <w:tcPr>
            <w:tcW w:w="1587" w:type="dxa"/>
            <w:vAlign w:val="center"/>
          </w:tcPr>
          <w:p w:rsidR="0015551E" w:rsidRDefault="0015551E">
            <w:pPr>
              <w:pStyle w:val="ConsPlusNormal"/>
              <w:jc w:val="both"/>
            </w:pPr>
            <w:r>
              <w:t>Тисульский</w:t>
            </w:r>
          </w:p>
        </w:tc>
        <w:tc>
          <w:tcPr>
            <w:tcW w:w="1361" w:type="dxa"/>
            <w:vAlign w:val="center"/>
          </w:tcPr>
          <w:p w:rsidR="0015551E" w:rsidRDefault="0015551E">
            <w:pPr>
              <w:pStyle w:val="ConsPlusNormal"/>
              <w:jc w:val="center"/>
            </w:pPr>
            <w:r>
              <w:t>679138</w:t>
            </w:r>
          </w:p>
        </w:tc>
        <w:tc>
          <w:tcPr>
            <w:tcW w:w="1020"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132</w:t>
            </w:r>
          </w:p>
        </w:tc>
        <w:tc>
          <w:tcPr>
            <w:tcW w:w="1077" w:type="dxa"/>
            <w:vAlign w:val="center"/>
          </w:tcPr>
          <w:p w:rsidR="0015551E" w:rsidRDefault="0015551E">
            <w:pPr>
              <w:pStyle w:val="ConsPlusNormal"/>
              <w:jc w:val="center"/>
            </w:pPr>
            <w:r>
              <w:t>14</w:t>
            </w:r>
          </w:p>
        </w:tc>
        <w:tc>
          <w:tcPr>
            <w:tcW w:w="964" w:type="dxa"/>
            <w:vAlign w:val="center"/>
          </w:tcPr>
          <w:p w:rsidR="0015551E" w:rsidRDefault="0015551E">
            <w:pPr>
              <w:pStyle w:val="ConsPlusNormal"/>
              <w:jc w:val="center"/>
            </w:pPr>
            <w:r>
              <w:t>116</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2</w:t>
            </w:r>
          </w:p>
        </w:tc>
        <w:tc>
          <w:tcPr>
            <w:tcW w:w="1361" w:type="dxa"/>
            <w:vAlign w:val="center"/>
          </w:tcPr>
          <w:p w:rsidR="0015551E" w:rsidRDefault="0015551E">
            <w:pPr>
              <w:pStyle w:val="ConsPlusNormal"/>
              <w:jc w:val="center"/>
            </w:pPr>
            <w:r>
              <w:t>679402</w:t>
            </w:r>
          </w:p>
        </w:tc>
      </w:tr>
      <w:tr w:rsidR="0015551E">
        <w:tc>
          <w:tcPr>
            <w:tcW w:w="1587" w:type="dxa"/>
            <w:vAlign w:val="center"/>
          </w:tcPr>
          <w:p w:rsidR="0015551E" w:rsidRDefault="0015551E">
            <w:pPr>
              <w:pStyle w:val="ConsPlusNormal"/>
              <w:jc w:val="both"/>
            </w:pPr>
            <w:r>
              <w:t>Топкинский</w:t>
            </w:r>
          </w:p>
        </w:tc>
        <w:tc>
          <w:tcPr>
            <w:tcW w:w="1361" w:type="dxa"/>
            <w:vAlign w:val="center"/>
          </w:tcPr>
          <w:p w:rsidR="0015551E" w:rsidRDefault="0015551E">
            <w:pPr>
              <w:pStyle w:val="ConsPlusNormal"/>
              <w:jc w:val="center"/>
            </w:pPr>
            <w:r>
              <w:t>111573</w:t>
            </w:r>
          </w:p>
        </w:tc>
        <w:tc>
          <w:tcPr>
            <w:tcW w:w="1020" w:type="dxa"/>
            <w:vAlign w:val="center"/>
          </w:tcPr>
          <w:p w:rsidR="0015551E" w:rsidRDefault="0015551E">
            <w:pPr>
              <w:pStyle w:val="ConsPlusNormal"/>
              <w:jc w:val="center"/>
            </w:pPr>
            <w:r>
              <w:t>483941</w:t>
            </w:r>
          </w:p>
        </w:tc>
        <w:tc>
          <w:tcPr>
            <w:tcW w:w="964" w:type="dxa"/>
            <w:vAlign w:val="center"/>
          </w:tcPr>
          <w:p w:rsidR="0015551E" w:rsidRDefault="0015551E">
            <w:pPr>
              <w:pStyle w:val="ConsPlusNormal"/>
              <w:jc w:val="center"/>
            </w:pPr>
            <w:r>
              <w:t>2656</w:t>
            </w:r>
          </w:p>
        </w:tc>
        <w:tc>
          <w:tcPr>
            <w:tcW w:w="1077" w:type="dxa"/>
            <w:vAlign w:val="center"/>
          </w:tcPr>
          <w:p w:rsidR="0015551E" w:rsidRDefault="0015551E">
            <w:pPr>
              <w:pStyle w:val="ConsPlusNormal"/>
              <w:jc w:val="center"/>
            </w:pPr>
            <w:r>
              <w:t>788</w:t>
            </w:r>
          </w:p>
        </w:tc>
        <w:tc>
          <w:tcPr>
            <w:tcW w:w="964"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11</w:t>
            </w:r>
          </w:p>
        </w:tc>
        <w:tc>
          <w:tcPr>
            <w:tcW w:w="1020" w:type="dxa"/>
            <w:vAlign w:val="center"/>
          </w:tcPr>
          <w:p w:rsidR="0015551E" w:rsidRDefault="0015551E">
            <w:pPr>
              <w:pStyle w:val="ConsPlusNormal"/>
              <w:jc w:val="center"/>
            </w:pPr>
            <w:r>
              <w:t>9</w:t>
            </w:r>
          </w:p>
        </w:tc>
        <w:tc>
          <w:tcPr>
            <w:tcW w:w="907" w:type="dxa"/>
            <w:vAlign w:val="center"/>
          </w:tcPr>
          <w:p w:rsidR="0015551E" w:rsidRDefault="0015551E">
            <w:pPr>
              <w:pStyle w:val="ConsPlusNormal"/>
              <w:jc w:val="center"/>
            </w:pPr>
            <w:r>
              <w:t>393</w:t>
            </w:r>
          </w:p>
        </w:tc>
        <w:tc>
          <w:tcPr>
            <w:tcW w:w="1361" w:type="dxa"/>
            <w:vAlign w:val="center"/>
          </w:tcPr>
          <w:p w:rsidR="0015551E" w:rsidRDefault="0015551E">
            <w:pPr>
              <w:pStyle w:val="ConsPlusNormal"/>
              <w:jc w:val="center"/>
            </w:pPr>
            <w:r>
              <w:t>599372</w:t>
            </w:r>
          </w:p>
        </w:tc>
      </w:tr>
      <w:tr w:rsidR="0015551E">
        <w:tc>
          <w:tcPr>
            <w:tcW w:w="1587" w:type="dxa"/>
            <w:vAlign w:val="center"/>
          </w:tcPr>
          <w:p w:rsidR="0015551E" w:rsidRDefault="0015551E">
            <w:pPr>
              <w:pStyle w:val="ConsPlusNormal"/>
              <w:jc w:val="both"/>
            </w:pPr>
            <w:r>
              <w:t>Тяжинский</w:t>
            </w:r>
          </w:p>
        </w:tc>
        <w:tc>
          <w:tcPr>
            <w:tcW w:w="1361" w:type="dxa"/>
            <w:vAlign w:val="center"/>
          </w:tcPr>
          <w:p w:rsidR="0015551E" w:rsidRDefault="0015551E">
            <w:pPr>
              <w:pStyle w:val="ConsPlusNormal"/>
              <w:jc w:val="center"/>
            </w:pPr>
            <w:r>
              <w:t>384</w:t>
            </w:r>
          </w:p>
        </w:tc>
        <w:tc>
          <w:tcPr>
            <w:tcW w:w="1020" w:type="dxa"/>
            <w:vAlign w:val="center"/>
          </w:tcPr>
          <w:p w:rsidR="0015551E" w:rsidRDefault="0015551E">
            <w:pPr>
              <w:pStyle w:val="ConsPlusNormal"/>
              <w:jc w:val="center"/>
            </w:pPr>
            <w:r>
              <w:t>931</w:t>
            </w:r>
          </w:p>
        </w:tc>
        <w:tc>
          <w:tcPr>
            <w:tcW w:w="964" w:type="dxa"/>
            <w:vAlign w:val="center"/>
          </w:tcPr>
          <w:p w:rsidR="0015551E" w:rsidRDefault="0015551E">
            <w:pPr>
              <w:pStyle w:val="ConsPlusNormal"/>
              <w:jc w:val="center"/>
            </w:pPr>
            <w:r>
              <w:t>110</w:t>
            </w:r>
          </w:p>
        </w:tc>
        <w:tc>
          <w:tcPr>
            <w:tcW w:w="1077" w:type="dxa"/>
            <w:vAlign w:val="center"/>
          </w:tcPr>
          <w:p w:rsidR="0015551E" w:rsidRDefault="0015551E">
            <w:pPr>
              <w:pStyle w:val="ConsPlusNormal"/>
              <w:jc w:val="center"/>
            </w:pPr>
            <w:r>
              <w:t>1761</w:t>
            </w:r>
          </w:p>
        </w:tc>
        <w:tc>
          <w:tcPr>
            <w:tcW w:w="964" w:type="dxa"/>
            <w:vAlign w:val="center"/>
          </w:tcPr>
          <w:p w:rsidR="0015551E" w:rsidRDefault="0015551E">
            <w:pPr>
              <w:pStyle w:val="ConsPlusNormal"/>
              <w:jc w:val="center"/>
            </w:pPr>
            <w:r>
              <w:t>86</w:t>
            </w:r>
          </w:p>
        </w:tc>
        <w:tc>
          <w:tcPr>
            <w:tcW w:w="850" w:type="dxa"/>
            <w:vAlign w:val="center"/>
          </w:tcPr>
          <w:p w:rsidR="0015551E" w:rsidRDefault="0015551E">
            <w:pPr>
              <w:pStyle w:val="ConsPlusNormal"/>
              <w:jc w:val="center"/>
            </w:pPr>
            <w:r>
              <w:t>932</w:t>
            </w:r>
          </w:p>
        </w:tc>
        <w:tc>
          <w:tcPr>
            <w:tcW w:w="1020" w:type="dxa"/>
            <w:vAlign w:val="center"/>
          </w:tcPr>
          <w:p w:rsidR="0015551E" w:rsidRDefault="0015551E">
            <w:pPr>
              <w:pStyle w:val="ConsPlusNormal"/>
              <w:jc w:val="center"/>
            </w:pPr>
            <w:r>
              <w:t>6792</w:t>
            </w:r>
          </w:p>
        </w:tc>
        <w:tc>
          <w:tcPr>
            <w:tcW w:w="907" w:type="dxa"/>
            <w:vAlign w:val="center"/>
          </w:tcPr>
          <w:p w:rsidR="0015551E" w:rsidRDefault="0015551E">
            <w:pPr>
              <w:pStyle w:val="ConsPlusNormal"/>
              <w:jc w:val="center"/>
            </w:pPr>
            <w:r>
              <w:t>14</w:t>
            </w:r>
          </w:p>
        </w:tc>
        <w:tc>
          <w:tcPr>
            <w:tcW w:w="1361" w:type="dxa"/>
            <w:vAlign w:val="center"/>
          </w:tcPr>
          <w:p w:rsidR="0015551E" w:rsidRDefault="0015551E">
            <w:pPr>
              <w:pStyle w:val="ConsPlusNormal"/>
              <w:jc w:val="center"/>
            </w:pPr>
            <w:r>
              <w:t>11011</w:t>
            </w:r>
          </w:p>
        </w:tc>
      </w:tr>
      <w:tr w:rsidR="0015551E">
        <w:tc>
          <w:tcPr>
            <w:tcW w:w="1587" w:type="dxa"/>
            <w:vAlign w:val="center"/>
          </w:tcPr>
          <w:p w:rsidR="0015551E" w:rsidRDefault="0015551E">
            <w:pPr>
              <w:pStyle w:val="ConsPlusNormal"/>
              <w:jc w:val="both"/>
            </w:pPr>
            <w:r>
              <w:t>Чебулинский</w:t>
            </w:r>
          </w:p>
        </w:tc>
        <w:tc>
          <w:tcPr>
            <w:tcW w:w="1361" w:type="dxa"/>
            <w:vAlign w:val="center"/>
          </w:tcPr>
          <w:p w:rsidR="0015551E" w:rsidRDefault="0015551E">
            <w:pPr>
              <w:pStyle w:val="ConsPlusNormal"/>
              <w:jc w:val="center"/>
            </w:pPr>
            <w:r>
              <w:t>3</w:t>
            </w:r>
          </w:p>
        </w:tc>
        <w:tc>
          <w:tcPr>
            <w:tcW w:w="1020"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10</w:t>
            </w:r>
          </w:p>
        </w:tc>
        <w:tc>
          <w:tcPr>
            <w:tcW w:w="1077" w:type="dxa"/>
            <w:vAlign w:val="center"/>
          </w:tcPr>
          <w:p w:rsidR="0015551E" w:rsidRDefault="0015551E">
            <w:pPr>
              <w:pStyle w:val="ConsPlusNormal"/>
              <w:jc w:val="center"/>
            </w:pPr>
            <w:r>
              <w:t>36</w:t>
            </w:r>
          </w:p>
        </w:tc>
        <w:tc>
          <w:tcPr>
            <w:tcW w:w="964" w:type="dxa"/>
            <w:vAlign w:val="center"/>
          </w:tcPr>
          <w:p w:rsidR="0015551E" w:rsidRDefault="0015551E">
            <w:pPr>
              <w:pStyle w:val="ConsPlusNormal"/>
              <w:jc w:val="center"/>
            </w:pPr>
            <w:r>
              <w:t>2</w:t>
            </w:r>
          </w:p>
        </w:tc>
        <w:tc>
          <w:tcPr>
            <w:tcW w:w="850"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11</w:t>
            </w:r>
          </w:p>
        </w:tc>
        <w:tc>
          <w:tcPr>
            <w:tcW w:w="1361" w:type="dxa"/>
            <w:vAlign w:val="center"/>
          </w:tcPr>
          <w:p w:rsidR="0015551E" w:rsidRDefault="0015551E">
            <w:pPr>
              <w:pStyle w:val="ConsPlusNormal"/>
              <w:jc w:val="center"/>
            </w:pPr>
            <w:r>
              <w:t>67</w:t>
            </w:r>
          </w:p>
        </w:tc>
      </w:tr>
      <w:tr w:rsidR="0015551E">
        <w:tc>
          <w:tcPr>
            <w:tcW w:w="1587" w:type="dxa"/>
            <w:vAlign w:val="center"/>
          </w:tcPr>
          <w:p w:rsidR="0015551E" w:rsidRDefault="0015551E">
            <w:pPr>
              <w:pStyle w:val="ConsPlusNormal"/>
              <w:jc w:val="both"/>
            </w:pPr>
            <w:r>
              <w:t>Юргинский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1</w:t>
            </w:r>
          </w:p>
        </w:tc>
        <w:tc>
          <w:tcPr>
            <w:tcW w:w="964" w:type="dxa"/>
            <w:vAlign w:val="center"/>
          </w:tcPr>
          <w:p w:rsidR="0015551E" w:rsidRDefault="0015551E">
            <w:pPr>
              <w:pStyle w:val="ConsPlusNormal"/>
              <w:jc w:val="center"/>
            </w:pPr>
            <w:r>
              <w:t>280</w:t>
            </w:r>
          </w:p>
        </w:tc>
        <w:tc>
          <w:tcPr>
            <w:tcW w:w="1077"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5</w:t>
            </w:r>
          </w:p>
        </w:tc>
        <w:tc>
          <w:tcPr>
            <w:tcW w:w="1361" w:type="dxa"/>
            <w:vAlign w:val="center"/>
          </w:tcPr>
          <w:p w:rsidR="0015551E" w:rsidRDefault="0015551E">
            <w:pPr>
              <w:pStyle w:val="ConsPlusNormal"/>
              <w:jc w:val="center"/>
            </w:pPr>
            <w:r>
              <w:t>287</w:t>
            </w:r>
          </w:p>
        </w:tc>
      </w:tr>
      <w:tr w:rsidR="0015551E">
        <w:tc>
          <w:tcPr>
            <w:tcW w:w="1587" w:type="dxa"/>
            <w:vAlign w:val="center"/>
          </w:tcPr>
          <w:p w:rsidR="0015551E" w:rsidRDefault="0015551E">
            <w:pPr>
              <w:pStyle w:val="ConsPlusNormal"/>
              <w:jc w:val="both"/>
            </w:pPr>
            <w:r>
              <w:t>Яйский</w:t>
            </w:r>
          </w:p>
        </w:tc>
        <w:tc>
          <w:tcPr>
            <w:tcW w:w="1361" w:type="dxa"/>
            <w:vAlign w:val="center"/>
          </w:tcPr>
          <w:p w:rsidR="0015551E" w:rsidRDefault="0015551E">
            <w:pPr>
              <w:pStyle w:val="ConsPlusNormal"/>
              <w:jc w:val="center"/>
            </w:pPr>
            <w:r>
              <w:t>273103</w:t>
            </w:r>
          </w:p>
        </w:tc>
        <w:tc>
          <w:tcPr>
            <w:tcW w:w="1020" w:type="dxa"/>
            <w:vAlign w:val="center"/>
          </w:tcPr>
          <w:p w:rsidR="0015551E" w:rsidRDefault="0015551E">
            <w:pPr>
              <w:pStyle w:val="ConsPlusNormal"/>
              <w:jc w:val="center"/>
            </w:pPr>
            <w:r>
              <w:t>0</w:t>
            </w:r>
          </w:p>
        </w:tc>
        <w:tc>
          <w:tcPr>
            <w:tcW w:w="964" w:type="dxa"/>
            <w:vAlign w:val="center"/>
          </w:tcPr>
          <w:p w:rsidR="0015551E" w:rsidRDefault="0015551E">
            <w:pPr>
              <w:pStyle w:val="ConsPlusNormal"/>
              <w:jc w:val="center"/>
            </w:pPr>
            <w:r>
              <w:t>8</w:t>
            </w:r>
          </w:p>
        </w:tc>
        <w:tc>
          <w:tcPr>
            <w:tcW w:w="1077" w:type="dxa"/>
            <w:vAlign w:val="center"/>
          </w:tcPr>
          <w:p w:rsidR="0015551E" w:rsidRDefault="0015551E">
            <w:pPr>
              <w:pStyle w:val="ConsPlusNormal"/>
              <w:jc w:val="center"/>
            </w:pPr>
            <w:r>
              <w:t>12</w:t>
            </w:r>
          </w:p>
        </w:tc>
        <w:tc>
          <w:tcPr>
            <w:tcW w:w="964" w:type="dxa"/>
            <w:vAlign w:val="center"/>
          </w:tcPr>
          <w:p w:rsidR="0015551E" w:rsidRDefault="0015551E">
            <w:pPr>
              <w:pStyle w:val="ConsPlusNormal"/>
              <w:jc w:val="center"/>
            </w:pPr>
            <w:r>
              <w:t>1</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0</w:t>
            </w:r>
          </w:p>
        </w:tc>
        <w:tc>
          <w:tcPr>
            <w:tcW w:w="907" w:type="dxa"/>
            <w:vAlign w:val="center"/>
          </w:tcPr>
          <w:p w:rsidR="0015551E" w:rsidRDefault="0015551E">
            <w:pPr>
              <w:pStyle w:val="ConsPlusNormal"/>
              <w:jc w:val="center"/>
            </w:pPr>
            <w:r>
              <w:t>3</w:t>
            </w:r>
          </w:p>
        </w:tc>
        <w:tc>
          <w:tcPr>
            <w:tcW w:w="1361" w:type="dxa"/>
            <w:vAlign w:val="center"/>
          </w:tcPr>
          <w:p w:rsidR="0015551E" w:rsidRDefault="0015551E">
            <w:pPr>
              <w:pStyle w:val="ConsPlusNormal"/>
              <w:jc w:val="center"/>
            </w:pPr>
            <w:r>
              <w:t>273127</w:t>
            </w:r>
          </w:p>
        </w:tc>
      </w:tr>
      <w:tr w:rsidR="0015551E">
        <w:tc>
          <w:tcPr>
            <w:tcW w:w="1587" w:type="dxa"/>
            <w:vAlign w:val="center"/>
          </w:tcPr>
          <w:p w:rsidR="0015551E" w:rsidRDefault="0015551E">
            <w:pPr>
              <w:pStyle w:val="ConsPlusNormal"/>
              <w:jc w:val="both"/>
            </w:pPr>
            <w:r>
              <w:t>Яшкинский</w:t>
            </w:r>
          </w:p>
        </w:tc>
        <w:tc>
          <w:tcPr>
            <w:tcW w:w="1361"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7964</w:t>
            </w:r>
          </w:p>
        </w:tc>
        <w:tc>
          <w:tcPr>
            <w:tcW w:w="964" w:type="dxa"/>
            <w:vAlign w:val="center"/>
          </w:tcPr>
          <w:p w:rsidR="0015551E" w:rsidRDefault="0015551E">
            <w:pPr>
              <w:pStyle w:val="ConsPlusNormal"/>
              <w:jc w:val="center"/>
            </w:pPr>
            <w:r>
              <w:t>1934</w:t>
            </w:r>
          </w:p>
        </w:tc>
        <w:tc>
          <w:tcPr>
            <w:tcW w:w="1077" w:type="dxa"/>
            <w:vAlign w:val="center"/>
          </w:tcPr>
          <w:p w:rsidR="0015551E" w:rsidRDefault="0015551E">
            <w:pPr>
              <w:pStyle w:val="ConsPlusNormal"/>
              <w:jc w:val="center"/>
            </w:pPr>
            <w:r>
              <w:t>2172</w:t>
            </w:r>
          </w:p>
        </w:tc>
        <w:tc>
          <w:tcPr>
            <w:tcW w:w="964" w:type="dxa"/>
            <w:vAlign w:val="center"/>
          </w:tcPr>
          <w:p w:rsidR="0015551E" w:rsidRDefault="0015551E">
            <w:pPr>
              <w:pStyle w:val="ConsPlusNormal"/>
              <w:jc w:val="center"/>
            </w:pPr>
            <w:r>
              <w:t>0</w:t>
            </w:r>
          </w:p>
        </w:tc>
        <w:tc>
          <w:tcPr>
            <w:tcW w:w="850" w:type="dxa"/>
            <w:vAlign w:val="center"/>
          </w:tcPr>
          <w:p w:rsidR="0015551E" w:rsidRDefault="0015551E">
            <w:pPr>
              <w:pStyle w:val="ConsPlusNormal"/>
              <w:jc w:val="center"/>
            </w:pPr>
            <w:r>
              <w:t>0</w:t>
            </w:r>
          </w:p>
        </w:tc>
        <w:tc>
          <w:tcPr>
            <w:tcW w:w="1020" w:type="dxa"/>
            <w:vAlign w:val="center"/>
          </w:tcPr>
          <w:p w:rsidR="0015551E" w:rsidRDefault="0015551E">
            <w:pPr>
              <w:pStyle w:val="ConsPlusNormal"/>
              <w:jc w:val="center"/>
            </w:pPr>
            <w:r>
              <w:t>33696</w:t>
            </w:r>
          </w:p>
        </w:tc>
        <w:tc>
          <w:tcPr>
            <w:tcW w:w="907" w:type="dxa"/>
            <w:vAlign w:val="center"/>
          </w:tcPr>
          <w:p w:rsidR="0015551E" w:rsidRDefault="0015551E">
            <w:pPr>
              <w:pStyle w:val="ConsPlusNormal"/>
              <w:jc w:val="center"/>
            </w:pPr>
            <w:r>
              <w:t>7</w:t>
            </w:r>
          </w:p>
        </w:tc>
        <w:tc>
          <w:tcPr>
            <w:tcW w:w="1361" w:type="dxa"/>
            <w:vAlign w:val="center"/>
          </w:tcPr>
          <w:p w:rsidR="0015551E" w:rsidRDefault="0015551E">
            <w:pPr>
              <w:pStyle w:val="ConsPlusNormal"/>
              <w:jc w:val="center"/>
            </w:pPr>
            <w:r>
              <w:t>45774</w:t>
            </w:r>
          </w:p>
        </w:tc>
      </w:tr>
      <w:tr w:rsidR="0015551E">
        <w:tc>
          <w:tcPr>
            <w:tcW w:w="1587" w:type="dxa"/>
            <w:vAlign w:val="center"/>
          </w:tcPr>
          <w:p w:rsidR="0015551E" w:rsidRDefault="0015551E">
            <w:pPr>
              <w:pStyle w:val="ConsPlusNormal"/>
              <w:jc w:val="both"/>
            </w:pPr>
            <w:r>
              <w:t>ИТОГО</w:t>
            </w:r>
          </w:p>
        </w:tc>
        <w:tc>
          <w:tcPr>
            <w:tcW w:w="1361" w:type="dxa"/>
          </w:tcPr>
          <w:p w:rsidR="0015551E" w:rsidRDefault="0015551E">
            <w:pPr>
              <w:pStyle w:val="ConsPlusNormal"/>
              <w:jc w:val="center"/>
            </w:pPr>
            <w:r>
              <w:t>2357518356</w:t>
            </w:r>
          </w:p>
        </w:tc>
        <w:tc>
          <w:tcPr>
            <w:tcW w:w="1020" w:type="dxa"/>
          </w:tcPr>
          <w:p w:rsidR="0015551E" w:rsidRDefault="0015551E">
            <w:pPr>
              <w:pStyle w:val="ConsPlusNormal"/>
              <w:jc w:val="center"/>
            </w:pPr>
            <w:r>
              <w:t>4216826</w:t>
            </w:r>
          </w:p>
        </w:tc>
        <w:tc>
          <w:tcPr>
            <w:tcW w:w="964" w:type="dxa"/>
          </w:tcPr>
          <w:p w:rsidR="0015551E" w:rsidRDefault="0015551E">
            <w:pPr>
              <w:pStyle w:val="ConsPlusNormal"/>
              <w:jc w:val="center"/>
            </w:pPr>
            <w:r>
              <w:t>1281225</w:t>
            </w:r>
          </w:p>
        </w:tc>
        <w:tc>
          <w:tcPr>
            <w:tcW w:w="1077" w:type="dxa"/>
          </w:tcPr>
          <w:p w:rsidR="0015551E" w:rsidRDefault="0015551E">
            <w:pPr>
              <w:pStyle w:val="ConsPlusNormal"/>
              <w:jc w:val="center"/>
            </w:pPr>
            <w:r>
              <w:t>2877280</w:t>
            </w:r>
          </w:p>
        </w:tc>
        <w:tc>
          <w:tcPr>
            <w:tcW w:w="964" w:type="dxa"/>
          </w:tcPr>
          <w:p w:rsidR="0015551E" w:rsidRDefault="0015551E">
            <w:pPr>
              <w:pStyle w:val="ConsPlusNormal"/>
              <w:jc w:val="center"/>
            </w:pPr>
            <w:r>
              <w:t>310312</w:t>
            </w:r>
          </w:p>
        </w:tc>
        <w:tc>
          <w:tcPr>
            <w:tcW w:w="850" w:type="dxa"/>
          </w:tcPr>
          <w:p w:rsidR="0015551E" w:rsidRDefault="0015551E">
            <w:pPr>
              <w:pStyle w:val="ConsPlusNormal"/>
              <w:jc w:val="center"/>
            </w:pPr>
            <w:r>
              <w:t>157811</w:t>
            </w:r>
          </w:p>
        </w:tc>
        <w:tc>
          <w:tcPr>
            <w:tcW w:w="1020" w:type="dxa"/>
          </w:tcPr>
          <w:p w:rsidR="0015551E" w:rsidRDefault="0015551E">
            <w:pPr>
              <w:pStyle w:val="ConsPlusNormal"/>
              <w:jc w:val="center"/>
            </w:pPr>
            <w:r>
              <w:t>890357</w:t>
            </w:r>
          </w:p>
        </w:tc>
        <w:tc>
          <w:tcPr>
            <w:tcW w:w="907" w:type="dxa"/>
          </w:tcPr>
          <w:p w:rsidR="0015551E" w:rsidRDefault="0015551E">
            <w:pPr>
              <w:pStyle w:val="ConsPlusNormal"/>
              <w:jc w:val="center"/>
            </w:pPr>
            <w:r>
              <w:t>307900</w:t>
            </w:r>
          </w:p>
        </w:tc>
        <w:tc>
          <w:tcPr>
            <w:tcW w:w="1361" w:type="dxa"/>
          </w:tcPr>
          <w:p w:rsidR="0015551E" w:rsidRDefault="0015551E">
            <w:pPr>
              <w:pStyle w:val="ConsPlusNormal"/>
              <w:jc w:val="center"/>
            </w:pPr>
            <w:r>
              <w:t>2367560068</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ind w:firstLine="540"/>
        <w:jc w:val="both"/>
      </w:pPr>
      <w:r>
        <w:t xml:space="preserve">Данные по количеству образующихся иных видов отходов, не относящихся к твердым коммунальным отходам, по классам опасности за 2015 год в тоннах приведены в </w:t>
      </w:r>
      <w:hyperlink w:anchor="P2866" w:history="1">
        <w:r>
          <w:rPr>
            <w:color w:val="0000FF"/>
          </w:rPr>
          <w:t>таблице 9</w:t>
        </w:r>
      </w:hyperlink>
      <w:r>
        <w:t>.</w:t>
      </w:r>
    </w:p>
    <w:p w:rsidR="0015551E" w:rsidRDefault="0015551E">
      <w:pPr>
        <w:pStyle w:val="ConsPlusNormal"/>
        <w:jc w:val="both"/>
      </w:pPr>
    </w:p>
    <w:p w:rsidR="0015551E" w:rsidRDefault="0015551E">
      <w:pPr>
        <w:pStyle w:val="ConsPlusNormal"/>
        <w:jc w:val="right"/>
        <w:outlineLvl w:val="4"/>
      </w:pPr>
      <w:r>
        <w:t>Таблица 9</w:t>
      </w:r>
    </w:p>
    <w:p w:rsidR="0015551E" w:rsidRDefault="0015551E">
      <w:pPr>
        <w:pStyle w:val="ConsPlusNormal"/>
      </w:pPr>
    </w:p>
    <w:p w:rsidR="0015551E" w:rsidRDefault="0015551E">
      <w:pPr>
        <w:pStyle w:val="ConsPlusNormal"/>
        <w:jc w:val="center"/>
      </w:pPr>
      <w:bookmarkStart w:id="11" w:name="P2866"/>
      <w:bookmarkEnd w:id="11"/>
      <w:r>
        <w:t>Количество</w:t>
      </w:r>
    </w:p>
    <w:p w:rsidR="0015551E" w:rsidRDefault="0015551E">
      <w:pPr>
        <w:pStyle w:val="ConsPlusNormal"/>
        <w:jc w:val="center"/>
      </w:pPr>
      <w:r>
        <w:t>отходов производства и потребления по классам опасности</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15551E">
        <w:tc>
          <w:tcPr>
            <w:tcW w:w="7370" w:type="dxa"/>
            <w:vAlign w:val="center"/>
          </w:tcPr>
          <w:p w:rsidR="0015551E" w:rsidRDefault="0015551E">
            <w:pPr>
              <w:pStyle w:val="ConsPlusNormal"/>
              <w:jc w:val="center"/>
            </w:pPr>
            <w:r>
              <w:t>Класс опасности</w:t>
            </w:r>
          </w:p>
        </w:tc>
        <w:tc>
          <w:tcPr>
            <w:tcW w:w="1701" w:type="dxa"/>
            <w:vAlign w:val="center"/>
          </w:tcPr>
          <w:p w:rsidR="0015551E" w:rsidRDefault="0015551E">
            <w:pPr>
              <w:pStyle w:val="ConsPlusNormal"/>
              <w:jc w:val="center"/>
            </w:pPr>
            <w:r>
              <w:t>Тонн</w:t>
            </w:r>
          </w:p>
        </w:tc>
      </w:tr>
      <w:tr w:rsidR="0015551E">
        <w:tc>
          <w:tcPr>
            <w:tcW w:w="7370" w:type="dxa"/>
            <w:vAlign w:val="center"/>
          </w:tcPr>
          <w:p w:rsidR="0015551E" w:rsidRDefault="0015551E">
            <w:pPr>
              <w:pStyle w:val="ConsPlusNormal"/>
              <w:jc w:val="center"/>
            </w:pPr>
            <w:r>
              <w:t>1</w:t>
            </w:r>
          </w:p>
        </w:tc>
        <w:tc>
          <w:tcPr>
            <w:tcW w:w="1701" w:type="dxa"/>
            <w:vAlign w:val="center"/>
          </w:tcPr>
          <w:p w:rsidR="0015551E" w:rsidRDefault="0015551E">
            <w:pPr>
              <w:pStyle w:val="ConsPlusNormal"/>
              <w:jc w:val="center"/>
            </w:pPr>
            <w:r>
              <w:t>2</w:t>
            </w:r>
          </w:p>
        </w:tc>
      </w:tr>
      <w:tr w:rsidR="0015551E">
        <w:tc>
          <w:tcPr>
            <w:tcW w:w="9071" w:type="dxa"/>
            <w:gridSpan w:val="2"/>
            <w:vAlign w:val="center"/>
          </w:tcPr>
          <w:p w:rsidR="0015551E" w:rsidRDefault="0015551E">
            <w:pPr>
              <w:pStyle w:val="ConsPlusNormal"/>
              <w:jc w:val="center"/>
              <w:outlineLvl w:val="5"/>
            </w:pPr>
            <w:r>
              <w:t>Отходы добычи полезных ископаемых</w:t>
            </w:r>
          </w:p>
        </w:tc>
      </w:tr>
      <w:tr w:rsidR="0015551E">
        <w:tc>
          <w:tcPr>
            <w:tcW w:w="7370" w:type="dxa"/>
            <w:vAlign w:val="center"/>
          </w:tcPr>
          <w:p w:rsidR="0015551E" w:rsidRDefault="0015551E">
            <w:pPr>
              <w:pStyle w:val="ConsPlusNormal"/>
              <w:jc w:val="both"/>
            </w:pPr>
            <w:r>
              <w:t>Класс I</w:t>
            </w:r>
          </w:p>
        </w:tc>
        <w:tc>
          <w:tcPr>
            <w:tcW w:w="1701" w:type="dxa"/>
            <w:vAlign w:val="bottom"/>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w:t>
            </w:r>
          </w:p>
        </w:tc>
        <w:tc>
          <w:tcPr>
            <w:tcW w:w="1701" w:type="dxa"/>
            <w:vAlign w:val="bottom"/>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III</w:t>
            </w:r>
          </w:p>
        </w:tc>
        <w:tc>
          <w:tcPr>
            <w:tcW w:w="1701" w:type="dxa"/>
            <w:vAlign w:val="bottom"/>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IV</w:t>
            </w:r>
          </w:p>
        </w:tc>
        <w:tc>
          <w:tcPr>
            <w:tcW w:w="1701" w:type="dxa"/>
            <w:vAlign w:val="bottom"/>
          </w:tcPr>
          <w:p w:rsidR="0015551E" w:rsidRDefault="0015551E">
            <w:pPr>
              <w:pStyle w:val="ConsPlusNormal"/>
              <w:jc w:val="center"/>
            </w:pPr>
            <w:r>
              <w:t>63012</w:t>
            </w:r>
          </w:p>
        </w:tc>
      </w:tr>
      <w:tr w:rsidR="0015551E">
        <w:tc>
          <w:tcPr>
            <w:tcW w:w="7370" w:type="dxa"/>
            <w:vAlign w:val="center"/>
          </w:tcPr>
          <w:p w:rsidR="0015551E" w:rsidRDefault="0015551E">
            <w:pPr>
              <w:pStyle w:val="ConsPlusNormal"/>
              <w:jc w:val="both"/>
            </w:pPr>
            <w:r>
              <w:t>Класс V</w:t>
            </w:r>
          </w:p>
        </w:tc>
        <w:tc>
          <w:tcPr>
            <w:tcW w:w="1701" w:type="dxa"/>
            <w:vAlign w:val="bottom"/>
          </w:tcPr>
          <w:p w:rsidR="0015551E" w:rsidRDefault="0015551E">
            <w:pPr>
              <w:pStyle w:val="ConsPlusNormal"/>
              <w:jc w:val="center"/>
            </w:pPr>
            <w:r>
              <w:t>2357455344</w:t>
            </w:r>
          </w:p>
        </w:tc>
      </w:tr>
      <w:tr w:rsidR="0015551E">
        <w:tc>
          <w:tcPr>
            <w:tcW w:w="9071" w:type="dxa"/>
            <w:gridSpan w:val="2"/>
            <w:vAlign w:val="center"/>
          </w:tcPr>
          <w:p w:rsidR="0015551E" w:rsidRDefault="0015551E">
            <w:pPr>
              <w:pStyle w:val="ConsPlusNormal"/>
              <w:jc w:val="center"/>
              <w:outlineLvl w:val="5"/>
            </w:pPr>
            <w:r>
              <w:t>Отходы обрабатывающей промышленности</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7579</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10949</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26042</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2149617</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2022641</w:t>
            </w:r>
          </w:p>
        </w:tc>
      </w:tr>
      <w:tr w:rsidR="0015551E">
        <w:tc>
          <w:tcPr>
            <w:tcW w:w="9071" w:type="dxa"/>
            <w:gridSpan w:val="2"/>
            <w:vAlign w:val="center"/>
          </w:tcPr>
          <w:p w:rsidR="0015551E" w:rsidRDefault="0015551E">
            <w:pPr>
              <w:pStyle w:val="ConsPlusNormal"/>
              <w:jc w:val="center"/>
              <w:outlineLvl w:val="5"/>
            </w:pPr>
            <w:r>
              <w:t>Отходы потребления производственные и непроизводственные; материалы, изделия, утратившие потребительские свойства</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180</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32</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9378</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212861</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1058773</w:t>
            </w:r>
          </w:p>
        </w:tc>
      </w:tr>
      <w:tr w:rsidR="0015551E">
        <w:tc>
          <w:tcPr>
            <w:tcW w:w="9071" w:type="dxa"/>
            <w:gridSpan w:val="2"/>
            <w:vAlign w:val="center"/>
          </w:tcPr>
          <w:p w:rsidR="0015551E" w:rsidRDefault="0015551E">
            <w:pPr>
              <w:pStyle w:val="ConsPlusNormal"/>
              <w:jc w:val="center"/>
              <w:outlineLvl w:val="5"/>
            </w:pPr>
            <w:r>
              <w:t>Отходы обеспечения электроэнергией, газом, паром</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14811</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lastRenderedPageBreak/>
              <w:t>Класс IV</w:t>
            </w:r>
          </w:p>
        </w:tc>
        <w:tc>
          <w:tcPr>
            <w:tcW w:w="1701" w:type="dxa"/>
            <w:vAlign w:val="center"/>
          </w:tcPr>
          <w:p w:rsidR="0015551E" w:rsidRDefault="0015551E">
            <w:pPr>
              <w:pStyle w:val="ConsPlusNormal"/>
              <w:jc w:val="center"/>
            </w:pPr>
            <w:r>
              <w:t>68906</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2793563</w:t>
            </w:r>
          </w:p>
        </w:tc>
      </w:tr>
      <w:tr w:rsidR="0015551E">
        <w:tc>
          <w:tcPr>
            <w:tcW w:w="9071" w:type="dxa"/>
            <w:gridSpan w:val="2"/>
            <w:vAlign w:val="center"/>
          </w:tcPr>
          <w:p w:rsidR="0015551E" w:rsidRDefault="0015551E">
            <w:pPr>
              <w:pStyle w:val="ConsPlusNormal"/>
              <w:jc w:val="center"/>
              <w:outlineLvl w:val="5"/>
            </w:pPr>
            <w:r>
              <w:t>Отходы при водоснабжении, водоотведении, деятельности по сбору и обработке отходов</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122</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64986</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245204</w:t>
            </w:r>
          </w:p>
        </w:tc>
      </w:tr>
      <w:tr w:rsidR="0015551E">
        <w:tc>
          <w:tcPr>
            <w:tcW w:w="9071" w:type="dxa"/>
            <w:gridSpan w:val="2"/>
            <w:vAlign w:val="center"/>
          </w:tcPr>
          <w:p w:rsidR="0015551E" w:rsidRDefault="0015551E">
            <w:pPr>
              <w:pStyle w:val="ConsPlusNormal"/>
              <w:jc w:val="center"/>
              <w:outlineLvl w:val="5"/>
            </w:pPr>
            <w:r>
              <w:t>Отходы строительства и ремонта</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1754</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24877</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131180</w:t>
            </w:r>
          </w:p>
        </w:tc>
      </w:tr>
      <w:tr w:rsidR="0015551E">
        <w:tc>
          <w:tcPr>
            <w:tcW w:w="9071" w:type="dxa"/>
            <w:gridSpan w:val="2"/>
            <w:vAlign w:val="center"/>
          </w:tcPr>
          <w:p w:rsidR="0015551E" w:rsidRDefault="0015551E">
            <w:pPr>
              <w:pStyle w:val="ConsPlusNormal"/>
              <w:jc w:val="center"/>
              <w:outlineLvl w:val="5"/>
            </w:pPr>
            <w:r>
              <w:t>Отходы сельского, лесного хозяйства, рыбоводства и рыболовства</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0</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460268</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344818</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85271</w:t>
            </w:r>
          </w:p>
        </w:tc>
      </w:tr>
      <w:tr w:rsidR="0015551E">
        <w:tc>
          <w:tcPr>
            <w:tcW w:w="9071" w:type="dxa"/>
            <w:gridSpan w:val="2"/>
            <w:vAlign w:val="center"/>
          </w:tcPr>
          <w:p w:rsidR="0015551E" w:rsidRDefault="0015551E">
            <w:pPr>
              <w:pStyle w:val="ConsPlusNormal"/>
              <w:jc w:val="center"/>
              <w:outlineLvl w:val="5"/>
            </w:pPr>
            <w:r>
              <w:t>Прочие отходы производства и потребления</w:t>
            </w:r>
          </w:p>
        </w:tc>
      </w:tr>
      <w:tr w:rsidR="0015551E">
        <w:tc>
          <w:tcPr>
            <w:tcW w:w="7370" w:type="dxa"/>
            <w:vAlign w:val="center"/>
          </w:tcPr>
          <w:p w:rsidR="0015551E" w:rsidRDefault="0015551E">
            <w:pPr>
              <w:pStyle w:val="ConsPlusNormal"/>
              <w:jc w:val="both"/>
            </w:pPr>
            <w:r>
              <w:t>Класс I</w:t>
            </w:r>
          </w:p>
        </w:tc>
        <w:tc>
          <w:tcPr>
            <w:tcW w:w="1701" w:type="dxa"/>
            <w:vAlign w:val="center"/>
          </w:tcPr>
          <w:p w:rsidR="0015551E" w:rsidRDefault="0015551E">
            <w:pPr>
              <w:pStyle w:val="ConsPlusNormal"/>
              <w:jc w:val="center"/>
            </w:pPr>
            <w:r>
              <w:t>14</w:t>
            </w:r>
          </w:p>
        </w:tc>
      </w:tr>
      <w:tr w:rsidR="0015551E">
        <w:tc>
          <w:tcPr>
            <w:tcW w:w="7370" w:type="dxa"/>
            <w:vAlign w:val="center"/>
          </w:tcPr>
          <w:p w:rsidR="0015551E" w:rsidRDefault="0015551E">
            <w:pPr>
              <w:pStyle w:val="ConsPlusNormal"/>
              <w:jc w:val="both"/>
            </w:pPr>
            <w:r>
              <w:t>Класс II</w:t>
            </w:r>
          </w:p>
        </w:tc>
        <w:tc>
          <w:tcPr>
            <w:tcW w:w="1701" w:type="dxa"/>
            <w:vAlign w:val="center"/>
          </w:tcPr>
          <w:p w:rsidR="0015551E" w:rsidRDefault="0015551E">
            <w:pPr>
              <w:pStyle w:val="ConsPlusNormal"/>
              <w:jc w:val="center"/>
            </w:pPr>
            <w:r>
              <w:t>889</w:t>
            </w:r>
          </w:p>
        </w:tc>
      </w:tr>
      <w:tr w:rsidR="0015551E">
        <w:tc>
          <w:tcPr>
            <w:tcW w:w="7370" w:type="dxa"/>
            <w:vAlign w:val="center"/>
          </w:tcPr>
          <w:p w:rsidR="0015551E" w:rsidRDefault="0015551E">
            <w:pPr>
              <w:pStyle w:val="ConsPlusNormal"/>
              <w:jc w:val="both"/>
            </w:pPr>
            <w:r>
              <w:t>Класс III</w:t>
            </w:r>
          </w:p>
        </w:tc>
        <w:tc>
          <w:tcPr>
            <w:tcW w:w="1701" w:type="dxa"/>
            <w:vAlign w:val="center"/>
          </w:tcPr>
          <w:p w:rsidR="0015551E" w:rsidRDefault="0015551E">
            <w:pPr>
              <w:pStyle w:val="ConsPlusNormal"/>
              <w:jc w:val="center"/>
            </w:pPr>
            <w:r>
              <w:t>10118</w:t>
            </w:r>
          </w:p>
        </w:tc>
      </w:tr>
      <w:tr w:rsidR="0015551E">
        <w:tc>
          <w:tcPr>
            <w:tcW w:w="7370" w:type="dxa"/>
            <w:vAlign w:val="center"/>
          </w:tcPr>
          <w:p w:rsidR="0015551E" w:rsidRDefault="0015551E">
            <w:pPr>
              <w:pStyle w:val="ConsPlusNormal"/>
              <w:jc w:val="both"/>
            </w:pPr>
            <w:r>
              <w:t>Класс IV</w:t>
            </w:r>
          </w:p>
        </w:tc>
        <w:tc>
          <w:tcPr>
            <w:tcW w:w="1701" w:type="dxa"/>
            <w:vAlign w:val="center"/>
          </w:tcPr>
          <w:p w:rsidR="0015551E" w:rsidRDefault="0015551E">
            <w:pPr>
              <w:pStyle w:val="ConsPlusNormal"/>
              <w:jc w:val="center"/>
            </w:pPr>
            <w:r>
              <w:t>42151</w:t>
            </w:r>
          </w:p>
        </w:tc>
      </w:tr>
      <w:tr w:rsidR="0015551E">
        <w:tc>
          <w:tcPr>
            <w:tcW w:w="7370" w:type="dxa"/>
            <w:vAlign w:val="center"/>
          </w:tcPr>
          <w:p w:rsidR="0015551E" w:rsidRDefault="0015551E">
            <w:pPr>
              <w:pStyle w:val="ConsPlusNormal"/>
              <w:jc w:val="both"/>
            </w:pPr>
            <w:r>
              <w:t>Класс V</w:t>
            </w:r>
          </w:p>
        </w:tc>
        <w:tc>
          <w:tcPr>
            <w:tcW w:w="1701" w:type="dxa"/>
            <w:vAlign w:val="center"/>
          </w:tcPr>
          <w:p w:rsidR="0015551E" w:rsidRDefault="0015551E">
            <w:pPr>
              <w:pStyle w:val="ConsPlusNormal"/>
              <w:jc w:val="center"/>
            </w:pPr>
            <w:r>
              <w:t>254728</w:t>
            </w:r>
          </w:p>
        </w:tc>
      </w:tr>
    </w:tbl>
    <w:p w:rsidR="0015551E" w:rsidRDefault="0015551E">
      <w:pPr>
        <w:pStyle w:val="ConsPlusNormal"/>
        <w:jc w:val="both"/>
      </w:pPr>
    </w:p>
    <w:p w:rsidR="0015551E" w:rsidRDefault="0015551E">
      <w:pPr>
        <w:pStyle w:val="ConsPlusNormal"/>
        <w:ind w:firstLine="540"/>
        <w:jc w:val="both"/>
      </w:pPr>
      <w:r>
        <w:t>Информация о количестве образующихся иных видов отходов, не относящихся к твердым коммунальным отходам, для каждого источника образования отходов в соответствии с данными Управления Росприроднадзора по Кемеровской области представлена в приложении А (таблица А.2) (http://www.kemobl.ru/default.asp).</w:t>
      </w:r>
    </w:p>
    <w:p w:rsidR="0015551E" w:rsidRDefault="0015551E">
      <w:pPr>
        <w:pStyle w:val="ConsPlusNormal"/>
        <w:spacing w:before="220"/>
        <w:ind w:firstLine="540"/>
        <w:jc w:val="both"/>
      </w:pPr>
      <w:r>
        <w:t xml:space="preserve">На территории Кемеровской области также образуются медицинские отходы, отношения в </w:t>
      </w:r>
      <w:r>
        <w:lastRenderedPageBreak/>
        <w:t xml:space="preserve">области обращения с которыми согласно </w:t>
      </w:r>
      <w:hyperlink r:id="rId28" w:history="1">
        <w:r>
          <w:rPr>
            <w:color w:val="0000FF"/>
          </w:rPr>
          <w:t>пункту 2 статьи 2</w:t>
        </w:r>
      </w:hyperlink>
      <w:r>
        <w:t xml:space="preserve"> Федерального закона от 24.06.98 N 89-ФЗ "Об отходах производства и потребления" регулируются соответствующим законодательством Российской Федерации.</w:t>
      </w:r>
    </w:p>
    <w:p w:rsidR="0015551E" w:rsidRDefault="0015551E">
      <w:pPr>
        <w:pStyle w:val="ConsPlusNormal"/>
        <w:spacing w:before="220"/>
        <w:ind w:firstLine="540"/>
        <w:jc w:val="both"/>
      </w:pPr>
      <w:r>
        <w:t xml:space="preserve">Согласно Федеральному </w:t>
      </w:r>
      <w:hyperlink r:id="rId29" w:history="1">
        <w:r>
          <w:rPr>
            <w:color w:val="0000FF"/>
          </w:rPr>
          <w:t>закону</w:t>
        </w:r>
      </w:hyperlink>
      <w:r>
        <w:t xml:space="preserve"> от 21.11.2011 N 323-ФЗ "Об основах охраны здоровья граждан в Российской Федерации" к медицинским отходам относятся все виды отходов, в том числе анатомические, патолого-анатомические, биохимические, физиологические, образующиеся в процессе осуществления медицинской и фармацевтической деятельности, деятельности по производству лекарственных средств и медицинский изделий.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w:t>
      </w:r>
    </w:p>
    <w:p w:rsidR="0015551E" w:rsidRDefault="0015551E">
      <w:pPr>
        <w:pStyle w:val="ConsPlusNormal"/>
        <w:spacing w:before="220"/>
        <w:ind w:firstLine="540"/>
        <w:jc w:val="both"/>
      </w:pPr>
      <w:r>
        <w:t>класс А - эпидемиологически безопасные отходы, приближенные по составу к твердым коммунальным отходам;</w:t>
      </w:r>
    </w:p>
    <w:p w:rsidR="0015551E" w:rsidRDefault="0015551E">
      <w:pPr>
        <w:pStyle w:val="ConsPlusNormal"/>
        <w:spacing w:before="220"/>
        <w:ind w:firstLine="540"/>
        <w:jc w:val="both"/>
      </w:pPr>
      <w:r>
        <w:t>класс Б - эпидемиологически опасные отходы;</w:t>
      </w:r>
    </w:p>
    <w:p w:rsidR="0015551E" w:rsidRDefault="0015551E">
      <w:pPr>
        <w:pStyle w:val="ConsPlusNormal"/>
        <w:spacing w:before="220"/>
        <w:ind w:firstLine="540"/>
        <w:jc w:val="both"/>
      </w:pPr>
      <w:r>
        <w:t>класс В - чрезвычайно эпидемиологически опасные отходы;</w:t>
      </w:r>
    </w:p>
    <w:p w:rsidR="0015551E" w:rsidRDefault="0015551E">
      <w:pPr>
        <w:pStyle w:val="ConsPlusNormal"/>
        <w:spacing w:before="220"/>
        <w:ind w:firstLine="540"/>
        <w:jc w:val="both"/>
      </w:pPr>
      <w:r>
        <w:t>класс Г - токсикологически опасные отходы I - IV классов опасности;</w:t>
      </w:r>
    </w:p>
    <w:p w:rsidR="0015551E" w:rsidRDefault="0015551E">
      <w:pPr>
        <w:pStyle w:val="ConsPlusNormal"/>
        <w:spacing w:before="220"/>
        <w:ind w:firstLine="540"/>
        <w:jc w:val="both"/>
      </w:pPr>
      <w:r>
        <w:t>класс Д - радиоактивные отходы.</w:t>
      </w:r>
    </w:p>
    <w:p w:rsidR="0015551E" w:rsidRDefault="0015551E">
      <w:pPr>
        <w:pStyle w:val="ConsPlusNormal"/>
        <w:spacing w:before="220"/>
        <w:ind w:firstLine="540"/>
        <w:jc w:val="both"/>
      </w:pPr>
      <w:r>
        <w:t>Информация о количестве медицинских отходов, образовавшихся на территории Кемеровской области, получена непосредственно от учреждений, осуществляющих медицинскую деятельность, и представлена в приложении А (таблица А.2.1) (http://www.kemobl.ru/default.asp).</w:t>
      </w:r>
    </w:p>
    <w:p w:rsidR="0015551E" w:rsidRDefault="0015551E">
      <w:pPr>
        <w:pStyle w:val="ConsPlusNormal"/>
        <w:spacing w:before="220"/>
        <w:ind w:firstLine="540"/>
        <w:jc w:val="both"/>
      </w:pPr>
      <w:r>
        <w:t>Информация о количестве обезвреженных медицинских отходов (группа 74000000000), передаваемых на захоронение, приведена в составе приложения А (таблица А.2) (http://www.kemobl.ru/default.asp).</w:t>
      </w:r>
    </w:p>
    <w:p w:rsidR="0015551E" w:rsidRDefault="0015551E">
      <w:pPr>
        <w:pStyle w:val="ConsPlusNormal"/>
        <w:spacing w:before="220"/>
        <w:ind w:firstLine="540"/>
        <w:jc w:val="both"/>
      </w:pPr>
      <w:r>
        <w:t>Прогноз количества образования иных видов отходов, не относящихся к твердым коммунальным отходам, по годам реализации территориальной схемы приведен в приложении А (таблица А.3) (http://www.kemobl.ru/default.asp).</w:t>
      </w:r>
    </w:p>
    <w:p w:rsidR="0015551E" w:rsidRDefault="0015551E">
      <w:pPr>
        <w:pStyle w:val="ConsPlusNormal"/>
        <w:spacing w:before="220"/>
        <w:ind w:firstLine="540"/>
        <w:jc w:val="both"/>
      </w:pPr>
      <w:r>
        <w:t xml:space="preserve">Прогноз количества образования отходов строительства, сноса и грунтов строился на основе фактических данных о капитальных ремонтах, а также о планах по вводу жилья в эксплуатацию. Корректирующий коэффициент по объемам капитального ремонта рассчитан на основе краткосрочных планов реализации региональной программы капитального ремонта общего имущества в многоквартирных домах Кемеровской области на 2014 - 2043 годы за 2015 и 2016 годы, а также количества домов, планируемых к капитальному ремонту согласно региональной программе капитального ремонта общего имущества в многоквартирных домах Кемеровской области на 2014 - 2043 годы. Планируемые объемы ввода жилья в эксплуатацию получены из данных </w:t>
      </w:r>
      <w:hyperlink r:id="rId30" w:history="1">
        <w:r>
          <w:rPr>
            <w:color w:val="0000FF"/>
          </w:rPr>
          <w:t>Стратегии</w:t>
        </w:r>
      </w:hyperlink>
      <w:r>
        <w:t xml:space="preserve"> социально-экономического развития Кемеровской области до 2025 года. Значения на 2026 год приняты на уровне 2025 года.</w:t>
      </w:r>
    </w:p>
    <w:p w:rsidR="0015551E" w:rsidRDefault="0015551E">
      <w:pPr>
        <w:pStyle w:val="ConsPlusNormal"/>
        <w:spacing w:before="220"/>
        <w:ind w:firstLine="540"/>
        <w:jc w:val="both"/>
      </w:pPr>
      <w:r>
        <w:t xml:space="preserve">Прогноз количества образования отходов снабжения электричеством, газом и паром, отходов водоснабжения и водоотведения, а также отходов потребления производственных и непроизводственных (материалы, изделия, утратившие потребительские свойства) по годам реализации территориальной схемы рассчитан на основании прогноза численности населения Кемеровской области по данным </w:t>
      </w:r>
      <w:hyperlink r:id="rId31" w:history="1">
        <w:r>
          <w:rPr>
            <w:color w:val="0000FF"/>
          </w:rPr>
          <w:t>Стратегии</w:t>
        </w:r>
      </w:hyperlink>
      <w:r>
        <w:t xml:space="preserve"> социально-экономического развития Кемеровской области до 2025 года.</w:t>
      </w:r>
    </w:p>
    <w:p w:rsidR="0015551E" w:rsidRDefault="0015551E">
      <w:pPr>
        <w:pStyle w:val="ConsPlusNormal"/>
        <w:spacing w:before="220"/>
        <w:ind w:firstLine="540"/>
        <w:jc w:val="both"/>
      </w:pPr>
      <w:r>
        <w:t xml:space="preserve">Прогноз количества образования отходов добычи полезных ископаемых строился на основе данных о прогнозной динамике индекса добычи полезных ископаемых по Кемеровской области, полученных из </w:t>
      </w:r>
      <w:hyperlink r:id="rId32" w:history="1">
        <w:r>
          <w:rPr>
            <w:color w:val="0000FF"/>
          </w:rPr>
          <w:t>Стратегии</w:t>
        </w:r>
      </w:hyperlink>
      <w:r>
        <w:t xml:space="preserve"> социально-экономического развития Кемеровской области до 2025 года. </w:t>
      </w:r>
      <w:r>
        <w:lastRenderedPageBreak/>
        <w:t>Индекс для 2026 года принят на уровне 2025 года.</w:t>
      </w:r>
    </w:p>
    <w:p w:rsidR="0015551E" w:rsidRDefault="0015551E">
      <w:pPr>
        <w:pStyle w:val="ConsPlusNormal"/>
        <w:spacing w:before="220"/>
        <w:ind w:firstLine="540"/>
        <w:jc w:val="both"/>
      </w:pPr>
      <w:r>
        <w:t xml:space="preserve">Прогноз количества образования отходов промышленного производства строился на основе данных о прогнозной динамике индекса промышленного производства по Кемеровской области, полученных из </w:t>
      </w:r>
      <w:hyperlink r:id="rId33" w:history="1">
        <w:r>
          <w:rPr>
            <w:color w:val="0000FF"/>
          </w:rPr>
          <w:t>Стратегии</w:t>
        </w:r>
      </w:hyperlink>
      <w:r>
        <w:t xml:space="preserve"> социально-экономического развития Кемеровской области до 2025 года. Индекс для 2026 года принят на уровне 2025 года.</w:t>
      </w:r>
    </w:p>
    <w:p w:rsidR="0015551E" w:rsidRDefault="0015551E">
      <w:pPr>
        <w:pStyle w:val="ConsPlusNormal"/>
        <w:spacing w:before="220"/>
        <w:ind w:firstLine="540"/>
        <w:jc w:val="both"/>
      </w:pPr>
      <w:r>
        <w:t xml:space="preserve">Для прогноза количества образования отходов сельского хозяйства использовались данные о прогнозной динамике индекса сельского хозяйства по Кемеровской области, полученные из </w:t>
      </w:r>
      <w:hyperlink r:id="rId34" w:history="1">
        <w:r>
          <w:rPr>
            <w:color w:val="0000FF"/>
          </w:rPr>
          <w:t>Стратегии</w:t>
        </w:r>
      </w:hyperlink>
      <w:r>
        <w:t xml:space="preserve"> социально-экономического развития Кемеровской области до 2025 года. Индекс для 2026 года принят на уровне 2025 года.</w:t>
      </w:r>
    </w:p>
    <w:p w:rsidR="0015551E" w:rsidRDefault="0015551E">
      <w:pPr>
        <w:pStyle w:val="ConsPlusNormal"/>
        <w:spacing w:before="220"/>
        <w:ind w:firstLine="540"/>
        <w:jc w:val="both"/>
      </w:pPr>
      <w:r>
        <w:t>Доля прочих отходов производства и потребления в общем объеме отходов производства и потребления незначительная, в связи с чем индексация объемов образования прочих отходов не производилась и была принята на уровне 2016 года на весь срок действия территориальной схемы.</w:t>
      </w:r>
    </w:p>
    <w:p w:rsidR="0015551E" w:rsidRDefault="0015551E">
      <w:pPr>
        <w:pStyle w:val="ConsPlusNormal"/>
        <w:jc w:val="both"/>
      </w:pPr>
    </w:p>
    <w:p w:rsidR="0015551E" w:rsidRDefault="0015551E">
      <w:pPr>
        <w:pStyle w:val="ConsPlusNormal"/>
        <w:jc w:val="center"/>
        <w:outlineLvl w:val="2"/>
      </w:pPr>
      <w:r>
        <w:t>3. Целевые показатели по обезвреживанию, утилизации</w:t>
      </w:r>
    </w:p>
    <w:p w:rsidR="0015551E" w:rsidRDefault="0015551E">
      <w:pPr>
        <w:pStyle w:val="ConsPlusNormal"/>
        <w:jc w:val="center"/>
      </w:pPr>
      <w:r>
        <w:t>и размещению отходов</w:t>
      </w:r>
    </w:p>
    <w:p w:rsidR="0015551E" w:rsidRDefault="0015551E">
      <w:pPr>
        <w:pStyle w:val="ConsPlusNormal"/>
        <w:jc w:val="both"/>
      </w:pPr>
    </w:p>
    <w:p w:rsidR="0015551E" w:rsidRDefault="0015551E">
      <w:pPr>
        <w:pStyle w:val="ConsPlusNormal"/>
        <w:ind w:firstLine="540"/>
        <w:jc w:val="both"/>
      </w:pPr>
      <w:r>
        <w:t>По состоянию на дату утверждения территориальной схемы в Кемеровской области целевые показатели по обезвреживанию, утилизации и размещению отходов не установлены.</w:t>
      </w:r>
    </w:p>
    <w:p w:rsidR="0015551E" w:rsidRDefault="0015551E">
      <w:pPr>
        <w:pStyle w:val="ConsPlusNormal"/>
        <w:spacing w:before="220"/>
        <w:ind w:firstLine="540"/>
        <w:jc w:val="both"/>
      </w:pPr>
      <w:r>
        <w:t>В качестве показателей по обезвреживанию, утилизации и размещению отходов, устанавливаемых в целом по Кемеровской области, в территориальной схеме определены:</w:t>
      </w:r>
    </w:p>
    <w:p w:rsidR="0015551E" w:rsidRDefault="0015551E">
      <w:pPr>
        <w:pStyle w:val="ConsPlusNormal"/>
        <w:spacing w:before="220"/>
        <w:ind w:firstLine="540"/>
        <w:jc w:val="both"/>
      </w:pPr>
      <w:r>
        <w:t>доля обработанных отходов в общем объеме отходов, образовавшихся в процессе производства и потребления, суммарно и с разбивкой по видам и классам опасности отходов;</w:t>
      </w:r>
    </w:p>
    <w:p w:rsidR="0015551E" w:rsidRDefault="0015551E">
      <w:pPr>
        <w:pStyle w:val="ConsPlusNormal"/>
        <w:spacing w:before="220"/>
        <w:ind w:firstLine="540"/>
        <w:jc w:val="both"/>
      </w:pPr>
      <w:r>
        <w:t>доля утилизированных (использованных), обезвреженных отходов в общем объеме отходов, образовавшихся в процессе производства и потребления, суммарно и с разбивкой по видам и классам опасности отходов;</w:t>
      </w:r>
    </w:p>
    <w:p w:rsidR="0015551E" w:rsidRDefault="0015551E">
      <w:pPr>
        <w:pStyle w:val="ConsPlusNormal"/>
        <w:spacing w:before="220"/>
        <w:ind w:firstLine="540"/>
        <w:jc w:val="both"/>
      </w:pPr>
      <w:r>
        <w:t>доля отходов, направляемых на захоронение, в общем объеме отходов, образовавшихся в процессе производства и потребления, суммарно и с разбивкой по классам опасности отходов.</w:t>
      </w:r>
    </w:p>
    <w:p w:rsidR="0015551E" w:rsidRDefault="0015551E">
      <w:pPr>
        <w:pStyle w:val="ConsPlusNormal"/>
        <w:spacing w:before="220"/>
        <w:ind w:firstLine="540"/>
        <w:jc w:val="both"/>
      </w:pPr>
      <w:r>
        <w:t xml:space="preserve">Значения указанных показателей по состоянию на 2016 год представлены в </w:t>
      </w:r>
      <w:hyperlink w:anchor="P2992" w:history="1">
        <w:r>
          <w:rPr>
            <w:color w:val="0000FF"/>
          </w:rPr>
          <w:t>таблице 10</w:t>
        </w:r>
      </w:hyperlink>
      <w:r>
        <w:t xml:space="preserve"> с разбивкой по видам отходов и классам опасности.</w:t>
      </w:r>
    </w:p>
    <w:p w:rsidR="0015551E" w:rsidRDefault="0015551E">
      <w:pPr>
        <w:pStyle w:val="ConsPlusNormal"/>
        <w:jc w:val="both"/>
      </w:pPr>
    </w:p>
    <w:p w:rsidR="0015551E" w:rsidRDefault="0015551E">
      <w:pPr>
        <w:pStyle w:val="ConsPlusNormal"/>
        <w:jc w:val="right"/>
        <w:outlineLvl w:val="3"/>
      </w:pPr>
      <w:r>
        <w:t>Таблица 10</w:t>
      </w:r>
    </w:p>
    <w:p w:rsidR="0015551E" w:rsidRDefault="0015551E">
      <w:pPr>
        <w:pStyle w:val="ConsPlusNormal"/>
      </w:pPr>
    </w:p>
    <w:p w:rsidR="0015551E" w:rsidRDefault="0015551E">
      <w:pPr>
        <w:pStyle w:val="ConsPlusNormal"/>
        <w:jc w:val="center"/>
      </w:pPr>
      <w:bookmarkStart w:id="12" w:name="P2992"/>
      <w:bookmarkEnd w:id="12"/>
      <w:r>
        <w:t>Значения</w:t>
      </w:r>
    </w:p>
    <w:p w:rsidR="0015551E" w:rsidRDefault="0015551E">
      <w:pPr>
        <w:pStyle w:val="ConsPlusNormal"/>
        <w:jc w:val="center"/>
      </w:pPr>
      <w:r>
        <w:t>целевых показателей по утилизации, обезвреживанию</w:t>
      </w:r>
    </w:p>
    <w:p w:rsidR="0015551E" w:rsidRDefault="0015551E">
      <w:pPr>
        <w:pStyle w:val="ConsPlusNormal"/>
        <w:jc w:val="center"/>
      </w:pPr>
      <w:r>
        <w:t>и размещению отходов с разбивкой по видам отходов и классам</w:t>
      </w:r>
    </w:p>
    <w:p w:rsidR="0015551E" w:rsidRDefault="0015551E">
      <w:pPr>
        <w:pStyle w:val="ConsPlusNormal"/>
        <w:jc w:val="center"/>
      </w:pPr>
      <w:r>
        <w:t>опасности, процентов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1814"/>
        <w:gridCol w:w="1814"/>
        <w:gridCol w:w="1701"/>
      </w:tblGrid>
      <w:tr w:rsidR="0015551E">
        <w:tc>
          <w:tcPr>
            <w:tcW w:w="1984" w:type="dxa"/>
            <w:vMerge w:val="restart"/>
          </w:tcPr>
          <w:p w:rsidR="0015551E" w:rsidRDefault="0015551E">
            <w:pPr>
              <w:pStyle w:val="ConsPlusNormal"/>
              <w:jc w:val="center"/>
            </w:pPr>
            <w:r>
              <w:t>Наименование основного вида отходов, класс</w:t>
            </w:r>
          </w:p>
        </w:tc>
        <w:tc>
          <w:tcPr>
            <w:tcW w:w="7030" w:type="dxa"/>
            <w:gridSpan w:val="4"/>
          </w:tcPr>
          <w:p w:rsidR="0015551E" w:rsidRDefault="0015551E">
            <w:pPr>
              <w:pStyle w:val="ConsPlusNormal"/>
              <w:jc w:val="center"/>
            </w:pPr>
            <w:r>
              <w:t>Доля отходов</w:t>
            </w:r>
          </w:p>
        </w:tc>
      </w:tr>
      <w:tr w:rsidR="0015551E">
        <w:tc>
          <w:tcPr>
            <w:tcW w:w="1984" w:type="dxa"/>
            <w:vMerge/>
          </w:tcPr>
          <w:p w:rsidR="0015551E" w:rsidRDefault="0015551E"/>
        </w:tc>
        <w:tc>
          <w:tcPr>
            <w:tcW w:w="1701" w:type="dxa"/>
            <w:vAlign w:val="center"/>
          </w:tcPr>
          <w:p w:rsidR="0015551E" w:rsidRDefault="0015551E">
            <w:pPr>
              <w:pStyle w:val="ConsPlusNormal"/>
              <w:jc w:val="center"/>
            </w:pPr>
            <w:r>
              <w:t>Обработано</w:t>
            </w:r>
          </w:p>
        </w:tc>
        <w:tc>
          <w:tcPr>
            <w:tcW w:w="1814" w:type="dxa"/>
            <w:vAlign w:val="center"/>
          </w:tcPr>
          <w:p w:rsidR="0015551E" w:rsidRDefault="0015551E">
            <w:pPr>
              <w:pStyle w:val="ConsPlusNormal"/>
              <w:jc w:val="center"/>
            </w:pPr>
            <w:r>
              <w:t>Использовано</w:t>
            </w:r>
          </w:p>
        </w:tc>
        <w:tc>
          <w:tcPr>
            <w:tcW w:w="1814" w:type="dxa"/>
            <w:vAlign w:val="center"/>
          </w:tcPr>
          <w:p w:rsidR="0015551E" w:rsidRDefault="0015551E">
            <w:pPr>
              <w:pStyle w:val="ConsPlusNormal"/>
              <w:jc w:val="center"/>
            </w:pPr>
            <w:r>
              <w:t>Обезврежено</w:t>
            </w:r>
          </w:p>
        </w:tc>
        <w:tc>
          <w:tcPr>
            <w:tcW w:w="1701" w:type="dxa"/>
            <w:vAlign w:val="center"/>
          </w:tcPr>
          <w:p w:rsidR="0015551E" w:rsidRDefault="0015551E">
            <w:pPr>
              <w:pStyle w:val="ConsPlusNormal"/>
              <w:jc w:val="center"/>
            </w:pPr>
            <w:r>
              <w:t>Захоронено</w:t>
            </w:r>
          </w:p>
        </w:tc>
      </w:tr>
      <w:tr w:rsidR="0015551E">
        <w:tc>
          <w:tcPr>
            <w:tcW w:w="1984" w:type="dxa"/>
            <w:vAlign w:val="center"/>
          </w:tcPr>
          <w:p w:rsidR="0015551E" w:rsidRDefault="0015551E">
            <w:pPr>
              <w:pStyle w:val="ConsPlusNormal"/>
              <w:jc w:val="center"/>
            </w:pPr>
            <w:r>
              <w:t>1</w:t>
            </w:r>
          </w:p>
        </w:tc>
        <w:tc>
          <w:tcPr>
            <w:tcW w:w="1701" w:type="dxa"/>
            <w:vAlign w:val="center"/>
          </w:tcPr>
          <w:p w:rsidR="0015551E" w:rsidRDefault="0015551E">
            <w:pPr>
              <w:pStyle w:val="ConsPlusNormal"/>
              <w:jc w:val="center"/>
            </w:pPr>
            <w:r>
              <w:t>2</w:t>
            </w:r>
          </w:p>
        </w:tc>
        <w:tc>
          <w:tcPr>
            <w:tcW w:w="1814" w:type="dxa"/>
            <w:vAlign w:val="center"/>
          </w:tcPr>
          <w:p w:rsidR="0015551E" w:rsidRDefault="0015551E">
            <w:pPr>
              <w:pStyle w:val="ConsPlusNormal"/>
              <w:jc w:val="center"/>
            </w:pPr>
            <w:r>
              <w:t>3</w:t>
            </w:r>
          </w:p>
        </w:tc>
        <w:tc>
          <w:tcPr>
            <w:tcW w:w="1814" w:type="dxa"/>
            <w:vAlign w:val="center"/>
          </w:tcPr>
          <w:p w:rsidR="0015551E" w:rsidRDefault="0015551E">
            <w:pPr>
              <w:pStyle w:val="ConsPlusNormal"/>
              <w:jc w:val="center"/>
            </w:pPr>
            <w:r>
              <w:t>4</w:t>
            </w:r>
          </w:p>
        </w:tc>
        <w:tc>
          <w:tcPr>
            <w:tcW w:w="1701" w:type="dxa"/>
            <w:vAlign w:val="center"/>
          </w:tcPr>
          <w:p w:rsidR="0015551E" w:rsidRDefault="0015551E">
            <w:pPr>
              <w:pStyle w:val="ConsPlusNormal"/>
              <w:jc w:val="center"/>
            </w:pPr>
            <w:r>
              <w:t>5</w:t>
            </w:r>
          </w:p>
        </w:tc>
      </w:tr>
      <w:tr w:rsidR="0015551E">
        <w:tc>
          <w:tcPr>
            <w:tcW w:w="9014" w:type="dxa"/>
            <w:gridSpan w:val="5"/>
            <w:vAlign w:val="center"/>
          </w:tcPr>
          <w:p w:rsidR="0015551E" w:rsidRDefault="0015551E">
            <w:pPr>
              <w:pStyle w:val="ConsPlusNormal"/>
              <w:jc w:val="center"/>
              <w:outlineLvl w:val="4"/>
            </w:pPr>
            <w:r>
              <w:t>Отходы коммунальные, подобные коммунальным на производстве, отходы при предоставлении услуг населению</w:t>
            </w:r>
          </w:p>
          <w:p w:rsidR="0015551E" w:rsidRDefault="0015551E">
            <w:pPr>
              <w:pStyle w:val="ConsPlusNormal"/>
              <w:jc w:val="center"/>
            </w:pPr>
            <w:r>
              <w:t>(код 73000000000 по ФККО)</w:t>
            </w:r>
          </w:p>
        </w:tc>
      </w:tr>
      <w:tr w:rsidR="0015551E">
        <w:tc>
          <w:tcPr>
            <w:tcW w:w="1984" w:type="dxa"/>
            <w:vAlign w:val="center"/>
          </w:tcPr>
          <w:p w:rsidR="0015551E" w:rsidRDefault="0015551E">
            <w:pPr>
              <w:pStyle w:val="ConsPlusNormal"/>
            </w:pPr>
            <w:r>
              <w:lastRenderedPageBreak/>
              <w:t>IV - V класс</w:t>
            </w:r>
          </w:p>
        </w:tc>
        <w:tc>
          <w:tcPr>
            <w:tcW w:w="1701" w:type="dxa"/>
            <w:vAlign w:val="center"/>
          </w:tcPr>
          <w:p w:rsidR="0015551E" w:rsidRDefault="0015551E">
            <w:pPr>
              <w:pStyle w:val="ConsPlusNormal"/>
              <w:jc w:val="right"/>
            </w:pPr>
            <w:r>
              <w:t>25,00</w:t>
            </w:r>
          </w:p>
        </w:tc>
        <w:tc>
          <w:tcPr>
            <w:tcW w:w="1814" w:type="dxa"/>
            <w:vAlign w:val="center"/>
          </w:tcPr>
          <w:p w:rsidR="0015551E" w:rsidRDefault="0015551E">
            <w:pPr>
              <w:pStyle w:val="ConsPlusNormal"/>
              <w:jc w:val="right"/>
            </w:pPr>
            <w:r>
              <w:t>2</w:t>
            </w:r>
          </w:p>
        </w:tc>
        <w:tc>
          <w:tcPr>
            <w:tcW w:w="1814" w:type="dxa"/>
            <w:vAlign w:val="center"/>
          </w:tcPr>
          <w:p w:rsidR="0015551E" w:rsidRDefault="0015551E">
            <w:pPr>
              <w:pStyle w:val="ConsPlusNormal"/>
              <w:jc w:val="right"/>
            </w:pPr>
            <w:r>
              <w:t>0</w:t>
            </w:r>
          </w:p>
        </w:tc>
        <w:tc>
          <w:tcPr>
            <w:tcW w:w="1701" w:type="dxa"/>
            <w:vAlign w:val="center"/>
          </w:tcPr>
          <w:p w:rsidR="0015551E" w:rsidRDefault="0015551E">
            <w:pPr>
              <w:pStyle w:val="ConsPlusNormal"/>
              <w:jc w:val="right"/>
            </w:pPr>
            <w:r>
              <w:t>98</w:t>
            </w:r>
          </w:p>
        </w:tc>
      </w:tr>
      <w:tr w:rsidR="0015551E">
        <w:tc>
          <w:tcPr>
            <w:tcW w:w="9014" w:type="dxa"/>
            <w:gridSpan w:val="5"/>
            <w:vAlign w:val="bottom"/>
          </w:tcPr>
          <w:p w:rsidR="0015551E" w:rsidRDefault="0015551E">
            <w:pPr>
              <w:pStyle w:val="ConsPlusNormal"/>
              <w:jc w:val="center"/>
              <w:outlineLvl w:val="4"/>
            </w:pPr>
            <w:bookmarkStart w:id="13" w:name="P3015"/>
            <w:bookmarkEnd w:id="13"/>
            <w:r>
              <w:t>Отходы сельского, лесного хозяйства, рыбоводства и рыболовства (блок 1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5,18</w:t>
            </w:r>
          </w:p>
        </w:tc>
        <w:tc>
          <w:tcPr>
            <w:tcW w:w="1814" w:type="dxa"/>
            <w:vAlign w:val="bottom"/>
          </w:tcPr>
          <w:p w:rsidR="0015551E" w:rsidRDefault="0015551E">
            <w:pPr>
              <w:pStyle w:val="ConsPlusNormal"/>
              <w:jc w:val="right"/>
            </w:pPr>
            <w:r>
              <w:t>79,61</w:t>
            </w:r>
          </w:p>
        </w:tc>
        <w:tc>
          <w:tcPr>
            <w:tcW w:w="1701" w:type="dxa"/>
            <w:vAlign w:val="bottom"/>
          </w:tcPr>
          <w:p w:rsidR="0015551E" w:rsidRDefault="0015551E">
            <w:pPr>
              <w:pStyle w:val="ConsPlusNormal"/>
              <w:jc w:val="right"/>
            </w:pPr>
            <w:r>
              <w:t>0,28</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39,01</w:t>
            </w:r>
          </w:p>
        </w:tc>
        <w:tc>
          <w:tcPr>
            <w:tcW w:w="1814" w:type="dxa"/>
            <w:vAlign w:val="bottom"/>
          </w:tcPr>
          <w:p w:rsidR="0015551E" w:rsidRDefault="0015551E">
            <w:pPr>
              <w:pStyle w:val="ConsPlusNormal"/>
              <w:jc w:val="right"/>
            </w:pPr>
            <w:r>
              <w:t>42,44</w:t>
            </w:r>
          </w:p>
        </w:tc>
        <w:tc>
          <w:tcPr>
            <w:tcW w:w="1701" w:type="dxa"/>
            <w:vAlign w:val="bottom"/>
          </w:tcPr>
          <w:p w:rsidR="0015551E" w:rsidRDefault="0015551E">
            <w:pPr>
              <w:pStyle w:val="ConsPlusNormal"/>
              <w:jc w:val="right"/>
            </w:pPr>
            <w:r>
              <w:t>1,99</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79,86</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20,14</w:t>
            </w:r>
          </w:p>
        </w:tc>
      </w:tr>
      <w:tr w:rsidR="0015551E">
        <w:tc>
          <w:tcPr>
            <w:tcW w:w="9014" w:type="dxa"/>
            <w:gridSpan w:val="5"/>
            <w:vAlign w:val="bottom"/>
          </w:tcPr>
          <w:p w:rsidR="0015551E" w:rsidRDefault="0015551E">
            <w:pPr>
              <w:pStyle w:val="ConsPlusNormal"/>
              <w:jc w:val="center"/>
              <w:outlineLvl w:val="4"/>
            </w:pPr>
            <w:r>
              <w:t>Отходы от добычи полезных ископаемых (блок 2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82,12</w:t>
            </w:r>
          </w:p>
        </w:tc>
        <w:tc>
          <w:tcPr>
            <w:tcW w:w="1814" w:type="dxa"/>
            <w:vAlign w:val="bottom"/>
          </w:tcPr>
          <w:p w:rsidR="0015551E" w:rsidRDefault="0015551E">
            <w:pPr>
              <w:pStyle w:val="ConsPlusNormal"/>
              <w:jc w:val="right"/>
            </w:pPr>
            <w:r>
              <w:t>0,99</w:t>
            </w:r>
          </w:p>
        </w:tc>
        <w:tc>
          <w:tcPr>
            <w:tcW w:w="1701" w:type="dxa"/>
            <w:vAlign w:val="bottom"/>
          </w:tcPr>
          <w:p w:rsidR="0015551E" w:rsidRDefault="0015551E">
            <w:pPr>
              <w:pStyle w:val="ConsPlusNormal"/>
              <w:jc w:val="right"/>
            </w:pPr>
            <w:r>
              <w:t>16,73</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46,17</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53,51</w:t>
            </w:r>
          </w:p>
        </w:tc>
      </w:tr>
      <w:tr w:rsidR="0015551E">
        <w:tc>
          <w:tcPr>
            <w:tcW w:w="9014" w:type="dxa"/>
            <w:gridSpan w:val="5"/>
            <w:vAlign w:val="bottom"/>
          </w:tcPr>
          <w:p w:rsidR="0015551E" w:rsidRDefault="0015551E">
            <w:pPr>
              <w:pStyle w:val="ConsPlusNormal"/>
              <w:jc w:val="center"/>
              <w:outlineLvl w:val="4"/>
            </w:pPr>
            <w:bookmarkStart w:id="14" w:name="P3067"/>
            <w:bookmarkEnd w:id="14"/>
            <w:r>
              <w:t>Отходы обрабатывающих производств (блок 3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100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10,06</w:t>
            </w:r>
          </w:p>
        </w:tc>
        <w:tc>
          <w:tcPr>
            <w:tcW w:w="1814" w:type="dxa"/>
            <w:vAlign w:val="bottom"/>
          </w:tcPr>
          <w:p w:rsidR="0015551E" w:rsidRDefault="0015551E">
            <w:pPr>
              <w:pStyle w:val="ConsPlusNormal"/>
              <w:jc w:val="right"/>
            </w:pPr>
            <w:r>
              <w:t>53,30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81,16</w:t>
            </w:r>
          </w:p>
        </w:tc>
        <w:tc>
          <w:tcPr>
            <w:tcW w:w="1814" w:type="dxa"/>
            <w:vAlign w:val="bottom"/>
          </w:tcPr>
          <w:p w:rsidR="0015551E" w:rsidRDefault="0015551E">
            <w:pPr>
              <w:pStyle w:val="ConsPlusNormal"/>
              <w:jc w:val="right"/>
            </w:pPr>
            <w:r>
              <w:t>8,12</w:t>
            </w:r>
          </w:p>
        </w:tc>
        <w:tc>
          <w:tcPr>
            <w:tcW w:w="1701" w:type="dxa"/>
            <w:vAlign w:val="bottom"/>
          </w:tcPr>
          <w:p w:rsidR="0015551E" w:rsidRDefault="0015551E">
            <w:pPr>
              <w:pStyle w:val="ConsPlusNormal"/>
              <w:jc w:val="right"/>
            </w:pPr>
            <w:r>
              <w:t>10,62</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100</w:t>
            </w:r>
          </w:p>
        </w:tc>
        <w:tc>
          <w:tcPr>
            <w:tcW w:w="1814" w:type="dxa"/>
            <w:vAlign w:val="bottom"/>
          </w:tcPr>
          <w:p w:rsidR="0015551E" w:rsidRDefault="0015551E">
            <w:pPr>
              <w:pStyle w:val="ConsPlusNormal"/>
              <w:jc w:val="right"/>
            </w:pPr>
            <w:r>
              <w:t>96,02</w:t>
            </w:r>
          </w:p>
        </w:tc>
        <w:tc>
          <w:tcPr>
            <w:tcW w:w="1814" w:type="dxa"/>
            <w:vAlign w:val="bottom"/>
          </w:tcPr>
          <w:p w:rsidR="0015551E" w:rsidRDefault="0015551E">
            <w:pPr>
              <w:pStyle w:val="ConsPlusNormal"/>
              <w:jc w:val="right"/>
            </w:pPr>
            <w:r>
              <w:t>0,01</w:t>
            </w:r>
          </w:p>
        </w:tc>
        <w:tc>
          <w:tcPr>
            <w:tcW w:w="1701" w:type="dxa"/>
            <w:vAlign w:val="bottom"/>
          </w:tcPr>
          <w:p w:rsidR="0015551E" w:rsidRDefault="0015551E">
            <w:pPr>
              <w:pStyle w:val="ConsPlusNormal"/>
              <w:jc w:val="right"/>
            </w:pPr>
            <w:r>
              <w:t>3,63</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9,51</w:t>
            </w:r>
          </w:p>
        </w:tc>
        <w:tc>
          <w:tcPr>
            <w:tcW w:w="1814" w:type="dxa"/>
            <w:vAlign w:val="bottom"/>
          </w:tcPr>
          <w:p w:rsidR="0015551E" w:rsidRDefault="0015551E">
            <w:pPr>
              <w:pStyle w:val="ConsPlusNormal"/>
              <w:jc w:val="right"/>
            </w:pPr>
            <w:r>
              <w:t>42,27</w:t>
            </w:r>
          </w:p>
        </w:tc>
        <w:tc>
          <w:tcPr>
            <w:tcW w:w="1814" w:type="dxa"/>
            <w:vAlign w:val="bottom"/>
          </w:tcPr>
          <w:p w:rsidR="0015551E" w:rsidRDefault="0015551E">
            <w:pPr>
              <w:pStyle w:val="ConsPlusNormal"/>
              <w:jc w:val="right"/>
            </w:pPr>
            <w:r>
              <w:t>2,90</w:t>
            </w:r>
          </w:p>
        </w:tc>
        <w:tc>
          <w:tcPr>
            <w:tcW w:w="1701" w:type="dxa"/>
            <w:vAlign w:val="bottom"/>
          </w:tcPr>
          <w:p w:rsidR="0015551E" w:rsidRDefault="0015551E">
            <w:pPr>
              <w:pStyle w:val="ConsPlusNormal"/>
              <w:jc w:val="right"/>
            </w:pPr>
            <w:r>
              <w:t>42,43</w:t>
            </w:r>
          </w:p>
        </w:tc>
      </w:tr>
      <w:tr w:rsidR="0015551E">
        <w:tc>
          <w:tcPr>
            <w:tcW w:w="9014" w:type="dxa"/>
            <w:gridSpan w:val="5"/>
            <w:vAlign w:val="bottom"/>
          </w:tcPr>
          <w:p w:rsidR="0015551E" w:rsidRDefault="0015551E">
            <w:pPr>
              <w:pStyle w:val="ConsPlusNormal"/>
              <w:jc w:val="center"/>
              <w:outlineLvl w:val="4"/>
            </w:pPr>
            <w:r>
              <w:t xml:space="preserve">Отходы потребления, производственные и непроизводственные; материалы, изделия, утратившие потребительские свойства, не вошедшие в </w:t>
            </w:r>
            <w:hyperlink w:anchor="P3015" w:history="1">
              <w:r>
                <w:rPr>
                  <w:color w:val="0000FF"/>
                </w:rPr>
                <w:t>блоки 1</w:t>
              </w:r>
            </w:hyperlink>
            <w:r>
              <w:t xml:space="preserve"> - </w:t>
            </w:r>
            <w:hyperlink w:anchor="P3067" w:history="1">
              <w:r>
                <w:rPr>
                  <w:color w:val="0000FF"/>
                </w:rPr>
                <w:t>3</w:t>
              </w:r>
            </w:hyperlink>
            <w:r>
              <w:t xml:space="preserve">, </w:t>
            </w:r>
            <w:hyperlink w:anchor="P3119" w:history="1">
              <w:r>
                <w:rPr>
                  <w:color w:val="0000FF"/>
                </w:rPr>
                <w:t>6</w:t>
              </w:r>
            </w:hyperlink>
            <w:r>
              <w:t xml:space="preserve"> - </w:t>
            </w:r>
            <w:hyperlink w:anchor="P3197" w:history="1">
              <w:r>
                <w:rPr>
                  <w:color w:val="0000FF"/>
                </w:rPr>
                <w:t>9</w:t>
              </w:r>
            </w:hyperlink>
            <w:r>
              <w:t xml:space="preserve"> (блок 4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74,35</w:t>
            </w:r>
          </w:p>
        </w:tc>
        <w:tc>
          <w:tcPr>
            <w:tcW w:w="1701" w:type="dxa"/>
            <w:vAlign w:val="bottom"/>
          </w:tcPr>
          <w:p w:rsidR="0015551E" w:rsidRDefault="0015551E">
            <w:pPr>
              <w:pStyle w:val="ConsPlusNormal"/>
              <w:jc w:val="right"/>
            </w:pPr>
            <w:r>
              <w:t>0,20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129,70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97,46</w:t>
            </w:r>
          </w:p>
        </w:tc>
        <w:tc>
          <w:tcPr>
            <w:tcW w:w="1814" w:type="dxa"/>
            <w:vAlign w:val="bottom"/>
          </w:tcPr>
          <w:p w:rsidR="0015551E" w:rsidRDefault="0015551E">
            <w:pPr>
              <w:pStyle w:val="ConsPlusNormal"/>
              <w:jc w:val="right"/>
            </w:pPr>
            <w:r>
              <w:t>3,48</w:t>
            </w:r>
          </w:p>
        </w:tc>
        <w:tc>
          <w:tcPr>
            <w:tcW w:w="1701" w:type="dxa"/>
            <w:vAlign w:val="bottom"/>
          </w:tcPr>
          <w:p w:rsidR="0015551E" w:rsidRDefault="0015551E">
            <w:pPr>
              <w:pStyle w:val="ConsPlusNormal"/>
              <w:jc w:val="right"/>
            </w:pPr>
            <w:r>
              <w:t>0,09</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100</w:t>
            </w:r>
          </w:p>
        </w:tc>
        <w:tc>
          <w:tcPr>
            <w:tcW w:w="1814" w:type="dxa"/>
            <w:vAlign w:val="bottom"/>
          </w:tcPr>
          <w:p w:rsidR="0015551E" w:rsidRDefault="0015551E">
            <w:pPr>
              <w:pStyle w:val="ConsPlusNormal"/>
              <w:jc w:val="right"/>
            </w:pPr>
            <w:r>
              <w:t>97,21</w:t>
            </w:r>
          </w:p>
        </w:tc>
        <w:tc>
          <w:tcPr>
            <w:tcW w:w="1814" w:type="dxa"/>
            <w:vAlign w:val="bottom"/>
          </w:tcPr>
          <w:p w:rsidR="0015551E" w:rsidRDefault="0015551E">
            <w:pPr>
              <w:pStyle w:val="ConsPlusNormal"/>
              <w:jc w:val="right"/>
            </w:pPr>
            <w:r>
              <w:t>0,14</w:t>
            </w:r>
          </w:p>
        </w:tc>
        <w:tc>
          <w:tcPr>
            <w:tcW w:w="1701" w:type="dxa"/>
            <w:vAlign w:val="bottom"/>
          </w:tcPr>
          <w:p w:rsidR="0015551E" w:rsidRDefault="0015551E">
            <w:pPr>
              <w:pStyle w:val="ConsPlusNormal"/>
              <w:jc w:val="right"/>
            </w:pPr>
            <w:r>
              <w:t>2,53</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86,19</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1,30</w:t>
            </w:r>
          </w:p>
        </w:tc>
      </w:tr>
      <w:tr w:rsidR="0015551E">
        <w:tc>
          <w:tcPr>
            <w:tcW w:w="9014" w:type="dxa"/>
            <w:gridSpan w:val="5"/>
            <w:vAlign w:val="bottom"/>
          </w:tcPr>
          <w:p w:rsidR="0015551E" w:rsidRDefault="0015551E">
            <w:pPr>
              <w:pStyle w:val="ConsPlusNormal"/>
              <w:jc w:val="center"/>
              <w:outlineLvl w:val="4"/>
            </w:pPr>
            <w:bookmarkStart w:id="15" w:name="P3119"/>
            <w:bookmarkEnd w:id="15"/>
            <w:r>
              <w:t>Отходы обеспечения электроэнергией, газом и паром (блок 6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lastRenderedPageBreak/>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80,2</w:t>
            </w:r>
          </w:p>
        </w:tc>
        <w:tc>
          <w:tcPr>
            <w:tcW w:w="1814" w:type="dxa"/>
            <w:vAlign w:val="bottom"/>
          </w:tcPr>
          <w:p w:rsidR="0015551E" w:rsidRDefault="0015551E">
            <w:pPr>
              <w:pStyle w:val="ConsPlusNormal"/>
              <w:jc w:val="right"/>
            </w:pPr>
            <w:r>
              <w:t>0,04</w:t>
            </w:r>
          </w:p>
        </w:tc>
        <w:tc>
          <w:tcPr>
            <w:tcW w:w="1701" w:type="dxa"/>
            <w:vAlign w:val="bottom"/>
          </w:tcPr>
          <w:p w:rsidR="0015551E" w:rsidRDefault="0015551E">
            <w:pPr>
              <w:pStyle w:val="ConsPlusNormal"/>
              <w:jc w:val="right"/>
            </w:pPr>
            <w:r>
              <w:t>42,58</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8,8</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74,81</w:t>
            </w:r>
          </w:p>
        </w:tc>
      </w:tr>
      <w:tr w:rsidR="0015551E">
        <w:tc>
          <w:tcPr>
            <w:tcW w:w="9014" w:type="dxa"/>
            <w:gridSpan w:val="5"/>
            <w:vAlign w:val="bottom"/>
          </w:tcPr>
          <w:p w:rsidR="0015551E" w:rsidRDefault="0015551E">
            <w:pPr>
              <w:pStyle w:val="ConsPlusNormal"/>
              <w:jc w:val="center"/>
              <w:outlineLvl w:val="4"/>
            </w:pPr>
            <w:r>
              <w:t>Отходы при водоснабжении, водоотведении, деятельности по сбору, обработке, утилизации, обезвреживанию) размещению отходов (блок 7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81,78</w:t>
            </w:r>
          </w:p>
        </w:tc>
        <w:tc>
          <w:tcPr>
            <w:tcW w:w="1701" w:type="dxa"/>
            <w:vAlign w:val="bottom"/>
          </w:tcPr>
          <w:p w:rsidR="0015551E" w:rsidRDefault="0015551E">
            <w:pPr>
              <w:pStyle w:val="ConsPlusNormal"/>
              <w:jc w:val="right"/>
            </w:pPr>
            <w:r>
              <w:t>19,22</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23,56</w:t>
            </w:r>
          </w:p>
        </w:tc>
        <w:tc>
          <w:tcPr>
            <w:tcW w:w="1814" w:type="dxa"/>
            <w:vAlign w:val="bottom"/>
          </w:tcPr>
          <w:p w:rsidR="0015551E" w:rsidRDefault="0015551E">
            <w:pPr>
              <w:pStyle w:val="ConsPlusNormal"/>
              <w:jc w:val="right"/>
            </w:pPr>
            <w:r>
              <w:t>5,77</w:t>
            </w:r>
          </w:p>
        </w:tc>
        <w:tc>
          <w:tcPr>
            <w:tcW w:w="1701" w:type="dxa"/>
            <w:vAlign w:val="bottom"/>
          </w:tcPr>
          <w:p w:rsidR="0015551E" w:rsidRDefault="0015551E">
            <w:pPr>
              <w:pStyle w:val="ConsPlusNormal"/>
              <w:jc w:val="right"/>
            </w:pPr>
            <w:r>
              <w:t>76,42</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14,08</w:t>
            </w:r>
          </w:p>
        </w:tc>
        <w:tc>
          <w:tcPr>
            <w:tcW w:w="1814" w:type="dxa"/>
            <w:vAlign w:val="bottom"/>
          </w:tcPr>
          <w:p w:rsidR="0015551E" w:rsidRDefault="0015551E">
            <w:pPr>
              <w:pStyle w:val="ConsPlusNormal"/>
              <w:jc w:val="right"/>
            </w:pPr>
            <w:r>
              <w:t>0,01</w:t>
            </w:r>
          </w:p>
        </w:tc>
        <w:tc>
          <w:tcPr>
            <w:tcW w:w="1701" w:type="dxa"/>
            <w:vAlign w:val="bottom"/>
          </w:tcPr>
          <w:p w:rsidR="0015551E" w:rsidRDefault="0015551E">
            <w:pPr>
              <w:pStyle w:val="ConsPlusNormal"/>
              <w:jc w:val="right"/>
            </w:pPr>
            <w:r>
              <w:t>87,56</w:t>
            </w:r>
          </w:p>
        </w:tc>
      </w:tr>
      <w:tr w:rsidR="0015551E">
        <w:tc>
          <w:tcPr>
            <w:tcW w:w="9014" w:type="dxa"/>
            <w:gridSpan w:val="5"/>
            <w:vAlign w:val="bottom"/>
          </w:tcPr>
          <w:p w:rsidR="0015551E" w:rsidRDefault="0015551E">
            <w:pPr>
              <w:pStyle w:val="ConsPlusNormal"/>
              <w:jc w:val="center"/>
              <w:outlineLvl w:val="4"/>
            </w:pPr>
            <w:bookmarkStart w:id="16" w:name="P3171"/>
            <w:bookmarkEnd w:id="16"/>
            <w:r>
              <w:t>Отходы строительства и ремонта (блок 8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47,99</w:t>
            </w:r>
          </w:p>
        </w:tc>
        <w:tc>
          <w:tcPr>
            <w:tcW w:w="1814" w:type="dxa"/>
            <w:vAlign w:val="bottom"/>
          </w:tcPr>
          <w:p w:rsidR="0015551E" w:rsidRDefault="0015551E">
            <w:pPr>
              <w:pStyle w:val="ConsPlusNormal"/>
              <w:jc w:val="right"/>
            </w:pPr>
            <w:r>
              <w:t>32,51</w:t>
            </w:r>
          </w:p>
        </w:tc>
        <w:tc>
          <w:tcPr>
            <w:tcW w:w="1701" w:type="dxa"/>
            <w:vAlign w:val="bottom"/>
          </w:tcPr>
          <w:p w:rsidR="0015551E" w:rsidRDefault="0015551E">
            <w:pPr>
              <w:pStyle w:val="ConsPlusNormal"/>
              <w:jc w:val="right"/>
            </w:pPr>
            <w:r>
              <w:t>5,25</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68,65</w:t>
            </w:r>
          </w:p>
        </w:tc>
        <w:tc>
          <w:tcPr>
            <w:tcW w:w="1814" w:type="dxa"/>
            <w:vAlign w:val="bottom"/>
          </w:tcPr>
          <w:p w:rsidR="0015551E" w:rsidRDefault="0015551E">
            <w:pPr>
              <w:pStyle w:val="ConsPlusNormal"/>
              <w:jc w:val="right"/>
            </w:pPr>
            <w:r>
              <w:t>0,02</w:t>
            </w:r>
          </w:p>
        </w:tc>
        <w:tc>
          <w:tcPr>
            <w:tcW w:w="1701" w:type="dxa"/>
            <w:vAlign w:val="bottom"/>
          </w:tcPr>
          <w:p w:rsidR="0015551E" w:rsidRDefault="0015551E">
            <w:pPr>
              <w:pStyle w:val="ConsPlusNormal"/>
              <w:jc w:val="right"/>
            </w:pPr>
            <w:r>
              <w:t>31,33</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14,18</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62,90</w:t>
            </w:r>
          </w:p>
        </w:tc>
      </w:tr>
      <w:tr w:rsidR="0015551E">
        <w:tc>
          <w:tcPr>
            <w:tcW w:w="9014" w:type="dxa"/>
            <w:gridSpan w:val="5"/>
            <w:vAlign w:val="bottom"/>
          </w:tcPr>
          <w:p w:rsidR="0015551E" w:rsidRDefault="0015551E">
            <w:pPr>
              <w:pStyle w:val="ConsPlusNormal"/>
              <w:jc w:val="center"/>
              <w:outlineLvl w:val="4"/>
            </w:pPr>
            <w:bookmarkStart w:id="17" w:name="P3197"/>
            <w:bookmarkEnd w:id="17"/>
            <w:r>
              <w:t xml:space="preserve">Отходы при выполнении прочих видов деятельности, не вошедшие в </w:t>
            </w:r>
            <w:hyperlink w:anchor="P3015" w:history="1">
              <w:r>
                <w:rPr>
                  <w:color w:val="0000FF"/>
                </w:rPr>
                <w:t>блоки 1</w:t>
              </w:r>
            </w:hyperlink>
            <w:r>
              <w:t xml:space="preserve"> - </w:t>
            </w:r>
            <w:hyperlink w:anchor="P3067" w:history="1">
              <w:r>
                <w:rPr>
                  <w:color w:val="0000FF"/>
                </w:rPr>
                <w:t>3</w:t>
              </w:r>
            </w:hyperlink>
            <w:r>
              <w:t xml:space="preserve">, </w:t>
            </w:r>
            <w:hyperlink w:anchor="P3119" w:history="1">
              <w:r>
                <w:rPr>
                  <w:color w:val="0000FF"/>
                </w:rPr>
                <w:t>6</w:t>
              </w:r>
            </w:hyperlink>
            <w:r>
              <w:t xml:space="preserve"> - </w:t>
            </w:r>
            <w:hyperlink w:anchor="P3171" w:history="1">
              <w:r>
                <w:rPr>
                  <w:color w:val="0000FF"/>
                </w:rPr>
                <w:t>8</w:t>
              </w:r>
            </w:hyperlink>
            <w:r>
              <w:t xml:space="preserve"> (блок 9 ФККО)</w:t>
            </w:r>
          </w:p>
        </w:tc>
      </w:tr>
      <w:tr w:rsidR="0015551E">
        <w:tc>
          <w:tcPr>
            <w:tcW w:w="1984" w:type="dxa"/>
            <w:vAlign w:val="bottom"/>
          </w:tcPr>
          <w:p w:rsidR="0015551E" w:rsidRDefault="0015551E">
            <w:pPr>
              <w:pStyle w:val="ConsPlusNormal"/>
            </w:pPr>
            <w:r>
              <w:t>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0</w:t>
            </w:r>
          </w:p>
        </w:tc>
      </w:tr>
      <w:tr w:rsidR="0015551E">
        <w:tc>
          <w:tcPr>
            <w:tcW w:w="1984" w:type="dxa"/>
            <w:vAlign w:val="bottom"/>
          </w:tcPr>
          <w:p w:rsidR="0015551E" w:rsidRDefault="0015551E">
            <w:pPr>
              <w:pStyle w:val="ConsPlusNormal"/>
            </w:pPr>
            <w:r>
              <w:t>II класс</w:t>
            </w:r>
          </w:p>
        </w:tc>
        <w:tc>
          <w:tcPr>
            <w:tcW w:w="1701" w:type="dxa"/>
            <w:vAlign w:val="bottom"/>
          </w:tcPr>
          <w:p w:rsidR="0015551E" w:rsidRDefault="0015551E">
            <w:pPr>
              <w:pStyle w:val="ConsPlusNormal"/>
              <w:jc w:val="right"/>
            </w:pPr>
            <w:r>
              <w:t>100</w:t>
            </w:r>
          </w:p>
        </w:tc>
        <w:tc>
          <w:tcPr>
            <w:tcW w:w="1814" w:type="dxa"/>
            <w:vAlign w:val="bottom"/>
          </w:tcPr>
          <w:p w:rsidR="0015551E" w:rsidRDefault="0015551E">
            <w:pPr>
              <w:pStyle w:val="ConsPlusNormal"/>
              <w:jc w:val="right"/>
            </w:pPr>
            <w:r>
              <w:t>21,02</w:t>
            </w:r>
          </w:p>
        </w:tc>
        <w:tc>
          <w:tcPr>
            <w:tcW w:w="1814" w:type="dxa"/>
            <w:vAlign w:val="bottom"/>
          </w:tcPr>
          <w:p w:rsidR="0015551E" w:rsidRDefault="0015551E">
            <w:pPr>
              <w:pStyle w:val="ConsPlusNormal"/>
              <w:jc w:val="right"/>
            </w:pPr>
            <w:r>
              <w:t>79,23</w:t>
            </w:r>
          </w:p>
        </w:tc>
        <w:tc>
          <w:tcPr>
            <w:tcW w:w="1701" w:type="dxa"/>
            <w:vAlign w:val="bottom"/>
          </w:tcPr>
          <w:p w:rsidR="0015551E" w:rsidRDefault="0015551E">
            <w:pPr>
              <w:pStyle w:val="ConsPlusNormal"/>
              <w:jc w:val="right"/>
            </w:pPr>
            <w:r>
              <w:t>0,09</w:t>
            </w:r>
          </w:p>
        </w:tc>
      </w:tr>
      <w:tr w:rsidR="0015551E">
        <w:tc>
          <w:tcPr>
            <w:tcW w:w="1984" w:type="dxa"/>
            <w:vAlign w:val="bottom"/>
          </w:tcPr>
          <w:p w:rsidR="0015551E" w:rsidRDefault="0015551E">
            <w:pPr>
              <w:pStyle w:val="ConsPlusNormal"/>
            </w:pPr>
            <w:r>
              <w:t>III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86,38</w:t>
            </w:r>
          </w:p>
        </w:tc>
        <w:tc>
          <w:tcPr>
            <w:tcW w:w="1814" w:type="dxa"/>
            <w:vAlign w:val="bottom"/>
          </w:tcPr>
          <w:p w:rsidR="0015551E" w:rsidRDefault="0015551E">
            <w:pPr>
              <w:pStyle w:val="ConsPlusNormal"/>
              <w:jc w:val="right"/>
            </w:pPr>
            <w:r>
              <w:t>9,82</w:t>
            </w:r>
          </w:p>
        </w:tc>
        <w:tc>
          <w:tcPr>
            <w:tcW w:w="1701" w:type="dxa"/>
            <w:vAlign w:val="bottom"/>
          </w:tcPr>
          <w:p w:rsidR="0015551E" w:rsidRDefault="0015551E">
            <w:pPr>
              <w:pStyle w:val="ConsPlusNormal"/>
              <w:jc w:val="right"/>
            </w:pPr>
            <w:r>
              <w:t>2,71</w:t>
            </w:r>
          </w:p>
        </w:tc>
      </w:tr>
      <w:tr w:rsidR="0015551E">
        <w:tc>
          <w:tcPr>
            <w:tcW w:w="1984" w:type="dxa"/>
            <w:vAlign w:val="bottom"/>
          </w:tcPr>
          <w:p w:rsidR="0015551E" w:rsidRDefault="0015551E">
            <w:pPr>
              <w:pStyle w:val="ConsPlusNormal"/>
            </w:pPr>
            <w:r>
              <w:t>IV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52,04</w:t>
            </w:r>
          </w:p>
        </w:tc>
        <w:tc>
          <w:tcPr>
            <w:tcW w:w="1814" w:type="dxa"/>
            <w:vAlign w:val="bottom"/>
          </w:tcPr>
          <w:p w:rsidR="0015551E" w:rsidRDefault="0015551E">
            <w:pPr>
              <w:pStyle w:val="ConsPlusNormal"/>
              <w:jc w:val="right"/>
            </w:pPr>
            <w:r>
              <w:t>3,03</w:t>
            </w:r>
          </w:p>
        </w:tc>
        <w:tc>
          <w:tcPr>
            <w:tcW w:w="1701" w:type="dxa"/>
            <w:vAlign w:val="bottom"/>
          </w:tcPr>
          <w:p w:rsidR="0015551E" w:rsidRDefault="0015551E">
            <w:pPr>
              <w:pStyle w:val="ConsPlusNormal"/>
              <w:jc w:val="right"/>
            </w:pPr>
            <w:r>
              <w:t>45,24</w:t>
            </w:r>
          </w:p>
        </w:tc>
      </w:tr>
      <w:tr w:rsidR="0015551E">
        <w:tc>
          <w:tcPr>
            <w:tcW w:w="1984" w:type="dxa"/>
            <w:vAlign w:val="bottom"/>
          </w:tcPr>
          <w:p w:rsidR="0015551E" w:rsidRDefault="0015551E">
            <w:pPr>
              <w:pStyle w:val="ConsPlusNormal"/>
            </w:pPr>
            <w:r>
              <w:t>V класс</w:t>
            </w:r>
          </w:p>
        </w:tc>
        <w:tc>
          <w:tcPr>
            <w:tcW w:w="1701" w:type="dxa"/>
            <w:vAlign w:val="bottom"/>
          </w:tcPr>
          <w:p w:rsidR="0015551E" w:rsidRDefault="0015551E">
            <w:pPr>
              <w:pStyle w:val="ConsPlusNormal"/>
              <w:jc w:val="right"/>
            </w:pPr>
            <w:r>
              <w:t>0</w:t>
            </w:r>
          </w:p>
        </w:tc>
        <w:tc>
          <w:tcPr>
            <w:tcW w:w="1814" w:type="dxa"/>
            <w:vAlign w:val="bottom"/>
          </w:tcPr>
          <w:p w:rsidR="0015551E" w:rsidRDefault="0015551E">
            <w:pPr>
              <w:pStyle w:val="ConsPlusNormal"/>
              <w:jc w:val="right"/>
            </w:pPr>
            <w:r>
              <w:t>64,60</w:t>
            </w:r>
          </w:p>
        </w:tc>
        <w:tc>
          <w:tcPr>
            <w:tcW w:w="1814" w:type="dxa"/>
            <w:vAlign w:val="bottom"/>
          </w:tcPr>
          <w:p w:rsidR="0015551E" w:rsidRDefault="0015551E">
            <w:pPr>
              <w:pStyle w:val="ConsPlusNormal"/>
              <w:jc w:val="right"/>
            </w:pPr>
            <w:r>
              <w:t>0</w:t>
            </w:r>
          </w:p>
        </w:tc>
        <w:tc>
          <w:tcPr>
            <w:tcW w:w="1701" w:type="dxa"/>
            <w:vAlign w:val="bottom"/>
          </w:tcPr>
          <w:p w:rsidR="0015551E" w:rsidRDefault="0015551E">
            <w:pPr>
              <w:pStyle w:val="ConsPlusNormal"/>
              <w:jc w:val="right"/>
            </w:pPr>
            <w:r>
              <w:t>12,62</w:t>
            </w:r>
          </w:p>
        </w:tc>
      </w:tr>
    </w:tbl>
    <w:p w:rsidR="0015551E" w:rsidRDefault="0015551E">
      <w:pPr>
        <w:pStyle w:val="ConsPlusNormal"/>
        <w:jc w:val="both"/>
      </w:pPr>
    </w:p>
    <w:p w:rsidR="0015551E" w:rsidRDefault="0015551E">
      <w:pPr>
        <w:pStyle w:val="ConsPlusNormal"/>
        <w:ind w:firstLine="540"/>
        <w:jc w:val="both"/>
      </w:pPr>
      <w:r>
        <w:t>С учетом осуществления государственного регулирования только деятельности операторов по обращению с твердыми коммунальными отходами территориальной схемой предусмотрено установление указанных целевых показателей только в отношении твердых коммунальных отходов на весь срок действия территориальной схемы.</w:t>
      </w:r>
    </w:p>
    <w:p w:rsidR="0015551E" w:rsidRDefault="0015551E">
      <w:pPr>
        <w:pStyle w:val="ConsPlusNormal"/>
        <w:spacing w:before="220"/>
        <w:ind w:firstLine="540"/>
        <w:jc w:val="both"/>
      </w:pPr>
      <w:r>
        <w:t>Прогнозные значения целевых показателей по обезвреживанию, утилизации и размещению отходов на срок действия территориальной схемы представлены в приложении Б (таблица Б.1) (http://www.kemobl.ru/default.asp).</w:t>
      </w:r>
    </w:p>
    <w:p w:rsidR="0015551E" w:rsidRDefault="0015551E">
      <w:pPr>
        <w:pStyle w:val="ConsPlusNormal"/>
        <w:spacing w:before="220"/>
        <w:ind w:firstLine="540"/>
        <w:jc w:val="both"/>
      </w:pPr>
      <w:r>
        <w:t xml:space="preserve">Прогнозные значения целевых показателей по обезвреживанию, утилизации и размещению отходов на срок действия территориальной схемы представлены в </w:t>
      </w:r>
      <w:hyperlink w:anchor="P3230" w:history="1">
        <w:r>
          <w:rPr>
            <w:color w:val="0000FF"/>
          </w:rPr>
          <w:t>таблице 11</w:t>
        </w:r>
      </w:hyperlink>
      <w:r>
        <w:t>.</w:t>
      </w:r>
    </w:p>
    <w:p w:rsidR="0015551E" w:rsidRDefault="0015551E">
      <w:pPr>
        <w:pStyle w:val="ConsPlusNormal"/>
        <w:jc w:val="both"/>
      </w:pPr>
    </w:p>
    <w:p w:rsidR="0015551E" w:rsidRDefault="0015551E">
      <w:pPr>
        <w:pStyle w:val="ConsPlusNormal"/>
        <w:jc w:val="right"/>
        <w:outlineLvl w:val="3"/>
      </w:pPr>
      <w:r>
        <w:t>Таблица 11</w:t>
      </w:r>
    </w:p>
    <w:p w:rsidR="0015551E" w:rsidRDefault="0015551E">
      <w:pPr>
        <w:pStyle w:val="ConsPlusNormal"/>
      </w:pPr>
    </w:p>
    <w:p w:rsidR="0015551E" w:rsidRDefault="0015551E">
      <w:pPr>
        <w:pStyle w:val="ConsPlusNormal"/>
        <w:jc w:val="center"/>
      </w:pPr>
      <w:bookmarkStart w:id="18" w:name="P3230"/>
      <w:bookmarkEnd w:id="18"/>
      <w:r>
        <w:t>Значения</w:t>
      </w:r>
    </w:p>
    <w:p w:rsidR="0015551E" w:rsidRDefault="0015551E">
      <w:pPr>
        <w:pStyle w:val="ConsPlusNormal"/>
        <w:jc w:val="center"/>
      </w:pPr>
      <w:r>
        <w:lastRenderedPageBreak/>
        <w:t>целевых показателей по обращению с твердыми</w:t>
      </w:r>
    </w:p>
    <w:p w:rsidR="0015551E" w:rsidRDefault="0015551E">
      <w:pPr>
        <w:pStyle w:val="ConsPlusNormal"/>
        <w:jc w:val="center"/>
      </w:pPr>
      <w:r>
        <w:t>коммунальными отходами, процентов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63"/>
        <w:gridCol w:w="1247"/>
        <w:gridCol w:w="1134"/>
        <w:gridCol w:w="1134"/>
        <w:gridCol w:w="1134"/>
        <w:gridCol w:w="1134"/>
        <w:gridCol w:w="1134"/>
      </w:tblGrid>
      <w:tr w:rsidR="0015551E">
        <w:tc>
          <w:tcPr>
            <w:tcW w:w="2063" w:type="dxa"/>
            <w:vMerge w:val="restart"/>
          </w:tcPr>
          <w:p w:rsidR="0015551E" w:rsidRDefault="0015551E">
            <w:pPr>
              <w:pStyle w:val="ConsPlusNormal"/>
              <w:jc w:val="both"/>
            </w:pPr>
            <w:r>
              <w:t>Показатель</w:t>
            </w:r>
          </w:p>
        </w:tc>
        <w:tc>
          <w:tcPr>
            <w:tcW w:w="6917" w:type="dxa"/>
            <w:gridSpan w:val="6"/>
          </w:tcPr>
          <w:p w:rsidR="0015551E" w:rsidRDefault="0015551E">
            <w:pPr>
              <w:pStyle w:val="ConsPlusNormal"/>
              <w:jc w:val="center"/>
            </w:pPr>
            <w:r>
              <w:t>Год</w:t>
            </w:r>
          </w:p>
        </w:tc>
      </w:tr>
      <w:tr w:rsidR="0015551E">
        <w:tc>
          <w:tcPr>
            <w:tcW w:w="2063" w:type="dxa"/>
            <w:vMerge/>
          </w:tcPr>
          <w:p w:rsidR="0015551E" w:rsidRDefault="0015551E"/>
        </w:tc>
        <w:tc>
          <w:tcPr>
            <w:tcW w:w="1247" w:type="dxa"/>
          </w:tcPr>
          <w:p w:rsidR="0015551E" w:rsidRDefault="0015551E">
            <w:pPr>
              <w:pStyle w:val="ConsPlusNormal"/>
              <w:jc w:val="center"/>
            </w:pPr>
            <w:r>
              <w:t>2016</w:t>
            </w:r>
          </w:p>
        </w:tc>
        <w:tc>
          <w:tcPr>
            <w:tcW w:w="1134" w:type="dxa"/>
          </w:tcPr>
          <w:p w:rsidR="0015551E" w:rsidRDefault="0015551E">
            <w:pPr>
              <w:pStyle w:val="ConsPlusNormal"/>
              <w:jc w:val="center"/>
            </w:pPr>
            <w:r>
              <w:t>2017</w:t>
            </w:r>
          </w:p>
        </w:tc>
        <w:tc>
          <w:tcPr>
            <w:tcW w:w="1134" w:type="dxa"/>
          </w:tcPr>
          <w:p w:rsidR="0015551E" w:rsidRDefault="0015551E">
            <w:pPr>
              <w:pStyle w:val="ConsPlusNormal"/>
              <w:jc w:val="center"/>
            </w:pPr>
            <w:r>
              <w:t>2018</w:t>
            </w:r>
          </w:p>
        </w:tc>
        <w:tc>
          <w:tcPr>
            <w:tcW w:w="1134" w:type="dxa"/>
          </w:tcPr>
          <w:p w:rsidR="0015551E" w:rsidRDefault="0015551E">
            <w:pPr>
              <w:pStyle w:val="ConsPlusNormal"/>
              <w:jc w:val="center"/>
            </w:pPr>
            <w:r>
              <w:t>2019</w:t>
            </w:r>
          </w:p>
        </w:tc>
        <w:tc>
          <w:tcPr>
            <w:tcW w:w="1134" w:type="dxa"/>
          </w:tcPr>
          <w:p w:rsidR="0015551E" w:rsidRDefault="0015551E">
            <w:pPr>
              <w:pStyle w:val="ConsPlusNormal"/>
              <w:jc w:val="center"/>
            </w:pPr>
            <w:r>
              <w:t>2020</w:t>
            </w:r>
          </w:p>
        </w:tc>
        <w:tc>
          <w:tcPr>
            <w:tcW w:w="1134" w:type="dxa"/>
          </w:tcPr>
          <w:p w:rsidR="0015551E" w:rsidRDefault="0015551E">
            <w:pPr>
              <w:pStyle w:val="ConsPlusNormal"/>
              <w:jc w:val="center"/>
            </w:pPr>
            <w:r>
              <w:t>2021</w:t>
            </w:r>
          </w:p>
        </w:tc>
      </w:tr>
      <w:tr w:rsidR="0015551E">
        <w:tc>
          <w:tcPr>
            <w:tcW w:w="2063" w:type="dxa"/>
            <w:vAlign w:val="bottom"/>
          </w:tcPr>
          <w:p w:rsidR="0015551E" w:rsidRDefault="0015551E">
            <w:pPr>
              <w:pStyle w:val="ConsPlusNormal"/>
            </w:pPr>
            <w:r>
              <w:t>Обработано</w:t>
            </w:r>
          </w:p>
        </w:tc>
        <w:tc>
          <w:tcPr>
            <w:tcW w:w="1247" w:type="dxa"/>
          </w:tcPr>
          <w:p w:rsidR="0015551E" w:rsidRDefault="0015551E">
            <w:pPr>
              <w:pStyle w:val="ConsPlusNormal"/>
              <w:jc w:val="center"/>
            </w:pPr>
            <w:r>
              <w:t>25,0</w:t>
            </w:r>
          </w:p>
        </w:tc>
        <w:tc>
          <w:tcPr>
            <w:tcW w:w="1134" w:type="dxa"/>
          </w:tcPr>
          <w:p w:rsidR="0015551E" w:rsidRDefault="0015551E">
            <w:pPr>
              <w:pStyle w:val="ConsPlusNormal"/>
              <w:jc w:val="center"/>
            </w:pPr>
            <w:r>
              <w:t>98,1</w:t>
            </w:r>
          </w:p>
        </w:tc>
        <w:tc>
          <w:tcPr>
            <w:tcW w:w="1134" w:type="dxa"/>
          </w:tcPr>
          <w:p w:rsidR="0015551E" w:rsidRDefault="0015551E">
            <w:pPr>
              <w:pStyle w:val="ConsPlusNormal"/>
              <w:jc w:val="center"/>
            </w:pPr>
            <w:r>
              <w:t>98,1</w:t>
            </w:r>
          </w:p>
        </w:tc>
        <w:tc>
          <w:tcPr>
            <w:tcW w:w="1134" w:type="dxa"/>
          </w:tcPr>
          <w:p w:rsidR="0015551E" w:rsidRDefault="0015551E">
            <w:pPr>
              <w:pStyle w:val="ConsPlusNormal"/>
              <w:jc w:val="center"/>
            </w:pPr>
            <w:r>
              <w:t>99,1</w:t>
            </w:r>
          </w:p>
        </w:tc>
        <w:tc>
          <w:tcPr>
            <w:tcW w:w="1134" w:type="dxa"/>
          </w:tcPr>
          <w:p w:rsidR="0015551E" w:rsidRDefault="0015551E">
            <w:pPr>
              <w:pStyle w:val="ConsPlusNormal"/>
              <w:jc w:val="center"/>
            </w:pPr>
            <w:r>
              <w:t>99,2</w:t>
            </w:r>
          </w:p>
        </w:tc>
        <w:tc>
          <w:tcPr>
            <w:tcW w:w="1134" w:type="dxa"/>
          </w:tcPr>
          <w:p w:rsidR="0015551E" w:rsidRDefault="0015551E">
            <w:pPr>
              <w:pStyle w:val="ConsPlusNormal"/>
              <w:jc w:val="center"/>
            </w:pPr>
            <w:r>
              <w:t>99,4</w:t>
            </w:r>
          </w:p>
        </w:tc>
      </w:tr>
      <w:tr w:rsidR="0015551E">
        <w:tc>
          <w:tcPr>
            <w:tcW w:w="2063" w:type="dxa"/>
            <w:vAlign w:val="bottom"/>
          </w:tcPr>
          <w:p w:rsidR="0015551E" w:rsidRDefault="0015551E">
            <w:pPr>
              <w:pStyle w:val="ConsPlusNormal"/>
            </w:pPr>
            <w:r>
              <w:t>Утилизировано</w:t>
            </w:r>
          </w:p>
        </w:tc>
        <w:tc>
          <w:tcPr>
            <w:tcW w:w="1247" w:type="dxa"/>
          </w:tcPr>
          <w:p w:rsidR="0015551E" w:rsidRDefault="0015551E">
            <w:pPr>
              <w:pStyle w:val="ConsPlusNormal"/>
              <w:jc w:val="center"/>
            </w:pPr>
            <w:r>
              <w:t>2,0</w:t>
            </w:r>
          </w:p>
        </w:tc>
        <w:tc>
          <w:tcPr>
            <w:tcW w:w="1134" w:type="dxa"/>
          </w:tcPr>
          <w:p w:rsidR="0015551E" w:rsidRDefault="0015551E">
            <w:pPr>
              <w:pStyle w:val="ConsPlusNormal"/>
              <w:jc w:val="center"/>
            </w:pPr>
            <w:r>
              <w:t>10,0</w:t>
            </w:r>
          </w:p>
        </w:tc>
        <w:tc>
          <w:tcPr>
            <w:tcW w:w="1134" w:type="dxa"/>
          </w:tcPr>
          <w:p w:rsidR="0015551E" w:rsidRDefault="0015551E">
            <w:pPr>
              <w:pStyle w:val="ConsPlusNormal"/>
              <w:jc w:val="center"/>
            </w:pPr>
            <w:r>
              <w:t>10,0</w:t>
            </w:r>
          </w:p>
        </w:tc>
        <w:tc>
          <w:tcPr>
            <w:tcW w:w="1134" w:type="dxa"/>
          </w:tcPr>
          <w:p w:rsidR="0015551E" w:rsidRDefault="0015551E">
            <w:pPr>
              <w:pStyle w:val="ConsPlusNormal"/>
              <w:jc w:val="center"/>
            </w:pPr>
            <w:r>
              <w:t>10,1</w:t>
            </w:r>
          </w:p>
        </w:tc>
        <w:tc>
          <w:tcPr>
            <w:tcW w:w="1134" w:type="dxa"/>
          </w:tcPr>
          <w:p w:rsidR="0015551E" w:rsidRDefault="0015551E">
            <w:pPr>
              <w:pStyle w:val="ConsPlusNormal"/>
              <w:jc w:val="center"/>
            </w:pPr>
            <w:r>
              <w:t>10,1</w:t>
            </w:r>
          </w:p>
        </w:tc>
        <w:tc>
          <w:tcPr>
            <w:tcW w:w="1134" w:type="dxa"/>
          </w:tcPr>
          <w:p w:rsidR="0015551E" w:rsidRDefault="0015551E">
            <w:pPr>
              <w:pStyle w:val="ConsPlusNormal"/>
              <w:jc w:val="center"/>
            </w:pPr>
            <w:r>
              <w:t>10,2</w:t>
            </w:r>
          </w:p>
        </w:tc>
      </w:tr>
      <w:tr w:rsidR="0015551E">
        <w:tc>
          <w:tcPr>
            <w:tcW w:w="2063" w:type="dxa"/>
            <w:vAlign w:val="bottom"/>
          </w:tcPr>
          <w:p w:rsidR="0015551E" w:rsidRDefault="0015551E">
            <w:pPr>
              <w:pStyle w:val="ConsPlusNormal"/>
            </w:pPr>
            <w:r>
              <w:t>Обезврежено</w:t>
            </w:r>
          </w:p>
        </w:tc>
        <w:tc>
          <w:tcPr>
            <w:tcW w:w="1247" w:type="dxa"/>
            <w:vAlign w:val="center"/>
          </w:tcPr>
          <w:p w:rsidR="0015551E" w:rsidRDefault="0015551E">
            <w:pPr>
              <w:pStyle w:val="ConsPlusNormal"/>
              <w:jc w:val="center"/>
            </w:pPr>
            <w:r>
              <w:t>0,0</w:t>
            </w:r>
          </w:p>
        </w:tc>
        <w:tc>
          <w:tcPr>
            <w:tcW w:w="1134" w:type="dxa"/>
            <w:vAlign w:val="center"/>
          </w:tcPr>
          <w:p w:rsidR="0015551E" w:rsidRDefault="0015551E">
            <w:pPr>
              <w:pStyle w:val="ConsPlusNormal"/>
              <w:jc w:val="center"/>
            </w:pPr>
            <w:r>
              <w:t>0,0</w:t>
            </w:r>
          </w:p>
        </w:tc>
        <w:tc>
          <w:tcPr>
            <w:tcW w:w="1134" w:type="dxa"/>
            <w:vAlign w:val="center"/>
          </w:tcPr>
          <w:p w:rsidR="0015551E" w:rsidRDefault="0015551E">
            <w:pPr>
              <w:pStyle w:val="ConsPlusNormal"/>
              <w:jc w:val="center"/>
            </w:pPr>
            <w:r>
              <w:t>0,0</w:t>
            </w:r>
          </w:p>
        </w:tc>
        <w:tc>
          <w:tcPr>
            <w:tcW w:w="1134" w:type="dxa"/>
            <w:vAlign w:val="center"/>
          </w:tcPr>
          <w:p w:rsidR="0015551E" w:rsidRDefault="0015551E">
            <w:pPr>
              <w:pStyle w:val="ConsPlusNormal"/>
              <w:jc w:val="center"/>
            </w:pPr>
            <w:r>
              <w:t>0,0</w:t>
            </w:r>
          </w:p>
        </w:tc>
        <w:tc>
          <w:tcPr>
            <w:tcW w:w="1134" w:type="dxa"/>
            <w:vAlign w:val="center"/>
          </w:tcPr>
          <w:p w:rsidR="0015551E" w:rsidRDefault="0015551E">
            <w:pPr>
              <w:pStyle w:val="ConsPlusNormal"/>
              <w:jc w:val="center"/>
            </w:pPr>
            <w:r>
              <w:t>0,0</w:t>
            </w:r>
          </w:p>
        </w:tc>
        <w:tc>
          <w:tcPr>
            <w:tcW w:w="1134" w:type="dxa"/>
            <w:vAlign w:val="center"/>
          </w:tcPr>
          <w:p w:rsidR="0015551E" w:rsidRDefault="0015551E">
            <w:pPr>
              <w:pStyle w:val="ConsPlusNormal"/>
              <w:jc w:val="center"/>
            </w:pPr>
            <w:r>
              <w:t>0,0</w:t>
            </w:r>
          </w:p>
        </w:tc>
      </w:tr>
      <w:tr w:rsidR="0015551E">
        <w:tc>
          <w:tcPr>
            <w:tcW w:w="2063" w:type="dxa"/>
            <w:vAlign w:val="bottom"/>
          </w:tcPr>
          <w:p w:rsidR="0015551E" w:rsidRDefault="0015551E">
            <w:pPr>
              <w:pStyle w:val="ConsPlusNormal"/>
            </w:pPr>
            <w:r>
              <w:t>Захоронено</w:t>
            </w:r>
          </w:p>
        </w:tc>
        <w:tc>
          <w:tcPr>
            <w:tcW w:w="1247" w:type="dxa"/>
          </w:tcPr>
          <w:p w:rsidR="0015551E" w:rsidRDefault="0015551E">
            <w:pPr>
              <w:pStyle w:val="ConsPlusNormal"/>
              <w:jc w:val="center"/>
            </w:pPr>
            <w:r>
              <w:t>98,0</w:t>
            </w:r>
          </w:p>
        </w:tc>
        <w:tc>
          <w:tcPr>
            <w:tcW w:w="1134" w:type="dxa"/>
          </w:tcPr>
          <w:p w:rsidR="0015551E" w:rsidRDefault="0015551E">
            <w:pPr>
              <w:pStyle w:val="ConsPlusNormal"/>
              <w:jc w:val="center"/>
            </w:pPr>
            <w:r>
              <w:t>90,0</w:t>
            </w:r>
          </w:p>
        </w:tc>
        <w:tc>
          <w:tcPr>
            <w:tcW w:w="1134" w:type="dxa"/>
          </w:tcPr>
          <w:p w:rsidR="0015551E" w:rsidRDefault="0015551E">
            <w:pPr>
              <w:pStyle w:val="ConsPlusNormal"/>
              <w:jc w:val="center"/>
            </w:pPr>
            <w:r>
              <w:t>90,0</w:t>
            </w:r>
          </w:p>
        </w:tc>
        <w:tc>
          <w:tcPr>
            <w:tcW w:w="1134" w:type="dxa"/>
          </w:tcPr>
          <w:p w:rsidR="0015551E" w:rsidRDefault="0015551E">
            <w:pPr>
              <w:pStyle w:val="ConsPlusNormal"/>
              <w:jc w:val="center"/>
            </w:pPr>
            <w:r>
              <w:t>89,9</w:t>
            </w:r>
          </w:p>
        </w:tc>
        <w:tc>
          <w:tcPr>
            <w:tcW w:w="1134" w:type="dxa"/>
          </w:tcPr>
          <w:p w:rsidR="0015551E" w:rsidRDefault="0015551E">
            <w:pPr>
              <w:pStyle w:val="ConsPlusNormal"/>
              <w:jc w:val="center"/>
            </w:pPr>
            <w:r>
              <w:t>89,9</w:t>
            </w:r>
          </w:p>
        </w:tc>
        <w:tc>
          <w:tcPr>
            <w:tcW w:w="1134" w:type="dxa"/>
          </w:tcPr>
          <w:p w:rsidR="0015551E" w:rsidRDefault="0015551E">
            <w:pPr>
              <w:pStyle w:val="ConsPlusNormal"/>
              <w:jc w:val="center"/>
            </w:pPr>
            <w:r>
              <w:t>89,8</w:t>
            </w:r>
          </w:p>
        </w:tc>
      </w:tr>
    </w:tbl>
    <w:p w:rsidR="0015551E" w:rsidRDefault="00155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63"/>
        <w:gridCol w:w="1361"/>
        <w:gridCol w:w="1361"/>
        <w:gridCol w:w="1361"/>
        <w:gridCol w:w="1417"/>
        <w:gridCol w:w="1417"/>
      </w:tblGrid>
      <w:tr w:rsidR="0015551E">
        <w:tc>
          <w:tcPr>
            <w:tcW w:w="2063" w:type="dxa"/>
            <w:vMerge w:val="restart"/>
          </w:tcPr>
          <w:p w:rsidR="0015551E" w:rsidRDefault="0015551E">
            <w:pPr>
              <w:pStyle w:val="ConsPlusNormal"/>
              <w:jc w:val="both"/>
            </w:pPr>
            <w:r>
              <w:t>Показатель</w:t>
            </w:r>
          </w:p>
        </w:tc>
        <w:tc>
          <w:tcPr>
            <w:tcW w:w="6917" w:type="dxa"/>
            <w:gridSpan w:val="5"/>
          </w:tcPr>
          <w:p w:rsidR="0015551E" w:rsidRDefault="0015551E">
            <w:pPr>
              <w:pStyle w:val="ConsPlusNormal"/>
              <w:jc w:val="center"/>
            </w:pPr>
            <w:r>
              <w:t>Год</w:t>
            </w:r>
          </w:p>
        </w:tc>
      </w:tr>
      <w:tr w:rsidR="0015551E">
        <w:tc>
          <w:tcPr>
            <w:tcW w:w="2063" w:type="dxa"/>
            <w:vMerge/>
          </w:tcPr>
          <w:p w:rsidR="0015551E" w:rsidRDefault="0015551E"/>
        </w:tc>
        <w:tc>
          <w:tcPr>
            <w:tcW w:w="1361" w:type="dxa"/>
          </w:tcPr>
          <w:p w:rsidR="0015551E" w:rsidRDefault="0015551E">
            <w:pPr>
              <w:pStyle w:val="ConsPlusNormal"/>
              <w:jc w:val="center"/>
            </w:pPr>
            <w:r>
              <w:t>2022</w:t>
            </w:r>
          </w:p>
        </w:tc>
        <w:tc>
          <w:tcPr>
            <w:tcW w:w="1361" w:type="dxa"/>
          </w:tcPr>
          <w:p w:rsidR="0015551E" w:rsidRDefault="0015551E">
            <w:pPr>
              <w:pStyle w:val="ConsPlusNormal"/>
              <w:jc w:val="center"/>
            </w:pPr>
            <w:r>
              <w:t>2023</w:t>
            </w:r>
          </w:p>
        </w:tc>
        <w:tc>
          <w:tcPr>
            <w:tcW w:w="1361" w:type="dxa"/>
          </w:tcPr>
          <w:p w:rsidR="0015551E" w:rsidRDefault="0015551E">
            <w:pPr>
              <w:pStyle w:val="ConsPlusNormal"/>
              <w:jc w:val="center"/>
            </w:pPr>
            <w:r>
              <w:t>2024</w:t>
            </w:r>
          </w:p>
        </w:tc>
        <w:tc>
          <w:tcPr>
            <w:tcW w:w="1417" w:type="dxa"/>
          </w:tcPr>
          <w:p w:rsidR="0015551E" w:rsidRDefault="0015551E">
            <w:pPr>
              <w:pStyle w:val="ConsPlusNormal"/>
              <w:jc w:val="center"/>
            </w:pPr>
            <w:r>
              <w:t>2025</w:t>
            </w:r>
          </w:p>
        </w:tc>
        <w:tc>
          <w:tcPr>
            <w:tcW w:w="1417" w:type="dxa"/>
          </w:tcPr>
          <w:p w:rsidR="0015551E" w:rsidRDefault="0015551E">
            <w:pPr>
              <w:pStyle w:val="ConsPlusNormal"/>
              <w:jc w:val="center"/>
            </w:pPr>
            <w:r>
              <w:t>2026</w:t>
            </w:r>
          </w:p>
        </w:tc>
      </w:tr>
      <w:tr w:rsidR="0015551E">
        <w:tc>
          <w:tcPr>
            <w:tcW w:w="2063" w:type="dxa"/>
            <w:vAlign w:val="bottom"/>
          </w:tcPr>
          <w:p w:rsidR="0015551E" w:rsidRDefault="0015551E">
            <w:pPr>
              <w:pStyle w:val="ConsPlusNormal"/>
            </w:pPr>
            <w:r>
              <w:t>Обработано</w:t>
            </w:r>
          </w:p>
        </w:tc>
        <w:tc>
          <w:tcPr>
            <w:tcW w:w="1361" w:type="dxa"/>
          </w:tcPr>
          <w:p w:rsidR="0015551E" w:rsidRDefault="0015551E">
            <w:pPr>
              <w:pStyle w:val="ConsPlusNormal"/>
              <w:jc w:val="center"/>
            </w:pPr>
            <w:r>
              <w:t>99,5</w:t>
            </w:r>
          </w:p>
        </w:tc>
        <w:tc>
          <w:tcPr>
            <w:tcW w:w="1361" w:type="dxa"/>
          </w:tcPr>
          <w:p w:rsidR="0015551E" w:rsidRDefault="0015551E">
            <w:pPr>
              <w:pStyle w:val="ConsPlusNormal"/>
              <w:jc w:val="center"/>
            </w:pPr>
            <w:r>
              <w:t>99,5</w:t>
            </w:r>
          </w:p>
        </w:tc>
        <w:tc>
          <w:tcPr>
            <w:tcW w:w="1361" w:type="dxa"/>
          </w:tcPr>
          <w:p w:rsidR="0015551E" w:rsidRDefault="0015551E">
            <w:pPr>
              <w:pStyle w:val="ConsPlusNormal"/>
              <w:jc w:val="center"/>
            </w:pPr>
            <w:r>
              <w:t>99,5</w:t>
            </w:r>
          </w:p>
        </w:tc>
        <w:tc>
          <w:tcPr>
            <w:tcW w:w="1417" w:type="dxa"/>
          </w:tcPr>
          <w:p w:rsidR="0015551E" w:rsidRDefault="0015551E">
            <w:pPr>
              <w:pStyle w:val="ConsPlusNormal"/>
              <w:jc w:val="center"/>
            </w:pPr>
            <w:r>
              <w:t>99,5</w:t>
            </w:r>
          </w:p>
        </w:tc>
        <w:tc>
          <w:tcPr>
            <w:tcW w:w="1417" w:type="dxa"/>
          </w:tcPr>
          <w:p w:rsidR="0015551E" w:rsidRDefault="0015551E">
            <w:pPr>
              <w:pStyle w:val="ConsPlusNormal"/>
              <w:jc w:val="center"/>
            </w:pPr>
            <w:r>
              <w:t>99,5</w:t>
            </w:r>
          </w:p>
        </w:tc>
      </w:tr>
      <w:tr w:rsidR="0015551E">
        <w:tc>
          <w:tcPr>
            <w:tcW w:w="2063" w:type="dxa"/>
            <w:vAlign w:val="bottom"/>
          </w:tcPr>
          <w:p w:rsidR="0015551E" w:rsidRDefault="0015551E">
            <w:pPr>
              <w:pStyle w:val="ConsPlusNormal"/>
            </w:pPr>
            <w:r>
              <w:t>Утилизировано</w:t>
            </w:r>
          </w:p>
        </w:tc>
        <w:tc>
          <w:tcPr>
            <w:tcW w:w="1361" w:type="dxa"/>
          </w:tcPr>
          <w:p w:rsidR="0015551E" w:rsidRDefault="0015551E">
            <w:pPr>
              <w:pStyle w:val="ConsPlusNormal"/>
              <w:jc w:val="center"/>
            </w:pPr>
            <w:r>
              <w:t>10,2</w:t>
            </w:r>
          </w:p>
        </w:tc>
        <w:tc>
          <w:tcPr>
            <w:tcW w:w="1361" w:type="dxa"/>
          </w:tcPr>
          <w:p w:rsidR="0015551E" w:rsidRDefault="0015551E">
            <w:pPr>
              <w:pStyle w:val="ConsPlusNormal"/>
              <w:jc w:val="center"/>
            </w:pPr>
            <w:r>
              <w:t>10,2</w:t>
            </w:r>
          </w:p>
        </w:tc>
        <w:tc>
          <w:tcPr>
            <w:tcW w:w="1361" w:type="dxa"/>
          </w:tcPr>
          <w:p w:rsidR="0015551E" w:rsidRDefault="0015551E">
            <w:pPr>
              <w:pStyle w:val="ConsPlusNormal"/>
              <w:jc w:val="center"/>
            </w:pPr>
            <w:r>
              <w:t>10,2</w:t>
            </w:r>
          </w:p>
        </w:tc>
        <w:tc>
          <w:tcPr>
            <w:tcW w:w="1417" w:type="dxa"/>
          </w:tcPr>
          <w:p w:rsidR="0015551E" w:rsidRDefault="0015551E">
            <w:pPr>
              <w:pStyle w:val="ConsPlusNormal"/>
              <w:jc w:val="center"/>
            </w:pPr>
            <w:r>
              <w:t>10,2</w:t>
            </w:r>
          </w:p>
        </w:tc>
        <w:tc>
          <w:tcPr>
            <w:tcW w:w="1417" w:type="dxa"/>
          </w:tcPr>
          <w:p w:rsidR="0015551E" w:rsidRDefault="0015551E">
            <w:pPr>
              <w:pStyle w:val="ConsPlusNormal"/>
              <w:jc w:val="center"/>
            </w:pPr>
            <w:r>
              <w:t>10,2</w:t>
            </w:r>
          </w:p>
        </w:tc>
      </w:tr>
      <w:tr w:rsidR="0015551E">
        <w:tc>
          <w:tcPr>
            <w:tcW w:w="2063" w:type="dxa"/>
            <w:vAlign w:val="bottom"/>
          </w:tcPr>
          <w:p w:rsidR="0015551E" w:rsidRDefault="0015551E">
            <w:pPr>
              <w:pStyle w:val="ConsPlusNormal"/>
            </w:pPr>
            <w:r>
              <w:t>Обезврежено</w:t>
            </w:r>
          </w:p>
        </w:tc>
        <w:tc>
          <w:tcPr>
            <w:tcW w:w="1361" w:type="dxa"/>
            <w:vAlign w:val="center"/>
          </w:tcPr>
          <w:p w:rsidR="0015551E" w:rsidRDefault="0015551E">
            <w:pPr>
              <w:pStyle w:val="ConsPlusNormal"/>
              <w:jc w:val="center"/>
            </w:pPr>
            <w:r>
              <w:t>0,0</w:t>
            </w:r>
          </w:p>
        </w:tc>
        <w:tc>
          <w:tcPr>
            <w:tcW w:w="1361" w:type="dxa"/>
            <w:vAlign w:val="center"/>
          </w:tcPr>
          <w:p w:rsidR="0015551E" w:rsidRDefault="0015551E">
            <w:pPr>
              <w:pStyle w:val="ConsPlusNormal"/>
              <w:jc w:val="center"/>
            </w:pPr>
            <w:r>
              <w:t>0,0</w:t>
            </w:r>
          </w:p>
        </w:tc>
        <w:tc>
          <w:tcPr>
            <w:tcW w:w="1361" w:type="dxa"/>
            <w:vAlign w:val="center"/>
          </w:tcPr>
          <w:p w:rsidR="0015551E" w:rsidRDefault="0015551E">
            <w:pPr>
              <w:pStyle w:val="ConsPlusNormal"/>
              <w:jc w:val="center"/>
            </w:pPr>
            <w:r>
              <w:t>0,0</w:t>
            </w:r>
          </w:p>
        </w:tc>
        <w:tc>
          <w:tcPr>
            <w:tcW w:w="1417" w:type="dxa"/>
            <w:vAlign w:val="center"/>
          </w:tcPr>
          <w:p w:rsidR="0015551E" w:rsidRDefault="0015551E">
            <w:pPr>
              <w:pStyle w:val="ConsPlusNormal"/>
              <w:jc w:val="center"/>
            </w:pPr>
            <w:r>
              <w:t>0,0</w:t>
            </w:r>
          </w:p>
        </w:tc>
        <w:tc>
          <w:tcPr>
            <w:tcW w:w="1417" w:type="dxa"/>
            <w:vAlign w:val="center"/>
          </w:tcPr>
          <w:p w:rsidR="0015551E" w:rsidRDefault="0015551E">
            <w:pPr>
              <w:pStyle w:val="ConsPlusNormal"/>
              <w:jc w:val="center"/>
            </w:pPr>
            <w:r>
              <w:t>0,0</w:t>
            </w:r>
          </w:p>
        </w:tc>
      </w:tr>
      <w:tr w:rsidR="0015551E">
        <w:tc>
          <w:tcPr>
            <w:tcW w:w="2063" w:type="dxa"/>
            <w:vAlign w:val="bottom"/>
          </w:tcPr>
          <w:p w:rsidR="0015551E" w:rsidRDefault="0015551E">
            <w:pPr>
              <w:pStyle w:val="ConsPlusNormal"/>
            </w:pPr>
            <w:r>
              <w:t>Захоронено</w:t>
            </w:r>
          </w:p>
        </w:tc>
        <w:tc>
          <w:tcPr>
            <w:tcW w:w="1361" w:type="dxa"/>
          </w:tcPr>
          <w:p w:rsidR="0015551E" w:rsidRDefault="0015551E">
            <w:pPr>
              <w:pStyle w:val="ConsPlusNormal"/>
              <w:jc w:val="center"/>
            </w:pPr>
            <w:r>
              <w:t>89,8</w:t>
            </w:r>
          </w:p>
        </w:tc>
        <w:tc>
          <w:tcPr>
            <w:tcW w:w="1361" w:type="dxa"/>
          </w:tcPr>
          <w:p w:rsidR="0015551E" w:rsidRDefault="0015551E">
            <w:pPr>
              <w:pStyle w:val="ConsPlusNormal"/>
              <w:jc w:val="center"/>
            </w:pPr>
            <w:r>
              <w:t>89,8</w:t>
            </w:r>
          </w:p>
        </w:tc>
        <w:tc>
          <w:tcPr>
            <w:tcW w:w="1361" w:type="dxa"/>
          </w:tcPr>
          <w:p w:rsidR="0015551E" w:rsidRDefault="0015551E">
            <w:pPr>
              <w:pStyle w:val="ConsPlusNormal"/>
              <w:jc w:val="center"/>
            </w:pPr>
            <w:r>
              <w:t>89,8</w:t>
            </w:r>
          </w:p>
        </w:tc>
        <w:tc>
          <w:tcPr>
            <w:tcW w:w="1417" w:type="dxa"/>
          </w:tcPr>
          <w:p w:rsidR="0015551E" w:rsidRDefault="0015551E">
            <w:pPr>
              <w:pStyle w:val="ConsPlusNormal"/>
              <w:jc w:val="center"/>
            </w:pPr>
            <w:r>
              <w:t>89,8</w:t>
            </w:r>
          </w:p>
        </w:tc>
        <w:tc>
          <w:tcPr>
            <w:tcW w:w="1417" w:type="dxa"/>
          </w:tcPr>
          <w:p w:rsidR="0015551E" w:rsidRDefault="0015551E">
            <w:pPr>
              <w:pStyle w:val="ConsPlusNormal"/>
              <w:jc w:val="center"/>
            </w:pPr>
            <w:r>
              <w:t>89,8</w:t>
            </w:r>
          </w:p>
        </w:tc>
      </w:tr>
    </w:tbl>
    <w:p w:rsidR="0015551E" w:rsidRDefault="0015551E">
      <w:pPr>
        <w:pStyle w:val="ConsPlusNormal"/>
        <w:jc w:val="both"/>
      </w:pPr>
    </w:p>
    <w:p w:rsidR="0015551E" w:rsidRDefault="0015551E">
      <w:pPr>
        <w:pStyle w:val="ConsPlusNormal"/>
        <w:ind w:firstLine="540"/>
        <w:jc w:val="both"/>
      </w:pPr>
      <w:r>
        <w:t>Прогнозные значения целевых показателей рассчитаны с учетом технических характеристик и сроков ввода объектов по обращению с отходами, строительство или модернизация которых предусмотрена территориальной схемой.</w:t>
      </w:r>
    </w:p>
    <w:p w:rsidR="0015551E" w:rsidRDefault="0015551E">
      <w:pPr>
        <w:pStyle w:val="ConsPlusNormal"/>
        <w:jc w:val="both"/>
      </w:pPr>
    </w:p>
    <w:p w:rsidR="0015551E" w:rsidRDefault="0015551E">
      <w:pPr>
        <w:pStyle w:val="ConsPlusNormal"/>
        <w:jc w:val="center"/>
        <w:outlineLvl w:val="3"/>
      </w:pPr>
      <w:r>
        <w:t>Показатели эффективности объектов по обращению с отходами</w:t>
      </w:r>
    </w:p>
    <w:p w:rsidR="0015551E" w:rsidRDefault="0015551E">
      <w:pPr>
        <w:pStyle w:val="ConsPlusNormal"/>
        <w:jc w:val="both"/>
      </w:pPr>
    </w:p>
    <w:p w:rsidR="0015551E" w:rsidRDefault="0015551E">
      <w:pPr>
        <w:pStyle w:val="ConsPlusNormal"/>
        <w:ind w:firstLine="540"/>
        <w:jc w:val="both"/>
      </w:pPr>
      <w:r>
        <w:t xml:space="preserve">В качестве показателей эффективности объектов по обращению с отходами в соответствии с </w:t>
      </w:r>
      <w:hyperlink r:id="rId35" w:history="1">
        <w:r>
          <w:rPr>
            <w:color w:val="0000FF"/>
          </w:rPr>
          <w:t>Правилами</w:t>
        </w:r>
      </w:hyperlink>
      <w:r>
        <w:t xml:space="preserve">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утвержденными постановлением Правительства Российской Федерации от 16.05.2016 N 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уполномоченным органом исполнительной власти Кемеровской области на основе предложений регулируемой организации, осуществляющей строительство (модернизацию) либо эксплуатацию такого объекта, устанавливаются следующие.</w:t>
      </w:r>
    </w:p>
    <w:p w:rsidR="0015551E" w:rsidRDefault="0015551E">
      <w:pPr>
        <w:pStyle w:val="ConsPlusNormal"/>
        <w:spacing w:before="220"/>
        <w:ind w:firstLine="540"/>
        <w:jc w:val="both"/>
      </w:pPr>
      <w:r>
        <w:t>В отношении показателей эффективности объектов, используемых для захоронения твердых коммунальных отходов:</w:t>
      </w:r>
    </w:p>
    <w:p w:rsidR="0015551E" w:rsidRDefault="0015551E">
      <w:pPr>
        <w:pStyle w:val="ConsPlusNormal"/>
        <w:spacing w:before="220"/>
        <w:ind w:firstLine="540"/>
        <w:jc w:val="both"/>
      </w:pPr>
      <w:r>
        <w:t>а)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 на уровне, не превышающем 5%;</w:t>
      </w:r>
    </w:p>
    <w:p w:rsidR="0015551E" w:rsidRDefault="0015551E">
      <w:pPr>
        <w:pStyle w:val="ConsPlusNormal"/>
        <w:spacing w:before="220"/>
        <w:ind w:firstLine="540"/>
        <w:jc w:val="both"/>
      </w:pPr>
      <w:r>
        <w:t xml:space="preserve">б) количество возгораний твердых коммунальных отходов за год в расчете на 1 га полигона для захоронения твердых коммунальных отходов - в количестве, не превышающем 0,5 возгорания для вновь построенных объектов и 1 возгорания для действующих объектов по захоронению </w:t>
      </w:r>
      <w:r>
        <w:lastRenderedPageBreak/>
        <w:t>отходов.</w:t>
      </w:r>
    </w:p>
    <w:p w:rsidR="0015551E" w:rsidRDefault="0015551E">
      <w:pPr>
        <w:pStyle w:val="ConsPlusNormal"/>
        <w:spacing w:before="220"/>
        <w:ind w:firstLine="540"/>
        <w:jc w:val="both"/>
      </w:pPr>
      <w:r>
        <w:t>В качестве показателя эффективности объектов, используемых для обработки твердых коммунальных отходов, устанавливается доля твердых коммунальных отходов, направляемых на утилизацию, в массе твердых коммунальных отходов, принятых на обработку, на уровне не менее 8% для существующих объектов по обработке твердых коммунальных отходов и на уровне не менее 12% для вновь создаваемых объектов по обработке твердых коммунальных отходов (без учета производства сырья для компостирования и топлива, в отношении несортированных отходов плотностью не более 200 кг/куб. м). При реализации инвестиционной программы ООО "Кузбасский скарабей" по постройке завода переработки бумаги мощностью 100000 тонн в год к 2019 году в качестве показателя эффективности доля твердых коммунальных отходов, направляемых на утилизацию, для вновь создаваемых объектов должна быть установлена на уровне 15%.</w:t>
      </w:r>
    </w:p>
    <w:p w:rsidR="0015551E" w:rsidRDefault="0015551E">
      <w:pPr>
        <w:pStyle w:val="ConsPlusNormal"/>
        <w:spacing w:before="220"/>
        <w:ind w:firstLine="540"/>
        <w:jc w:val="both"/>
      </w:pPr>
      <w:r>
        <w:t>Значения указанных показателей определены на основе анализа наилучших технологических решений, применяющихся для обработки, обезвреживания и захоронения отходов.</w:t>
      </w:r>
    </w:p>
    <w:p w:rsidR="0015551E" w:rsidRDefault="0015551E">
      <w:pPr>
        <w:pStyle w:val="ConsPlusNormal"/>
        <w:spacing w:before="220"/>
        <w:ind w:firstLine="540"/>
        <w:jc w:val="both"/>
      </w:pPr>
      <w:r>
        <w:t xml:space="preserve">Достижение указанных показателей эффективности обеспечит в том числе достижение целевых показателей, установленных в государственной </w:t>
      </w:r>
      <w:hyperlink r:id="rId36" w:history="1">
        <w:r>
          <w:rPr>
            <w:color w:val="0000FF"/>
          </w:rPr>
          <w:t>программе</w:t>
        </w:r>
      </w:hyperlink>
      <w:r>
        <w:t xml:space="preserve"> Российской Федерации "Охрана окружающей среды" на 2012 - 2020 годы.</w:t>
      </w:r>
    </w:p>
    <w:p w:rsidR="0015551E" w:rsidRDefault="0015551E">
      <w:pPr>
        <w:pStyle w:val="ConsPlusNormal"/>
        <w:jc w:val="both"/>
      </w:pPr>
    </w:p>
    <w:p w:rsidR="0015551E" w:rsidRDefault="0015551E">
      <w:pPr>
        <w:pStyle w:val="ConsPlusNormal"/>
        <w:jc w:val="center"/>
        <w:outlineLvl w:val="2"/>
      </w:pPr>
      <w:r>
        <w:t>4. Места накопления отходов</w:t>
      </w:r>
    </w:p>
    <w:p w:rsidR="0015551E" w:rsidRDefault="0015551E">
      <w:pPr>
        <w:pStyle w:val="ConsPlusNormal"/>
        <w:jc w:val="center"/>
      </w:pPr>
    </w:p>
    <w:p w:rsidR="0015551E" w:rsidRDefault="0015551E">
      <w:pPr>
        <w:pStyle w:val="ConsPlusNormal"/>
        <w:jc w:val="center"/>
        <w:outlineLvl w:val="3"/>
      </w:pPr>
      <w:r>
        <w:t>4.1. Существующая система сбора твердых коммунальных отходов</w:t>
      </w:r>
    </w:p>
    <w:p w:rsidR="0015551E" w:rsidRDefault="0015551E">
      <w:pPr>
        <w:pStyle w:val="ConsPlusNormal"/>
        <w:jc w:val="both"/>
      </w:pPr>
    </w:p>
    <w:p w:rsidR="0015551E" w:rsidRDefault="0015551E">
      <w:pPr>
        <w:pStyle w:val="ConsPlusNormal"/>
        <w:ind w:firstLine="540"/>
        <w:jc w:val="both"/>
      </w:pPr>
      <w:r>
        <w:t>Сбор твердых коммунальных отходов может осуществляться несколькими способами:</w:t>
      </w:r>
    </w:p>
    <w:p w:rsidR="0015551E" w:rsidRDefault="0015551E">
      <w:pPr>
        <w:pStyle w:val="ConsPlusNormal"/>
        <w:spacing w:before="220"/>
        <w:ind w:firstLine="540"/>
        <w:jc w:val="both"/>
      </w:pPr>
      <w:r>
        <w:t>в контейнерах, расположенных на контейнерных площадках;</w:t>
      </w:r>
    </w:p>
    <w:p w:rsidR="0015551E" w:rsidRDefault="0015551E">
      <w:pPr>
        <w:pStyle w:val="ConsPlusNormal"/>
        <w:spacing w:before="220"/>
        <w:ind w:firstLine="540"/>
        <w:jc w:val="both"/>
      </w:pPr>
      <w:r>
        <w:t>с использованием мусоропровода;</w:t>
      </w:r>
    </w:p>
    <w:p w:rsidR="0015551E" w:rsidRDefault="0015551E">
      <w:pPr>
        <w:pStyle w:val="ConsPlusNormal"/>
        <w:spacing w:before="220"/>
        <w:ind w:firstLine="540"/>
        <w:jc w:val="both"/>
      </w:pPr>
      <w:r>
        <w:t>в контейнерах для сбора крупногабаритных отходов;</w:t>
      </w:r>
    </w:p>
    <w:p w:rsidR="0015551E" w:rsidRDefault="0015551E">
      <w:pPr>
        <w:pStyle w:val="ConsPlusNormal"/>
        <w:spacing w:before="220"/>
        <w:ind w:firstLine="540"/>
        <w:jc w:val="both"/>
      </w:pPr>
      <w:r>
        <w:t>в пакетах, размещаемых в установленных местах;</w:t>
      </w:r>
    </w:p>
    <w:p w:rsidR="0015551E" w:rsidRDefault="0015551E">
      <w:pPr>
        <w:pStyle w:val="ConsPlusNormal"/>
        <w:spacing w:before="220"/>
        <w:ind w:firstLine="540"/>
        <w:jc w:val="both"/>
      </w:pPr>
      <w:r>
        <w:t>путем приема отходов по заявке;</w:t>
      </w:r>
    </w:p>
    <w:p w:rsidR="0015551E" w:rsidRDefault="0015551E">
      <w:pPr>
        <w:pStyle w:val="ConsPlusNormal"/>
        <w:spacing w:before="220"/>
        <w:ind w:firstLine="540"/>
        <w:jc w:val="both"/>
      </w:pPr>
      <w:r>
        <w:t>путем объезда территории и приема отходов по графику;</w:t>
      </w:r>
    </w:p>
    <w:p w:rsidR="0015551E" w:rsidRDefault="0015551E">
      <w:pPr>
        <w:pStyle w:val="ConsPlusNormal"/>
        <w:spacing w:before="220"/>
        <w:ind w:firstLine="540"/>
        <w:jc w:val="both"/>
      </w:pPr>
      <w:r>
        <w:t>в контейнерах раздельно для разных видов отходов.</w:t>
      </w:r>
    </w:p>
    <w:p w:rsidR="0015551E" w:rsidRDefault="0015551E">
      <w:pPr>
        <w:pStyle w:val="ConsPlusNormal"/>
        <w:spacing w:before="220"/>
        <w:ind w:firstLine="540"/>
        <w:jc w:val="both"/>
      </w:pPr>
      <w:r>
        <w:t>Сведения о количестве, типе и обустройстве контейнерных площадок представлены органами местного самоуправления и организациями, осуществляющими транспортирование отходов.</w:t>
      </w:r>
    </w:p>
    <w:p w:rsidR="0015551E" w:rsidRDefault="0015551E">
      <w:pPr>
        <w:pStyle w:val="ConsPlusNormal"/>
        <w:spacing w:before="220"/>
        <w:ind w:firstLine="540"/>
        <w:jc w:val="both"/>
      </w:pPr>
      <w:r>
        <w:t>В Кемеровской области для сбора отходов в зонах застройки многоэтажными, средне- и малоэтажными домами используются преимущественно контейнеры на 0,75 куб. метра, в некоторых муниципальных образованиях - контейнеры 1,1 куб. метра. Для сбора в зоне застройки индивидуальными жилыми домами, зоне садоводств и дачных участков используются контейнеры на 0,75 куб. метра, 0,8 куб. метра и бункеры-накопители на 8 куб. метров. Также в ряде случаев для сбора твердых коммунальных отходов в многоквартирных домах установлены контейнеры объемом 8 куб. метров, в которые происходит одновременный сбор как твердых коммунальных, так и крупногабаритных отходов.</w:t>
      </w:r>
    </w:p>
    <w:p w:rsidR="0015551E" w:rsidRDefault="0015551E">
      <w:pPr>
        <w:pStyle w:val="ConsPlusNormal"/>
        <w:spacing w:before="220"/>
        <w:ind w:firstLine="540"/>
        <w:jc w:val="both"/>
      </w:pPr>
      <w:r>
        <w:t xml:space="preserve">В ряде муниципальных образований для сбора твердых коммунальных отходов применяют </w:t>
      </w:r>
      <w:r>
        <w:lastRenderedPageBreak/>
        <w:t>также контейнеры на 0,36, 0,64, 0,95, 2,1 куб. метра и др.</w:t>
      </w:r>
    </w:p>
    <w:p w:rsidR="0015551E" w:rsidRDefault="0015551E">
      <w:pPr>
        <w:pStyle w:val="ConsPlusNormal"/>
        <w:spacing w:before="220"/>
        <w:ind w:firstLine="540"/>
        <w:jc w:val="both"/>
      </w:pPr>
      <w:r>
        <w:t>В некоторых муниципальных образованиях в многоквартирных домах организована система сбора посредством мусоропроводов. Для сбора твердых коммунальных отходов из домов с мусоропроводами используются контейнеры, но чаще сброс отходов в мусороприемных камерах происходит непосредственно на пол. При этом отходы накапливаются в специально отведенном помещении внутри дома в течение суток и более, что приводит к распространению запахов, размножению насекомых и грызунов, являющихся переносчиками различных заболеваний. Мусоропроводы требуют регулярного обслуживания для дезинфекции и удаления засоров. С учетом изложенного, а также с учетом невозможности организовать раздельный сбор отходов, поступающих через мусоропровод, такая система сбора твердых коммунальных отходов бесперспективна и должна быть постепенно ликвидирована.</w:t>
      </w:r>
    </w:p>
    <w:p w:rsidR="0015551E" w:rsidRDefault="0015551E">
      <w:pPr>
        <w:pStyle w:val="ConsPlusNormal"/>
        <w:spacing w:before="220"/>
        <w:ind w:firstLine="540"/>
        <w:jc w:val="both"/>
      </w:pPr>
      <w:r>
        <w:t>В части населенных пунктов применяется бестарная система - вывоз отходов при помощи специализированной техники без использования контейнеров для отходов, при этом заезд мусоровывозящей техники к определенному объекту осуществляется в установленные дни и часы (частично применяется также на территории городов, городских и сельских поселений) либо по заявкам населения или управляющих компаний. Эта система применима для зоны застройки индивидуальными жилыми домами, зоны садоводческих и дачных участков, а также частично для отдаленных поселений Кемеровской области с многоквартирной застройкой. Вывоз отходов бестарной системы от многоквартирного и индивидуального жилого фонда, садоводческих и дачных объединений осуществляется один раз в неделю или по мере накопления.</w:t>
      </w:r>
    </w:p>
    <w:p w:rsidR="0015551E" w:rsidRDefault="0015551E">
      <w:pPr>
        <w:pStyle w:val="ConsPlusNormal"/>
        <w:spacing w:before="220"/>
        <w:ind w:firstLine="540"/>
        <w:jc w:val="both"/>
      </w:pPr>
      <w:r>
        <w:t>Также на территории Кемеровской области существует возможность применения заявочной системы - вывоз твердых коммунальных отходов по разовым заявкам (по заявке заказчика мусоровывозящая организация устанавливает свой контейнер на оговоренный срок либо предоставляет самосвал или тракторную тележку под крупногабаритные отходы, заказчик своими силами производит загрузку отходов в контейнеры или машины).</w:t>
      </w:r>
    </w:p>
    <w:p w:rsidR="0015551E" w:rsidRDefault="0015551E">
      <w:pPr>
        <w:pStyle w:val="ConsPlusNormal"/>
        <w:spacing w:before="220"/>
        <w:ind w:firstLine="540"/>
        <w:jc w:val="both"/>
      </w:pPr>
      <w:r>
        <w:t>Существует способ собственной доставки: для сбора отходов используются собственные контейнеры либо заказываются бункеры. Отходы доставляются отходообразователями в места размещения отходов самостоятельно, либо нанимается специализированная транспортная организация.</w:t>
      </w:r>
    </w:p>
    <w:p w:rsidR="0015551E" w:rsidRDefault="0015551E">
      <w:pPr>
        <w:pStyle w:val="ConsPlusNormal"/>
        <w:spacing w:before="220"/>
        <w:ind w:firstLine="540"/>
        <w:jc w:val="both"/>
      </w:pPr>
      <w:r>
        <w:t>Производство работ по сбору, вывозу твердых коммунальных отходов, крупногабаритных отходов от населения, проживающего в многоквартирном жилом секторе, осуществляется организациями, управляющими многоквартирными жилыми домами, по договору со специализированной организацией в соответствии с установленным графиком или по заявкам.</w:t>
      </w:r>
    </w:p>
    <w:p w:rsidR="0015551E" w:rsidRDefault="0015551E">
      <w:pPr>
        <w:pStyle w:val="ConsPlusNormal"/>
        <w:spacing w:before="220"/>
        <w:ind w:firstLine="540"/>
        <w:jc w:val="both"/>
      </w:pPr>
      <w:r>
        <w:t>Отдельные площадки для сбора крупногабаритных отходов на территории Кемеровской области не оборудуются, население размещает крупногабаритные отходы на тех же площадках, где размещаются твердые коммунальные отходы. Затем крупногабаритные отходы вручную загружаются в грузовые автомобили сотрудниками транспортных компаний. Юридическим и физическим лицам предоставляется возможность заказа однократной установки и вывоза бункера для удаления крупногабаритных отходов у специализированных транспортных компаний.</w:t>
      </w:r>
    </w:p>
    <w:p w:rsidR="0015551E" w:rsidRDefault="0015551E">
      <w:pPr>
        <w:pStyle w:val="ConsPlusNormal"/>
        <w:spacing w:before="220"/>
        <w:ind w:firstLine="540"/>
        <w:jc w:val="both"/>
      </w:pPr>
      <w:r>
        <w:t>Вывоз твердых коммунальных отходов и крупногабаритных отходов с территорий поселений Кемеровской области осуществляется транспортирующими организациями на объекты размещения отходов. При этом применяется как контейнерная, так и бесконтейнерная система сбора твердых коммунальных отходов от организаций и предприятий.</w:t>
      </w:r>
    </w:p>
    <w:p w:rsidR="0015551E" w:rsidRDefault="0015551E">
      <w:pPr>
        <w:pStyle w:val="ConsPlusNormal"/>
        <w:spacing w:before="220"/>
        <w:ind w:firstLine="540"/>
        <w:jc w:val="both"/>
      </w:pPr>
      <w:r>
        <w:t>Субъекты крупного и среднего предпринимательства имеют собственные контейнеры или предоставленные им специализированными организациями. Собственные контейнеры также имеются у собственников индивидуальных жилых строений в ряде муниципальных образований.</w:t>
      </w:r>
    </w:p>
    <w:p w:rsidR="0015551E" w:rsidRDefault="0015551E">
      <w:pPr>
        <w:pStyle w:val="ConsPlusNormal"/>
        <w:spacing w:before="220"/>
        <w:ind w:firstLine="540"/>
        <w:jc w:val="both"/>
      </w:pPr>
      <w:r>
        <w:lastRenderedPageBreak/>
        <w:t>В соответствии с действующим законодательством сбор, временное хранение отходов производства и потребления, образующихся в результате деятельности хозяйствующих субъектов, осуществляется хозяйствующими субъектами самостоятельно в специально оборудованных для этих целей местах на собственных территориях. Вывоз отходов осуществляют специализированные предприятия в соответствии с заключенными договорами.</w:t>
      </w:r>
    </w:p>
    <w:p w:rsidR="0015551E" w:rsidRDefault="0015551E">
      <w:pPr>
        <w:pStyle w:val="ConsPlusNormal"/>
        <w:jc w:val="both"/>
      </w:pPr>
    </w:p>
    <w:p w:rsidR="0015551E" w:rsidRDefault="0015551E">
      <w:pPr>
        <w:pStyle w:val="ConsPlusNormal"/>
        <w:jc w:val="center"/>
        <w:outlineLvl w:val="3"/>
      </w:pPr>
      <w:r>
        <w:t>4.2. Раздельный сбор мусора</w:t>
      </w:r>
    </w:p>
    <w:p w:rsidR="0015551E" w:rsidRDefault="0015551E">
      <w:pPr>
        <w:pStyle w:val="ConsPlusNormal"/>
        <w:jc w:val="both"/>
      </w:pPr>
    </w:p>
    <w:p w:rsidR="0015551E" w:rsidRDefault="0015551E">
      <w:pPr>
        <w:pStyle w:val="ConsPlusNormal"/>
        <w:ind w:firstLine="540"/>
        <w:jc w:val="both"/>
      </w:pPr>
      <w:r>
        <w:t>Раздельный сбор отходов на постоянной основе на территории Кемеровской области не производится. Его на периодической основе внедряют управляющие организации самостоятельно. Также организации, осуществляющие переработку твердых коммунальных отходов, периодически организовывают акции по раздельному сбору мусора. Так, например, ООО "Кузбасский скарабей", которое занимается производством высококачественной бумажной продукции из макулатурного сырья, регулярно проводит акции по сбору макулатуры. Также в 2015 году в рамках областной акции был организован селективный сбор отходов на территории 8 городских округов: Беловский, г. Кемерово (стационарно на время акции установили 5 контейнеров для раздельного сбора отходов в парке им. В.Волошиной), Юргинский, Полысаевский, Киселевский, Березовский, Междуреченский (стационарно на время акции установили 12 контейнеров для раздельного сбора отходов), Новокузнецкий и 5 муниципальных районов: Промышленновский, Юргинский, Прокопьевский, Беловский, Новокузнецкий.</w:t>
      </w:r>
    </w:p>
    <w:p w:rsidR="0015551E" w:rsidRDefault="0015551E">
      <w:pPr>
        <w:pStyle w:val="ConsPlusNormal"/>
        <w:spacing w:before="220"/>
        <w:ind w:firstLine="540"/>
        <w:jc w:val="both"/>
      </w:pPr>
      <w:r>
        <w:t>В г. Новокузнецке реализуется ряд проектов по раздельному сбору отходов, таких как "Собиратор", "Зеленый курс", "Чистота начинается с дома", "ОзОН". Раздельный сбор отходов организован в 62 организациях, среди которых администрация города и ее подразделения, муниципальные учреждения (школы, детские сады), жилой сектор (управляющие компании, товарищества собственников жилья (ТСЖ), товарищества собственников недвижимости (ТСН).</w:t>
      </w:r>
    </w:p>
    <w:p w:rsidR="0015551E" w:rsidRDefault="0015551E">
      <w:pPr>
        <w:pStyle w:val="ConsPlusNormal"/>
        <w:spacing w:before="220"/>
        <w:ind w:firstLine="540"/>
        <w:jc w:val="both"/>
      </w:pPr>
      <w:r>
        <w:t>При содействии СРО "Кузбасская ассоциация переработчиков отходов" и ООО "Экологический региональный центр" в рамках городских ежегодных акций организован раздельный сбор отходов в многоквартирных домах УК "Проспект" с 2011 года (16 домов), ЖК "Кузнецкстроевский" с 2011 года (4 дома), ООО "ИНКОМ-С" с 2016 года (1 дом), ТСН "Представитель" с 2016 года (1 дом). Также раздельный сбор отходов осуществляется в администрации г. Новокузнецка и ее подразделениях с 2013 года (11 подразделений), образовательных организациях (8 общеобразовательных организациях, 18 дошкольных образовательных организациях, 3 профессиональных образовательных организациях).</w:t>
      </w:r>
    </w:p>
    <w:p w:rsidR="0015551E" w:rsidRDefault="0015551E">
      <w:pPr>
        <w:pStyle w:val="ConsPlusNormal"/>
        <w:spacing w:before="220"/>
        <w:ind w:firstLine="540"/>
        <w:jc w:val="both"/>
      </w:pPr>
      <w:r>
        <w:t>Раздельный сбор отходов организуется также на массовых городских мероприятиях и при проведении уборки мусора.</w:t>
      </w:r>
    </w:p>
    <w:p w:rsidR="0015551E" w:rsidRDefault="0015551E">
      <w:pPr>
        <w:pStyle w:val="ConsPlusNormal"/>
        <w:spacing w:before="220"/>
        <w:ind w:firstLine="540"/>
        <w:jc w:val="both"/>
      </w:pPr>
      <w:r>
        <w:t>Сбор ведется в определенных местах: специальные маркированные контейнеры; в приспособленных помещениях; на контейнерных площадках; в приемных пунктах; в пакеты разного цвета (черный и зеленый) при проведении субботников.</w:t>
      </w:r>
    </w:p>
    <w:p w:rsidR="0015551E" w:rsidRDefault="0015551E">
      <w:pPr>
        <w:pStyle w:val="ConsPlusNormal"/>
        <w:jc w:val="both"/>
      </w:pPr>
    </w:p>
    <w:p w:rsidR="0015551E" w:rsidRDefault="0015551E">
      <w:pPr>
        <w:pStyle w:val="ConsPlusNormal"/>
        <w:jc w:val="center"/>
        <w:outlineLvl w:val="3"/>
      </w:pPr>
      <w:r>
        <w:t>4.3. Сбор опасных и особо опасных отходов</w:t>
      </w:r>
    </w:p>
    <w:p w:rsidR="0015551E" w:rsidRDefault="0015551E">
      <w:pPr>
        <w:pStyle w:val="ConsPlusNormal"/>
        <w:jc w:val="both"/>
      </w:pPr>
    </w:p>
    <w:p w:rsidR="0015551E" w:rsidRDefault="0015551E">
      <w:pPr>
        <w:pStyle w:val="ConsPlusNormal"/>
        <w:ind w:firstLine="540"/>
        <w:jc w:val="both"/>
      </w:pPr>
      <w:r>
        <w:t>Сбор опасных и особо опасных видов отходов в настоящее время осуществляется только от юридических лиц.</w:t>
      </w:r>
    </w:p>
    <w:p w:rsidR="0015551E" w:rsidRDefault="0015551E">
      <w:pPr>
        <w:pStyle w:val="ConsPlusNormal"/>
        <w:spacing w:before="220"/>
        <w:ind w:firstLine="540"/>
        <w:jc w:val="both"/>
      </w:pPr>
      <w:r>
        <w:t xml:space="preserve">Определен перечень юридических лиц, по адресам которых население Кемеровской области может сдать отработанные ртутьсодержащие лампы. Обезвреживанием отработанных ртутных ламп и других ртутьсодержащих отходов на территории Кемеровской области, согласно собранным данным, занимаются следующие организации: МБУ "УГОЧС г. Кемерово" (г. Кемерово, ул. Коммунистическая, д. 93а, мощность 60 тонн в год), ООО "Экологический региональный центр" (654000, г. Новокузнецк, ш. Пойменное, д. 12/2, мощность 1030 тонн в год), ООО "РегионЭкология" (654034, г. Новокузнецк, Защитный проезд, д. 12, корпус 4, мощность 1400 тонн </w:t>
      </w:r>
      <w:r>
        <w:lastRenderedPageBreak/>
        <w:t>в год). Также на территории Кемеровской области имеются организации, обезвреживающие нефтесодержащие отходы, отходы взрывчатых веществ и другие опасные и особо опасные отходы.</w:t>
      </w:r>
    </w:p>
    <w:p w:rsidR="0015551E" w:rsidRDefault="0015551E">
      <w:pPr>
        <w:pStyle w:val="ConsPlusNormal"/>
        <w:spacing w:before="220"/>
        <w:ind w:firstLine="540"/>
        <w:jc w:val="both"/>
      </w:pPr>
      <w:r>
        <w:t>Переработкой автомобильных шин занимается несколько организаций: ООО "Эко Шина" (г. Новокузнецк, ш. Притомское, д. 16, мощность 1500 тонн в год), ООО "Промпереработка" (пгт Краснобродский, пер. Угольный, д. 1, мощность 9000 тонн в год), ООО "Атлантик" (г. Ленинск-Кузнецкий, ул. Заводская, д. 1, мощность 2400 тонн в год), ООО "Кузнецкэкология" (Новокузнецкий муниципальный район, в районе п. Гавриловка (1,66 км на юго-запад), мощность 160 тонн в год), ООО "Завод переработки покрышек" (654013, г. Новокузнецк, ул. Пушкина, д. 15, мощность 7000 тонн в год).</w:t>
      </w:r>
    </w:p>
    <w:p w:rsidR="0015551E" w:rsidRDefault="0015551E">
      <w:pPr>
        <w:pStyle w:val="ConsPlusNormal"/>
        <w:jc w:val="both"/>
      </w:pPr>
    </w:p>
    <w:p w:rsidR="0015551E" w:rsidRDefault="0015551E">
      <w:pPr>
        <w:pStyle w:val="ConsPlusNormal"/>
        <w:jc w:val="center"/>
        <w:outlineLvl w:val="3"/>
      </w:pPr>
      <w:r>
        <w:t>4.4. Контейнерный парк</w:t>
      </w:r>
    </w:p>
    <w:p w:rsidR="0015551E" w:rsidRDefault="0015551E">
      <w:pPr>
        <w:pStyle w:val="ConsPlusNormal"/>
        <w:jc w:val="both"/>
      </w:pPr>
    </w:p>
    <w:p w:rsidR="0015551E" w:rsidRDefault="0015551E">
      <w:pPr>
        <w:pStyle w:val="ConsPlusNormal"/>
        <w:ind w:firstLine="540"/>
        <w:jc w:val="both"/>
      </w:pPr>
      <w:r>
        <w:t>В ходе разработки территориальной схемы была собрана информация по 25515 контейнерным площадкам и 40809 расположенным на них контейнерам.</w:t>
      </w:r>
    </w:p>
    <w:p w:rsidR="0015551E" w:rsidRDefault="0015551E">
      <w:pPr>
        <w:pStyle w:val="ConsPlusNormal"/>
        <w:spacing w:before="220"/>
        <w:ind w:firstLine="540"/>
        <w:jc w:val="both"/>
      </w:pPr>
      <w:r>
        <w:t>Сведения о местах накопления твердых коммунальных отходов на территории Кемеровской области представлены в приложении А (таблица А.4), а также в электронной модели территориальной схемы (http://www.kemobl.ru/default.asp).</w:t>
      </w:r>
    </w:p>
    <w:p w:rsidR="0015551E" w:rsidRDefault="0015551E">
      <w:pPr>
        <w:pStyle w:val="ConsPlusNormal"/>
        <w:spacing w:before="220"/>
        <w:ind w:firstLine="540"/>
        <w:jc w:val="both"/>
      </w:pPr>
      <w:r>
        <w:t xml:space="preserve">Расчет общей потребности в контейнерном парке представлен в </w:t>
      </w:r>
      <w:hyperlink w:anchor="P3362" w:history="1">
        <w:r>
          <w:rPr>
            <w:color w:val="0000FF"/>
          </w:rPr>
          <w:t>таблице 12</w:t>
        </w:r>
      </w:hyperlink>
      <w:r>
        <w:t>. Плотность ТКО принята за 0,119 тонны на 1 кубический метр согласно данным региональной энергетической комиссии Кемеровской области.</w:t>
      </w:r>
    </w:p>
    <w:p w:rsidR="0015551E" w:rsidRDefault="0015551E">
      <w:pPr>
        <w:pStyle w:val="ConsPlusNormal"/>
        <w:jc w:val="both"/>
      </w:pPr>
    </w:p>
    <w:p w:rsidR="0015551E" w:rsidRDefault="0015551E">
      <w:pPr>
        <w:pStyle w:val="ConsPlusNormal"/>
        <w:jc w:val="right"/>
        <w:outlineLvl w:val="4"/>
      </w:pPr>
      <w:r>
        <w:t>Таблица 12</w:t>
      </w:r>
    </w:p>
    <w:p w:rsidR="0015551E" w:rsidRDefault="0015551E">
      <w:pPr>
        <w:pStyle w:val="ConsPlusNormal"/>
      </w:pPr>
    </w:p>
    <w:p w:rsidR="0015551E" w:rsidRDefault="0015551E">
      <w:pPr>
        <w:pStyle w:val="ConsPlusNormal"/>
        <w:jc w:val="center"/>
      </w:pPr>
      <w:bookmarkStart w:id="19" w:name="P3362"/>
      <w:bookmarkEnd w:id="19"/>
      <w:r>
        <w:t>Потребность в контейнерном парке</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9"/>
        <w:gridCol w:w="794"/>
        <w:gridCol w:w="907"/>
        <w:gridCol w:w="964"/>
        <w:gridCol w:w="1125"/>
        <w:gridCol w:w="1125"/>
        <w:gridCol w:w="907"/>
        <w:gridCol w:w="1077"/>
      </w:tblGrid>
      <w:tr w:rsidR="0015551E">
        <w:tc>
          <w:tcPr>
            <w:tcW w:w="2159" w:type="dxa"/>
            <w:vAlign w:val="center"/>
          </w:tcPr>
          <w:p w:rsidR="0015551E" w:rsidRDefault="0015551E">
            <w:pPr>
              <w:pStyle w:val="ConsPlusNormal"/>
              <w:jc w:val="center"/>
            </w:pPr>
            <w:r>
              <w:t>Муниципальное образование</w:t>
            </w:r>
          </w:p>
        </w:tc>
        <w:tc>
          <w:tcPr>
            <w:tcW w:w="794" w:type="dxa"/>
            <w:vAlign w:val="center"/>
          </w:tcPr>
          <w:p w:rsidR="0015551E" w:rsidRDefault="0015551E">
            <w:pPr>
              <w:pStyle w:val="ConsPlusNormal"/>
              <w:jc w:val="center"/>
            </w:pPr>
            <w:r>
              <w:t>Количество площадок</w:t>
            </w:r>
          </w:p>
        </w:tc>
        <w:tc>
          <w:tcPr>
            <w:tcW w:w="907" w:type="dxa"/>
            <w:vAlign w:val="center"/>
          </w:tcPr>
          <w:p w:rsidR="0015551E" w:rsidRDefault="0015551E">
            <w:pPr>
              <w:pStyle w:val="ConsPlusNormal"/>
              <w:jc w:val="center"/>
            </w:pPr>
            <w:r>
              <w:t>Количество контейнеров</w:t>
            </w:r>
          </w:p>
        </w:tc>
        <w:tc>
          <w:tcPr>
            <w:tcW w:w="964" w:type="dxa"/>
            <w:vAlign w:val="center"/>
          </w:tcPr>
          <w:p w:rsidR="0015551E" w:rsidRDefault="0015551E">
            <w:pPr>
              <w:pStyle w:val="ConsPlusNormal"/>
              <w:jc w:val="center"/>
            </w:pPr>
            <w:r>
              <w:t>Суммарная вместимость (куб. метров)</w:t>
            </w:r>
          </w:p>
        </w:tc>
        <w:tc>
          <w:tcPr>
            <w:tcW w:w="1125" w:type="dxa"/>
            <w:vAlign w:val="center"/>
          </w:tcPr>
          <w:p w:rsidR="0015551E" w:rsidRDefault="0015551E">
            <w:pPr>
              <w:pStyle w:val="ConsPlusNormal"/>
              <w:jc w:val="center"/>
            </w:pPr>
            <w:r>
              <w:t>Суммарная вместимость (тонн/год)</w:t>
            </w:r>
          </w:p>
        </w:tc>
        <w:tc>
          <w:tcPr>
            <w:tcW w:w="1125" w:type="dxa"/>
            <w:vAlign w:val="center"/>
          </w:tcPr>
          <w:p w:rsidR="0015551E" w:rsidRDefault="0015551E">
            <w:pPr>
              <w:pStyle w:val="ConsPlusNormal"/>
              <w:jc w:val="center"/>
            </w:pPr>
            <w:r>
              <w:t>Масса образуемых отходов (тонн/год)</w:t>
            </w:r>
          </w:p>
        </w:tc>
        <w:tc>
          <w:tcPr>
            <w:tcW w:w="907" w:type="dxa"/>
            <w:vAlign w:val="center"/>
          </w:tcPr>
          <w:p w:rsidR="0015551E" w:rsidRDefault="0015551E">
            <w:pPr>
              <w:pStyle w:val="ConsPlusNormal"/>
              <w:jc w:val="center"/>
            </w:pPr>
            <w:r>
              <w:t>Дефицит (тонн)</w:t>
            </w:r>
          </w:p>
        </w:tc>
        <w:tc>
          <w:tcPr>
            <w:tcW w:w="1077" w:type="dxa"/>
            <w:vAlign w:val="center"/>
          </w:tcPr>
          <w:p w:rsidR="0015551E" w:rsidRDefault="0015551E">
            <w:pPr>
              <w:pStyle w:val="ConsPlusNormal"/>
              <w:jc w:val="center"/>
            </w:pPr>
            <w:r>
              <w:t>Потребность в контейнерах (1,1 куб. метра)</w:t>
            </w:r>
          </w:p>
        </w:tc>
      </w:tr>
      <w:tr w:rsidR="0015551E">
        <w:tc>
          <w:tcPr>
            <w:tcW w:w="2159" w:type="dxa"/>
            <w:vAlign w:val="center"/>
          </w:tcPr>
          <w:p w:rsidR="0015551E" w:rsidRDefault="0015551E">
            <w:pPr>
              <w:pStyle w:val="ConsPlusNormal"/>
              <w:jc w:val="center"/>
            </w:pPr>
            <w:r>
              <w:t>1</w:t>
            </w:r>
          </w:p>
        </w:tc>
        <w:tc>
          <w:tcPr>
            <w:tcW w:w="794" w:type="dxa"/>
            <w:vAlign w:val="center"/>
          </w:tcPr>
          <w:p w:rsidR="0015551E" w:rsidRDefault="0015551E">
            <w:pPr>
              <w:pStyle w:val="ConsPlusNormal"/>
              <w:jc w:val="center"/>
            </w:pPr>
            <w:r>
              <w:t>2</w:t>
            </w:r>
          </w:p>
        </w:tc>
        <w:tc>
          <w:tcPr>
            <w:tcW w:w="907" w:type="dxa"/>
            <w:vAlign w:val="center"/>
          </w:tcPr>
          <w:p w:rsidR="0015551E" w:rsidRDefault="0015551E">
            <w:pPr>
              <w:pStyle w:val="ConsPlusNormal"/>
              <w:jc w:val="center"/>
            </w:pPr>
            <w:r>
              <w:t>3</w:t>
            </w:r>
          </w:p>
        </w:tc>
        <w:tc>
          <w:tcPr>
            <w:tcW w:w="964" w:type="dxa"/>
            <w:vAlign w:val="center"/>
          </w:tcPr>
          <w:p w:rsidR="0015551E" w:rsidRDefault="0015551E">
            <w:pPr>
              <w:pStyle w:val="ConsPlusNormal"/>
              <w:jc w:val="center"/>
            </w:pPr>
            <w:r>
              <w:t>4</w:t>
            </w:r>
          </w:p>
        </w:tc>
        <w:tc>
          <w:tcPr>
            <w:tcW w:w="1125" w:type="dxa"/>
            <w:vAlign w:val="center"/>
          </w:tcPr>
          <w:p w:rsidR="0015551E" w:rsidRDefault="0015551E">
            <w:pPr>
              <w:pStyle w:val="ConsPlusNormal"/>
              <w:jc w:val="center"/>
            </w:pPr>
            <w:r>
              <w:t>5</w:t>
            </w:r>
          </w:p>
        </w:tc>
        <w:tc>
          <w:tcPr>
            <w:tcW w:w="1125" w:type="dxa"/>
            <w:vAlign w:val="center"/>
          </w:tcPr>
          <w:p w:rsidR="0015551E" w:rsidRDefault="0015551E">
            <w:pPr>
              <w:pStyle w:val="ConsPlusNormal"/>
              <w:jc w:val="center"/>
            </w:pPr>
            <w:r>
              <w:t>6</w:t>
            </w:r>
          </w:p>
        </w:tc>
        <w:tc>
          <w:tcPr>
            <w:tcW w:w="907" w:type="dxa"/>
            <w:vAlign w:val="center"/>
          </w:tcPr>
          <w:p w:rsidR="0015551E" w:rsidRDefault="0015551E">
            <w:pPr>
              <w:pStyle w:val="ConsPlusNormal"/>
              <w:jc w:val="center"/>
            </w:pPr>
            <w:r>
              <w:t>7</w:t>
            </w:r>
          </w:p>
        </w:tc>
        <w:tc>
          <w:tcPr>
            <w:tcW w:w="1077" w:type="dxa"/>
            <w:vAlign w:val="center"/>
          </w:tcPr>
          <w:p w:rsidR="0015551E" w:rsidRDefault="0015551E">
            <w:pPr>
              <w:pStyle w:val="ConsPlusNormal"/>
              <w:jc w:val="center"/>
            </w:pPr>
            <w:r>
              <w:t>8</w:t>
            </w:r>
          </w:p>
        </w:tc>
      </w:tr>
      <w:tr w:rsidR="0015551E">
        <w:tc>
          <w:tcPr>
            <w:tcW w:w="9058" w:type="dxa"/>
            <w:gridSpan w:val="8"/>
            <w:vAlign w:val="center"/>
          </w:tcPr>
          <w:p w:rsidR="0015551E" w:rsidRDefault="0015551E">
            <w:pPr>
              <w:pStyle w:val="ConsPlusNormal"/>
              <w:outlineLvl w:val="5"/>
            </w:pPr>
            <w:r>
              <w:t>Муниципальные районы</w:t>
            </w:r>
          </w:p>
        </w:tc>
      </w:tr>
      <w:tr w:rsidR="0015551E">
        <w:tc>
          <w:tcPr>
            <w:tcW w:w="2159" w:type="dxa"/>
            <w:vAlign w:val="center"/>
          </w:tcPr>
          <w:p w:rsidR="0015551E" w:rsidRDefault="0015551E">
            <w:pPr>
              <w:pStyle w:val="ConsPlusNormal"/>
            </w:pPr>
            <w:r>
              <w:t>Беловский</w:t>
            </w:r>
          </w:p>
        </w:tc>
        <w:tc>
          <w:tcPr>
            <w:tcW w:w="794" w:type="dxa"/>
            <w:vAlign w:val="center"/>
          </w:tcPr>
          <w:p w:rsidR="0015551E" w:rsidRDefault="0015551E">
            <w:pPr>
              <w:pStyle w:val="ConsPlusNormal"/>
              <w:jc w:val="center"/>
            </w:pPr>
            <w:r>
              <w:t>812</w:t>
            </w:r>
          </w:p>
        </w:tc>
        <w:tc>
          <w:tcPr>
            <w:tcW w:w="907" w:type="dxa"/>
            <w:vAlign w:val="center"/>
          </w:tcPr>
          <w:p w:rsidR="0015551E" w:rsidRDefault="0015551E">
            <w:pPr>
              <w:pStyle w:val="ConsPlusNormal"/>
              <w:jc w:val="center"/>
            </w:pPr>
            <w:r>
              <w:t>1156</w:t>
            </w:r>
          </w:p>
        </w:tc>
        <w:tc>
          <w:tcPr>
            <w:tcW w:w="964" w:type="dxa"/>
            <w:vAlign w:val="center"/>
          </w:tcPr>
          <w:p w:rsidR="0015551E" w:rsidRDefault="0015551E">
            <w:pPr>
              <w:pStyle w:val="ConsPlusNormal"/>
              <w:jc w:val="center"/>
            </w:pPr>
            <w:r>
              <w:t>867</w:t>
            </w:r>
          </w:p>
        </w:tc>
        <w:tc>
          <w:tcPr>
            <w:tcW w:w="1125" w:type="dxa"/>
            <w:vAlign w:val="center"/>
          </w:tcPr>
          <w:p w:rsidR="0015551E" w:rsidRDefault="0015551E">
            <w:pPr>
              <w:pStyle w:val="ConsPlusNormal"/>
              <w:jc w:val="center"/>
            </w:pPr>
            <w:r>
              <w:t>37658</w:t>
            </w:r>
          </w:p>
        </w:tc>
        <w:tc>
          <w:tcPr>
            <w:tcW w:w="1125" w:type="dxa"/>
            <w:vAlign w:val="center"/>
          </w:tcPr>
          <w:p w:rsidR="0015551E" w:rsidRDefault="0015551E">
            <w:pPr>
              <w:pStyle w:val="ConsPlusNormal"/>
              <w:jc w:val="center"/>
            </w:pPr>
            <w:r>
              <w:t>8 266</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Гурьевский</w:t>
            </w:r>
          </w:p>
        </w:tc>
        <w:tc>
          <w:tcPr>
            <w:tcW w:w="794" w:type="dxa"/>
            <w:vAlign w:val="center"/>
          </w:tcPr>
          <w:p w:rsidR="0015551E" w:rsidRDefault="0015551E">
            <w:pPr>
              <w:pStyle w:val="ConsPlusNormal"/>
              <w:jc w:val="center"/>
            </w:pPr>
            <w:r>
              <w:t>485</w:t>
            </w:r>
          </w:p>
        </w:tc>
        <w:tc>
          <w:tcPr>
            <w:tcW w:w="907" w:type="dxa"/>
            <w:vAlign w:val="center"/>
          </w:tcPr>
          <w:p w:rsidR="0015551E" w:rsidRDefault="0015551E">
            <w:pPr>
              <w:pStyle w:val="ConsPlusNormal"/>
              <w:jc w:val="center"/>
            </w:pPr>
            <w:r>
              <w:t>687</w:t>
            </w:r>
          </w:p>
        </w:tc>
        <w:tc>
          <w:tcPr>
            <w:tcW w:w="964" w:type="dxa"/>
            <w:vAlign w:val="center"/>
          </w:tcPr>
          <w:p w:rsidR="0015551E" w:rsidRDefault="0015551E">
            <w:pPr>
              <w:pStyle w:val="ConsPlusNormal"/>
              <w:jc w:val="center"/>
            </w:pPr>
            <w:r>
              <w:t>942</w:t>
            </w:r>
          </w:p>
        </w:tc>
        <w:tc>
          <w:tcPr>
            <w:tcW w:w="1125" w:type="dxa"/>
            <w:vAlign w:val="center"/>
          </w:tcPr>
          <w:p w:rsidR="0015551E" w:rsidRDefault="0015551E">
            <w:pPr>
              <w:pStyle w:val="ConsPlusNormal"/>
              <w:jc w:val="center"/>
            </w:pPr>
            <w:r>
              <w:t>40894</w:t>
            </w:r>
          </w:p>
        </w:tc>
        <w:tc>
          <w:tcPr>
            <w:tcW w:w="1125" w:type="dxa"/>
            <w:vAlign w:val="center"/>
          </w:tcPr>
          <w:p w:rsidR="0015551E" w:rsidRDefault="0015551E">
            <w:pPr>
              <w:pStyle w:val="ConsPlusNormal"/>
              <w:jc w:val="center"/>
            </w:pPr>
            <w:r>
              <w:t>13 077</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Ижморский</w:t>
            </w:r>
          </w:p>
        </w:tc>
        <w:tc>
          <w:tcPr>
            <w:tcW w:w="794" w:type="dxa"/>
            <w:vAlign w:val="center"/>
          </w:tcPr>
          <w:p w:rsidR="0015551E" w:rsidRDefault="0015551E">
            <w:pPr>
              <w:pStyle w:val="ConsPlusNormal"/>
              <w:jc w:val="center"/>
            </w:pPr>
            <w:r>
              <w:t>24</w:t>
            </w:r>
          </w:p>
        </w:tc>
        <w:tc>
          <w:tcPr>
            <w:tcW w:w="907" w:type="dxa"/>
            <w:vAlign w:val="center"/>
          </w:tcPr>
          <w:p w:rsidR="0015551E" w:rsidRDefault="0015551E">
            <w:pPr>
              <w:pStyle w:val="ConsPlusNormal"/>
              <w:jc w:val="center"/>
            </w:pPr>
            <w:r>
              <w:t>30</w:t>
            </w:r>
          </w:p>
        </w:tc>
        <w:tc>
          <w:tcPr>
            <w:tcW w:w="964" w:type="dxa"/>
            <w:vAlign w:val="center"/>
          </w:tcPr>
          <w:p w:rsidR="0015551E" w:rsidRDefault="0015551E">
            <w:pPr>
              <w:pStyle w:val="ConsPlusNormal"/>
              <w:jc w:val="center"/>
            </w:pPr>
            <w:r>
              <w:t>18</w:t>
            </w:r>
          </w:p>
        </w:tc>
        <w:tc>
          <w:tcPr>
            <w:tcW w:w="1125" w:type="dxa"/>
            <w:vAlign w:val="center"/>
          </w:tcPr>
          <w:p w:rsidR="0015551E" w:rsidRDefault="0015551E">
            <w:pPr>
              <w:pStyle w:val="ConsPlusNormal"/>
              <w:jc w:val="center"/>
            </w:pPr>
            <w:r>
              <w:t>782</w:t>
            </w:r>
          </w:p>
        </w:tc>
        <w:tc>
          <w:tcPr>
            <w:tcW w:w="1125" w:type="dxa"/>
            <w:vAlign w:val="center"/>
          </w:tcPr>
          <w:p w:rsidR="0015551E" w:rsidRDefault="0015551E">
            <w:pPr>
              <w:pStyle w:val="ConsPlusNormal"/>
              <w:jc w:val="center"/>
            </w:pPr>
            <w:r>
              <w:t>3 540</w:t>
            </w:r>
          </w:p>
        </w:tc>
        <w:tc>
          <w:tcPr>
            <w:tcW w:w="907" w:type="dxa"/>
            <w:vAlign w:val="center"/>
          </w:tcPr>
          <w:p w:rsidR="0015551E" w:rsidRDefault="0015551E">
            <w:pPr>
              <w:pStyle w:val="ConsPlusNormal"/>
              <w:jc w:val="center"/>
            </w:pPr>
            <w:r>
              <w:t>2899</w:t>
            </w:r>
          </w:p>
        </w:tc>
        <w:tc>
          <w:tcPr>
            <w:tcW w:w="1077" w:type="dxa"/>
            <w:vAlign w:val="center"/>
          </w:tcPr>
          <w:p w:rsidR="0015551E" w:rsidRDefault="0015551E">
            <w:pPr>
              <w:pStyle w:val="ConsPlusNormal"/>
              <w:jc w:val="center"/>
            </w:pPr>
            <w:r>
              <w:t>61</w:t>
            </w:r>
          </w:p>
        </w:tc>
      </w:tr>
      <w:tr w:rsidR="0015551E">
        <w:tc>
          <w:tcPr>
            <w:tcW w:w="2159" w:type="dxa"/>
            <w:vAlign w:val="center"/>
          </w:tcPr>
          <w:p w:rsidR="0015551E" w:rsidRDefault="0015551E">
            <w:pPr>
              <w:pStyle w:val="ConsPlusNormal"/>
            </w:pPr>
            <w:r>
              <w:t>Кемеровский</w:t>
            </w:r>
          </w:p>
        </w:tc>
        <w:tc>
          <w:tcPr>
            <w:tcW w:w="794" w:type="dxa"/>
            <w:vAlign w:val="center"/>
          </w:tcPr>
          <w:p w:rsidR="0015551E" w:rsidRDefault="0015551E">
            <w:pPr>
              <w:pStyle w:val="ConsPlusNormal"/>
              <w:jc w:val="center"/>
            </w:pPr>
            <w:r>
              <w:t>919</w:t>
            </w:r>
          </w:p>
        </w:tc>
        <w:tc>
          <w:tcPr>
            <w:tcW w:w="907" w:type="dxa"/>
            <w:vAlign w:val="center"/>
          </w:tcPr>
          <w:p w:rsidR="0015551E" w:rsidRDefault="0015551E">
            <w:pPr>
              <w:pStyle w:val="ConsPlusNormal"/>
              <w:jc w:val="center"/>
            </w:pPr>
            <w:r>
              <w:t>1202</w:t>
            </w:r>
          </w:p>
        </w:tc>
        <w:tc>
          <w:tcPr>
            <w:tcW w:w="964" w:type="dxa"/>
            <w:vAlign w:val="center"/>
          </w:tcPr>
          <w:p w:rsidR="0015551E" w:rsidRDefault="0015551E">
            <w:pPr>
              <w:pStyle w:val="ConsPlusNormal"/>
              <w:jc w:val="center"/>
            </w:pPr>
            <w:r>
              <w:t>910</w:t>
            </w:r>
          </w:p>
        </w:tc>
        <w:tc>
          <w:tcPr>
            <w:tcW w:w="1125" w:type="dxa"/>
            <w:vAlign w:val="center"/>
          </w:tcPr>
          <w:p w:rsidR="0015551E" w:rsidRDefault="0015551E">
            <w:pPr>
              <w:pStyle w:val="ConsPlusNormal"/>
              <w:jc w:val="center"/>
            </w:pPr>
            <w:r>
              <w:t>39537</w:t>
            </w:r>
          </w:p>
        </w:tc>
        <w:tc>
          <w:tcPr>
            <w:tcW w:w="1125" w:type="dxa"/>
            <w:vAlign w:val="center"/>
          </w:tcPr>
          <w:p w:rsidR="0015551E" w:rsidRDefault="0015551E">
            <w:pPr>
              <w:pStyle w:val="ConsPlusNormal"/>
              <w:jc w:val="center"/>
            </w:pPr>
            <w:r>
              <w:t>13 828</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Крапивинский</w:t>
            </w:r>
          </w:p>
        </w:tc>
        <w:tc>
          <w:tcPr>
            <w:tcW w:w="794" w:type="dxa"/>
            <w:vAlign w:val="center"/>
          </w:tcPr>
          <w:p w:rsidR="0015551E" w:rsidRDefault="0015551E">
            <w:pPr>
              <w:pStyle w:val="ConsPlusNormal"/>
              <w:jc w:val="center"/>
            </w:pPr>
            <w:r>
              <w:t>196</w:t>
            </w:r>
          </w:p>
        </w:tc>
        <w:tc>
          <w:tcPr>
            <w:tcW w:w="907" w:type="dxa"/>
            <w:vAlign w:val="center"/>
          </w:tcPr>
          <w:p w:rsidR="0015551E" w:rsidRDefault="0015551E">
            <w:pPr>
              <w:pStyle w:val="ConsPlusNormal"/>
              <w:jc w:val="center"/>
            </w:pPr>
            <w:r>
              <w:t>274</w:t>
            </w:r>
          </w:p>
        </w:tc>
        <w:tc>
          <w:tcPr>
            <w:tcW w:w="964" w:type="dxa"/>
            <w:vAlign w:val="center"/>
          </w:tcPr>
          <w:p w:rsidR="0015551E" w:rsidRDefault="0015551E">
            <w:pPr>
              <w:pStyle w:val="ConsPlusNormal"/>
              <w:jc w:val="center"/>
            </w:pPr>
            <w:r>
              <w:t>209</w:t>
            </w:r>
          </w:p>
        </w:tc>
        <w:tc>
          <w:tcPr>
            <w:tcW w:w="1125" w:type="dxa"/>
            <w:vAlign w:val="center"/>
          </w:tcPr>
          <w:p w:rsidR="0015551E" w:rsidRDefault="0015551E">
            <w:pPr>
              <w:pStyle w:val="ConsPlusNormal"/>
              <w:jc w:val="center"/>
            </w:pPr>
            <w:r>
              <w:t>9089</w:t>
            </w:r>
          </w:p>
        </w:tc>
        <w:tc>
          <w:tcPr>
            <w:tcW w:w="1125" w:type="dxa"/>
            <w:vAlign w:val="center"/>
          </w:tcPr>
          <w:p w:rsidR="0015551E" w:rsidRDefault="0015551E">
            <w:pPr>
              <w:pStyle w:val="ConsPlusNormal"/>
              <w:jc w:val="center"/>
            </w:pPr>
            <w:r>
              <w:t>8 781</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Ленинск-Кузнецкий</w:t>
            </w:r>
          </w:p>
        </w:tc>
        <w:tc>
          <w:tcPr>
            <w:tcW w:w="794" w:type="dxa"/>
            <w:vAlign w:val="center"/>
          </w:tcPr>
          <w:p w:rsidR="0015551E" w:rsidRDefault="0015551E">
            <w:pPr>
              <w:pStyle w:val="ConsPlusNormal"/>
              <w:jc w:val="center"/>
            </w:pPr>
            <w:r>
              <w:t>5</w:t>
            </w:r>
          </w:p>
        </w:tc>
        <w:tc>
          <w:tcPr>
            <w:tcW w:w="907" w:type="dxa"/>
            <w:vAlign w:val="center"/>
          </w:tcPr>
          <w:p w:rsidR="0015551E" w:rsidRDefault="0015551E">
            <w:pPr>
              <w:pStyle w:val="ConsPlusNormal"/>
              <w:jc w:val="center"/>
            </w:pPr>
            <w:r>
              <w:t>5</w:t>
            </w:r>
          </w:p>
        </w:tc>
        <w:tc>
          <w:tcPr>
            <w:tcW w:w="964" w:type="dxa"/>
            <w:vAlign w:val="center"/>
          </w:tcPr>
          <w:p w:rsidR="0015551E" w:rsidRDefault="0015551E">
            <w:pPr>
              <w:pStyle w:val="ConsPlusNormal"/>
              <w:jc w:val="center"/>
            </w:pPr>
            <w:r>
              <w:t>30</w:t>
            </w:r>
          </w:p>
        </w:tc>
        <w:tc>
          <w:tcPr>
            <w:tcW w:w="1125" w:type="dxa"/>
            <w:vAlign w:val="center"/>
          </w:tcPr>
          <w:p w:rsidR="0015551E" w:rsidRDefault="0015551E">
            <w:pPr>
              <w:pStyle w:val="ConsPlusNormal"/>
              <w:jc w:val="center"/>
            </w:pPr>
            <w:r>
              <w:t>1303</w:t>
            </w:r>
          </w:p>
        </w:tc>
        <w:tc>
          <w:tcPr>
            <w:tcW w:w="1125" w:type="dxa"/>
            <w:vAlign w:val="center"/>
          </w:tcPr>
          <w:p w:rsidR="0015551E" w:rsidRDefault="0015551E">
            <w:pPr>
              <w:pStyle w:val="ConsPlusNormal"/>
              <w:jc w:val="center"/>
            </w:pPr>
            <w:r>
              <w:t>8 270</w:t>
            </w:r>
          </w:p>
        </w:tc>
        <w:tc>
          <w:tcPr>
            <w:tcW w:w="907" w:type="dxa"/>
            <w:vAlign w:val="center"/>
          </w:tcPr>
          <w:p w:rsidR="0015551E" w:rsidRDefault="0015551E">
            <w:pPr>
              <w:pStyle w:val="ConsPlusNormal"/>
              <w:jc w:val="center"/>
            </w:pPr>
            <w:r>
              <w:t>7333</w:t>
            </w:r>
          </w:p>
        </w:tc>
        <w:tc>
          <w:tcPr>
            <w:tcW w:w="1077" w:type="dxa"/>
            <w:vAlign w:val="center"/>
          </w:tcPr>
          <w:p w:rsidR="0015551E" w:rsidRDefault="0015551E">
            <w:pPr>
              <w:pStyle w:val="ConsPlusNormal"/>
              <w:jc w:val="center"/>
            </w:pPr>
            <w:r>
              <w:t>153</w:t>
            </w:r>
          </w:p>
        </w:tc>
      </w:tr>
      <w:tr w:rsidR="0015551E">
        <w:tc>
          <w:tcPr>
            <w:tcW w:w="2159" w:type="dxa"/>
            <w:vAlign w:val="center"/>
          </w:tcPr>
          <w:p w:rsidR="0015551E" w:rsidRDefault="0015551E">
            <w:pPr>
              <w:pStyle w:val="ConsPlusNormal"/>
            </w:pPr>
            <w:r>
              <w:t>Мариинский</w:t>
            </w:r>
          </w:p>
        </w:tc>
        <w:tc>
          <w:tcPr>
            <w:tcW w:w="794" w:type="dxa"/>
            <w:vAlign w:val="center"/>
          </w:tcPr>
          <w:p w:rsidR="0015551E" w:rsidRDefault="0015551E">
            <w:pPr>
              <w:pStyle w:val="ConsPlusNormal"/>
              <w:jc w:val="center"/>
            </w:pPr>
            <w:r>
              <w:t>255</w:t>
            </w:r>
          </w:p>
        </w:tc>
        <w:tc>
          <w:tcPr>
            <w:tcW w:w="907" w:type="dxa"/>
            <w:vAlign w:val="center"/>
          </w:tcPr>
          <w:p w:rsidR="0015551E" w:rsidRDefault="0015551E">
            <w:pPr>
              <w:pStyle w:val="ConsPlusNormal"/>
              <w:jc w:val="center"/>
            </w:pPr>
            <w:r>
              <w:t>481</w:t>
            </w:r>
          </w:p>
        </w:tc>
        <w:tc>
          <w:tcPr>
            <w:tcW w:w="964" w:type="dxa"/>
            <w:vAlign w:val="center"/>
          </w:tcPr>
          <w:p w:rsidR="0015551E" w:rsidRDefault="0015551E">
            <w:pPr>
              <w:pStyle w:val="ConsPlusNormal"/>
              <w:jc w:val="center"/>
            </w:pPr>
            <w:r>
              <w:t>1206</w:t>
            </w:r>
          </w:p>
        </w:tc>
        <w:tc>
          <w:tcPr>
            <w:tcW w:w="1125" w:type="dxa"/>
            <w:vAlign w:val="center"/>
          </w:tcPr>
          <w:p w:rsidR="0015551E" w:rsidRDefault="0015551E">
            <w:pPr>
              <w:pStyle w:val="ConsPlusNormal"/>
              <w:jc w:val="center"/>
            </w:pPr>
            <w:r>
              <w:t>52374</w:t>
            </w:r>
          </w:p>
        </w:tc>
        <w:tc>
          <w:tcPr>
            <w:tcW w:w="1125" w:type="dxa"/>
            <w:vAlign w:val="center"/>
          </w:tcPr>
          <w:p w:rsidR="0015551E" w:rsidRDefault="0015551E">
            <w:pPr>
              <w:pStyle w:val="ConsPlusNormal"/>
              <w:jc w:val="center"/>
            </w:pPr>
            <w:r>
              <w:t>16188</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Новокузнецкий</w:t>
            </w:r>
          </w:p>
        </w:tc>
        <w:tc>
          <w:tcPr>
            <w:tcW w:w="794" w:type="dxa"/>
            <w:vAlign w:val="center"/>
          </w:tcPr>
          <w:p w:rsidR="0015551E" w:rsidRDefault="0015551E">
            <w:pPr>
              <w:pStyle w:val="ConsPlusNormal"/>
              <w:jc w:val="center"/>
            </w:pPr>
            <w:r>
              <w:t>82</w:t>
            </w:r>
          </w:p>
        </w:tc>
        <w:tc>
          <w:tcPr>
            <w:tcW w:w="907" w:type="dxa"/>
            <w:vAlign w:val="center"/>
          </w:tcPr>
          <w:p w:rsidR="0015551E" w:rsidRDefault="0015551E">
            <w:pPr>
              <w:pStyle w:val="ConsPlusNormal"/>
              <w:jc w:val="center"/>
            </w:pPr>
            <w:r>
              <w:t>247</w:t>
            </w:r>
          </w:p>
        </w:tc>
        <w:tc>
          <w:tcPr>
            <w:tcW w:w="964" w:type="dxa"/>
            <w:vAlign w:val="center"/>
          </w:tcPr>
          <w:p w:rsidR="0015551E" w:rsidRDefault="0015551E">
            <w:pPr>
              <w:pStyle w:val="ConsPlusNormal"/>
              <w:jc w:val="center"/>
            </w:pPr>
            <w:r>
              <w:t>521</w:t>
            </w:r>
          </w:p>
        </w:tc>
        <w:tc>
          <w:tcPr>
            <w:tcW w:w="1125" w:type="dxa"/>
            <w:vAlign w:val="center"/>
          </w:tcPr>
          <w:p w:rsidR="0015551E" w:rsidRDefault="0015551E">
            <w:pPr>
              <w:pStyle w:val="ConsPlusNormal"/>
              <w:jc w:val="center"/>
            </w:pPr>
            <w:r>
              <w:t>22639</w:t>
            </w:r>
          </w:p>
        </w:tc>
        <w:tc>
          <w:tcPr>
            <w:tcW w:w="1125" w:type="dxa"/>
            <w:vAlign w:val="center"/>
          </w:tcPr>
          <w:p w:rsidR="0015551E" w:rsidRDefault="0015551E">
            <w:pPr>
              <w:pStyle w:val="ConsPlusNormal"/>
              <w:jc w:val="center"/>
            </w:pPr>
            <w:r>
              <w:t>15023</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lastRenderedPageBreak/>
              <w:t>Прокопьевский</w:t>
            </w:r>
          </w:p>
        </w:tc>
        <w:tc>
          <w:tcPr>
            <w:tcW w:w="794" w:type="dxa"/>
            <w:vAlign w:val="center"/>
          </w:tcPr>
          <w:p w:rsidR="0015551E" w:rsidRDefault="0015551E">
            <w:pPr>
              <w:pStyle w:val="ConsPlusNormal"/>
              <w:jc w:val="center"/>
            </w:pPr>
            <w:r>
              <w:t>16</w:t>
            </w:r>
          </w:p>
        </w:tc>
        <w:tc>
          <w:tcPr>
            <w:tcW w:w="907" w:type="dxa"/>
            <w:vAlign w:val="center"/>
          </w:tcPr>
          <w:p w:rsidR="0015551E" w:rsidRDefault="0015551E">
            <w:pPr>
              <w:pStyle w:val="ConsPlusNormal"/>
              <w:jc w:val="center"/>
            </w:pPr>
            <w:r>
              <w:t>44</w:t>
            </w:r>
          </w:p>
        </w:tc>
        <w:tc>
          <w:tcPr>
            <w:tcW w:w="964" w:type="dxa"/>
            <w:vAlign w:val="center"/>
          </w:tcPr>
          <w:p w:rsidR="0015551E" w:rsidRDefault="0015551E">
            <w:pPr>
              <w:pStyle w:val="ConsPlusNormal"/>
              <w:jc w:val="center"/>
            </w:pPr>
            <w:r>
              <w:t>32</w:t>
            </w:r>
          </w:p>
        </w:tc>
        <w:tc>
          <w:tcPr>
            <w:tcW w:w="1125" w:type="dxa"/>
            <w:vAlign w:val="center"/>
          </w:tcPr>
          <w:p w:rsidR="0015551E" w:rsidRDefault="0015551E">
            <w:pPr>
              <w:pStyle w:val="ConsPlusNormal"/>
              <w:jc w:val="center"/>
            </w:pPr>
            <w:r>
              <w:t>1381</w:t>
            </w:r>
          </w:p>
        </w:tc>
        <w:tc>
          <w:tcPr>
            <w:tcW w:w="1125" w:type="dxa"/>
            <w:vAlign w:val="center"/>
          </w:tcPr>
          <w:p w:rsidR="0015551E" w:rsidRDefault="0015551E">
            <w:pPr>
              <w:pStyle w:val="ConsPlusNormal"/>
              <w:jc w:val="center"/>
            </w:pPr>
            <w:r>
              <w:t>10266</w:t>
            </w:r>
          </w:p>
        </w:tc>
        <w:tc>
          <w:tcPr>
            <w:tcW w:w="907" w:type="dxa"/>
            <w:vAlign w:val="center"/>
          </w:tcPr>
          <w:p w:rsidR="0015551E" w:rsidRDefault="0015551E">
            <w:pPr>
              <w:pStyle w:val="ConsPlusNormal"/>
              <w:jc w:val="center"/>
            </w:pPr>
            <w:r>
              <w:t>9317</w:t>
            </w:r>
          </w:p>
        </w:tc>
        <w:tc>
          <w:tcPr>
            <w:tcW w:w="1077" w:type="dxa"/>
            <w:vAlign w:val="center"/>
          </w:tcPr>
          <w:p w:rsidR="0015551E" w:rsidRDefault="0015551E">
            <w:pPr>
              <w:pStyle w:val="ConsPlusNormal"/>
              <w:jc w:val="center"/>
            </w:pPr>
            <w:r>
              <w:t>195</w:t>
            </w:r>
          </w:p>
        </w:tc>
      </w:tr>
      <w:tr w:rsidR="0015551E">
        <w:tc>
          <w:tcPr>
            <w:tcW w:w="2159" w:type="dxa"/>
            <w:vAlign w:val="center"/>
          </w:tcPr>
          <w:p w:rsidR="0015551E" w:rsidRDefault="0015551E">
            <w:pPr>
              <w:pStyle w:val="ConsPlusNormal"/>
            </w:pPr>
            <w:r>
              <w:t>Промышленновский</w:t>
            </w:r>
          </w:p>
        </w:tc>
        <w:tc>
          <w:tcPr>
            <w:tcW w:w="794" w:type="dxa"/>
            <w:vAlign w:val="center"/>
          </w:tcPr>
          <w:p w:rsidR="0015551E" w:rsidRDefault="0015551E">
            <w:pPr>
              <w:pStyle w:val="ConsPlusNormal"/>
              <w:jc w:val="center"/>
            </w:pPr>
            <w:r>
              <w:t>1121</w:t>
            </w:r>
          </w:p>
        </w:tc>
        <w:tc>
          <w:tcPr>
            <w:tcW w:w="907" w:type="dxa"/>
            <w:vAlign w:val="center"/>
          </w:tcPr>
          <w:p w:rsidR="0015551E" w:rsidRDefault="0015551E">
            <w:pPr>
              <w:pStyle w:val="ConsPlusNormal"/>
              <w:jc w:val="center"/>
            </w:pPr>
            <w:r>
              <w:t>1188</w:t>
            </w:r>
          </w:p>
        </w:tc>
        <w:tc>
          <w:tcPr>
            <w:tcW w:w="964" w:type="dxa"/>
            <w:vAlign w:val="center"/>
          </w:tcPr>
          <w:p w:rsidR="0015551E" w:rsidRDefault="0015551E">
            <w:pPr>
              <w:pStyle w:val="ConsPlusNormal"/>
              <w:jc w:val="center"/>
            </w:pPr>
            <w:r>
              <w:t>1110</w:t>
            </w:r>
          </w:p>
        </w:tc>
        <w:tc>
          <w:tcPr>
            <w:tcW w:w="1125" w:type="dxa"/>
            <w:vAlign w:val="center"/>
          </w:tcPr>
          <w:p w:rsidR="0015551E" w:rsidRDefault="0015551E">
            <w:pPr>
              <w:pStyle w:val="ConsPlusNormal"/>
              <w:jc w:val="center"/>
            </w:pPr>
            <w:r>
              <w:t>48217</w:t>
            </w:r>
          </w:p>
        </w:tc>
        <w:tc>
          <w:tcPr>
            <w:tcW w:w="1125" w:type="dxa"/>
            <w:vAlign w:val="center"/>
          </w:tcPr>
          <w:p w:rsidR="0015551E" w:rsidRDefault="0015551E">
            <w:pPr>
              <w:pStyle w:val="ConsPlusNormal"/>
              <w:jc w:val="center"/>
            </w:pPr>
            <w:r>
              <w:t>14080</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Таштагольский</w:t>
            </w:r>
          </w:p>
        </w:tc>
        <w:tc>
          <w:tcPr>
            <w:tcW w:w="794" w:type="dxa"/>
            <w:vAlign w:val="center"/>
          </w:tcPr>
          <w:p w:rsidR="0015551E" w:rsidRDefault="0015551E">
            <w:pPr>
              <w:pStyle w:val="ConsPlusNormal"/>
              <w:jc w:val="center"/>
            </w:pPr>
            <w:r>
              <w:t>251</w:t>
            </w:r>
          </w:p>
        </w:tc>
        <w:tc>
          <w:tcPr>
            <w:tcW w:w="907" w:type="dxa"/>
            <w:vAlign w:val="center"/>
          </w:tcPr>
          <w:p w:rsidR="0015551E" w:rsidRDefault="0015551E">
            <w:pPr>
              <w:pStyle w:val="ConsPlusNormal"/>
              <w:jc w:val="center"/>
            </w:pPr>
            <w:r>
              <w:t>1258</w:t>
            </w:r>
          </w:p>
        </w:tc>
        <w:tc>
          <w:tcPr>
            <w:tcW w:w="964" w:type="dxa"/>
            <w:vAlign w:val="center"/>
          </w:tcPr>
          <w:p w:rsidR="0015551E" w:rsidRDefault="0015551E">
            <w:pPr>
              <w:pStyle w:val="ConsPlusNormal"/>
              <w:jc w:val="center"/>
            </w:pPr>
            <w:r>
              <w:t>1067</w:t>
            </w:r>
          </w:p>
        </w:tc>
        <w:tc>
          <w:tcPr>
            <w:tcW w:w="1125" w:type="dxa"/>
            <w:vAlign w:val="center"/>
          </w:tcPr>
          <w:p w:rsidR="0015551E" w:rsidRDefault="0015551E">
            <w:pPr>
              <w:pStyle w:val="ConsPlusNormal"/>
              <w:jc w:val="center"/>
            </w:pPr>
            <w:r>
              <w:t>46339</w:t>
            </w:r>
          </w:p>
        </w:tc>
        <w:tc>
          <w:tcPr>
            <w:tcW w:w="1125" w:type="dxa"/>
            <w:vAlign w:val="center"/>
          </w:tcPr>
          <w:p w:rsidR="0015551E" w:rsidRDefault="0015551E">
            <w:pPr>
              <w:pStyle w:val="ConsPlusNormal"/>
              <w:jc w:val="center"/>
            </w:pPr>
            <w:r>
              <w:t>16060</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Тисульский</w:t>
            </w:r>
          </w:p>
        </w:tc>
        <w:tc>
          <w:tcPr>
            <w:tcW w:w="794" w:type="dxa"/>
            <w:vAlign w:val="center"/>
          </w:tcPr>
          <w:p w:rsidR="0015551E" w:rsidRDefault="0015551E">
            <w:pPr>
              <w:pStyle w:val="ConsPlusNormal"/>
              <w:jc w:val="center"/>
            </w:pPr>
            <w:r>
              <w:t>49</w:t>
            </w:r>
          </w:p>
        </w:tc>
        <w:tc>
          <w:tcPr>
            <w:tcW w:w="907" w:type="dxa"/>
            <w:vAlign w:val="center"/>
          </w:tcPr>
          <w:p w:rsidR="0015551E" w:rsidRDefault="0015551E">
            <w:pPr>
              <w:pStyle w:val="ConsPlusNormal"/>
              <w:jc w:val="center"/>
            </w:pPr>
            <w:r>
              <w:t>13</w:t>
            </w:r>
          </w:p>
        </w:tc>
        <w:tc>
          <w:tcPr>
            <w:tcW w:w="964" w:type="dxa"/>
            <w:vAlign w:val="center"/>
          </w:tcPr>
          <w:p w:rsidR="0015551E" w:rsidRDefault="0015551E">
            <w:pPr>
              <w:pStyle w:val="ConsPlusNormal"/>
              <w:jc w:val="center"/>
            </w:pPr>
            <w:r>
              <w:t>98</w:t>
            </w:r>
          </w:p>
        </w:tc>
        <w:tc>
          <w:tcPr>
            <w:tcW w:w="1125" w:type="dxa"/>
            <w:vAlign w:val="center"/>
          </w:tcPr>
          <w:p w:rsidR="0015551E" w:rsidRDefault="0015551E">
            <w:pPr>
              <w:pStyle w:val="ConsPlusNormal"/>
              <w:jc w:val="center"/>
            </w:pPr>
            <w:r>
              <w:t>4257</w:t>
            </w:r>
          </w:p>
        </w:tc>
        <w:tc>
          <w:tcPr>
            <w:tcW w:w="1125" w:type="dxa"/>
            <w:vAlign w:val="center"/>
          </w:tcPr>
          <w:p w:rsidR="0015551E" w:rsidRDefault="0015551E">
            <w:pPr>
              <w:pStyle w:val="ConsPlusNormal"/>
              <w:jc w:val="center"/>
            </w:pPr>
            <w:r>
              <w:t>6489</w:t>
            </w:r>
          </w:p>
        </w:tc>
        <w:tc>
          <w:tcPr>
            <w:tcW w:w="907" w:type="dxa"/>
            <w:vAlign w:val="center"/>
          </w:tcPr>
          <w:p w:rsidR="0015551E" w:rsidRDefault="0015551E">
            <w:pPr>
              <w:pStyle w:val="ConsPlusNormal"/>
              <w:jc w:val="center"/>
            </w:pPr>
            <w:r>
              <w:t>2502</w:t>
            </w:r>
          </w:p>
        </w:tc>
        <w:tc>
          <w:tcPr>
            <w:tcW w:w="1077" w:type="dxa"/>
            <w:vAlign w:val="center"/>
          </w:tcPr>
          <w:p w:rsidR="0015551E" w:rsidRDefault="0015551E">
            <w:pPr>
              <w:pStyle w:val="ConsPlusNormal"/>
              <w:jc w:val="center"/>
            </w:pPr>
            <w:r>
              <w:t>52</w:t>
            </w:r>
          </w:p>
        </w:tc>
      </w:tr>
      <w:tr w:rsidR="0015551E">
        <w:tc>
          <w:tcPr>
            <w:tcW w:w="2159" w:type="dxa"/>
            <w:vAlign w:val="center"/>
          </w:tcPr>
          <w:p w:rsidR="0015551E" w:rsidRDefault="0015551E">
            <w:pPr>
              <w:pStyle w:val="ConsPlusNormal"/>
            </w:pPr>
            <w:r>
              <w:t>Топкинский</w:t>
            </w:r>
          </w:p>
        </w:tc>
        <w:tc>
          <w:tcPr>
            <w:tcW w:w="794" w:type="dxa"/>
            <w:vAlign w:val="center"/>
          </w:tcPr>
          <w:p w:rsidR="0015551E" w:rsidRDefault="0015551E">
            <w:pPr>
              <w:pStyle w:val="ConsPlusNormal"/>
              <w:jc w:val="center"/>
            </w:pPr>
            <w:r>
              <w:t>481</w:t>
            </w:r>
          </w:p>
        </w:tc>
        <w:tc>
          <w:tcPr>
            <w:tcW w:w="907" w:type="dxa"/>
            <w:vAlign w:val="center"/>
          </w:tcPr>
          <w:p w:rsidR="0015551E" w:rsidRDefault="0015551E">
            <w:pPr>
              <w:pStyle w:val="ConsPlusNormal"/>
              <w:jc w:val="center"/>
            </w:pPr>
            <w:r>
              <w:t>611</w:t>
            </w:r>
          </w:p>
        </w:tc>
        <w:tc>
          <w:tcPr>
            <w:tcW w:w="964" w:type="dxa"/>
            <w:vAlign w:val="center"/>
          </w:tcPr>
          <w:p w:rsidR="0015551E" w:rsidRDefault="0015551E">
            <w:pPr>
              <w:pStyle w:val="ConsPlusNormal"/>
              <w:jc w:val="center"/>
            </w:pPr>
            <w:r>
              <w:t>364</w:t>
            </w:r>
          </w:p>
        </w:tc>
        <w:tc>
          <w:tcPr>
            <w:tcW w:w="1125" w:type="dxa"/>
            <w:vAlign w:val="center"/>
          </w:tcPr>
          <w:p w:rsidR="0015551E" w:rsidRDefault="0015551E">
            <w:pPr>
              <w:pStyle w:val="ConsPlusNormal"/>
              <w:jc w:val="center"/>
            </w:pPr>
            <w:r>
              <w:t>15828</w:t>
            </w:r>
          </w:p>
        </w:tc>
        <w:tc>
          <w:tcPr>
            <w:tcW w:w="1125" w:type="dxa"/>
            <w:vAlign w:val="center"/>
          </w:tcPr>
          <w:p w:rsidR="0015551E" w:rsidRDefault="0015551E">
            <w:pPr>
              <w:pStyle w:val="ConsPlusNormal"/>
              <w:jc w:val="center"/>
            </w:pPr>
            <w:r>
              <w:t>12703</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Тяжинский</w:t>
            </w:r>
          </w:p>
        </w:tc>
        <w:tc>
          <w:tcPr>
            <w:tcW w:w="794" w:type="dxa"/>
            <w:vAlign w:val="center"/>
          </w:tcPr>
          <w:p w:rsidR="0015551E" w:rsidRDefault="0015551E">
            <w:pPr>
              <w:pStyle w:val="ConsPlusNormal"/>
              <w:jc w:val="center"/>
            </w:pPr>
            <w:r>
              <w:t>130</w:t>
            </w:r>
          </w:p>
        </w:tc>
        <w:tc>
          <w:tcPr>
            <w:tcW w:w="907" w:type="dxa"/>
            <w:vAlign w:val="center"/>
          </w:tcPr>
          <w:p w:rsidR="0015551E" w:rsidRDefault="0015551E">
            <w:pPr>
              <w:pStyle w:val="ConsPlusNormal"/>
              <w:jc w:val="center"/>
            </w:pPr>
            <w:r>
              <w:t>500</w:t>
            </w:r>
          </w:p>
        </w:tc>
        <w:tc>
          <w:tcPr>
            <w:tcW w:w="964" w:type="dxa"/>
            <w:vAlign w:val="center"/>
          </w:tcPr>
          <w:p w:rsidR="0015551E" w:rsidRDefault="0015551E">
            <w:pPr>
              <w:pStyle w:val="ConsPlusNormal"/>
              <w:jc w:val="center"/>
            </w:pPr>
            <w:r>
              <w:t>452</w:t>
            </w:r>
          </w:p>
        </w:tc>
        <w:tc>
          <w:tcPr>
            <w:tcW w:w="1125" w:type="dxa"/>
            <w:vAlign w:val="center"/>
          </w:tcPr>
          <w:p w:rsidR="0015551E" w:rsidRDefault="0015551E">
            <w:pPr>
              <w:pStyle w:val="ConsPlusNormal"/>
              <w:jc w:val="center"/>
            </w:pPr>
            <w:r>
              <w:t>19643</w:t>
            </w:r>
          </w:p>
        </w:tc>
        <w:tc>
          <w:tcPr>
            <w:tcW w:w="1125" w:type="dxa"/>
            <w:vAlign w:val="center"/>
          </w:tcPr>
          <w:p w:rsidR="0015551E" w:rsidRDefault="0015551E">
            <w:pPr>
              <w:pStyle w:val="ConsPlusNormal"/>
              <w:jc w:val="center"/>
            </w:pPr>
            <w:r>
              <w:t>6819</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Чебулинский</w:t>
            </w:r>
          </w:p>
        </w:tc>
        <w:tc>
          <w:tcPr>
            <w:tcW w:w="794" w:type="dxa"/>
            <w:vAlign w:val="center"/>
          </w:tcPr>
          <w:p w:rsidR="0015551E" w:rsidRDefault="0015551E">
            <w:pPr>
              <w:pStyle w:val="ConsPlusNormal"/>
              <w:jc w:val="center"/>
            </w:pPr>
            <w:r>
              <w:t>7</w:t>
            </w:r>
          </w:p>
        </w:tc>
        <w:tc>
          <w:tcPr>
            <w:tcW w:w="907" w:type="dxa"/>
            <w:vAlign w:val="center"/>
          </w:tcPr>
          <w:p w:rsidR="0015551E" w:rsidRDefault="0015551E">
            <w:pPr>
              <w:pStyle w:val="ConsPlusNormal"/>
              <w:jc w:val="center"/>
            </w:pPr>
            <w:r>
              <w:t>7</w:t>
            </w:r>
          </w:p>
        </w:tc>
        <w:tc>
          <w:tcPr>
            <w:tcW w:w="964" w:type="dxa"/>
            <w:vAlign w:val="center"/>
          </w:tcPr>
          <w:p w:rsidR="0015551E" w:rsidRDefault="0015551E">
            <w:pPr>
              <w:pStyle w:val="ConsPlusNormal"/>
              <w:jc w:val="center"/>
            </w:pPr>
            <w:r>
              <w:t>26</w:t>
            </w:r>
          </w:p>
        </w:tc>
        <w:tc>
          <w:tcPr>
            <w:tcW w:w="1125" w:type="dxa"/>
            <w:vAlign w:val="center"/>
          </w:tcPr>
          <w:p w:rsidR="0015551E" w:rsidRDefault="0015551E">
            <w:pPr>
              <w:pStyle w:val="ConsPlusNormal"/>
              <w:jc w:val="center"/>
            </w:pPr>
            <w:r>
              <w:t>1108</w:t>
            </w:r>
          </w:p>
        </w:tc>
        <w:tc>
          <w:tcPr>
            <w:tcW w:w="1125" w:type="dxa"/>
            <w:vAlign w:val="center"/>
          </w:tcPr>
          <w:p w:rsidR="0015551E" w:rsidRDefault="0015551E">
            <w:pPr>
              <w:pStyle w:val="ConsPlusNormal"/>
              <w:jc w:val="center"/>
            </w:pPr>
            <w:r>
              <w:t>4146</w:t>
            </w:r>
          </w:p>
        </w:tc>
        <w:tc>
          <w:tcPr>
            <w:tcW w:w="907" w:type="dxa"/>
            <w:vAlign w:val="center"/>
          </w:tcPr>
          <w:p w:rsidR="0015551E" w:rsidRDefault="0015551E">
            <w:pPr>
              <w:pStyle w:val="ConsPlusNormal"/>
              <w:jc w:val="center"/>
            </w:pPr>
            <w:r>
              <w:t>3221</w:t>
            </w:r>
          </w:p>
        </w:tc>
        <w:tc>
          <w:tcPr>
            <w:tcW w:w="1077" w:type="dxa"/>
            <w:vAlign w:val="center"/>
          </w:tcPr>
          <w:p w:rsidR="0015551E" w:rsidRDefault="0015551E">
            <w:pPr>
              <w:pStyle w:val="ConsPlusNormal"/>
              <w:jc w:val="center"/>
            </w:pPr>
            <w:r>
              <w:t>67</w:t>
            </w:r>
          </w:p>
        </w:tc>
      </w:tr>
      <w:tr w:rsidR="0015551E">
        <w:tc>
          <w:tcPr>
            <w:tcW w:w="2159" w:type="dxa"/>
            <w:vAlign w:val="center"/>
          </w:tcPr>
          <w:p w:rsidR="0015551E" w:rsidRDefault="0015551E">
            <w:pPr>
              <w:pStyle w:val="ConsPlusNormal"/>
            </w:pPr>
            <w:r>
              <w:t>Юргинский</w:t>
            </w:r>
          </w:p>
        </w:tc>
        <w:tc>
          <w:tcPr>
            <w:tcW w:w="794" w:type="dxa"/>
            <w:vAlign w:val="center"/>
          </w:tcPr>
          <w:p w:rsidR="0015551E" w:rsidRDefault="0015551E">
            <w:pPr>
              <w:pStyle w:val="ConsPlusNormal"/>
              <w:jc w:val="center"/>
            </w:pPr>
            <w:r>
              <w:t>78</w:t>
            </w:r>
          </w:p>
        </w:tc>
        <w:tc>
          <w:tcPr>
            <w:tcW w:w="907" w:type="dxa"/>
            <w:vAlign w:val="center"/>
          </w:tcPr>
          <w:p w:rsidR="0015551E" w:rsidRDefault="0015551E">
            <w:pPr>
              <w:pStyle w:val="ConsPlusNormal"/>
              <w:jc w:val="center"/>
            </w:pPr>
            <w:r>
              <w:t>1625</w:t>
            </w:r>
          </w:p>
        </w:tc>
        <w:tc>
          <w:tcPr>
            <w:tcW w:w="964" w:type="dxa"/>
            <w:vAlign w:val="center"/>
          </w:tcPr>
          <w:p w:rsidR="0015551E" w:rsidRDefault="0015551E">
            <w:pPr>
              <w:pStyle w:val="ConsPlusNormal"/>
              <w:jc w:val="center"/>
            </w:pPr>
            <w:r>
              <w:t>17</w:t>
            </w:r>
          </w:p>
        </w:tc>
        <w:tc>
          <w:tcPr>
            <w:tcW w:w="1125" w:type="dxa"/>
            <w:vAlign w:val="center"/>
          </w:tcPr>
          <w:p w:rsidR="0015551E" w:rsidRDefault="0015551E">
            <w:pPr>
              <w:pStyle w:val="ConsPlusNormal"/>
              <w:jc w:val="center"/>
            </w:pPr>
            <w:r>
              <w:t>756</w:t>
            </w:r>
          </w:p>
        </w:tc>
        <w:tc>
          <w:tcPr>
            <w:tcW w:w="1125" w:type="dxa"/>
            <w:vAlign w:val="center"/>
          </w:tcPr>
          <w:p w:rsidR="0015551E" w:rsidRDefault="0015551E">
            <w:pPr>
              <w:pStyle w:val="ConsPlusNormal"/>
              <w:jc w:val="center"/>
            </w:pPr>
            <w:r>
              <w:t>6677</w:t>
            </w:r>
          </w:p>
        </w:tc>
        <w:tc>
          <w:tcPr>
            <w:tcW w:w="907" w:type="dxa"/>
            <w:vAlign w:val="center"/>
          </w:tcPr>
          <w:p w:rsidR="0015551E" w:rsidRDefault="0015551E">
            <w:pPr>
              <w:pStyle w:val="ConsPlusNormal"/>
              <w:jc w:val="center"/>
            </w:pPr>
            <w:r>
              <w:t>6217</w:t>
            </w:r>
          </w:p>
        </w:tc>
        <w:tc>
          <w:tcPr>
            <w:tcW w:w="1077" w:type="dxa"/>
            <w:vAlign w:val="center"/>
          </w:tcPr>
          <w:p w:rsidR="0015551E" w:rsidRDefault="0015551E">
            <w:pPr>
              <w:pStyle w:val="ConsPlusNormal"/>
              <w:jc w:val="center"/>
            </w:pPr>
            <w:r>
              <w:t>130</w:t>
            </w:r>
          </w:p>
        </w:tc>
      </w:tr>
      <w:tr w:rsidR="0015551E">
        <w:tc>
          <w:tcPr>
            <w:tcW w:w="2159" w:type="dxa"/>
            <w:vAlign w:val="center"/>
          </w:tcPr>
          <w:p w:rsidR="0015551E" w:rsidRDefault="0015551E">
            <w:pPr>
              <w:pStyle w:val="ConsPlusNormal"/>
            </w:pPr>
            <w:r>
              <w:t>Яйский</w:t>
            </w:r>
          </w:p>
        </w:tc>
        <w:tc>
          <w:tcPr>
            <w:tcW w:w="794" w:type="dxa"/>
            <w:vAlign w:val="center"/>
          </w:tcPr>
          <w:p w:rsidR="0015551E" w:rsidRDefault="0015551E">
            <w:pPr>
              <w:pStyle w:val="ConsPlusNormal"/>
              <w:jc w:val="center"/>
            </w:pPr>
            <w:r>
              <w:t>3</w:t>
            </w:r>
          </w:p>
        </w:tc>
        <w:tc>
          <w:tcPr>
            <w:tcW w:w="907" w:type="dxa"/>
            <w:vAlign w:val="center"/>
          </w:tcPr>
          <w:p w:rsidR="0015551E" w:rsidRDefault="0015551E">
            <w:pPr>
              <w:pStyle w:val="ConsPlusNormal"/>
              <w:jc w:val="center"/>
            </w:pPr>
            <w:r>
              <w:t>3</w:t>
            </w:r>
          </w:p>
        </w:tc>
        <w:tc>
          <w:tcPr>
            <w:tcW w:w="964" w:type="dxa"/>
            <w:vAlign w:val="center"/>
          </w:tcPr>
          <w:p w:rsidR="0015551E" w:rsidRDefault="0015551E">
            <w:pPr>
              <w:pStyle w:val="ConsPlusNormal"/>
              <w:jc w:val="center"/>
            </w:pPr>
            <w:r>
              <w:t>334</w:t>
            </w:r>
          </w:p>
        </w:tc>
        <w:tc>
          <w:tcPr>
            <w:tcW w:w="1125" w:type="dxa"/>
            <w:vAlign w:val="center"/>
          </w:tcPr>
          <w:p w:rsidR="0015551E" w:rsidRDefault="0015551E">
            <w:pPr>
              <w:pStyle w:val="ConsPlusNormal"/>
              <w:jc w:val="center"/>
            </w:pPr>
            <w:r>
              <w:t>14496</w:t>
            </w:r>
          </w:p>
        </w:tc>
        <w:tc>
          <w:tcPr>
            <w:tcW w:w="1125" w:type="dxa"/>
            <w:vAlign w:val="center"/>
          </w:tcPr>
          <w:p w:rsidR="0015551E" w:rsidRDefault="0015551E">
            <w:pPr>
              <w:pStyle w:val="ConsPlusNormal"/>
              <w:jc w:val="center"/>
            </w:pPr>
            <w:r>
              <w:t>5791</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Яшкинский</w:t>
            </w:r>
          </w:p>
        </w:tc>
        <w:tc>
          <w:tcPr>
            <w:tcW w:w="794" w:type="dxa"/>
            <w:vAlign w:val="center"/>
          </w:tcPr>
          <w:p w:rsidR="0015551E" w:rsidRDefault="0015551E">
            <w:pPr>
              <w:pStyle w:val="ConsPlusNormal"/>
              <w:jc w:val="center"/>
            </w:pPr>
            <w:r>
              <w:t>90</w:t>
            </w:r>
          </w:p>
        </w:tc>
        <w:tc>
          <w:tcPr>
            <w:tcW w:w="907" w:type="dxa"/>
            <w:vAlign w:val="center"/>
          </w:tcPr>
          <w:p w:rsidR="0015551E" w:rsidRDefault="0015551E">
            <w:pPr>
              <w:pStyle w:val="ConsPlusNormal"/>
              <w:jc w:val="center"/>
            </w:pPr>
            <w:r>
              <w:t>197</w:t>
            </w:r>
          </w:p>
        </w:tc>
        <w:tc>
          <w:tcPr>
            <w:tcW w:w="964" w:type="dxa"/>
            <w:vAlign w:val="center"/>
          </w:tcPr>
          <w:p w:rsidR="0015551E" w:rsidRDefault="0015551E">
            <w:pPr>
              <w:pStyle w:val="ConsPlusNormal"/>
              <w:jc w:val="center"/>
            </w:pPr>
            <w:r>
              <w:t>194</w:t>
            </w:r>
          </w:p>
        </w:tc>
        <w:tc>
          <w:tcPr>
            <w:tcW w:w="1125" w:type="dxa"/>
            <w:vAlign w:val="center"/>
          </w:tcPr>
          <w:p w:rsidR="0015551E" w:rsidRDefault="0015551E">
            <w:pPr>
              <w:pStyle w:val="ConsPlusNormal"/>
              <w:jc w:val="center"/>
            </w:pPr>
            <w:r>
              <w:t>8437</w:t>
            </w:r>
          </w:p>
        </w:tc>
        <w:tc>
          <w:tcPr>
            <w:tcW w:w="1125" w:type="dxa"/>
            <w:vAlign w:val="center"/>
          </w:tcPr>
          <w:p w:rsidR="0015551E" w:rsidRDefault="0015551E">
            <w:pPr>
              <w:pStyle w:val="ConsPlusNormal"/>
              <w:jc w:val="center"/>
            </w:pPr>
            <w:r>
              <w:t>8379</w:t>
            </w:r>
          </w:p>
        </w:tc>
        <w:tc>
          <w:tcPr>
            <w:tcW w:w="907" w:type="dxa"/>
            <w:vAlign w:val="center"/>
          </w:tcPr>
          <w:p w:rsidR="0015551E" w:rsidRDefault="0015551E">
            <w:pPr>
              <w:pStyle w:val="ConsPlusNormal"/>
              <w:jc w:val="center"/>
            </w:pPr>
            <w:r>
              <w:t>296</w:t>
            </w:r>
          </w:p>
        </w:tc>
        <w:tc>
          <w:tcPr>
            <w:tcW w:w="1077" w:type="dxa"/>
            <w:vAlign w:val="center"/>
          </w:tcPr>
          <w:p w:rsidR="0015551E" w:rsidRDefault="0015551E">
            <w:pPr>
              <w:pStyle w:val="ConsPlusNormal"/>
              <w:jc w:val="center"/>
            </w:pPr>
            <w:r>
              <w:t>6</w:t>
            </w:r>
          </w:p>
        </w:tc>
      </w:tr>
      <w:tr w:rsidR="0015551E">
        <w:tc>
          <w:tcPr>
            <w:tcW w:w="9058" w:type="dxa"/>
            <w:gridSpan w:val="8"/>
            <w:vAlign w:val="center"/>
          </w:tcPr>
          <w:p w:rsidR="0015551E" w:rsidRDefault="0015551E">
            <w:pPr>
              <w:pStyle w:val="ConsPlusNormal"/>
              <w:outlineLvl w:val="5"/>
            </w:pPr>
            <w:r>
              <w:t>Городские округа</w:t>
            </w:r>
          </w:p>
        </w:tc>
      </w:tr>
      <w:tr w:rsidR="0015551E">
        <w:tc>
          <w:tcPr>
            <w:tcW w:w="2159" w:type="dxa"/>
            <w:vAlign w:val="center"/>
          </w:tcPr>
          <w:p w:rsidR="0015551E" w:rsidRDefault="0015551E">
            <w:pPr>
              <w:pStyle w:val="ConsPlusNormal"/>
            </w:pPr>
            <w:r>
              <w:t>г. Кемерово</w:t>
            </w:r>
          </w:p>
        </w:tc>
        <w:tc>
          <w:tcPr>
            <w:tcW w:w="794" w:type="dxa"/>
            <w:vAlign w:val="center"/>
          </w:tcPr>
          <w:p w:rsidR="0015551E" w:rsidRDefault="0015551E">
            <w:pPr>
              <w:pStyle w:val="ConsPlusNormal"/>
              <w:jc w:val="center"/>
            </w:pPr>
            <w:r>
              <w:t>3813</w:t>
            </w:r>
          </w:p>
        </w:tc>
        <w:tc>
          <w:tcPr>
            <w:tcW w:w="907" w:type="dxa"/>
            <w:vAlign w:val="center"/>
          </w:tcPr>
          <w:p w:rsidR="0015551E" w:rsidRDefault="0015551E">
            <w:pPr>
              <w:pStyle w:val="ConsPlusNormal"/>
              <w:jc w:val="center"/>
            </w:pPr>
            <w:r>
              <w:t>4367</w:t>
            </w:r>
          </w:p>
        </w:tc>
        <w:tc>
          <w:tcPr>
            <w:tcW w:w="964" w:type="dxa"/>
            <w:vAlign w:val="center"/>
          </w:tcPr>
          <w:p w:rsidR="0015551E" w:rsidRDefault="0015551E">
            <w:pPr>
              <w:pStyle w:val="ConsPlusNormal"/>
              <w:jc w:val="center"/>
            </w:pPr>
            <w:r>
              <w:t>4110</w:t>
            </w:r>
          </w:p>
        </w:tc>
        <w:tc>
          <w:tcPr>
            <w:tcW w:w="1125" w:type="dxa"/>
            <w:vAlign w:val="center"/>
          </w:tcPr>
          <w:p w:rsidR="0015551E" w:rsidRDefault="0015551E">
            <w:pPr>
              <w:pStyle w:val="ConsPlusNormal"/>
              <w:jc w:val="center"/>
            </w:pPr>
            <w:r>
              <w:t>178518</w:t>
            </w:r>
          </w:p>
        </w:tc>
        <w:tc>
          <w:tcPr>
            <w:tcW w:w="1125" w:type="dxa"/>
            <w:vAlign w:val="center"/>
          </w:tcPr>
          <w:p w:rsidR="0015551E" w:rsidRDefault="0015551E">
            <w:pPr>
              <w:pStyle w:val="ConsPlusNormal"/>
              <w:jc w:val="center"/>
            </w:pPr>
            <w:r>
              <w:t>166903</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Анжеро-Судженский</w:t>
            </w:r>
          </w:p>
        </w:tc>
        <w:tc>
          <w:tcPr>
            <w:tcW w:w="794" w:type="dxa"/>
            <w:vAlign w:val="center"/>
          </w:tcPr>
          <w:p w:rsidR="0015551E" w:rsidRDefault="0015551E">
            <w:pPr>
              <w:pStyle w:val="ConsPlusNormal"/>
              <w:jc w:val="center"/>
            </w:pPr>
            <w:r>
              <w:t>1775</w:t>
            </w:r>
          </w:p>
        </w:tc>
        <w:tc>
          <w:tcPr>
            <w:tcW w:w="907" w:type="dxa"/>
            <w:vAlign w:val="center"/>
          </w:tcPr>
          <w:p w:rsidR="0015551E" w:rsidRDefault="0015551E">
            <w:pPr>
              <w:pStyle w:val="ConsPlusNormal"/>
              <w:jc w:val="center"/>
            </w:pPr>
            <w:r>
              <w:t>2947</w:t>
            </w:r>
          </w:p>
        </w:tc>
        <w:tc>
          <w:tcPr>
            <w:tcW w:w="964" w:type="dxa"/>
            <w:vAlign w:val="center"/>
          </w:tcPr>
          <w:p w:rsidR="0015551E" w:rsidRDefault="0015551E">
            <w:pPr>
              <w:pStyle w:val="ConsPlusNormal"/>
              <w:jc w:val="center"/>
            </w:pPr>
            <w:r>
              <w:t>6139</w:t>
            </w:r>
          </w:p>
        </w:tc>
        <w:tc>
          <w:tcPr>
            <w:tcW w:w="1125" w:type="dxa"/>
            <w:vAlign w:val="center"/>
          </w:tcPr>
          <w:p w:rsidR="0015551E" w:rsidRDefault="0015551E">
            <w:pPr>
              <w:pStyle w:val="ConsPlusNormal"/>
              <w:jc w:val="center"/>
            </w:pPr>
            <w:r>
              <w:t>266637</w:t>
            </w:r>
          </w:p>
        </w:tc>
        <w:tc>
          <w:tcPr>
            <w:tcW w:w="1125" w:type="dxa"/>
            <w:vAlign w:val="center"/>
          </w:tcPr>
          <w:p w:rsidR="0015551E" w:rsidRDefault="0015551E">
            <w:pPr>
              <w:pStyle w:val="ConsPlusNormal"/>
              <w:jc w:val="center"/>
            </w:pPr>
            <w:r>
              <w:t>22474</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Беловский</w:t>
            </w:r>
          </w:p>
        </w:tc>
        <w:tc>
          <w:tcPr>
            <w:tcW w:w="794" w:type="dxa"/>
            <w:vAlign w:val="center"/>
          </w:tcPr>
          <w:p w:rsidR="0015551E" w:rsidRDefault="0015551E">
            <w:pPr>
              <w:pStyle w:val="ConsPlusNormal"/>
              <w:jc w:val="center"/>
            </w:pPr>
            <w:r>
              <w:t>1497</w:t>
            </w:r>
          </w:p>
        </w:tc>
        <w:tc>
          <w:tcPr>
            <w:tcW w:w="907" w:type="dxa"/>
            <w:vAlign w:val="center"/>
          </w:tcPr>
          <w:p w:rsidR="0015551E" w:rsidRDefault="0015551E">
            <w:pPr>
              <w:pStyle w:val="ConsPlusNormal"/>
              <w:jc w:val="center"/>
            </w:pPr>
            <w:r>
              <w:t>1 892</w:t>
            </w:r>
          </w:p>
        </w:tc>
        <w:tc>
          <w:tcPr>
            <w:tcW w:w="964" w:type="dxa"/>
            <w:vAlign w:val="center"/>
          </w:tcPr>
          <w:p w:rsidR="0015551E" w:rsidRDefault="0015551E">
            <w:pPr>
              <w:pStyle w:val="ConsPlusNormal"/>
              <w:jc w:val="center"/>
            </w:pPr>
            <w:r>
              <w:t>9997</w:t>
            </w:r>
          </w:p>
        </w:tc>
        <w:tc>
          <w:tcPr>
            <w:tcW w:w="1125" w:type="dxa"/>
            <w:vAlign w:val="center"/>
          </w:tcPr>
          <w:p w:rsidR="0015551E" w:rsidRDefault="0015551E">
            <w:pPr>
              <w:pStyle w:val="ConsPlusNormal"/>
              <w:jc w:val="center"/>
            </w:pPr>
            <w:r>
              <w:t>434223</w:t>
            </w:r>
          </w:p>
        </w:tc>
        <w:tc>
          <w:tcPr>
            <w:tcW w:w="1125" w:type="dxa"/>
            <w:vAlign w:val="center"/>
          </w:tcPr>
          <w:p w:rsidR="0015551E" w:rsidRDefault="0015551E">
            <w:pPr>
              <w:pStyle w:val="ConsPlusNormal"/>
              <w:jc w:val="center"/>
            </w:pPr>
            <w:r>
              <w:t>38968</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Березовский</w:t>
            </w:r>
          </w:p>
        </w:tc>
        <w:tc>
          <w:tcPr>
            <w:tcW w:w="794" w:type="dxa"/>
            <w:vAlign w:val="center"/>
          </w:tcPr>
          <w:p w:rsidR="0015551E" w:rsidRDefault="0015551E">
            <w:pPr>
              <w:pStyle w:val="ConsPlusNormal"/>
              <w:jc w:val="center"/>
            </w:pPr>
            <w:r>
              <w:t>444</w:t>
            </w:r>
          </w:p>
        </w:tc>
        <w:tc>
          <w:tcPr>
            <w:tcW w:w="907" w:type="dxa"/>
            <w:vAlign w:val="center"/>
          </w:tcPr>
          <w:p w:rsidR="0015551E" w:rsidRDefault="0015551E">
            <w:pPr>
              <w:pStyle w:val="ConsPlusNormal"/>
              <w:jc w:val="center"/>
            </w:pPr>
            <w:r>
              <w:t>417</w:t>
            </w:r>
          </w:p>
        </w:tc>
        <w:tc>
          <w:tcPr>
            <w:tcW w:w="964" w:type="dxa"/>
            <w:vAlign w:val="center"/>
          </w:tcPr>
          <w:p w:rsidR="0015551E" w:rsidRDefault="0015551E">
            <w:pPr>
              <w:pStyle w:val="ConsPlusNormal"/>
              <w:jc w:val="center"/>
            </w:pPr>
            <w:r>
              <w:t>744</w:t>
            </w:r>
          </w:p>
        </w:tc>
        <w:tc>
          <w:tcPr>
            <w:tcW w:w="1125" w:type="dxa"/>
            <w:vAlign w:val="center"/>
          </w:tcPr>
          <w:p w:rsidR="0015551E" w:rsidRDefault="0015551E">
            <w:pPr>
              <w:pStyle w:val="ConsPlusNormal"/>
              <w:jc w:val="center"/>
            </w:pPr>
            <w:r>
              <w:t>32303</w:t>
            </w:r>
          </w:p>
        </w:tc>
        <w:tc>
          <w:tcPr>
            <w:tcW w:w="1125" w:type="dxa"/>
            <w:vAlign w:val="center"/>
          </w:tcPr>
          <w:p w:rsidR="0015551E" w:rsidRDefault="0015551E">
            <w:pPr>
              <w:pStyle w:val="ConsPlusNormal"/>
              <w:jc w:val="center"/>
            </w:pPr>
            <w:r>
              <w:t>14083</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Калтанский</w:t>
            </w:r>
          </w:p>
        </w:tc>
        <w:tc>
          <w:tcPr>
            <w:tcW w:w="794" w:type="dxa"/>
            <w:vAlign w:val="center"/>
          </w:tcPr>
          <w:p w:rsidR="0015551E" w:rsidRDefault="0015551E">
            <w:pPr>
              <w:pStyle w:val="ConsPlusNormal"/>
              <w:jc w:val="center"/>
            </w:pPr>
            <w:r>
              <w:t>110</w:t>
            </w:r>
          </w:p>
        </w:tc>
        <w:tc>
          <w:tcPr>
            <w:tcW w:w="907" w:type="dxa"/>
            <w:vAlign w:val="center"/>
          </w:tcPr>
          <w:p w:rsidR="0015551E" w:rsidRDefault="0015551E">
            <w:pPr>
              <w:pStyle w:val="ConsPlusNormal"/>
              <w:jc w:val="center"/>
            </w:pPr>
            <w:r>
              <w:t>132</w:t>
            </w:r>
          </w:p>
        </w:tc>
        <w:tc>
          <w:tcPr>
            <w:tcW w:w="964" w:type="dxa"/>
            <w:vAlign w:val="center"/>
          </w:tcPr>
          <w:p w:rsidR="0015551E" w:rsidRDefault="0015551E">
            <w:pPr>
              <w:pStyle w:val="ConsPlusNormal"/>
              <w:jc w:val="center"/>
            </w:pPr>
            <w:r>
              <w:t>1072</w:t>
            </w:r>
          </w:p>
        </w:tc>
        <w:tc>
          <w:tcPr>
            <w:tcW w:w="1125" w:type="dxa"/>
            <w:vAlign w:val="center"/>
          </w:tcPr>
          <w:p w:rsidR="0015551E" w:rsidRDefault="0015551E">
            <w:pPr>
              <w:pStyle w:val="ConsPlusNormal"/>
              <w:jc w:val="center"/>
            </w:pPr>
            <w:r>
              <w:t>46562</w:t>
            </w:r>
          </w:p>
        </w:tc>
        <w:tc>
          <w:tcPr>
            <w:tcW w:w="1125" w:type="dxa"/>
            <w:vAlign w:val="center"/>
          </w:tcPr>
          <w:p w:rsidR="0015551E" w:rsidRDefault="0015551E">
            <w:pPr>
              <w:pStyle w:val="ConsPlusNormal"/>
              <w:jc w:val="center"/>
            </w:pPr>
            <w:r>
              <w:t>8302</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Киселевский</w:t>
            </w:r>
          </w:p>
        </w:tc>
        <w:tc>
          <w:tcPr>
            <w:tcW w:w="794" w:type="dxa"/>
            <w:vAlign w:val="center"/>
          </w:tcPr>
          <w:p w:rsidR="0015551E" w:rsidRDefault="0015551E">
            <w:pPr>
              <w:pStyle w:val="ConsPlusNormal"/>
              <w:jc w:val="center"/>
            </w:pPr>
            <w:r>
              <w:t>698</w:t>
            </w:r>
          </w:p>
        </w:tc>
        <w:tc>
          <w:tcPr>
            <w:tcW w:w="907" w:type="dxa"/>
            <w:vAlign w:val="center"/>
          </w:tcPr>
          <w:p w:rsidR="0015551E" w:rsidRDefault="0015551E">
            <w:pPr>
              <w:pStyle w:val="ConsPlusNormal"/>
              <w:jc w:val="center"/>
            </w:pPr>
            <w:r>
              <w:t>862</w:t>
            </w:r>
          </w:p>
        </w:tc>
        <w:tc>
          <w:tcPr>
            <w:tcW w:w="964" w:type="dxa"/>
            <w:vAlign w:val="center"/>
          </w:tcPr>
          <w:p w:rsidR="0015551E" w:rsidRDefault="0015551E">
            <w:pPr>
              <w:pStyle w:val="ConsPlusNormal"/>
              <w:jc w:val="center"/>
            </w:pPr>
            <w:r>
              <w:t>2140</w:t>
            </w:r>
          </w:p>
        </w:tc>
        <w:tc>
          <w:tcPr>
            <w:tcW w:w="1125" w:type="dxa"/>
            <w:vAlign w:val="center"/>
          </w:tcPr>
          <w:p w:rsidR="0015551E" w:rsidRDefault="0015551E">
            <w:pPr>
              <w:pStyle w:val="ConsPlusNormal"/>
              <w:jc w:val="center"/>
            </w:pPr>
            <w:r>
              <w:t>92934</w:t>
            </w:r>
          </w:p>
        </w:tc>
        <w:tc>
          <w:tcPr>
            <w:tcW w:w="1125" w:type="dxa"/>
            <w:vAlign w:val="center"/>
          </w:tcPr>
          <w:p w:rsidR="0015551E" w:rsidRDefault="0015551E">
            <w:pPr>
              <w:pStyle w:val="ConsPlusNormal"/>
              <w:jc w:val="center"/>
            </w:pPr>
            <w:r>
              <w:t>29057</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Ленинск-Кузнецкий</w:t>
            </w:r>
          </w:p>
        </w:tc>
        <w:tc>
          <w:tcPr>
            <w:tcW w:w="794" w:type="dxa"/>
            <w:vAlign w:val="center"/>
          </w:tcPr>
          <w:p w:rsidR="0015551E" w:rsidRDefault="0015551E">
            <w:pPr>
              <w:pStyle w:val="ConsPlusNormal"/>
              <w:jc w:val="center"/>
            </w:pPr>
            <w:r>
              <w:t>498</w:t>
            </w:r>
          </w:p>
        </w:tc>
        <w:tc>
          <w:tcPr>
            <w:tcW w:w="907" w:type="dxa"/>
            <w:vAlign w:val="center"/>
          </w:tcPr>
          <w:p w:rsidR="0015551E" w:rsidRDefault="0015551E">
            <w:pPr>
              <w:pStyle w:val="ConsPlusNormal"/>
              <w:jc w:val="center"/>
            </w:pPr>
            <w:r>
              <w:t>4459</w:t>
            </w:r>
          </w:p>
        </w:tc>
        <w:tc>
          <w:tcPr>
            <w:tcW w:w="964" w:type="dxa"/>
            <w:vAlign w:val="center"/>
          </w:tcPr>
          <w:p w:rsidR="0015551E" w:rsidRDefault="0015551E">
            <w:pPr>
              <w:pStyle w:val="ConsPlusNormal"/>
              <w:jc w:val="center"/>
            </w:pPr>
            <w:r>
              <w:t>4262</w:t>
            </w:r>
          </w:p>
        </w:tc>
        <w:tc>
          <w:tcPr>
            <w:tcW w:w="1125" w:type="dxa"/>
            <w:vAlign w:val="center"/>
          </w:tcPr>
          <w:p w:rsidR="0015551E" w:rsidRDefault="0015551E">
            <w:pPr>
              <w:pStyle w:val="ConsPlusNormal"/>
              <w:jc w:val="center"/>
            </w:pPr>
            <w:r>
              <w:t>185103</w:t>
            </w:r>
          </w:p>
        </w:tc>
        <w:tc>
          <w:tcPr>
            <w:tcW w:w="1125" w:type="dxa"/>
            <w:vAlign w:val="center"/>
          </w:tcPr>
          <w:p w:rsidR="0015551E" w:rsidRDefault="0015551E">
            <w:pPr>
              <w:pStyle w:val="ConsPlusNormal"/>
              <w:jc w:val="center"/>
            </w:pPr>
            <w:r>
              <w:t>30702</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Междуреченский</w:t>
            </w:r>
          </w:p>
        </w:tc>
        <w:tc>
          <w:tcPr>
            <w:tcW w:w="794" w:type="dxa"/>
            <w:vAlign w:val="center"/>
          </w:tcPr>
          <w:p w:rsidR="0015551E" w:rsidRDefault="0015551E">
            <w:pPr>
              <w:pStyle w:val="ConsPlusNormal"/>
              <w:jc w:val="center"/>
            </w:pPr>
            <w:r>
              <w:t>124</w:t>
            </w:r>
          </w:p>
        </w:tc>
        <w:tc>
          <w:tcPr>
            <w:tcW w:w="907" w:type="dxa"/>
            <w:vAlign w:val="center"/>
          </w:tcPr>
          <w:p w:rsidR="0015551E" w:rsidRDefault="0015551E">
            <w:pPr>
              <w:pStyle w:val="ConsPlusNormal"/>
              <w:jc w:val="center"/>
            </w:pPr>
            <w:r>
              <w:t>378</w:t>
            </w:r>
          </w:p>
        </w:tc>
        <w:tc>
          <w:tcPr>
            <w:tcW w:w="964" w:type="dxa"/>
            <w:vAlign w:val="center"/>
          </w:tcPr>
          <w:p w:rsidR="0015551E" w:rsidRDefault="0015551E">
            <w:pPr>
              <w:pStyle w:val="ConsPlusNormal"/>
              <w:jc w:val="center"/>
            </w:pPr>
            <w:r>
              <w:t>313</w:t>
            </w:r>
          </w:p>
        </w:tc>
        <w:tc>
          <w:tcPr>
            <w:tcW w:w="1125" w:type="dxa"/>
            <w:vAlign w:val="center"/>
          </w:tcPr>
          <w:p w:rsidR="0015551E" w:rsidRDefault="0015551E">
            <w:pPr>
              <w:pStyle w:val="ConsPlusNormal"/>
              <w:jc w:val="center"/>
            </w:pPr>
            <w:r>
              <w:t>13584</w:t>
            </w:r>
          </w:p>
        </w:tc>
        <w:tc>
          <w:tcPr>
            <w:tcW w:w="1125" w:type="dxa"/>
            <w:vAlign w:val="center"/>
          </w:tcPr>
          <w:p w:rsidR="0015551E" w:rsidRDefault="0015551E">
            <w:pPr>
              <w:pStyle w:val="ConsPlusNormal"/>
              <w:jc w:val="center"/>
            </w:pPr>
            <w:r>
              <w:t>29148</w:t>
            </w:r>
          </w:p>
        </w:tc>
        <w:tc>
          <w:tcPr>
            <w:tcW w:w="907" w:type="dxa"/>
            <w:vAlign w:val="center"/>
          </w:tcPr>
          <w:p w:rsidR="0015551E" w:rsidRDefault="0015551E">
            <w:pPr>
              <w:pStyle w:val="ConsPlusNormal"/>
              <w:jc w:val="center"/>
            </w:pPr>
            <w:r>
              <w:t>16814</w:t>
            </w:r>
          </w:p>
        </w:tc>
        <w:tc>
          <w:tcPr>
            <w:tcW w:w="1077" w:type="dxa"/>
            <w:vAlign w:val="center"/>
          </w:tcPr>
          <w:p w:rsidR="0015551E" w:rsidRDefault="0015551E">
            <w:pPr>
              <w:pStyle w:val="ConsPlusNormal"/>
              <w:jc w:val="center"/>
            </w:pPr>
            <w:r>
              <w:t>352</w:t>
            </w:r>
          </w:p>
        </w:tc>
      </w:tr>
      <w:tr w:rsidR="0015551E">
        <w:tc>
          <w:tcPr>
            <w:tcW w:w="2159" w:type="dxa"/>
            <w:vAlign w:val="center"/>
          </w:tcPr>
          <w:p w:rsidR="0015551E" w:rsidRDefault="0015551E">
            <w:pPr>
              <w:pStyle w:val="ConsPlusNormal"/>
            </w:pPr>
            <w:r>
              <w:t>Мысковский</w:t>
            </w:r>
          </w:p>
        </w:tc>
        <w:tc>
          <w:tcPr>
            <w:tcW w:w="794" w:type="dxa"/>
            <w:vAlign w:val="center"/>
          </w:tcPr>
          <w:p w:rsidR="0015551E" w:rsidRDefault="0015551E">
            <w:pPr>
              <w:pStyle w:val="ConsPlusNormal"/>
              <w:jc w:val="center"/>
            </w:pPr>
            <w:r>
              <w:t>25</w:t>
            </w:r>
          </w:p>
        </w:tc>
        <w:tc>
          <w:tcPr>
            <w:tcW w:w="907" w:type="dxa"/>
            <w:vAlign w:val="center"/>
          </w:tcPr>
          <w:p w:rsidR="0015551E" w:rsidRDefault="0015551E">
            <w:pPr>
              <w:pStyle w:val="ConsPlusNormal"/>
              <w:jc w:val="center"/>
            </w:pPr>
            <w:r>
              <w:t>67</w:t>
            </w:r>
          </w:p>
        </w:tc>
        <w:tc>
          <w:tcPr>
            <w:tcW w:w="964" w:type="dxa"/>
            <w:vAlign w:val="center"/>
          </w:tcPr>
          <w:p w:rsidR="0015551E" w:rsidRDefault="0015551E">
            <w:pPr>
              <w:pStyle w:val="ConsPlusNormal"/>
              <w:jc w:val="center"/>
            </w:pPr>
            <w:r>
              <w:t>88</w:t>
            </w:r>
          </w:p>
        </w:tc>
        <w:tc>
          <w:tcPr>
            <w:tcW w:w="1125" w:type="dxa"/>
            <w:vAlign w:val="center"/>
          </w:tcPr>
          <w:p w:rsidR="0015551E" w:rsidRDefault="0015551E">
            <w:pPr>
              <w:pStyle w:val="ConsPlusNormal"/>
              <w:jc w:val="center"/>
            </w:pPr>
            <w:r>
              <w:t>3820</w:t>
            </w:r>
          </w:p>
        </w:tc>
        <w:tc>
          <w:tcPr>
            <w:tcW w:w="1125" w:type="dxa"/>
            <w:vAlign w:val="center"/>
          </w:tcPr>
          <w:p w:rsidR="0015551E" w:rsidRDefault="0015551E">
            <w:pPr>
              <w:pStyle w:val="ConsPlusNormal"/>
              <w:jc w:val="center"/>
            </w:pPr>
            <w:r>
              <w:t>13386</w:t>
            </w:r>
          </w:p>
        </w:tc>
        <w:tc>
          <w:tcPr>
            <w:tcW w:w="907" w:type="dxa"/>
            <w:vAlign w:val="center"/>
          </w:tcPr>
          <w:p w:rsidR="0015551E" w:rsidRDefault="0015551E">
            <w:pPr>
              <w:pStyle w:val="ConsPlusNormal"/>
              <w:jc w:val="center"/>
            </w:pPr>
            <w:r>
              <w:t>10109</w:t>
            </w:r>
          </w:p>
        </w:tc>
        <w:tc>
          <w:tcPr>
            <w:tcW w:w="1077" w:type="dxa"/>
            <w:vAlign w:val="center"/>
          </w:tcPr>
          <w:p w:rsidR="0015551E" w:rsidRDefault="0015551E">
            <w:pPr>
              <w:pStyle w:val="ConsPlusNormal"/>
              <w:jc w:val="center"/>
            </w:pPr>
            <w:r>
              <w:t>212</w:t>
            </w:r>
          </w:p>
        </w:tc>
      </w:tr>
      <w:tr w:rsidR="0015551E">
        <w:tc>
          <w:tcPr>
            <w:tcW w:w="2159" w:type="dxa"/>
            <w:vAlign w:val="center"/>
          </w:tcPr>
          <w:p w:rsidR="0015551E" w:rsidRDefault="0015551E">
            <w:pPr>
              <w:pStyle w:val="ConsPlusNormal"/>
            </w:pPr>
            <w:r>
              <w:t>Новокузнецкий</w:t>
            </w:r>
          </w:p>
        </w:tc>
        <w:tc>
          <w:tcPr>
            <w:tcW w:w="794" w:type="dxa"/>
            <w:vAlign w:val="center"/>
          </w:tcPr>
          <w:p w:rsidR="0015551E" w:rsidRDefault="0015551E">
            <w:pPr>
              <w:pStyle w:val="ConsPlusNormal"/>
              <w:jc w:val="center"/>
            </w:pPr>
            <w:r>
              <w:t>4392</w:t>
            </w:r>
          </w:p>
        </w:tc>
        <w:tc>
          <w:tcPr>
            <w:tcW w:w="907" w:type="dxa"/>
            <w:vAlign w:val="center"/>
          </w:tcPr>
          <w:p w:rsidR="0015551E" w:rsidRDefault="0015551E">
            <w:pPr>
              <w:pStyle w:val="ConsPlusNormal"/>
              <w:jc w:val="center"/>
            </w:pPr>
            <w:r>
              <w:t>6768</w:t>
            </w:r>
          </w:p>
        </w:tc>
        <w:tc>
          <w:tcPr>
            <w:tcW w:w="964" w:type="dxa"/>
            <w:vAlign w:val="center"/>
          </w:tcPr>
          <w:p w:rsidR="0015551E" w:rsidRDefault="0015551E">
            <w:pPr>
              <w:pStyle w:val="ConsPlusNormal"/>
              <w:jc w:val="center"/>
            </w:pPr>
            <w:r>
              <w:t>11482</w:t>
            </w:r>
          </w:p>
        </w:tc>
        <w:tc>
          <w:tcPr>
            <w:tcW w:w="1125" w:type="dxa"/>
            <w:vAlign w:val="center"/>
          </w:tcPr>
          <w:p w:rsidR="0015551E" w:rsidRDefault="0015551E">
            <w:pPr>
              <w:pStyle w:val="ConsPlusNormal"/>
              <w:jc w:val="center"/>
            </w:pPr>
            <w:r>
              <w:t>498724</w:t>
            </w:r>
          </w:p>
        </w:tc>
        <w:tc>
          <w:tcPr>
            <w:tcW w:w="1125" w:type="dxa"/>
            <w:vAlign w:val="center"/>
          </w:tcPr>
          <w:p w:rsidR="0015551E" w:rsidRDefault="0015551E">
            <w:pPr>
              <w:pStyle w:val="ConsPlusNormal"/>
              <w:jc w:val="center"/>
            </w:pPr>
            <w:r>
              <w:t>163260</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Полысаевский</w:t>
            </w:r>
          </w:p>
        </w:tc>
        <w:tc>
          <w:tcPr>
            <w:tcW w:w="794" w:type="dxa"/>
            <w:vAlign w:val="center"/>
          </w:tcPr>
          <w:p w:rsidR="0015551E" w:rsidRDefault="0015551E">
            <w:pPr>
              <w:pStyle w:val="ConsPlusNormal"/>
              <w:jc w:val="center"/>
            </w:pPr>
            <w:r>
              <w:t>1410</w:t>
            </w:r>
          </w:p>
        </w:tc>
        <w:tc>
          <w:tcPr>
            <w:tcW w:w="907" w:type="dxa"/>
            <w:vAlign w:val="center"/>
          </w:tcPr>
          <w:p w:rsidR="0015551E" w:rsidRDefault="0015551E">
            <w:pPr>
              <w:pStyle w:val="ConsPlusNormal"/>
              <w:jc w:val="center"/>
            </w:pPr>
            <w:r>
              <w:t>1472</w:t>
            </w:r>
          </w:p>
        </w:tc>
        <w:tc>
          <w:tcPr>
            <w:tcW w:w="964" w:type="dxa"/>
            <w:vAlign w:val="center"/>
          </w:tcPr>
          <w:p w:rsidR="0015551E" w:rsidRDefault="0015551E">
            <w:pPr>
              <w:pStyle w:val="ConsPlusNormal"/>
              <w:jc w:val="center"/>
            </w:pPr>
            <w:r>
              <w:t>2211</w:t>
            </w:r>
          </w:p>
        </w:tc>
        <w:tc>
          <w:tcPr>
            <w:tcW w:w="1125" w:type="dxa"/>
            <w:vAlign w:val="center"/>
          </w:tcPr>
          <w:p w:rsidR="0015551E" w:rsidRDefault="0015551E">
            <w:pPr>
              <w:pStyle w:val="ConsPlusNormal"/>
              <w:jc w:val="center"/>
            </w:pPr>
            <w:r>
              <w:t>96013</w:t>
            </w:r>
          </w:p>
        </w:tc>
        <w:tc>
          <w:tcPr>
            <w:tcW w:w="1125" w:type="dxa"/>
            <w:vAlign w:val="center"/>
          </w:tcPr>
          <w:p w:rsidR="0015551E" w:rsidRDefault="0015551E">
            <w:pPr>
              <w:pStyle w:val="ConsPlusNormal"/>
              <w:jc w:val="center"/>
            </w:pPr>
            <w:r>
              <w:t>8844</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Осинниковский</w:t>
            </w:r>
          </w:p>
        </w:tc>
        <w:tc>
          <w:tcPr>
            <w:tcW w:w="794" w:type="dxa"/>
            <w:vAlign w:val="center"/>
          </w:tcPr>
          <w:p w:rsidR="0015551E" w:rsidRDefault="0015551E">
            <w:pPr>
              <w:pStyle w:val="ConsPlusNormal"/>
              <w:jc w:val="center"/>
            </w:pPr>
            <w:r>
              <w:t>174</w:t>
            </w:r>
          </w:p>
        </w:tc>
        <w:tc>
          <w:tcPr>
            <w:tcW w:w="907" w:type="dxa"/>
            <w:vAlign w:val="center"/>
          </w:tcPr>
          <w:p w:rsidR="0015551E" w:rsidRDefault="0015551E">
            <w:pPr>
              <w:pStyle w:val="ConsPlusNormal"/>
              <w:jc w:val="center"/>
            </w:pPr>
            <w:r>
              <w:t>515</w:t>
            </w:r>
          </w:p>
        </w:tc>
        <w:tc>
          <w:tcPr>
            <w:tcW w:w="964" w:type="dxa"/>
            <w:vAlign w:val="center"/>
          </w:tcPr>
          <w:p w:rsidR="0015551E" w:rsidRDefault="0015551E">
            <w:pPr>
              <w:pStyle w:val="ConsPlusNormal"/>
              <w:jc w:val="center"/>
            </w:pPr>
            <w:r>
              <w:t>818</w:t>
            </w:r>
          </w:p>
        </w:tc>
        <w:tc>
          <w:tcPr>
            <w:tcW w:w="1125" w:type="dxa"/>
            <w:vAlign w:val="center"/>
          </w:tcPr>
          <w:p w:rsidR="0015551E" w:rsidRDefault="0015551E">
            <w:pPr>
              <w:pStyle w:val="ConsPlusNormal"/>
              <w:jc w:val="center"/>
            </w:pPr>
            <w:r>
              <w:t>35515</w:t>
            </w:r>
          </w:p>
        </w:tc>
        <w:tc>
          <w:tcPr>
            <w:tcW w:w="1125" w:type="dxa"/>
            <w:vAlign w:val="center"/>
          </w:tcPr>
          <w:p w:rsidR="0015551E" w:rsidRDefault="0015551E">
            <w:pPr>
              <w:pStyle w:val="ConsPlusNormal"/>
              <w:jc w:val="center"/>
            </w:pPr>
            <w:r>
              <w:t>15087</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Прокопьевский</w:t>
            </w:r>
          </w:p>
        </w:tc>
        <w:tc>
          <w:tcPr>
            <w:tcW w:w="794" w:type="dxa"/>
            <w:vAlign w:val="center"/>
          </w:tcPr>
          <w:p w:rsidR="0015551E" w:rsidRDefault="0015551E">
            <w:pPr>
              <w:pStyle w:val="ConsPlusNormal"/>
              <w:jc w:val="center"/>
            </w:pPr>
            <w:r>
              <w:t>5231</w:t>
            </w:r>
          </w:p>
        </w:tc>
        <w:tc>
          <w:tcPr>
            <w:tcW w:w="907" w:type="dxa"/>
            <w:vAlign w:val="center"/>
          </w:tcPr>
          <w:p w:rsidR="0015551E" w:rsidRDefault="0015551E">
            <w:pPr>
              <w:pStyle w:val="ConsPlusNormal"/>
              <w:jc w:val="center"/>
            </w:pPr>
            <w:r>
              <w:t>5994</w:t>
            </w:r>
          </w:p>
        </w:tc>
        <w:tc>
          <w:tcPr>
            <w:tcW w:w="964" w:type="dxa"/>
            <w:vAlign w:val="center"/>
          </w:tcPr>
          <w:p w:rsidR="0015551E" w:rsidRDefault="0015551E">
            <w:pPr>
              <w:pStyle w:val="ConsPlusNormal"/>
              <w:jc w:val="center"/>
            </w:pPr>
            <w:r>
              <w:t>5281</w:t>
            </w:r>
          </w:p>
        </w:tc>
        <w:tc>
          <w:tcPr>
            <w:tcW w:w="1125" w:type="dxa"/>
            <w:vAlign w:val="center"/>
          </w:tcPr>
          <w:p w:rsidR="0015551E" w:rsidRDefault="0015551E">
            <w:pPr>
              <w:pStyle w:val="ConsPlusNormal"/>
              <w:jc w:val="center"/>
            </w:pPr>
            <w:r>
              <w:t>229376</w:t>
            </w:r>
          </w:p>
        </w:tc>
        <w:tc>
          <w:tcPr>
            <w:tcW w:w="1125" w:type="dxa"/>
            <w:vAlign w:val="center"/>
          </w:tcPr>
          <w:p w:rsidR="0015551E" w:rsidRDefault="0015551E">
            <w:pPr>
              <w:pStyle w:val="ConsPlusNormal"/>
              <w:jc w:val="center"/>
            </w:pPr>
            <w:r>
              <w:t>57921</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Тайгинский</w:t>
            </w:r>
          </w:p>
        </w:tc>
        <w:tc>
          <w:tcPr>
            <w:tcW w:w="794" w:type="dxa"/>
            <w:vAlign w:val="center"/>
          </w:tcPr>
          <w:p w:rsidR="0015551E" w:rsidRDefault="0015551E">
            <w:pPr>
              <w:pStyle w:val="ConsPlusNormal"/>
              <w:jc w:val="center"/>
            </w:pPr>
            <w:r>
              <w:t>82</w:t>
            </w:r>
          </w:p>
        </w:tc>
        <w:tc>
          <w:tcPr>
            <w:tcW w:w="907" w:type="dxa"/>
            <w:vAlign w:val="center"/>
          </w:tcPr>
          <w:p w:rsidR="0015551E" w:rsidRDefault="0015551E">
            <w:pPr>
              <w:pStyle w:val="ConsPlusNormal"/>
              <w:jc w:val="center"/>
            </w:pPr>
            <w:r>
              <w:t>122</w:t>
            </w:r>
          </w:p>
        </w:tc>
        <w:tc>
          <w:tcPr>
            <w:tcW w:w="964" w:type="dxa"/>
            <w:vAlign w:val="center"/>
          </w:tcPr>
          <w:p w:rsidR="0015551E" w:rsidRDefault="0015551E">
            <w:pPr>
              <w:pStyle w:val="ConsPlusNormal"/>
              <w:jc w:val="center"/>
            </w:pPr>
            <w:r>
              <w:t>134</w:t>
            </w:r>
          </w:p>
        </w:tc>
        <w:tc>
          <w:tcPr>
            <w:tcW w:w="1125" w:type="dxa"/>
            <w:vAlign w:val="center"/>
          </w:tcPr>
          <w:p w:rsidR="0015551E" w:rsidRDefault="0015551E">
            <w:pPr>
              <w:pStyle w:val="ConsPlusNormal"/>
              <w:jc w:val="center"/>
            </w:pPr>
            <w:r>
              <w:t>5831</w:t>
            </w:r>
          </w:p>
        </w:tc>
        <w:tc>
          <w:tcPr>
            <w:tcW w:w="1125" w:type="dxa"/>
            <w:vAlign w:val="center"/>
          </w:tcPr>
          <w:p w:rsidR="0015551E" w:rsidRDefault="0015551E">
            <w:pPr>
              <w:pStyle w:val="ConsPlusNormal"/>
              <w:jc w:val="center"/>
            </w:pPr>
            <w:r>
              <w:t>7738</w:t>
            </w:r>
          </w:p>
        </w:tc>
        <w:tc>
          <w:tcPr>
            <w:tcW w:w="907" w:type="dxa"/>
            <w:vAlign w:val="center"/>
          </w:tcPr>
          <w:p w:rsidR="0015551E" w:rsidRDefault="0015551E">
            <w:pPr>
              <w:pStyle w:val="ConsPlusNormal"/>
              <w:jc w:val="center"/>
            </w:pPr>
            <w:r>
              <w:t>2238</w:t>
            </w:r>
          </w:p>
        </w:tc>
        <w:tc>
          <w:tcPr>
            <w:tcW w:w="1077" w:type="dxa"/>
            <w:vAlign w:val="center"/>
          </w:tcPr>
          <w:p w:rsidR="0015551E" w:rsidRDefault="0015551E">
            <w:pPr>
              <w:pStyle w:val="ConsPlusNormal"/>
              <w:jc w:val="center"/>
            </w:pPr>
            <w:r>
              <w:t>47</w:t>
            </w:r>
          </w:p>
        </w:tc>
      </w:tr>
      <w:tr w:rsidR="0015551E">
        <w:tc>
          <w:tcPr>
            <w:tcW w:w="2159" w:type="dxa"/>
            <w:vAlign w:val="center"/>
          </w:tcPr>
          <w:p w:rsidR="0015551E" w:rsidRDefault="0015551E">
            <w:pPr>
              <w:pStyle w:val="ConsPlusNormal"/>
            </w:pPr>
            <w:r>
              <w:t>Юргинский</w:t>
            </w:r>
          </w:p>
        </w:tc>
        <w:tc>
          <w:tcPr>
            <w:tcW w:w="794" w:type="dxa"/>
            <w:vAlign w:val="center"/>
          </w:tcPr>
          <w:p w:rsidR="0015551E" w:rsidRDefault="0015551E">
            <w:pPr>
              <w:pStyle w:val="ConsPlusNormal"/>
              <w:jc w:val="center"/>
            </w:pPr>
            <w:r>
              <w:t>140</w:t>
            </w:r>
          </w:p>
        </w:tc>
        <w:tc>
          <w:tcPr>
            <w:tcW w:w="907" w:type="dxa"/>
            <w:vAlign w:val="center"/>
          </w:tcPr>
          <w:p w:rsidR="0015551E" w:rsidRDefault="0015551E">
            <w:pPr>
              <w:pStyle w:val="ConsPlusNormal"/>
              <w:jc w:val="center"/>
            </w:pPr>
            <w:r>
              <w:t>338</w:t>
            </w:r>
          </w:p>
        </w:tc>
        <w:tc>
          <w:tcPr>
            <w:tcW w:w="964" w:type="dxa"/>
            <w:vAlign w:val="center"/>
          </w:tcPr>
          <w:p w:rsidR="0015551E" w:rsidRDefault="0015551E">
            <w:pPr>
              <w:pStyle w:val="ConsPlusNormal"/>
              <w:jc w:val="center"/>
            </w:pPr>
            <w:r>
              <w:t>229</w:t>
            </w:r>
          </w:p>
        </w:tc>
        <w:tc>
          <w:tcPr>
            <w:tcW w:w="1125" w:type="dxa"/>
            <w:vAlign w:val="center"/>
          </w:tcPr>
          <w:p w:rsidR="0015551E" w:rsidRDefault="0015551E">
            <w:pPr>
              <w:pStyle w:val="ConsPlusNormal"/>
              <w:jc w:val="center"/>
            </w:pPr>
            <w:r>
              <w:t>9938</w:t>
            </w:r>
          </w:p>
        </w:tc>
        <w:tc>
          <w:tcPr>
            <w:tcW w:w="1125" w:type="dxa"/>
            <w:vAlign w:val="center"/>
          </w:tcPr>
          <w:p w:rsidR="0015551E" w:rsidRDefault="0015551E">
            <w:pPr>
              <w:pStyle w:val="ConsPlusNormal"/>
              <w:jc w:val="center"/>
            </w:pPr>
            <w:r>
              <w:t>23229</w:t>
            </w:r>
          </w:p>
        </w:tc>
        <w:tc>
          <w:tcPr>
            <w:tcW w:w="907" w:type="dxa"/>
            <w:vAlign w:val="center"/>
          </w:tcPr>
          <w:p w:rsidR="0015551E" w:rsidRDefault="0015551E">
            <w:pPr>
              <w:pStyle w:val="ConsPlusNormal"/>
              <w:jc w:val="center"/>
            </w:pPr>
            <w:r>
              <w:t>14275</w:t>
            </w:r>
          </w:p>
        </w:tc>
        <w:tc>
          <w:tcPr>
            <w:tcW w:w="1077" w:type="dxa"/>
            <w:vAlign w:val="center"/>
          </w:tcPr>
          <w:p w:rsidR="0015551E" w:rsidRDefault="0015551E">
            <w:pPr>
              <w:pStyle w:val="ConsPlusNormal"/>
              <w:jc w:val="center"/>
            </w:pPr>
            <w:r>
              <w:t>299</w:t>
            </w:r>
          </w:p>
        </w:tc>
      </w:tr>
      <w:tr w:rsidR="0015551E">
        <w:tc>
          <w:tcPr>
            <w:tcW w:w="2159" w:type="dxa"/>
            <w:vAlign w:val="center"/>
          </w:tcPr>
          <w:p w:rsidR="0015551E" w:rsidRDefault="0015551E">
            <w:pPr>
              <w:pStyle w:val="ConsPlusNormal"/>
            </w:pPr>
            <w:r>
              <w:t>Краснобродский</w:t>
            </w:r>
          </w:p>
        </w:tc>
        <w:tc>
          <w:tcPr>
            <w:tcW w:w="794" w:type="dxa"/>
            <w:vAlign w:val="center"/>
          </w:tcPr>
          <w:p w:rsidR="0015551E" w:rsidRDefault="0015551E">
            <w:pPr>
              <w:pStyle w:val="ConsPlusNormal"/>
              <w:jc w:val="center"/>
            </w:pPr>
            <w:r>
              <w:t>98</w:t>
            </w:r>
          </w:p>
        </w:tc>
        <w:tc>
          <w:tcPr>
            <w:tcW w:w="907" w:type="dxa"/>
            <w:vAlign w:val="center"/>
          </w:tcPr>
          <w:p w:rsidR="0015551E" w:rsidRDefault="0015551E">
            <w:pPr>
              <w:pStyle w:val="ConsPlusNormal"/>
              <w:jc w:val="center"/>
            </w:pPr>
            <w:r>
              <w:t>552</w:t>
            </w:r>
          </w:p>
        </w:tc>
        <w:tc>
          <w:tcPr>
            <w:tcW w:w="964" w:type="dxa"/>
            <w:vAlign w:val="center"/>
          </w:tcPr>
          <w:p w:rsidR="0015551E" w:rsidRDefault="0015551E">
            <w:pPr>
              <w:pStyle w:val="ConsPlusNormal"/>
              <w:jc w:val="center"/>
            </w:pPr>
            <w:r>
              <w:t>780</w:t>
            </w:r>
          </w:p>
        </w:tc>
        <w:tc>
          <w:tcPr>
            <w:tcW w:w="1125" w:type="dxa"/>
            <w:vAlign w:val="center"/>
          </w:tcPr>
          <w:p w:rsidR="0015551E" w:rsidRDefault="0015551E">
            <w:pPr>
              <w:pStyle w:val="ConsPlusNormal"/>
              <w:jc w:val="center"/>
            </w:pPr>
            <w:r>
              <w:t>33868</w:t>
            </w:r>
          </w:p>
        </w:tc>
        <w:tc>
          <w:tcPr>
            <w:tcW w:w="1125" w:type="dxa"/>
            <w:vAlign w:val="center"/>
          </w:tcPr>
          <w:p w:rsidR="0015551E" w:rsidRDefault="0015551E">
            <w:pPr>
              <w:pStyle w:val="ConsPlusNormal"/>
              <w:jc w:val="center"/>
            </w:pPr>
            <w:r>
              <w:t>4269</w:t>
            </w:r>
          </w:p>
        </w:tc>
        <w:tc>
          <w:tcPr>
            <w:tcW w:w="907" w:type="dxa"/>
            <w:vAlign w:val="center"/>
          </w:tcPr>
          <w:p w:rsidR="0015551E" w:rsidRDefault="0015551E">
            <w:pPr>
              <w:pStyle w:val="ConsPlusNormal"/>
              <w:jc w:val="center"/>
            </w:pPr>
            <w:r>
              <w:t>-</w:t>
            </w:r>
          </w:p>
        </w:tc>
        <w:tc>
          <w:tcPr>
            <w:tcW w:w="1077" w:type="dxa"/>
            <w:vAlign w:val="center"/>
          </w:tcPr>
          <w:p w:rsidR="0015551E" w:rsidRDefault="0015551E">
            <w:pPr>
              <w:pStyle w:val="ConsPlusNormal"/>
              <w:jc w:val="center"/>
            </w:pPr>
            <w:r>
              <w:t>-</w:t>
            </w:r>
          </w:p>
        </w:tc>
      </w:tr>
      <w:tr w:rsidR="0015551E">
        <w:tc>
          <w:tcPr>
            <w:tcW w:w="2159" w:type="dxa"/>
            <w:vAlign w:val="center"/>
          </w:tcPr>
          <w:p w:rsidR="0015551E" w:rsidRDefault="0015551E">
            <w:pPr>
              <w:pStyle w:val="ConsPlusNormal"/>
            </w:pPr>
            <w:r>
              <w:t>Итого</w:t>
            </w:r>
          </w:p>
        </w:tc>
        <w:tc>
          <w:tcPr>
            <w:tcW w:w="794" w:type="dxa"/>
            <w:vAlign w:val="center"/>
          </w:tcPr>
          <w:p w:rsidR="0015551E" w:rsidRDefault="0015551E">
            <w:pPr>
              <w:pStyle w:val="ConsPlusNormal"/>
              <w:jc w:val="center"/>
            </w:pPr>
            <w:r>
              <w:t>25515</w:t>
            </w:r>
          </w:p>
        </w:tc>
        <w:tc>
          <w:tcPr>
            <w:tcW w:w="907" w:type="dxa"/>
            <w:vAlign w:val="center"/>
          </w:tcPr>
          <w:p w:rsidR="0015551E" w:rsidRDefault="0015551E">
            <w:pPr>
              <w:pStyle w:val="ConsPlusNormal"/>
              <w:jc w:val="center"/>
            </w:pPr>
            <w:r>
              <w:t>40809</w:t>
            </w:r>
          </w:p>
        </w:tc>
        <w:tc>
          <w:tcPr>
            <w:tcW w:w="964" w:type="dxa"/>
            <w:vAlign w:val="center"/>
          </w:tcPr>
          <w:p w:rsidR="0015551E" w:rsidRDefault="0015551E">
            <w:pPr>
              <w:pStyle w:val="ConsPlusNormal"/>
              <w:jc w:val="center"/>
            </w:pPr>
            <w:r>
              <w:t>58195</w:t>
            </w:r>
          </w:p>
        </w:tc>
        <w:tc>
          <w:tcPr>
            <w:tcW w:w="1125" w:type="dxa"/>
            <w:vAlign w:val="center"/>
          </w:tcPr>
          <w:p w:rsidR="0015551E" w:rsidRDefault="0015551E">
            <w:pPr>
              <w:pStyle w:val="ConsPlusNormal"/>
              <w:jc w:val="center"/>
            </w:pPr>
            <w:r>
              <w:t>2527687</w:t>
            </w:r>
          </w:p>
        </w:tc>
        <w:tc>
          <w:tcPr>
            <w:tcW w:w="1125" w:type="dxa"/>
            <w:vAlign w:val="center"/>
          </w:tcPr>
          <w:p w:rsidR="0015551E" w:rsidRDefault="0015551E">
            <w:pPr>
              <w:pStyle w:val="ConsPlusNormal"/>
              <w:jc w:val="center"/>
            </w:pPr>
            <w:r>
              <w:t>811754</w:t>
            </w:r>
          </w:p>
        </w:tc>
        <w:tc>
          <w:tcPr>
            <w:tcW w:w="907" w:type="dxa"/>
            <w:vAlign w:val="center"/>
          </w:tcPr>
          <w:p w:rsidR="0015551E" w:rsidRDefault="0015551E">
            <w:pPr>
              <w:pStyle w:val="ConsPlusNormal"/>
              <w:jc w:val="center"/>
            </w:pPr>
            <w:r>
              <w:t>75221</w:t>
            </w:r>
          </w:p>
        </w:tc>
        <w:tc>
          <w:tcPr>
            <w:tcW w:w="1077" w:type="dxa"/>
            <w:vAlign w:val="center"/>
          </w:tcPr>
          <w:p w:rsidR="0015551E" w:rsidRDefault="0015551E">
            <w:pPr>
              <w:pStyle w:val="ConsPlusNormal"/>
              <w:jc w:val="center"/>
            </w:pPr>
            <w:r>
              <w:t>1574</w:t>
            </w:r>
          </w:p>
        </w:tc>
      </w:tr>
    </w:tbl>
    <w:p w:rsidR="0015551E" w:rsidRDefault="0015551E">
      <w:pPr>
        <w:pStyle w:val="ConsPlusNormal"/>
        <w:jc w:val="both"/>
      </w:pPr>
    </w:p>
    <w:p w:rsidR="0015551E" w:rsidRDefault="0015551E">
      <w:pPr>
        <w:pStyle w:val="ConsPlusNormal"/>
        <w:ind w:firstLine="540"/>
        <w:jc w:val="both"/>
      </w:pPr>
      <w:r>
        <w:t>Плотность ТКО: 0,119 тонны на куб. метр.</w:t>
      </w:r>
    </w:p>
    <w:p w:rsidR="0015551E" w:rsidRDefault="0015551E">
      <w:pPr>
        <w:pStyle w:val="ConsPlusNormal"/>
        <w:spacing w:before="220"/>
        <w:ind w:firstLine="540"/>
        <w:jc w:val="both"/>
      </w:pPr>
      <w:r>
        <w:t>Емкость контейнера: 1,1 куб. метра.</w:t>
      </w:r>
    </w:p>
    <w:p w:rsidR="0015551E" w:rsidRDefault="0015551E">
      <w:pPr>
        <w:pStyle w:val="ConsPlusNormal"/>
        <w:spacing w:before="220"/>
        <w:ind w:firstLine="540"/>
        <w:jc w:val="both"/>
      </w:pPr>
      <w:r>
        <w:lastRenderedPageBreak/>
        <w:t>Масса ТКО в контейнере: 0,1309 тонны.</w:t>
      </w:r>
    </w:p>
    <w:p w:rsidR="0015551E" w:rsidRDefault="0015551E">
      <w:pPr>
        <w:pStyle w:val="ConsPlusNormal"/>
        <w:jc w:val="both"/>
      </w:pPr>
    </w:p>
    <w:p w:rsidR="0015551E" w:rsidRDefault="0015551E">
      <w:pPr>
        <w:pStyle w:val="ConsPlusNormal"/>
        <w:jc w:val="center"/>
        <w:outlineLvl w:val="3"/>
      </w:pPr>
      <w:r>
        <w:t>4.5. Транспортировка твердых коммунальных отходов</w:t>
      </w:r>
    </w:p>
    <w:p w:rsidR="0015551E" w:rsidRDefault="0015551E">
      <w:pPr>
        <w:pStyle w:val="ConsPlusNormal"/>
        <w:jc w:val="both"/>
      </w:pPr>
    </w:p>
    <w:p w:rsidR="0015551E" w:rsidRDefault="0015551E">
      <w:pPr>
        <w:pStyle w:val="ConsPlusNormal"/>
        <w:ind w:firstLine="540"/>
        <w:jc w:val="both"/>
      </w:pPr>
      <w:r>
        <w:t xml:space="preserve">В соответствии с </w:t>
      </w:r>
      <w:hyperlink r:id="rId37" w:history="1">
        <w:r>
          <w:rPr>
            <w:color w:val="0000FF"/>
          </w:rPr>
          <w:t>подпунктом 3.1 статьи 23</w:t>
        </w:r>
      </w:hyperlink>
      <w: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юридические лица, индивидуальные предприниматели, осуществляющие деятельность по транспортированию отходов I - IV классов опасности, обязаны получить лицензию на ее осуществление до 1 июля 2016 г. После 1 июля 2016 г. осуществление данной деятельности без лицензии не допускается.</w:t>
      </w:r>
    </w:p>
    <w:p w:rsidR="0015551E" w:rsidRDefault="0015551E">
      <w:pPr>
        <w:pStyle w:val="ConsPlusNormal"/>
        <w:spacing w:before="220"/>
        <w:ind w:firstLine="540"/>
        <w:jc w:val="both"/>
      </w:pPr>
      <w:r>
        <w:t>В настоящее время, по данным департамента природных ресурсов и экологии Кемеровской области, на территории Кемеровской области услуги по транспортированию отходов оказывают 119 организаций. В процессе подготовки территориальной схемы была получена информация от 55 организаций, 13 из которых не имеют соответствующей лицензии. Часть отчитавшихся организаций сообщили, что транспортируют только собственные отходы и не имеют договоров на вывоз с другими организациями, например, ООО "КРУ-СИБИРИТ", ООО "Мариинск Тревел", ООО "Промпереработка", ООО "Технологии рециклинга", ООО "Эксплуатация и ремонт защитных инженерных сооружений", ООО "Шахтоуправление "Майское", ООО "Томусинец", АО "Управление по профилактике и рекультивации".</w:t>
      </w:r>
    </w:p>
    <w:p w:rsidR="0015551E" w:rsidRDefault="0015551E">
      <w:pPr>
        <w:pStyle w:val="ConsPlusNormal"/>
        <w:spacing w:before="220"/>
        <w:ind w:firstLine="540"/>
        <w:jc w:val="both"/>
      </w:pPr>
      <w:r>
        <w:t>Перечень хозяйствующих субъектов, представивших информацию и осуществляющих транспортирование отходов, представлен в приложении А (таблица А5) (http://www.kemobl.ru/default.asp).</w:t>
      </w:r>
    </w:p>
    <w:p w:rsidR="0015551E" w:rsidRDefault="0015551E">
      <w:pPr>
        <w:pStyle w:val="ConsPlusNormal"/>
        <w:spacing w:before="220"/>
        <w:ind w:firstLine="540"/>
        <w:jc w:val="both"/>
      </w:pPr>
      <w:r>
        <w:t>Транспортный парк представивших информацию транспортных компаний составляет 318 автомобилей общей грузоподъемностью более 2300 тонн, общей вместимостью более 3600 куб. метров. Средний срок эксплуатации - 15 лет. Техническое состояние удовлетворительное.</w:t>
      </w:r>
    </w:p>
    <w:p w:rsidR="0015551E" w:rsidRDefault="0015551E">
      <w:pPr>
        <w:pStyle w:val="ConsPlusNormal"/>
        <w:spacing w:before="220"/>
        <w:ind w:firstLine="540"/>
        <w:jc w:val="both"/>
      </w:pPr>
      <w:r>
        <w:t>В половине случаев специализированная техника организаций, транспортирующих твердые коммунальные отходы, представлена мусоровозами с боковой загрузкой отходов на шасси автомобилей ГАЗ, КАМАЗ, МАЗ, а в половине - с задней загрузкой отходов на шасси автомобилей КАМАЗ, МАЗ и Scania.</w:t>
      </w:r>
    </w:p>
    <w:p w:rsidR="0015551E" w:rsidRDefault="0015551E">
      <w:pPr>
        <w:pStyle w:val="ConsPlusNormal"/>
        <w:spacing w:before="220"/>
        <w:ind w:firstLine="540"/>
        <w:jc w:val="both"/>
      </w:pPr>
      <w:r>
        <w:t>Характеристика имеющегося транспортного парка приведена в приложении А (таблица А6) (http://www.kemobl.ru/default.asp).</w:t>
      </w:r>
    </w:p>
    <w:p w:rsidR="0015551E" w:rsidRDefault="0015551E">
      <w:pPr>
        <w:pStyle w:val="ConsPlusNormal"/>
        <w:jc w:val="both"/>
      </w:pPr>
    </w:p>
    <w:p w:rsidR="0015551E" w:rsidRDefault="0015551E">
      <w:pPr>
        <w:pStyle w:val="ConsPlusNormal"/>
        <w:jc w:val="center"/>
        <w:outlineLvl w:val="3"/>
      </w:pPr>
      <w:r>
        <w:t>4.6. Существующая система снегоудаления</w:t>
      </w:r>
    </w:p>
    <w:p w:rsidR="0015551E" w:rsidRDefault="0015551E">
      <w:pPr>
        <w:pStyle w:val="ConsPlusNormal"/>
        <w:jc w:val="both"/>
      </w:pPr>
    </w:p>
    <w:p w:rsidR="0015551E" w:rsidRDefault="0015551E">
      <w:pPr>
        <w:pStyle w:val="ConsPlusNormal"/>
        <w:ind w:firstLine="540"/>
        <w:jc w:val="both"/>
      </w:pPr>
      <w:r>
        <w:t>Департаментом природных ресурсов и экологии Кемеровской области проводилась работа по сбору и систематизации сведений о системе снегоудаления на территории Кемеровской области. Согласно поступившей информации количество мест для складирования снега в 2015 - 2016 годах на территориях муниципальных образований Кемеровской области составляет 125 единиц; санитарно-эпидемиологические заключения имеются на площадки складирования снега в городах Белово, Калтане, Киселевске, Осинники и в Промышленновском муниципальном районе.</w:t>
      </w:r>
    </w:p>
    <w:p w:rsidR="0015551E" w:rsidRDefault="0015551E">
      <w:pPr>
        <w:pStyle w:val="ConsPlusNormal"/>
        <w:spacing w:before="220"/>
        <w:ind w:firstLine="540"/>
        <w:jc w:val="both"/>
      </w:pPr>
      <w:r>
        <w:t>Администрации городов Анжеро-Судженска, Березовского, Междуреченска, Осинники, Юрги, пгт Краснобродский, а также Ленинск-Кузнецкого и Прокопьевского муниципальных районов представили материалы об организации работ по вывозу и складированию снега не в полном (запрашиваемом) объеме.</w:t>
      </w:r>
    </w:p>
    <w:p w:rsidR="0015551E" w:rsidRDefault="0015551E">
      <w:pPr>
        <w:pStyle w:val="ConsPlusNormal"/>
        <w:spacing w:before="220"/>
        <w:ind w:firstLine="540"/>
        <w:jc w:val="both"/>
      </w:pPr>
      <w:r>
        <w:t xml:space="preserve">В Новокузнецком, Топкинском и Юргинском муниципальных районах, а также в Бековском </w:t>
      </w:r>
      <w:r>
        <w:lastRenderedPageBreak/>
        <w:t>сельском поселении Беловского района организация работ по вывозу и складированию снега не осуществляется.</w:t>
      </w:r>
    </w:p>
    <w:p w:rsidR="0015551E" w:rsidRDefault="0015551E">
      <w:pPr>
        <w:pStyle w:val="ConsPlusNormal"/>
        <w:spacing w:before="220"/>
        <w:ind w:firstLine="540"/>
        <w:jc w:val="both"/>
      </w:pPr>
      <w:r>
        <w:t xml:space="preserve">Характеристика существующей системы снегоудаления согласно полученным сведениям приведена в </w:t>
      </w:r>
      <w:hyperlink w:anchor="P3685" w:history="1">
        <w:r>
          <w:rPr>
            <w:color w:val="0000FF"/>
          </w:rPr>
          <w:t>таблице 13</w:t>
        </w:r>
      </w:hyperlink>
      <w:r>
        <w:t>. Остальные муниципальные образования не представили информацию по запросу департамента природных ресурсов и экологии Кемеровской области.</w:t>
      </w:r>
    </w:p>
    <w:p w:rsidR="0015551E" w:rsidRDefault="0015551E">
      <w:pPr>
        <w:pStyle w:val="ConsPlusNormal"/>
        <w:jc w:val="both"/>
      </w:pPr>
    </w:p>
    <w:p w:rsidR="0015551E" w:rsidRDefault="0015551E">
      <w:pPr>
        <w:pStyle w:val="ConsPlusNormal"/>
        <w:jc w:val="right"/>
        <w:outlineLvl w:val="4"/>
      </w:pPr>
      <w:r>
        <w:t>Таблица 13</w:t>
      </w:r>
    </w:p>
    <w:p w:rsidR="0015551E" w:rsidRDefault="0015551E">
      <w:pPr>
        <w:pStyle w:val="ConsPlusNormal"/>
      </w:pPr>
    </w:p>
    <w:p w:rsidR="0015551E" w:rsidRDefault="0015551E">
      <w:pPr>
        <w:pStyle w:val="ConsPlusNormal"/>
        <w:jc w:val="center"/>
      </w:pPr>
      <w:bookmarkStart w:id="20" w:name="P3685"/>
      <w:bookmarkEnd w:id="20"/>
      <w:r>
        <w:t>Существующая система снегоудаления</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721"/>
        <w:gridCol w:w="1020"/>
        <w:gridCol w:w="1247"/>
        <w:gridCol w:w="1587"/>
      </w:tblGrid>
      <w:tr w:rsidR="0015551E">
        <w:tc>
          <w:tcPr>
            <w:tcW w:w="2494" w:type="dxa"/>
            <w:vAlign w:val="center"/>
          </w:tcPr>
          <w:p w:rsidR="0015551E" w:rsidRDefault="0015551E">
            <w:pPr>
              <w:pStyle w:val="ConsPlusNormal"/>
              <w:jc w:val="center"/>
            </w:pPr>
            <w:r>
              <w:t>Муниципальное образование/городское поселение</w:t>
            </w:r>
          </w:p>
        </w:tc>
        <w:tc>
          <w:tcPr>
            <w:tcW w:w="2721" w:type="dxa"/>
            <w:vAlign w:val="center"/>
          </w:tcPr>
          <w:p w:rsidR="0015551E" w:rsidRDefault="0015551E">
            <w:pPr>
              <w:pStyle w:val="ConsPlusNormal"/>
              <w:jc w:val="center"/>
            </w:pPr>
            <w:r>
              <w:t>Нормативный документ</w:t>
            </w:r>
          </w:p>
        </w:tc>
        <w:tc>
          <w:tcPr>
            <w:tcW w:w="1020" w:type="dxa"/>
            <w:vAlign w:val="center"/>
          </w:tcPr>
          <w:p w:rsidR="0015551E" w:rsidRDefault="0015551E">
            <w:pPr>
              <w:pStyle w:val="ConsPlusNormal"/>
              <w:jc w:val="center"/>
            </w:pPr>
            <w:r>
              <w:t>Количество мест складирования снега</w:t>
            </w:r>
          </w:p>
        </w:tc>
        <w:tc>
          <w:tcPr>
            <w:tcW w:w="1247" w:type="dxa"/>
            <w:vAlign w:val="center"/>
          </w:tcPr>
          <w:p w:rsidR="0015551E" w:rsidRDefault="0015551E">
            <w:pPr>
              <w:pStyle w:val="ConsPlusNormal"/>
              <w:jc w:val="center"/>
            </w:pPr>
            <w:r>
              <w:t>Наличие санитарно-эпидемиологического заключения</w:t>
            </w:r>
          </w:p>
        </w:tc>
        <w:tc>
          <w:tcPr>
            <w:tcW w:w="1587" w:type="dxa"/>
            <w:vAlign w:val="center"/>
          </w:tcPr>
          <w:p w:rsidR="0015551E" w:rsidRDefault="0015551E">
            <w:pPr>
              <w:pStyle w:val="ConsPlusNormal"/>
              <w:jc w:val="center"/>
            </w:pPr>
            <w:r>
              <w:t>Предприятие, осуществляющее вывоз снега</w:t>
            </w:r>
          </w:p>
        </w:tc>
      </w:tr>
      <w:tr w:rsidR="0015551E">
        <w:tc>
          <w:tcPr>
            <w:tcW w:w="2494" w:type="dxa"/>
            <w:vAlign w:val="center"/>
          </w:tcPr>
          <w:p w:rsidR="0015551E" w:rsidRDefault="0015551E">
            <w:pPr>
              <w:pStyle w:val="ConsPlusNormal"/>
              <w:jc w:val="center"/>
            </w:pPr>
            <w:r>
              <w:t>1</w:t>
            </w:r>
          </w:p>
        </w:tc>
        <w:tc>
          <w:tcPr>
            <w:tcW w:w="2721"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3</w:t>
            </w:r>
          </w:p>
        </w:tc>
        <w:tc>
          <w:tcPr>
            <w:tcW w:w="1247" w:type="dxa"/>
            <w:vAlign w:val="center"/>
          </w:tcPr>
          <w:p w:rsidR="0015551E" w:rsidRDefault="0015551E">
            <w:pPr>
              <w:pStyle w:val="ConsPlusNormal"/>
              <w:jc w:val="center"/>
            </w:pPr>
            <w:r>
              <w:t>4</w:t>
            </w:r>
          </w:p>
        </w:tc>
        <w:tc>
          <w:tcPr>
            <w:tcW w:w="1587" w:type="dxa"/>
            <w:vAlign w:val="center"/>
          </w:tcPr>
          <w:p w:rsidR="0015551E" w:rsidRDefault="0015551E">
            <w:pPr>
              <w:pStyle w:val="ConsPlusNormal"/>
              <w:jc w:val="center"/>
            </w:pPr>
            <w:r>
              <w:t>5</w:t>
            </w:r>
          </w:p>
        </w:tc>
      </w:tr>
      <w:tr w:rsidR="0015551E">
        <w:tc>
          <w:tcPr>
            <w:tcW w:w="2494" w:type="dxa"/>
            <w:vAlign w:val="center"/>
          </w:tcPr>
          <w:p w:rsidR="0015551E" w:rsidRDefault="0015551E">
            <w:pPr>
              <w:pStyle w:val="ConsPlusNormal"/>
            </w:pPr>
            <w:r>
              <w:t>Анжеро-Судженский городской округ</w:t>
            </w:r>
          </w:p>
        </w:tc>
        <w:tc>
          <w:tcPr>
            <w:tcW w:w="2721" w:type="dxa"/>
            <w:vAlign w:val="center"/>
          </w:tcPr>
          <w:p w:rsidR="0015551E" w:rsidRDefault="0015551E">
            <w:pPr>
              <w:pStyle w:val="ConsPlusNormal"/>
            </w:pPr>
            <w:r>
              <w:t>Правила благоустройства территории Анжеро-Судженского городского округа, утвержденные решением Совета народных депутатов Анжеро-Судженского городского округа от 13.05.2013 N 214</w:t>
            </w:r>
          </w:p>
        </w:tc>
        <w:tc>
          <w:tcPr>
            <w:tcW w:w="1020" w:type="dxa"/>
            <w:vAlign w:val="center"/>
          </w:tcPr>
          <w:p w:rsidR="0015551E" w:rsidRDefault="0015551E">
            <w:pPr>
              <w:pStyle w:val="ConsPlusNormal"/>
              <w:jc w:val="center"/>
            </w:pPr>
            <w:r>
              <w:t>6</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Беловский городской округ</w:t>
            </w:r>
          </w:p>
        </w:tc>
        <w:tc>
          <w:tcPr>
            <w:tcW w:w="2721" w:type="dxa"/>
            <w:vAlign w:val="center"/>
          </w:tcPr>
          <w:p w:rsidR="0015551E" w:rsidRDefault="0015551E">
            <w:pPr>
              <w:pStyle w:val="ConsPlusNormal"/>
            </w:pPr>
            <w:r>
              <w:t>Правила благоустройства, озеленения, обеспечения чистоты и порядка на территории Беловского городского округа, утвержденные решением Беловского городского Совета народных депутатов от 31.01.2013 N 61/448-н</w:t>
            </w: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r>
              <w:t>ООО "Белсах"</w:t>
            </w:r>
          </w:p>
        </w:tc>
      </w:tr>
      <w:tr w:rsidR="0015551E">
        <w:tc>
          <w:tcPr>
            <w:tcW w:w="2494" w:type="dxa"/>
            <w:vAlign w:val="center"/>
          </w:tcPr>
          <w:p w:rsidR="0015551E" w:rsidRDefault="0015551E">
            <w:pPr>
              <w:pStyle w:val="ConsPlusNormal"/>
            </w:pPr>
            <w:r>
              <w:t>Калтанский городской округ</w:t>
            </w:r>
          </w:p>
        </w:tc>
        <w:tc>
          <w:tcPr>
            <w:tcW w:w="2721" w:type="dxa"/>
            <w:vAlign w:val="center"/>
          </w:tcPr>
          <w:p w:rsidR="0015551E" w:rsidRDefault="0015551E">
            <w:pPr>
              <w:pStyle w:val="ConsPlusNormal"/>
            </w:pPr>
            <w:r>
              <w:t>Постановление администрации Калтанского городского округа от 22.11.2014 N 287-п "Об утверждении административного регламента по очистке дорог от снега и ликвидации зимней скользкости в Калтанском городском округе"</w:t>
            </w: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г. Кемерово</w:t>
            </w:r>
          </w:p>
        </w:tc>
        <w:tc>
          <w:tcPr>
            <w:tcW w:w="2721" w:type="dxa"/>
            <w:vAlign w:val="center"/>
          </w:tcPr>
          <w:p w:rsidR="0015551E" w:rsidRDefault="0015551E">
            <w:pPr>
              <w:pStyle w:val="ConsPlusNormal"/>
            </w:pPr>
            <w:r>
              <w:t xml:space="preserve">Постановление </w:t>
            </w:r>
            <w:r>
              <w:lastRenderedPageBreak/>
              <w:t>администрации г. Кемерово от 28.10.2015 N 2545 "Об организации мест складирования снега в период зимнего содержания объектов благоустройства 2015/2016 года"</w:t>
            </w:r>
          </w:p>
        </w:tc>
        <w:tc>
          <w:tcPr>
            <w:tcW w:w="1020" w:type="dxa"/>
            <w:vAlign w:val="center"/>
          </w:tcPr>
          <w:p w:rsidR="0015551E" w:rsidRDefault="0015551E">
            <w:pPr>
              <w:pStyle w:val="ConsPlusNormal"/>
              <w:jc w:val="center"/>
            </w:pPr>
            <w:r>
              <w:lastRenderedPageBreak/>
              <w:t>20</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r>
              <w:t>1. АО "ДЭУ".</w:t>
            </w:r>
          </w:p>
          <w:p w:rsidR="0015551E" w:rsidRDefault="0015551E">
            <w:pPr>
              <w:pStyle w:val="ConsPlusNormal"/>
            </w:pPr>
            <w:r>
              <w:lastRenderedPageBreak/>
              <w:t>2. ООО "Дорожно-строительная компания".</w:t>
            </w:r>
          </w:p>
          <w:p w:rsidR="0015551E" w:rsidRDefault="0015551E">
            <w:pPr>
              <w:pStyle w:val="ConsPlusNormal"/>
            </w:pPr>
            <w:r>
              <w:t>3. ООО "ДорСпецСервис".</w:t>
            </w:r>
          </w:p>
          <w:p w:rsidR="0015551E" w:rsidRDefault="0015551E">
            <w:pPr>
              <w:pStyle w:val="ConsPlusNormal"/>
            </w:pPr>
            <w:r>
              <w:t>4. АО "ДЭК".</w:t>
            </w:r>
          </w:p>
          <w:p w:rsidR="0015551E" w:rsidRDefault="0015551E">
            <w:pPr>
              <w:pStyle w:val="ConsPlusNormal"/>
            </w:pPr>
            <w:r>
              <w:t>5. ООО "Рудничное".</w:t>
            </w:r>
          </w:p>
          <w:p w:rsidR="0015551E" w:rsidRDefault="0015551E">
            <w:pPr>
              <w:pStyle w:val="ConsPlusNormal"/>
            </w:pPr>
            <w:r>
              <w:t>6. ООО "Мир", ООО "ГК "Кристалл".</w:t>
            </w:r>
          </w:p>
          <w:p w:rsidR="0015551E" w:rsidRDefault="0015551E">
            <w:pPr>
              <w:pStyle w:val="ConsPlusNormal"/>
            </w:pPr>
            <w:r>
              <w:t>7. ООО "ГК Мегаполис".</w:t>
            </w:r>
          </w:p>
          <w:p w:rsidR="0015551E" w:rsidRDefault="0015551E">
            <w:pPr>
              <w:pStyle w:val="ConsPlusNormal"/>
            </w:pPr>
            <w:r>
              <w:t>8. Территориальное управление Ленинского района</w:t>
            </w:r>
          </w:p>
        </w:tc>
      </w:tr>
      <w:tr w:rsidR="0015551E">
        <w:tc>
          <w:tcPr>
            <w:tcW w:w="2494" w:type="dxa"/>
            <w:vAlign w:val="center"/>
          </w:tcPr>
          <w:p w:rsidR="0015551E" w:rsidRDefault="0015551E">
            <w:pPr>
              <w:pStyle w:val="ConsPlusNormal"/>
            </w:pPr>
            <w:r>
              <w:lastRenderedPageBreak/>
              <w:t>Киселевский городской округ</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2</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r>
              <w:t>МКУ "Управление по благоустройству"</w:t>
            </w:r>
          </w:p>
        </w:tc>
      </w:tr>
      <w:tr w:rsidR="0015551E">
        <w:tc>
          <w:tcPr>
            <w:tcW w:w="2494" w:type="dxa"/>
            <w:vAlign w:val="center"/>
          </w:tcPr>
          <w:p w:rsidR="0015551E" w:rsidRDefault="0015551E">
            <w:pPr>
              <w:pStyle w:val="ConsPlusNormal"/>
            </w:pPr>
            <w:r>
              <w:t>Ленинск-Кузнецкий городской округ</w:t>
            </w:r>
          </w:p>
        </w:tc>
        <w:tc>
          <w:tcPr>
            <w:tcW w:w="2721" w:type="dxa"/>
            <w:vAlign w:val="center"/>
          </w:tcPr>
          <w:p w:rsidR="0015551E" w:rsidRDefault="0015551E">
            <w:pPr>
              <w:pStyle w:val="ConsPlusNormal"/>
            </w:pPr>
            <w:r>
              <w:t>Постановление администрации Ленинск-Кузнецкого городского округа от 23.11.2015 N 2097 "Об определении временных мест снежных отвалов"</w:t>
            </w:r>
          </w:p>
        </w:tc>
        <w:tc>
          <w:tcPr>
            <w:tcW w:w="1020" w:type="dxa"/>
            <w:vAlign w:val="center"/>
          </w:tcPr>
          <w:p w:rsidR="0015551E" w:rsidRDefault="0015551E">
            <w:pPr>
              <w:pStyle w:val="ConsPlusNormal"/>
              <w:jc w:val="center"/>
            </w:pPr>
            <w:r>
              <w:t>6</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r>
              <w:t>ООО "Дорожник", ООО "ЛЕНИНСК-СТРОЙНК"</w:t>
            </w:r>
          </w:p>
        </w:tc>
      </w:tr>
      <w:tr w:rsidR="0015551E">
        <w:tc>
          <w:tcPr>
            <w:tcW w:w="2494" w:type="dxa"/>
            <w:vAlign w:val="center"/>
          </w:tcPr>
          <w:p w:rsidR="0015551E" w:rsidRDefault="0015551E">
            <w:pPr>
              <w:pStyle w:val="ConsPlusNormal"/>
            </w:pPr>
            <w:r>
              <w:t>Междуреченский городской округ</w:t>
            </w:r>
          </w:p>
        </w:tc>
        <w:tc>
          <w:tcPr>
            <w:tcW w:w="2721" w:type="dxa"/>
            <w:vAlign w:val="center"/>
          </w:tcPr>
          <w:p w:rsidR="0015551E" w:rsidRDefault="0015551E">
            <w:pPr>
              <w:pStyle w:val="ConsPlusNormal"/>
            </w:pPr>
            <w:r>
              <w:t>Единые правила содержания объектов благоустройства, инженерной инфраструктуры, специальных объектов на территории муниципального образования "Междуреченский городской округ", утвержденные решением Междуреченского городского Совета народных депутатов от 30.06.2009 N 80</w:t>
            </w:r>
          </w:p>
        </w:tc>
        <w:tc>
          <w:tcPr>
            <w:tcW w:w="1020" w:type="dxa"/>
            <w:vAlign w:val="center"/>
          </w:tcPr>
          <w:p w:rsidR="0015551E" w:rsidRDefault="0015551E">
            <w:pPr>
              <w:pStyle w:val="ConsPlusNormal"/>
              <w:jc w:val="center"/>
            </w:pPr>
            <w:r>
              <w:t>2</w:t>
            </w:r>
          </w:p>
        </w:tc>
        <w:tc>
          <w:tcPr>
            <w:tcW w:w="1247" w:type="dxa"/>
            <w:vAlign w:val="center"/>
          </w:tcPr>
          <w:p w:rsidR="0015551E" w:rsidRDefault="0015551E">
            <w:pPr>
              <w:pStyle w:val="ConsPlusNormal"/>
            </w:pPr>
            <w:r>
              <w:t>На стадии подготовки</w:t>
            </w: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Мысковский городской округ</w:t>
            </w:r>
          </w:p>
        </w:tc>
        <w:tc>
          <w:tcPr>
            <w:tcW w:w="2721" w:type="dxa"/>
            <w:vAlign w:val="center"/>
          </w:tcPr>
          <w:p w:rsidR="0015551E" w:rsidRDefault="0015551E">
            <w:pPr>
              <w:pStyle w:val="ConsPlusNormal"/>
            </w:pPr>
            <w:r>
              <w:t xml:space="preserve">Постановление администрации </w:t>
            </w:r>
            <w:r>
              <w:lastRenderedPageBreak/>
              <w:t>Мысковского городского округа от 18.11.2015 N 2576 "Об утверждении мест складирования снега на территории Мысковского городского округа"</w:t>
            </w:r>
          </w:p>
        </w:tc>
        <w:tc>
          <w:tcPr>
            <w:tcW w:w="1020" w:type="dxa"/>
            <w:vAlign w:val="center"/>
          </w:tcPr>
          <w:p w:rsidR="0015551E" w:rsidRDefault="0015551E">
            <w:pPr>
              <w:pStyle w:val="ConsPlusNormal"/>
              <w:jc w:val="center"/>
            </w:pPr>
            <w:r>
              <w:lastRenderedPageBreak/>
              <w:t>2</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lastRenderedPageBreak/>
              <w:t>Новокузнецкий городской округ</w:t>
            </w:r>
          </w:p>
        </w:tc>
        <w:tc>
          <w:tcPr>
            <w:tcW w:w="2721" w:type="dxa"/>
            <w:vAlign w:val="center"/>
          </w:tcPr>
          <w:p w:rsidR="0015551E" w:rsidRDefault="0015551E">
            <w:pPr>
              <w:pStyle w:val="ConsPlusNormal"/>
            </w:pPr>
            <w:r>
              <w:t>Правила благоустройства территории Новокузнецкого городского округа, утвержденные решением Новокузнецкого городского Совета народных депутатов от 24.12.2013 N 16/198</w:t>
            </w:r>
          </w:p>
        </w:tc>
        <w:tc>
          <w:tcPr>
            <w:tcW w:w="1020" w:type="dxa"/>
            <w:vAlign w:val="center"/>
          </w:tcPr>
          <w:p w:rsidR="0015551E" w:rsidRDefault="0015551E">
            <w:pPr>
              <w:pStyle w:val="ConsPlusNormal"/>
              <w:jc w:val="center"/>
            </w:pPr>
            <w:r>
              <w:t>6</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Полысаевский городской округ</w:t>
            </w:r>
          </w:p>
        </w:tc>
        <w:tc>
          <w:tcPr>
            <w:tcW w:w="2721" w:type="dxa"/>
            <w:vAlign w:val="center"/>
          </w:tcPr>
          <w:p w:rsidR="0015551E" w:rsidRDefault="0015551E">
            <w:pPr>
              <w:pStyle w:val="ConsPlusNormal"/>
            </w:pPr>
            <w:r>
              <w:t>Постановление администрации Полысаевского городского округа от 24.11.2015 N 1973 "Об определении и подготовке места размещения площадки временного складирования снега в зимний период 2015/2016 года на территории Полысаевского городского округа"</w:t>
            </w: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r>
              <w:t>МКП "Специализированное автомобильное хозяйство"</w:t>
            </w:r>
          </w:p>
        </w:tc>
      </w:tr>
      <w:tr w:rsidR="0015551E">
        <w:tc>
          <w:tcPr>
            <w:tcW w:w="2494" w:type="dxa"/>
            <w:vAlign w:val="center"/>
          </w:tcPr>
          <w:p w:rsidR="0015551E" w:rsidRDefault="0015551E">
            <w:pPr>
              <w:pStyle w:val="ConsPlusNormal"/>
            </w:pPr>
            <w:r>
              <w:t>Прокопьевский городской округ</w:t>
            </w:r>
          </w:p>
        </w:tc>
        <w:tc>
          <w:tcPr>
            <w:tcW w:w="2721" w:type="dxa"/>
            <w:vAlign w:val="center"/>
          </w:tcPr>
          <w:p w:rsidR="0015551E" w:rsidRDefault="0015551E">
            <w:pPr>
              <w:pStyle w:val="ConsPlusNormal"/>
            </w:pPr>
            <w:r>
              <w:t>Распоряжение администрации г. Прокопьевска от 05.03.2015 N 652-р "О предоставлении земельного участка"</w:t>
            </w: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r>
              <w:t>МУП "Ремонтное дорожно-эксплуатационное хозяйство"</w:t>
            </w:r>
          </w:p>
        </w:tc>
      </w:tr>
      <w:tr w:rsidR="0015551E">
        <w:tc>
          <w:tcPr>
            <w:tcW w:w="2494" w:type="dxa"/>
            <w:vAlign w:val="center"/>
          </w:tcPr>
          <w:p w:rsidR="0015551E" w:rsidRDefault="0015551E">
            <w:pPr>
              <w:pStyle w:val="ConsPlusNormal"/>
            </w:pPr>
            <w:r>
              <w:t>Тайгинский городской округ</w:t>
            </w:r>
          </w:p>
        </w:tc>
        <w:tc>
          <w:tcPr>
            <w:tcW w:w="2721" w:type="dxa"/>
            <w:vAlign w:val="center"/>
          </w:tcPr>
          <w:p w:rsidR="0015551E" w:rsidRDefault="0015551E">
            <w:pPr>
              <w:pStyle w:val="ConsPlusNormal"/>
            </w:pPr>
            <w:r>
              <w:t>Постановление главы Тайгинского городского округа от 10.08.2015 N 461-п "О согласовании земельных участков для складирования чистого снега"</w:t>
            </w:r>
          </w:p>
        </w:tc>
        <w:tc>
          <w:tcPr>
            <w:tcW w:w="1020" w:type="dxa"/>
            <w:vAlign w:val="center"/>
          </w:tcPr>
          <w:p w:rsidR="0015551E" w:rsidRDefault="0015551E">
            <w:pPr>
              <w:pStyle w:val="ConsPlusNormal"/>
              <w:jc w:val="center"/>
            </w:pPr>
            <w:r>
              <w:t>12</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Гурьевский муниципальный район</w:t>
            </w:r>
          </w:p>
        </w:tc>
        <w:tc>
          <w:tcPr>
            <w:tcW w:w="2721" w:type="dxa"/>
            <w:vAlign w:val="center"/>
          </w:tcPr>
          <w:p w:rsidR="0015551E" w:rsidRDefault="0015551E">
            <w:pPr>
              <w:pStyle w:val="ConsPlusNormal"/>
            </w:pPr>
            <w:r>
              <w:t xml:space="preserve">Постановление администрации Гурьевского городского поселения от 24.11.2015 N 371 "О складировании снега на территории Гурьевского городского </w:t>
            </w:r>
            <w:r>
              <w:lastRenderedPageBreak/>
              <w:t>поселения",</w:t>
            </w:r>
          </w:p>
          <w:p w:rsidR="0015551E" w:rsidRDefault="0015551E">
            <w:pPr>
              <w:pStyle w:val="ConsPlusNormal"/>
            </w:pPr>
            <w:r>
              <w:t>постановление администрации Салаирского городского поселения от 13.10.2015 N 179 "Об установлении мест складирования снега на территории Салаирского городского поселения в зимний период 2015/2016 г."</w:t>
            </w:r>
          </w:p>
        </w:tc>
        <w:tc>
          <w:tcPr>
            <w:tcW w:w="1020" w:type="dxa"/>
            <w:vAlign w:val="center"/>
          </w:tcPr>
          <w:p w:rsidR="0015551E" w:rsidRDefault="0015551E">
            <w:pPr>
              <w:pStyle w:val="ConsPlusNormal"/>
              <w:jc w:val="center"/>
            </w:pPr>
            <w:r>
              <w:lastRenderedPageBreak/>
              <w:t>2</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lastRenderedPageBreak/>
              <w:t>Мариинский муниципальный район</w:t>
            </w:r>
          </w:p>
        </w:tc>
        <w:tc>
          <w:tcPr>
            <w:tcW w:w="2721" w:type="dxa"/>
            <w:vAlign w:val="center"/>
          </w:tcPr>
          <w:p w:rsidR="0015551E" w:rsidRDefault="0015551E">
            <w:pPr>
              <w:pStyle w:val="ConsPlusNormal"/>
            </w:pPr>
            <w:r>
              <w:t>Постановление администрации Мариинского городского поселения от 13.11.2015 N 546-П "Об определении на территории Мариинского городского поселения мест для вывоза и складирования снега", постановление администрации Красноорловского сельского поселения от 02.11.2015 N 96-П "Об установлении специальных мест под складирование снега, льда при производстве зимних уборочных работ",</w:t>
            </w:r>
          </w:p>
          <w:p w:rsidR="0015551E" w:rsidRDefault="0015551E">
            <w:pPr>
              <w:pStyle w:val="ConsPlusNormal"/>
            </w:pPr>
            <w:r>
              <w:t>постановление администрации Калининского сельского поселения от 29.10.2015 N 01-06/55 "Об определении места складирования снега, вывозимого с территории Калининского сельского поселения в зимний период 2015/2016 г."</w:t>
            </w:r>
          </w:p>
        </w:tc>
        <w:tc>
          <w:tcPr>
            <w:tcW w:w="1020" w:type="dxa"/>
            <w:vAlign w:val="center"/>
          </w:tcPr>
          <w:p w:rsidR="0015551E" w:rsidRDefault="0015551E">
            <w:pPr>
              <w:pStyle w:val="ConsPlusNormal"/>
              <w:jc w:val="center"/>
            </w:pPr>
            <w:r>
              <w:t>18</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Топкинское городское поселение</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r>
              <w:t>МКП "Жилищно-коммунальное хозяйство"</w:t>
            </w:r>
          </w:p>
        </w:tc>
      </w:tr>
      <w:tr w:rsidR="0015551E">
        <w:tc>
          <w:tcPr>
            <w:tcW w:w="2494" w:type="dxa"/>
            <w:vAlign w:val="center"/>
          </w:tcPr>
          <w:p w:rsidR="0015551E" w:rsidRDefault="0015551E">
            <w:pPr>
              <w:pStyle w:val="ConsPlusNormal"/>
            </w:pPr>
            <w:r>
              <w:t>Ижморский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7</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Кемеровский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6</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lastRenderedPageBreak/>
              <w:t>Крапивинский муниципальный район</w:t>
            </w:r>
          </w:p>
        </w:tc>
        <w:tc>
          <w:tcPr>
            <w:tcW w:w="2721" w:type="dxa"/>
            <w:vAlign w:val="center"/>
          </w:tcPr>
          <w:p w:rsidR="0015551E" w:rsidRDefault="0015551E">
            <w:pPr>
              <w:pStyle w:val="ConsPlusNormal"/>
            </w:pPr>
            <w:r>
              <w:t>Постановление администрации Зеленогорского городского поселения от 12.10.2015 N 229 "Об организации работ по вывозу и складированию снега на территории Зеленогорского городского поселения в зимний период 2015/2016 г."</w:t>
            </w:r>
          </w:p>
        </w:tc>
        <w:tc>
          <w:tcPr>
            <w:tcW w:w="1020" w:type="dxa"/>
            <w:vAlign w:val="center"/>
          </w:tcPr>
          <w:p w:rsidR="0015551E" w:rsidRDefault="0015551E">
            <w:pPr>
              <w:pStyle w:val="ConsPlusNormal"/>
              <w:jc w:val="center"/>
            </w:pPr>
            <w:r>
              <w:t>3</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Промышленновский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r>
              <w:t>Имеется</w:t>
            </w:r>
          </w:p>
        </w:tc>
        <w:tc>
          <w:tcPr>
            <w:tcW w:w="1587" w:type="dxa"/>
            <w:vAlign w:val="center"/>
          </w:tcPr>
          <w:p w:rsidR="0015551E" w:rsidRDefault="0015551E">
            <w:pPr>
              <w:pStyle w:val="ConsPlusNormal"/>
            </w:pPr>
            <w:r>
              <w:t>ООО "Сибпром-сервис"</w:t>
            </w:r>
          </w:p>
        </w:tc>
      </w:tr>
      <w:tr w:rsidR="0015551E">
        <w:tc>
          <w:tcPr>
            <w:tcW w:w="2494" w:type="dxa"/>
          </w:tcPr>
          <w:p w:rsidR="0015551E" w:rsidRDefault="0015551E">
            <w:pPr>
              <w:pStyle w:val="ConsPlusNormal"/>
            </w:pPr>
            <w:r>
              <w:t>Таштагольский муниципальный район</w:t>
            </w:r>
          </w:p>
        </w:tc>
        <w:tc>
          <w:tcPr>
            <w:tcW w:w="2721" w:type="dxa"/>
          </w:tcPr>
          <w:p w:rsidR="0015551E" w:rsidRDefault="0015551E">
            <w:pPr>
              <w:pStyle w:val="ConsPlusNormal"/>
            </w:pPr>
            <w:r>
              <w:t>Постановление администрации Таштагольского городского поселения от 10.11.2014 N 207-п "О размещении мест складирования снега в зимний период 2014/2015 года на территории Таштагольского городского поселения,</w:t>
            </w:r>
          </w:p>
          <w:p w:rsidR="0015551E" w:rsidRDefault="0015551E">
            <w:pPr>
              <w:pStyle w:val="ConsPlusNormal"/>
            </w:pPr>
            <w:r>
              <w:t>распоряжение администрации Шерегешского городского поселения от 21.09.2015 N 353-р "Об организации работ по вывозу и складированию снега на территории Шерегешского городского поселения",</w:t>
            </w:r>
          </w:p>
          <w:p w:rsidR="0015551E" w:rsidRDefault="0015551E">
            <w:pPr>
              <w:pStyle w:val="ConsPlusNormal"/>
            </w:pPr>
            <w:r>
              <w:t>распоряжение администрации Казского городского поселения от 10.09.2015 N 185-р "Об организации работ по вывозу и складированию снега на территории Казского городского поселения",</w:t>
            </w:r>
          </w:p>
          <w:p w:rsidR="0015551E" w:rsidRDefault="0015551E">
            <w:pPr>
              <w:pStyle w:val="ConsPlusNormal"/>
            </w:pPr>
            <w:r>
              <w:t xml:space="preserve">распоряжение администрации Мундыбашского городского поселения от 29.09.2015 N 171-р "Об организации работ по вывозу и складированию снега на территории Мундыбашского </w:t>
            </w:r>
            <w:r>
              <w:lastRenderedPageBreak/>
              <w:t>городского поселения",</w:t>
            </w:r>
          </w:p>
          <w:p w:rsidR="0015551E" w:rsidRDefault="0015551E">
            <w:pPr>
              <w:pStyle w:val="ConsPlusNormal"/>
            </w:pPr>
            <w:r>
              <w:t>распоряжение администрации Темиртауского городского поселения от 25.09.2015 N 186-р "Об организации работ по вывозу и складированию снега"</w:t>
            </w:r>
          </w:p>
        </w:tc>
        <w:tc>
          <w:tcPr>
            <w:tcW w:w="1020" w:type="dxa"/>
          </w:tcPr>
          <w:p w:rsidR="0015551E" w:rsidRDefault="0015551E">
            <w:pPr>
              <w:pStyle w:val="ConsPlusNormal"/>
              <w:jc w:val="center"/>
            </w:pPr>
            <w:r>
              <w:lastRenderedPageBreak/>
              <w:t>11</w:t>
            </w:r>
          </w:p>
        </w:tc>
        <w:tc>
          <w:tcPr>
            <w:tcW w:w="1247" w:type="dxa"/>
          </w:tcPr>
          <w:p w:rsidR="0015551E" w:rsidRDefault="0015551E">
            <w:pPr>
              <w:pStyle w:val="ConsPlusNormal"/>
            </w:pPr>
          </w:p>
        </w:tc>
        <w:tc>
          <w:tcPr>
            <w:tcW w:w="1587" w:type="dxa"/>
          </w:tcPr>
          <w:p w:rsidR="0015551E" w:rsidRDefault="0015551E">
            <w:pPr>
              <w:pStyle w:val="ConsPlusNormal"/>
            </w:pPr>
            <w:r>
              <w:t>1. ООО "Городское благоустройство".</w:t>
            </w:r>
          </w:p>
          <w:p w:rsidR="0015551E" w:rsidRDefault="0015551E">
            <w:pPr>
              <w:pStyle w:val="ConsPlusNormal"/>
            </w:pPr>
            <w:r>
              <w:t>2. ООО "Шерегеш Благоустройство"</w:t>
            </w:r>
          </w:p>
        </w:tc>
      </w:tr>
      <w:tr w:rsidR="0015551E">
        <w:tc>
          <w:tcPr>
            <w:tcW w:w="2494" w:type="dxa"/>
            <w:vAlign w:val="center"/>
          </w:tcPr>
          <w:p w:rsidR="0015551E" w:rsidRDefault="0015551E">
            <w:pPr>
              <w:pStyle w:val="ConsPlusNormal"/>
            </w:pPr>
            <w:r>
              <w:lastRenderedPageBreak/>
              <w:t>Тисульский муниципальный район</w:t>
            </w:r>
          </w:p>
        </w:tc>
        <w:tc>
          <w:tcPr>
            <w:tcW w:w="2721" w:type="dxa"/>
            <w:vAlign w:val="center"/>
          </w:tcPr>
          <w:p w:rsidR="0015551E" w:rsidRDefault="0015551E">
            <w:pPr>
              <w:pStyle w:val="ConsPlusNormal"/>
            </w:pPr>
            <w:r>
              <w:t>Распоряжение администрации Тисульского муниципального района от 26.10.2015 N 107-р "Об отведении места для временного складирования снега на территории Тисульского городского поселения в зимний период 2015/2016 года",</w:t>
            </w:r>
          </w:p>
          <w:p w:rsidR="0015551E" w:rsidRDefault="0015551E">
            <w:pPr>
              <w:pStyle w:val="ConsPlusNormal"/>
            </w:pPr>
            <w:r>
              <w:t>постановление администрации Тисульского муниципального района от 02.11.2015 N 36 "Об установлении места временного складирования снега на территории Тамбарского сельского поселения в зимний период 2015/2016 года"</w:t>
            </w:r>
          </w:p>
        </w:tc>
        <w:tc>
          <w:tcPr>
            <w:tcW w:w="1020" w:type="dxa"/>
            <w:vAlign w:val="center"/>
          </w:tcPr>
          <w:p w:rsidR="0015551E" w:rsidRDefault="0015551E">
            <w:pPr>
              <w:pStyle w:val="ConsPlusNormal"/>
              <w:jc w:val="center"/>
            </w:pPr>
            <w:r>
              <w:t>2</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Тяжинский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2</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r>
              <w:t>1. ИП Архипенко В.И.</w:t>
            </w:r>
          </w:p>
          <w:p w:rsidR="0015551E" w:rsidRDefault="0015551E">
            <w:pPr>
              <w:pStyle w:val="ConsPlusNormal"/>
            </w:pPr>
            <w:r>
              <w:t>2. В пгт Итатский администрация сельского поселения</w:t>
            </w:r>
          </w:p>
        </w:tc>
      </w:tr>
      <w:tr w:rsidR="0015551E">
        <w:tc>
          <w:tcPr>
            <w:tcW w:w="2494" w:type="dxa"/>
            <w:vAlign w:val="center"/>
          </w:tcPr>
          <w:p w:rsidR="0015551E" w:rsidRDefault="0015551E">
            <w:pPr>
              <w:pStyle w:val="ConsPlusNormal"/>
            </w:pPr>
            <w:r>
              <w:t>Чебулинский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Яйский муниципальный район</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1</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t>Яшкинский муниципальный район</w:t>
            </w:r>
          </w:p>
        </w:tc>
        <w:tc>
          <w:tcPr>
            <w:tcW w:w="2721" w:type="dxa"/>
            <w:vAlign w:val="center"/>
          </w:tcPr>
          <w:p w:rsidR="0015551E" w:rsidRDefault="0015551E">
            <w:pPr>
              <w:pStyle w:val="ConsPlusNormal"/>
            </w:pPr>
            <w:r>
              <w:t xml:space="preserve">Решение Совета народных депутатов Яшкинского городского поселения второго созыва от 04.09.2012 N 81-р "О правилах благоустройства </w:t>
            </w:r>
            <w:r>
              <w:lastRenderedPageBreak/>
              <w:t>и озеленения Яшкинского городского поселения"</w:t>
            </w:r>
          </w:p>
        </w:tc>
        <w:tc>
          <w:tcPr>
            <w:tcW w:w="1020" w:type="dxa"/>
            <w:vAlign w:val="center"/>
          </w:tcPr>
          <w:p w:rsidR="0015551E" w:rsidRDefault="0015551E">
            <w:pPr>
              <w:pStyle w:val="ConsPlusNormal"/>
              <w:jc w:val="center"/>
            </w:pPr>
            <w:r>
              <w:lastRenderedPageBreak/>
              <w:t>1</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r w:rsidR="0015551E">
        <w:tc>
          <w:tcPr>
            <w:tcW w:w="2494" w:type="dxa"/>
            <w:vAlign w:val="center"/>
          </w:tcPr>
          <w:p w:rsidR="0015551E" w:rsidRDefault="0015551E">
            <w:pPr>
              <w:pStyle w:val="ConsPlusNormal"/>
            </w:pPr>
            <w:r>
              <w:lastRenderedPageBreak/>
              <w:t>Итого</w:t>
            </w:r>
          </w:p>
        </w:tc>
        <w:tc>
          <w:tcPr>
            <w:tcW w:w="2721" w:type="dxa"/>
            <w:vAlign w:val="center"/>
          </w:tcPr>
          <w:p w:rsidR="0015551E" w:rsidRDefault="0015551E">
            <w:pPr>
              <w:pStyle w:val="ConsPlusNormal"/>
            </w:pPr>
          </w:p>
        </w:tc>
        <w:tc>
          <w:tcPr>
            <w:tcW w:w="1020" w:type="dxa"/>
            <w:vAlign w:val="center"/>
          </w:tcPr>
          <w:p w:rsidR="0015551E" w:rsidRDefault="0015551E">
            <w:pPr>
              <w:pStyle w:val="ConsPlusNormal"/>
              <w:jc w:val="center"/>
            </w:pPr>
            <w:r>
              <w:t>125</w:t>
            </w:r>
          </w:p>
        </w:tc>
        <w:tc>
          <w:tcPr>
            <w:tcW w:w="1247" w:type="dxa"/>
            <w:vAlign w:val="center"/>
          </w:tcPr>
          <w:p w:rsidR="0015551E" w:rsidRDefault="0015551E">
            <w:pPr>
              <w:pStyle w:val="ConsPlusNormal"/>
            </w:pPr>
          </w:p>
        </w:tc>
        <w:tc>
          <w:tcPr>
            <w:tcW w:w="1587" w:type="dxa"/>
            <w:vAlign w:val="center"/>
          </w:tcPr>
          <w:p w:rsidR="0015551E" w:rsidRDefault="0015551E">
            <w:pPr>
              <w:pStyle w:val="ConsPlusNormal"/>
            </w:pPr>
          </w:p>
        </w:tc>
      </w:tr>
    </w:tbl>
    <w:p w:rsidR="0015551E" w:rsidRDefault="0015551E">
      <w:pPr>
        <w:pStyle w:val="ConsPlusNormal"/>
        <w:jc w:val="both"/>
      </w:pPr>
    </w:p>
    <w:p w:rsidR="0015551E" w:rsidRDefault="0015551E">
      <w:pPr>
        <w:pStyle w:val="ConsPlusNormal"/>
        <w:jc w:val="center"/>
        <w:outlineLvl w:val="3"/>
      </w:pPr>
      <w:r>
        <w:t>4.7. Перспективная система сбора твердых коммунальных</w:t>
      </w:r>
    </w:p>
    <w:p w:rsidR="0015551E" w:rsidRDefault="0015551E">
      <w:pPr>
        <w:pStyle w:val="ConsPlusNormal"/>
        <w:jc w:val="center"/>
      </w:pPr>
      <w:r>
        <w:t>отходов</w:t>
      </w:r>
    </w:p>
    <w:p w:rsidR="0015551E" w:rsidRDefault="0015551E">
      <w:pPr>
        <w:pStyle w:val="ConsPlusNormal"/>
        <w:jc w:val="both"/>
      </w:pPr>
    </w:p>
    <w:p w:rsidR="0015551E" w:rsidRDefault="0015551E">
      <w:pPr>
        <w:pStyle w:val="ConsPlusNormal"/>
        <w:ind w:firstLine="540"/>
        <w:jc w:val="both"/>
      </w:pPr>
      <w:r>
        <w:t>Основной целевой моделью сбора твердых коммунальных отходов является накопление отходов в контейнерах, расположенных на оборудованных контейнерных площадках. Такая модель обеспечивает снижение расходов на сбор и вывоз отходов. В частности, сбор отходов на контейнерных площадках, оборудованных крышей, позволит снизить массу собираемых отходов за счет исключения попадания в контейнеры атмосферных осадков. Вместе с тем организация контейнерных площадок не исключает возможности использовать другие модели сбора твердых коммунальных отходов при наличии экономической целесообразности.</w:t>
      </w:r>
    </w:p>
    <w:p w:rsidR="0015551E" w:rsidRDefault="0015551E">
      <w:pPr>
        <w:pStyle w:val="ConsPlusNormal"/>
        <w:spacing w:before="220"/>
        <w:ind w:firstLine="540"/>
        <w:jc w:val="both"/>
      </w:pPr>
      <w:r>
        <w:t>Анализ существующей системы сбора твердых коммунальных отходов показал, что создание эффективной системы сбора твердых коммунальных отходов требует организации дополнительных контейнерных площадок, общее число которых можно оценить в 3,85% от существующего числа. Замене подлежит также значительное количество контейнеров для сбора твердых коммунальных отходов.</w:t>
      </w:r>
    </w:p>
    <w:p w:rsidR="0015551E" w:rsidRDefault="0015551E">
      <w:pPr>
        <w:pStyle w:val="ConsPlusNormal"/>
        <w:spacing w:before="220"/>
        <w:ind w:firstLine="540"/>
        <w:jc w:val="both"/>
      </w:pPr>
      <w:r>
        <w:t>В районах многоквартирных домов схемой предлагается устанавливать новые контейнеры емкостью 1,1 куб. метра, которые опорожняются с помощью погрузчиков с фронтальной или задней стороны. При этом наличие крышки и минимальные щели между крышкой и корпусом контейнера минимизируют возникновение запахов и обеспечивают благоприятный внешний вид контейнера.</w:t>
      </w:r>
    </w:p>
    <w:p w:rsidR="0015551E" w:rsidRDefault="0015551E">
      <w:pPr>
        <w:pStyle w:val="ConsPlusNormal"/>
        <w:spacing w:before="220"/>
        <w:ind w:firstLine="540"/>
        <w:jc w:val="both"/>
      </w:pPr>
      <w:r>
        <w:t>В качестве альтернативы в местах интенсивного образования отходов возможна установка опорожняемых контейнеров объемом 2,5 куб. метра или 5 куб. метров, которые также позволяют оптимизировать расходы на транспортирование отходов.</w:t>
      </w:r>
    </w:p>
    <w:p w:rsidR="0015551E" w:rsidRDefault="0015551E">
      <w:pPr>
        <w:pStyle w:val="ConsPlusNormal"/>
        <w:spacing w:before="220"/>
        <w:ind w:firstLine="540"/>
        <w:jc w:val="both"/>
      </w:pPr>
      <w:r>
        <w:t>Около индивидуальных жилых домов могут быть установлены пластиковые или металлические баки емкостью от 120 до 240 литров, которые также могут быть использованы для раздельного сбора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твердых коммунальных отходов.</w:t>
      </w:r>
    </w:p>
    <w:p w:rsidR="0015551E" w:rsidRDefault="0015551E">
      <w:pPr>
        <w:pStyle w:val="ConsPlusNormal"/>
        <w:spacing w:before="220"/>
        <w:ind w:firstLine="540"/>
        <w:jc w:val="both"/>
      </w:pPr>
      <w:r>
        <w:t>При выборе контейнеров должны быть соблюдены следующие требования:</w:t>
      </w:r>
    </w:p>
    <w:p w:rsidR="0015551E" w:rsidRDefault="0015551E">
      <w:pPr>
        <w:pStyle w:val="ConsPlusNormal"/>
        <w:spacing w:before="220"/>
        <w:ind w:firstLine="540"/>
        <w:jc w:val="both"/>
      </w:pPr>
      <w:r>
        <w:t>наличие крышек для предотвращения распространения дурных запахов, растаскивания отходов животными, распространения инфекций, сохранения ресурсного потенциала отходов, предотвращения обводнения отходов;</w:t>
      </w:r>
    </w:p>
    <w:p w:rsidR="0015551E" w:rsidRDefault="0015551E">
      <w:pPr>
        <w:pStyle w:val="ConsPlusNormal"/>
        <w:spacing w:before="220"/>
        <w:ind w:firstLine="540"/>
        <w:jc w:val="both"/>
      </w:pPr>
      <w:r>
        <w:t>оснащение колесами, что позволяет выкатывать контейнер для опорожнения при вывозе мусороуборочной техникой с задней загрузкой;</w:t>
      </w:r>
    </w:p>
    <w:p w:rsidR="0015551E" w:rsidRDefault="0015551E">
      <w:pPr>
        <w:pStyle w:val="ConsPlusNormal"/>
        <w:spacing w:before="220"/>
        <w:ind w:firstLine="540"/>
        <w:jc w:val="both"/>
      </w:pPr>
      <w:r>
        <w:t>прочность, огнеупорность, сохранение прочности в холодный период года;</w:t>
      </w:r>
    </w:p>
    <w:p w:rsidR="0015551E" w:rsidRDefault="0015551E">
      <w:pPr>
        <w:pStyle w:val="ConsPlusNormal"/>
        <w:spacing w:before="220"/>
        <w:ind w:firstLine="540"/>
        <w:jc w:val="both"/>
      </w:pPr>
      <w:r>
        <w:t>низкие адгезионные свойства (с целью предотвращения примерзания и прилипания отходов).</w:t>
      </w:r>
    </w:p>
    <w:p w:rsidR="0015551E" w:rsidRDefault="0015551E">
      <w:pPr>
        <w:pStyle w:val="ConsPlusNormal"/>
        <w:spacing w:before="220"/>
        <w:ind w:firstLine="540"/>
        <w:jc w:val="both"/>
      </w:pPr>
      <w:r>
        <w:t>Схема с использованием контейнерных площадок, рассчитанных на сбор отходов от большого числа поставщиков, подходит для сбора отходов от объектов инфраструктуры и благоустроенного жилого фонда.</w:t>
      </w:r>
    </w:p>
    <w:p w:rsidR="0015551E" w:rsidRDefault="0015551E">
      <w:pPr>
        <w:pStyle w:val="ConsPlusNormal"/>
        <w:spacing w:before="220"/>
        <w:ind w:firstLine="540"/>
        <w:jc w:val="both"/>
      </w:pPr>
      <w:r>
        <w:lastRenderedPageBreak/>
        <w:t>Контейнерный парк необходимо размещать на специально оборудованных контейнерных площадках, представляющих собой асфальтированное покрытие размерами 1,5 x 1,5 метра с бордюром и уклоном в сторону проезжей части, с наличием ограждения и навеса.</w:t>
      </w:r>
    </w:p>
    <w:p w:rsidR="0015551E" w:rsidRDefault="0015551E">
      <w:pPr>
        <w:pStyle w:val="ConsPlusNormal"/>
        <w:spacing w:before="220"/>
        <w:ind w:firstLine="540"/>
        <w:jc w:val="both"/>
      </w:pPr>
      <w:r>
        <w:t>Для населенных пунктов с численностью менее 1000 жителей предлагается реализовать систему сбора и удаления отходов с помощью бункеров-накопителей объемом 8 куб. метров, установленных на границе населенных пунктов.</w:t>
      </w:r>
    </w:p>
    <w:p w:rsidR="0015551E" w:rsidRDefault="0015551E">
      <w:pPr>
        <w:pStyle w:val="ConsPlusNormal"/>
        <w:spacing w:before="220"/>
        <w:ind w:firstLine="540"/>
        <w:jc w:val="both"/>
      </w:pPr>
      <w:r>
        <w:t>Возможны 2 варианта системы сбора отходов от населения:</w:t>
      </w:r>
    </w:p>
    <w:p w:rsidR="0015551E" w:rsidRDefault="0015551E">
      <w:pPr>
        <w:pStyle w:val="ConsPlusNormal"/>
        <w:spacing w:before="220"/>
        <w:ind w:firstLine="540"/>
        <w:jc w:val="both"/>
      </w:pPr>
      <w:r>
        <w:t>а) при реализации первого варианта население самостоятельно складирует отходы в бункеры-накопители. Сбор и вывоз отходов необходимо осуществлять специальными мусоровозами, осуществляющими освобождение бункера непосредственно на бункерной площадке. Количество бункеров определено расчетным методом в соответствии с объемами накопления отходов на контейнерных площадках. Вывоз отходов может осуществляться по мере накопления, но не реже 1 раза в неделю;</w:t>
      </w:r>
    </w:p>
    <w:p w:rsidR="0015551E" w:rsidRDefault="0015551E">
      <w:pPr>
        <w:pStyle w:val="ConsPlusNormal"/>
        <w:spacing w:before="220"/>
        <w:ind w:firstLine="540"/>
        <w:jc w:val="both"/>
      </w:pPr>
      <w:r>
        <w:t>б) технология вывоза отходов по системе "пакетированного" сбора мусора, заключающаяся в следующем. Население собирает бытовые отходы в биоразлагаемые мешки объемом 30 литров. Мешки должны приобретаться населением либо в определенных торговых точках, либо у председателей уличных комитетов с расчетом 1 пакет на 3 человека в сутки. В стоимость мешков закладывается стоимость услуг по вывозу и утилизации отходов на полигон. Ежедневно в определенное время жителям необходимо выставлять мешки с мусором вдоль дорог по маршруту следования мусоровоза. Выставленные пакеты должны ежедневно собираться транспортным средством, имеющимся у поселковой администрации и транспортироваться на контейнерную площадку, где находится бункер-накопитель. В соответствии с установленным графиком должен производиться вывоз бункера-накопителя на полигон твердых коммунальных отходов для захоронения отходов.</w:t>
      </w:r>
    </w:p>
    <w:p w:rsidR="0015551E" w:rsidRDefault="0015551E">
      <w:pPr>
        <w:pStyle w:val="ConsPlusNormal"/>
        <w:spacing w:before="220"/>
        <w:ind w:firstLine="540"/>
        <w:jc w:val="both"/>
      </w:pPr>
      <w:r>
        <w:t>Отходы юридических лиц в сельских населенных пунктах необходимо собирать в специальные контейнеры, которые должны приобретаться хозяйствующими субъектами самостоятельно. При этом необходимо оборудовать контейнерные площадки для размещения контейнеров. Сбор и вывоз отходов юридических лиц может осуществляться спецтехникой для сбора и вывоза твердых коммунальных отходов от жилого сектора на основании отдельных договоров с обслуживающей организацией.</w:t>
      </w:r>
    </w:p>
    <w:p w:rsidR="0015551E" w:rsidRDefault="0015551E">
      <w:pPr>
        <w:pStyle w:val="ConsPlusNormal"/>
        <w:jc w:val="both"/>
      </w:pPr>
    </w:p>
    <w:p w:rsidR="0015551E" w:rsidRDefault="0015551E">
      <w:pPr>
        <w:pStyle w:val="ConsPlusNormal"/>
        <w:jc w:val="center"/>
        <w:outlineLvl w:val="3"/>
      </w:pPr>
      <w:r>
        <w:t>4.8. Раздельный сбор твердых коммунальных отходов</w:t>
      </w:r>
    </w:p>
    <w:p w:rsidR="0015551E" w:rsidRDefault="0015551E">
      <w:pPr>
        <w:pStyle w:val="ConsPlusNormal"/>
        <w:jc w:val="both"/>
      </w:pPr>
    </w:p>
    <w:p w:rsidR="0015551E" w:rsidRDefault="0015551E">
      <w:pPr>
        <w:pStyle w:val="ConsPlusNormal"/>
        <w:ind w:firstLine="540"/>
        <w:jc w:val="both"/>
      </w:pPr>
      <w:r>
        <w:t>В настоящее время раздельный сбор отходов на постоянной основе на территории Кемеровской области не производится. Его на периодической основе самостоятельно внедряют управляющие организации или организации, осуществляющие переработку твердых коммунальных отходов.</w:t>
      </w:r>
    </w:p>
    <w:p w:rsidR="0015551E" w:rsidRDefault="0015551E">
      <w:pPr>
        <w:pStyle w:val="ConsPlusNormal"/>
        <w:spacing w:before="220"/>
        <w:ind w:firstLine="540"/>
        <w:jc w:val="both"/>
      </w:pPr>
      <w:r>
        <w:t>Раздельный сбор твердых коммунальных отходов предполагает накопление различных видов отходов в различных контейнерах, предназначенных для их сбора. Раздельный сбор отходов может осуществляться путем использования большого количества различных контейнеров (в том числе по цветам) для отдельного сбора стекла, пластика, бумаги и прочих фракций либо путем использования двух различных контейнеров. Принцип системы заключается в разделении отходов на стадии сбора на две составляющие: полезные вторичные компоненты, пригодные для повторного использования (полимерные отходы, бумага, металл, стекло и пр.), и прочие отходы (пищевые и растительные отходы, смет от уборки дворовой территории). Таким образом, не происходит смешивание и загрязнение ценных компонентов пищевыми отходами, вторсырье, собираемое отдельно, остается более высокого качества, чем смешанное.</w:t>
      </w:r>
    </w:p>
    <w:p w:rsidR="0015551E" w:rsidRDefault="0015551E">
      <w:pPr>
        <w:pStyle w:val="ConsPlusNormal"/>
        <w:spacing w:before="220"/>
        <w:ind w:firstLine="540"/>
        <w:jc w:val="both"/>
      </w:pPr>
      <w:r>
        <w:t xml:space="preserve">Территориальной схемой предлагается поэтапный переход на раздельный сбор твердых </w:t>
      </w:r>
      <w:r>
        <w:lastRenderedPageBreak/>
        <w:t>коммунальных отходов.</w:t>
      </w:r>
    </w:p>
    <w:p w:rsidR="0015551E" w:rsidRDefault="0015551E">
      <w:pPr>
        <w:pStyle w:val="ConsPlusNormal"/>
        <w:spacing w:before="220"/>
        <w:ind w:firstLine="540"/>
        <w:jc w:val="both"/>
      </w:pPr>
      <w:r>
        <w:t>На первом этапе рекомендуется расширение сферы деятельности существующих организаций, обрабатывающих отходы, реализующих точечные программы по раздельному сбору. На втором этапе, после того как у населения выработается практика раздельного сбора, можно рассмотреть возможность внедрения селективного сбора на большей территории с привлечением управляющих компаний при условии экономической целесообразности и достаточности мощностей обрабатывающих предприятий.</w:t>
      </w:r>
    </w:p>
    <w:p w:rsidR="0015551E" w:rsidRDefault="0015551E">
      <w:pPr>
        <w:pStyle w:val="ConsPlusNormal"/>
        <w:spacing w:before="220"/>
        <w:ind w:firstLine="540"/>
        <w:jc w:val="both"/>
      </w:pPr>
      <w:r>
        <w:t>Например, ООО "Кузбасский скарабей" в настоящее время реализует инвестиционную программу, в соответствии с которой в 2019 году будет введен в эксплуатацию завод по переработке бумаги и картона мощностью 100000 тонн в год. Для обеспечения загрузки мощностей завода целесообразно проводить отдельные кампании по сбору макулатуры.</w:t>
      </w:r>
    </w:p>
    <w:p w:rsidR="0015551E" w:rsidRDefault="0015551E">
      <w:pPr>
        <w:pStyle w:val="ConsPlusNormal"/>
        <w:spacing w:before="220"/>
        <w:ind w:firstLine="540"/>
        <w:jc w:val="both"/>
      </w:pPr>
      <w:r>
        <w:t>Для внедрения системы раздельного сбора отходов отходы вторичного использования целесообразно складировать в евроконтейнеры объемом 1,1 куб. метра, имеющие специальную маркировку.</w:t>
      </w:r>
    </w:p>
    <w:p w:rsidR="0015551E" w:rsidRDefault="0015551E">
      <w:pPr>
        <w:pStyle w:val="ConsPlusNormal"/>
        <w:spacing w:before="220"/>
        <w:ind w:firstLine="540"/>
        <w:jc w:val="both"/>
      </w:pPr>
      <w:r>
        <w:t>Двухконтейнерная система сбора твердых коммунальных отходов имеет следующие преимущества:</w:t>
      </w:r>
    </w:p>
    <w:p w:rsidR="0015551E" w:rsidRDefault="0015551E">
      <w:pPr>
        <w:pStyle w:val="ConsPlusNormal"/>
        <w:spacing w:before="220"/>
        <w:ind w:firstLine="540"/>
        <w:jc w:val="both"/>
      </w:pPr>
      <w:r>
        <w:t>уменьшение необходимой площади земельного участка для организации контейнерной площадки;</w:t>
      </w:r>
    </w:p>
    <w:p w:rsidR="0015551E" w:rsidRDefault="0015551E">
      <w:pPr>
        <w:pStyle w:val="ConsPlusNormal"/>
        <w:spacing w:before="220"/>
        <w:ind w:firstLine="540"/>
        <w:jc w:val="both"/>
      </w:pPr>
      <w:r>
        <w:t>снижение затрат на обустройство контейнерной площадки;</w:t>
      </w:r>
    </w:p>
    <w:p w:rsidR="0015551E" w:rsidRDefault="0015551E">
      <w:pPr>
        <w:pStyle w:val="ConsPlusNormal"/>
        <w:spacing w:before="220"/>
        <w:ind w:firstLine="540"/>
        <w:jc w:val="both"/>
      </w:pPr>
      <w:r>
        <w:t>снижение затрат на приобретение и обслуживание контейнерного парка;</w:t>
      </w:r>
    </w:p>
    <w:p w:rsidR="0015551E" w:rsidRDefault="0015551E">
      <w:pPr>
        <w:pStyle w:val="ConsPlusNormal"/>
        <w:spacing w:before="220"/>
        <w:ind w:firstLine="540"/>
        <w:jc w:val="both"/>
      </w:pPr>
      <w:r>
        <w:t>снижение затрат на транспортирование отходов за счет сокращения количества транспортных средств и логистических маршрутов для сбора отходов.</w:t>
      </w:r>
    </w:p>
    <w:p w:rsidR="0015551E" w:rsidRDefault="0015551E">
      <w:pPr>
        <w:pStyle w:val="ConsPlusNormal"/>
        <w:spacing w:before="220"/>
        <w:ind w:firstLine="540"/>
        <w:jc w:val="both"/>
      </w:pPr>
      <w:r>
        <w:t>С учетом существующих технологических возможностей по сортировке отходов двухконтейнерная система раздельного сбора отходов экономически более эффективна, чем многоконтейнерная система сбора отходов.</w:t>
      </w:r>
    </w:p>
    <w:p w:rsidR="0015551E" w:rsidRDefault="0015551E">
      <w:pPr>
        <w:pStyle w:val="ConsPlusNormal"/>
        <w:spacing w:before="220"/>
        <w:ind w:firstLine="540"/>
        <w:jc w:val="both"/>
      </w:pPr>
      <w:r>
        <w:t>Внедрение раздельного сбора твердых коммунальных отходов целесообразно осуществлять поэтапно с использованием "пилотных" городов, расположенных в каждой из зон деятельности региональных операторов. Внедрение раздельного сбора отходов целесообразно начинать с относительно больших городов, городов, в которых уже организован раздельный сбор твердых коммунальных отходов, а также городов, рядом с которыми расположены объекты сортировки отходов.</w:t>
      </w:r>
    </w:p>
    <w:p w:rsidR="0015551E" w:rsidRDefault="0015551E">
      <w:pPr>
        <w:pStyle w:val="ConsPlusNormal"/>
        <w:jc w:val="both"/>
      </w:pPr>
    </w:p>
    <w:p w:rsidR="0015551E" w:rsidRDefault="0015551E">
      <w:pPr>
        <w:pStyle w:val="ConsPlusNormal"/>
        <w:jc w:val="center"/>
        <w:outlineLvl w:val="3"/>
      </w:pPr>
      <w:r>
        <w:t>4.9. Сбор крупногабаритных отходов</w:t>
      </w:r>
    </w:p>
    <w:p w:rsidR="0015551E" w:rsidRDefault="0015551E">
      <w:pPr>
        <w:pStyle w:val="ConsPlusNormal"/>
        <w:jc w:val="both"/>
      </w:pPr>
    </w:p>
    <w:p w:rsidR="0015551E" w:rsidRDefault="0015551E">
      <w:pPr>
        <w:pStyle w:val="ConsPlusNormal"/>
        <w:ind w:firstLine="540"/>
        <w:jc w:val="both"/>
      </w:pPr>
      <w:r>
        <w:t>Для сбора и промежуточного складирования крупногабаритных отходов существуют два основных варианта:</w:t>
      </w:r>
    </w:p>
    <w:p w:rsidR="0015551E" w:rsidRDefault="0015551E">
      <w:pPr>
        <w:pStyle w:val="ConsPlusNormal"/>
        <w:spacing w:before="220"/>
        <w:ind w:firstLine="540"/>
        <w:jc w:val="both"/>
      </w:pPr>
      <w:r>
        <w:t>а) организация специализированных "утилизационных дворов" для приема крупногабаритных отходов от населения;</w:t>
      </w:r>
    </w:p>
    <w:p w:rsidR="0015551E" w:rsidRDefault="0015551E">
      <w:pPr>
        <w:pStyle w:val="ConsPlusNormal"/>
        <w:spacing w:before="220"/>
        <w:ind w:firstLine="540"/>
        <w:jc w:val="both"/>
      </w:pPr>
      <w:r>
        <w:t>б) сбор крупногабаритных отходов в крупные бункеры-накопители с последующим вывозом среднетоннажными бункеровозами.</w:t>
      </w:r>
    </w:p>
    <w:p w:rsidR="0015551E" w:rsidRDefault="0015551E">
      <w:pPr>
        <w:pStyle w:val="ConsPlusNormal"/>
        <w:spacing w:before="220"/>
        <w:ind w:firstLine="540"/>
        <w:jc w:val="both"/>
      </w:pPr>
      <w:r>
        <w:t xml:space="preserve">Утилизационные дворы предназначены для дополнительного центрального сбора ценных компонентов, отходов и вредных веществ различного вида как дополнительный вариант децентрализованного охвата через системы сбора и доставки отходов. Цель современного </w:t>
      </w:r>
      <w:r>
        <w:lastRenderedPageBreak/>
        <w:t>утилизационного двора заключается в сокращении объемов остаточного мусора, прежде всего крупногабаритных и строительных отходов, пригодных для вторичного использования.</w:t>
      </w:r>
    </w:p>
    <w:p w:rsidR="0015551E" w:rsidRDefault="0015551E">
      <w:pPr>
        <w:pStyle w:val="ConsPlusNormal"/>
        <w:spacing w:before="220"/>
        <w:ind w:firstLine="540"/>
        <w:jc w:val="both"/>
      </w:pPr>
      <w:r>
        <w:t>Главным преимуществом организации утилизационных дворов является высокая эффективность селективного сбора отходов.</w:t>
      </w:r>
    </w:p>
    <w:p w:rsidR="0015551E" w:rsidRDefault="0015551E">
      <w:pPr>
        <w:pStyle w:val="ConsPlusNormal"/>
        <w:spacing w:before="220"/>
        <w:ind w:firstLine="540"/>
        <w:jc w:val="both"/>
      </w:pPr>
      <w:r>
        <w:t>Альтернативным вариантом системы сбора крупногабаритных и строительных отходов является установка мобильных бункеров-накопителей, вывозимых по мере накопления среднетоннажными бункеровозами. Главное преимущество этого варианта - относительная простота реализации при приемлемой эффективности. Также бункеры-накопители наряду с крупногабаритными отходами позволяют собирать строительный мусор.</w:t>
      </w:r>
    </w:p>
    <w:p w:rsidR="0015551E" w:rsidRDefault="0015551E">
      <w:pPr>
        <w:pStyle w:val="ConsPlusNormal"/>
        <w:spacing w:before="220"/>
        <w:ind w:firstLine="540"/>
        <w:jc w:val="both"/>
      </w:pPr>
      <w:r>
        <w:t>Организация системы вывоза крупногабаритных и строительных отходов полностью определяется выбранной схемой сбора и промежуточного складирования.</w:t>
      </w:r>
    </w:p>
    <w:p w:rsidR="0015551E" w:rsidRDefault="0015551E">
      <w:pPr>
        <w:pStyle w:val="ConsPlusNormal"/>
        <w:spacing w:before="220"/>
        <w:ind w:firstLine="540"/>
        <w:jc w:val="both"/>
      </w:pPr>
      <w:r>
        <w:t>При организации утилизационных дворов для вывоза отходов используются специализированные пресс-контейнеры, перевозимые крупнотоннажным транспортом.</w:t>
      </w:r>
    </w:p>
    <w:p w:rsidR="0015551E" w:rsidRDefault="0015551E">
      <w:pPr>
        <w:pStyle w:val="ConsPlusNormal"/>
        <w:jc w:val="both"/>
      </w:pPr>
    </w:p>
    <w:p w:rsidR="0015551E" w:rsidRDefault="0015551E">
      <w:pPr>
        <w:pStyle w:val="ConsPlusNormal"/>
        <w:jc w:val="center"/>
        <w:outlineLvl w:val="3"/>
      </w:pPr>
      <w:r>
        <w:t>4.10. Сбор опасных и особо опасных отходов</w:t>
      </w:r>
    </w:p>
    <w:p w:rsidR="0015551E" w:rsidRDefault="0015551E">
      <w:pPr>
        <w:pStyle w:val="ConsPlusNormal"/>
        <w:jc w:val="both"/>
      </w:pPr>
    </w:p>
    <w:p w:rsidR="0015551E" w:rsidRDefault="0015551E">
      <w:pPr>
        <w:pStyle w:val="ConsPlusNormal"/>
        <w:ind w:firstLine="540"/>
        <w:jc w:val="both"/>
      </w:pPr>
      <w:r>
        <w:t xml:space="preserve">Целью создания системы сбора опасных отходов является снижение их негативного воздействия на окружающую среду путем сокращения количества опасных отходов, поступающих на полигоны в составе твердых коммунальных отходов. Организация сбора ртутьсодержащих отходов, отработанных ртутьсодержащих ламп от населения входит в обязанности управляющих компаний жилищного сектора согласно </w:t>
      </w:r>
      <w:hyperlink r:id="rId38" w:history="1">
        <w:r>
          <w:rPr>
            <w:color w:val="0000FF"/>
          </w:rPr>
          <w:t>постановлению</w:t>
        </w:r>
      </w:hyperlink>
      <w: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w:t>
      </w:r>
      <w:hyperlink r:id="rId39" w:history="1">
        <w:r>
          <w:rPr>
            <w:color w:val="0000FF"/>
          </w:rPr>
          <w:t>постановлению</w:t>
        </w:r>
      </w:hyperlink>
      <w:r>
        <w:t xml:space="preserve"> Правительства Российской Федерации от 03.09.2010 N 681.</w:t>
      </w:r>
    </w:p>
    <w:p w:rsidR="0015551E" w:rsidRDefault="0015551E">
      <w:pPr>
        <w:pStyle w:val="ConsPlusNormal"/>
        <w:spacing w:before="220"/>
        <w:ind w:firstLine="540"/>
        <w:jc w:val="both"/>
      </w:pPr>
      <w:r>
        <w:t>Основным инструментом осуществления сбора ртутьсодержащих ламп и элементов питания от многоквартирных домов и у других образователей твердых коммунальных отходов является установка на каждой контейнерной площадке специальных контейнеров для сбора таких отходов и широкая информационная кампания среди жителей об опасности смешивания таких отходов с другими видами твердых коммунальных отходов.</w:t>
      </w:r>
    </w:p>
    <w:p w:rsidR="0015551E" w:rsidRDefault="0015551E">
      <w:pPr>
        <w:pStyle w:val="ConsPlusNormal"/>
        <w:spacing w:before="220"/>
        <w:ind w:firstLine="540"/>
        <w:jc w:val="both"/>
      </w:pPr>
      <w:r>
        <w:t>Сбор, транспортирование, размещение и обезвреживание ртутных ламп, элементов питания и других видов опасных коммунальных отходов должны осуществляться в соответствии с инструкциями уполномоченных органов исполнительной власти Кемеровской области специализированными организациями, имеющими специально оборудованную для транспортирования таких отходов технику.</w:t>
      </w:r>
    </w:p>
    <w:p w:rsidR="0015551E" w:rsidRDefault="0015551E">
      <w:pPr>
        <w:pStyle w:val="ConsPlusNormal"/>
        <w:spacing w:before="220"/>
        <w:ind w:firstLine="540"/>
        <w:jc w:val="both"/>
      </w:pPr>
      <w:r>
        <w:t>Контейнер для сбора опасных коммунальных отходов представляет собой стационарную герметичную, запирающуюся на ключ емкость, обеспечивающую сбор различных видов опасных коммунальные отходов в раздельные емкости и сохранность батареек и отработанных ламп при их сборе, хранении и извлечении из контейнера.</w:t>
      </w:r>
    </w:p>
    <w:p w:rsidR="0015551E" w:rsidRDefault="0015551E">
      <w:pPr>
        <w:pStyle w:val="ConsPlusNormal"/>
        <w:spacing w:before="220"/>
        <w:ind w:firstLine="540"/>
        <w:jc w:val="both"/>
      </w:pPr>
      <w:r>
        <w:t>Контейнеры для сбора опасных коммунальных отходов должны быть маркированы оранжевым цветом и иметь механизм, предотвращающий повреждение ртутных ламп и несанкционированное извлечение отходов, в частности, должна быть исключена возможность самооткрывания загрузочного люка или его выхода из зафиксированного положения в результате воздействия вибрации, единичных ударов и нагрузок, возникающих в процессе эксплуатации (антивандальная конструкция).</w:t>
      </w:r>
    </w:p>
    <w:p w:rsidR="0015551E" w:rsidRDefault="0015551E">
      <w:pPr>
        <w:pStyle w:val="ConsPlusNormal"/>
        <w:spacing w:before="220"/>
        <w:ind w:firstLine="540"/>
        <w:jc w:val="both"/>
      </w:pPr>
      <w:r>
        <w:t xml:space="preserve">Конструкция контейнера для сбора опасных коммунальных отходов должна обеспечивать защиту от попадания в контейнер снега, водонепроницаемость и полный сток воды с частей, </w:t>
      </w:r>
      <w:r>
        <w:lastRenderedPageBreak/>
        <w:t>доступных действию осадков, а также от поверхностных вод.</w:t>
      </w:r>
    </w:p>
    <w:p w:rsidR="0015551E" w:rsidRDefault="0015551E">
      <w:pPr>
        <w:pStyle w:val="ConsPlusNormal"/>
        <w:spacing w:before="220"/>
        <w:ind w:firstLine="540"/>
        <w:jc w:val="both"/>
      </w:pPr>
      <w:r>
        <w:t>Очистка и демеркуризация контейнеров для сбора опасных коммунальных отходов должна осуществляться специалистами, имеющими удостоверения на право работы с отходами соответствующего класса опасности, с соблюдением ими мер безопасности и защиты не менее 2 раз в месяц.</w:t>
      </w:r>
    </w:p>
    <w:p w:rsidR="0015551E" w:rsidRDefault="0015551E">
      <w:pPr>
        <w:pStyle w:val="ConsPlusNormal"/>
        <w:spacing w:before="220"/>
        <w:ind w:firstLine="540"/>
        <w:jc w:val="both"/>
      </w:pPr>
      <w:r>
        <w:t>Транспортирование опасных коммунальных отходов должно осуществляться на транспорте, оборудованном специализированными герметичными емкостями для перевозки опасных отходов, демеркуризационными комплектами, газоанализаторами паров ртути.</w:t>
      </w:r>
    </w:p>
    <w:p w:rsidR="0015551E" w:rsidRDefault="0015551E">
      <w:pPr>
        <w:pStyle w:val="ConsPlusNormal"/>
        <w:jc w:val="both"/>
      </w:pPr>
    </w:p>
    <w:p w:rsidR="0015551E" w:rsidRDefault="0015551E">
      <w:pPr>
        <w:pStyle w:val="ConsPlusNormal"/>
        <w:jc w:val="center"/>
        <w:outlineLvl w:val="3"/>
      </w:pPr>
      <w:r>
        <w:t>4.11. Обновление транспортного парка</w:t>
      </w:r>
    </w:p>
    <w:p w:rsidR="0015551E" w:rsidRDefault="0015551E">
      <w:pPr>
        <w:pStyle w:val="ConsPlusNormal"/>
        <w:jc w:val="both"/>
      </w:pPr>
    </w:p>
    <w:p w:rsidR="0015551E" w:rsidRDefault="0015551E">
      <w:pPr>
        <w:pStyle w:val="ConsPlusNormal"/>
        <w:ind w:firstLine="540"/>
        <w:jc w:val="both"/>
      </w:pPr>
      <w:r>
        <w:t>В качестве собирающих предлагается использовать мусоровозы с задней загрузкой типа "ротопресс" или "вариопресс" с объемом кузова от 8 до 26 куб. метров.</w:t>
      </w:r>
    </w:p>
    <w:p w:rsidR="0015551E" w:rsidRDefault="0015551E">
      <w:pPr>
        <w:pStyle w:val="ConsPlusNormal"/>
        <w:spacing w:before="220"/>
        <w:ind w:firstLine="540"/>
        <w:jc w:val="both"/>
      </w:pPr>
      <w:r>
        <w:t>Основные преимущества технологии задней загрузки:</w:t>
      </w:r>
    </w:p>
    <w:p w:rsidR="0015551E" w:rsidRDefault="0015551E">
      <w:pPr>
        <w:pStyle w:val="ConsPlusNormal"/>
        <w:spacing w:before="220"/>
        <w:ind w:firstLine="540"/>
        <w:jc w:val="both"/>
      </w:pPr>
      <w:r>
        <w:t>1) коэффициент уплотнения мусора в мусоровозах с задней загрузкой достигает 9, в то время как в мусоровозах с боковой загрузкой этот коэффициент не превышает 2,5 - 4, поэтому при одном и том же объеме мусоросборника при применении соответствующего шасси грузоподъемность мусоровоза увеличивается в 2,5 - 3 раза, что позволяет пропорционально сократить требуемый парк спецтехники;</w:t>
      </w:r>
    </w:p>
    <w:p w:rsidR="0015551E" w:rsidRDefault="0015551E">
      <w:pPr>
        <w:pStyle w:val="ConsPlusNormal"/>
        <w:spacing w:before="220"/>
        <w:ind w:firstLine="540"/>
        <w:jc w:val="both"/>
      </w:pPr>
      <w:r>
        <w:t>2) технология задней загрузки позволяет решать экологические проблемы за счет исключения просыпания мусора при загрузке контейнера, так как загрузка осуществляется в габаритах мусороприемника, а не через небольшую воронку на крыше мусоросборника, как при боковой загрузке;</w:t>
      </w:r>
    </w:p>
    <w:p w:rsidR="0015551E" w:rsidRDefault="0015551E">
      <w:pPr>
        <w:pStyle w:val="ConsPlusNormal"/>
        <w:spacing w:before="220"/>
        <w:ind w:firstLine="540"/>
        <w:jc w:val="both"/>
      </w:pPr>
      <w:r>
        <w:t>3) работа с механизмом опрокидывания на мусоровозах с задней загрузкой значительно безопасней для оператора машины, так как подъем контейнера осуществляется на высоту 1,5 - 1,8 м от земли, а не на 2,5 - 4 м, как при боковой загрузке;</w:t>
      </w:r>
    </w:p>
    <w:p w:rsidR="0015551E" w:rsidRDefault="0015551E">
      <w:pPr>
        <w:pStyle w:val="ConsPlusNormal"/>
        <w:spacing w:before="220"/>
        <w:ind w:firstLine="540"/>
        <w:jc w:val="both"/>
      </w:pPr>
      <w:r>
        <w:t>4) при задней загрузке отходами мусоровоз может загружаться и вручную, и фронтальным погрузчиком, что исключено при боковой погрузке.</w:t>
      </w:r>
    </w:p>
    <w:p w:rsidR="0015551E" w:rsidRDefault="0015551E">
      <w:pPr>
        <w:pStyle w:val="ConsPlusNormal"/>
        <w:spacing w:before="220"/>
        <w:ind w:firstLine="540"/>
        <w:jc w:val="both"/>
      </w:pPr>
      <w:r>
        <w:t>Оператор по обращению с отходами, осуществляющий транспортирование отходов, обязан содержать мусоровозы исправными и периодически осуществлять их санитарную обработку. В частности, одометры мусоровозов должны быть исправны и не могут быть заменены без уведомления регионального оператора.</w:t>
      </w:r>
    </w:p>
    <w:p w:rsidR="0015551E" w:rsidRDefault="0015551E">
      <w:pPr>
        <w:pStyle w:val="ConsPlusNormal"/>
        <w:spacing w:before="220"/>
        <w:ind w:firstLine="540"/>
        <w:jc w:val="both"/>
      </w:pPr>
      <w:r>
        <w:t>Все мусоровозы должны быть окрашены в узнаваемый цвет, согласованный с региональным оператором. Персонал, обслуживающий мусоровозы, должен быть одет в узнаваемую униформу, обеспечивающую необходимую защиту работников при обращении с отходами.</w:t>
      </w:r>
    </w:p>
    <w:p w:rsidR="0015551E" w:rsidRDefault="0015551E">
      <w:pPr>
        <w:pStyle w:val="ConsPlusNormal"/>
        <w:spacing w:before="220"/>
        <w:ind w:firstLine="540"/>
        <w:jc w:val="both"/>
      </w:pPr>
      <w:r>
        <w:t>Все вновь вводимые в эксплуатацию мусоровозы должны отвечать требованиям ЕВРО-4 и быть оборудованными датчиками системы ГЛОНАСС. Эксплуатация мусоровозов, не оборудованных системой ГЛОНАСС, допускается только до 1 января 2018 г.</w:t>
      </w:r>
    </w:p>
    <w:p w:rsidR="0015551E" w:rsidRDefault="0015551E">
      <w:pPr>
        <w:pStyle w:val="ConsPlusNormal"/>
        <w:spacing w:before="220"/>
        <w:ind w:firstLine="540"/>
        <w:jc w:val="both"/>
      </w:pPr>
      <w:r>
        <w:t>Мусоровозы должны перевозить твердые коммунальные отходы исключительно в направлении объектов по обращению с отходами, указанных в территориальной схеме.</w:t>
      </w:r>
    </w:p>
    <w:p w:rsidR="0015551E" w:rsidRDefault="0015551E">
      <w:pPr>
        <w:pStyle w:val="ConsPlusNormal"/>
        <w:spacing w:before="220"/>
        <w:ind w:firstLine="540"/>
        <w:jc w:val="both"/>
      </w:pPr>
      <w:r>
        <w:t>В отношении каждого мусоровоза должен вестись маршрутный журнал по установленной форме, в котором указывается информация о движении мусоровоза и загрузке (выгрузке) твердых коммунальных отходов.</w:t>
      </w:r>
    </w:p>
    <w:p w:rsidR="0015551E" w:rsidRDefault="0015551E">
      <w:pPr>
        <w:pStyle w:val="ConsPlusNormal"/>
        <w:spacing w:before="220"/>
        <w:ind w:firstLine="540"/>
        <w:jc w:val="both"/>
      </w:pPr>
      <w:r>
        <w:lastRenderedPageBreak/>
        <w:t>Твердые коммунальные отходы не должны уплотняться при перевозке сильнее, чем это предусмотрено договором о транспортировании твердых коммунальных отходов.</w:t>
      </w:r>
    </w:p>
    <w:p w:rsidR="0015551E" w:rsidRDefault="0015551E">
      <w:pPr>
        <w:pStyle w:val="ConsPlusNormal"/>
        <w:spacing w:before="220"/>
        <w:ind w:firstLine="540"/>
        <w:jc w:val="both"/>
      </w:pPr>
      <w:r>
        <w:t>Вывоз отходов с мусороперегрузочной станции целесообразно осуществлять мусоровозами со съемными контейнерами объемом 20 - 30 куб. метров в уплотненном состоянии.</w:t>
      </w:r>
    </w:p>
    <w:p w:rsidR="0015551E" w:rsidRDefault="0015551E">
      <w:pPr>
        <w:pStyle w:val="ConsPlusNormal"/>
        <w:spacing w:before="220"/>
        <w:ind w:firstLine="540"/>
        <w:jc w:val="both"/>
      </w:pPr>
      <w:r>
        <w:t>При выборе большегрузных мусоровозов следует учитывать:</w:t>
      </w:r>
    </w:p>
    <w:p w:rsidR="0015551E" w:rsidRDefault="0015551E">
      <w:pPr>
        <w:pStyle w:val="ConsPlusNormal"/>
        <w:spacing w:before="220"/>
        <w:ind w:firstLine="540"/>
        <w:jc w:val="both"/>
      </w:pPr>
      <w:r>
        <w:t>а) снаряженную массу транспортного средства (не превышает ли она допустимую нагрузку на дороги);</w:t>
      </w:r>
    </w:p>
    <w:p w:rsidR="0015551E" w:rsidRDefault="0015551E">
      <w:pPr>
        <w:pStyle w:val="ConsPlusNormal"/>
        <w:spacing w:before="220"/>
        <w:ind w:firstLine="540"/>
        <w:jc w:val="both"/>
      </w:pPr>
      <w:r>
        <w:t>б) длину транспортного средства, радиус разворота, высоту, ширину;</w:t>
      </w:r>
    </w:p>
    <w:p w:rsidR="0015551E" w:rsidRDefault="0015551E">
      <w:pPr>
        <w:pStyle w:val="ConsPlusNormal"/>
        <w:spacing w:before="220"/>
        <w:ind w:firstLine="540"/>
        <w:jc w:val="both"/>
      </w:pPr>
      <w:r>
        <w:t>в) уровень шумности;</w:t>
      </w:r>
    </w:p>
    <w:p w:rsidR="0015551E" w:rsidRDefault="0015551E">
      <w:pPr>
        <w:pStyle w:val="ConsPlusNormal"/>
        <w:spacing w:before="220"/>
        <w:ind w:firstLine="540"/>
        <w:jc w:val="both"/>
      </w:pPr>
      <w:r>
        <w:t>г) уровень загрязнения окружающей среды (при наличии особых требований);</w:t>
      </w:r>
    </w:p>
    <w:p w:rsidR="0015551E" w:rsidRDefault="0015551E">
      <w:pPr>
        <w:pStyle w:val="ConsPlusNormal"/>
        <w:spacing w:before="220"/>
        <w:ind w:firstLine="540"/>
        <w:jc w:val="both"/>
      </w:pPr>
      <w:r>
        <w:t>д) возможность работы в зимний период.</w:t>
      </w:r>
    </w:p>
    <w:p w:rsidR="0015551E" w:rsidRDefault="0015551E">
      <w:pPr>
        <w:pStyle w:val="ConsPlusNormal"/>
        <w:spacing w:before="220"/>
        <w:ind w:firstLine="540"/>
        <w:jc w:val="both"/>
      </w:pPr>
      <w:r>
        <w:t>Для транспортирования отходов от мусороперегрузочной станции до полигона производятся контейнеры объемом от 10 до 32 куб. метров.</w:t>
      </w:r>
    </w:p>
    <w:p w:rsidR="0015551E" w:rsidRDefault="0015551E">
      <w:pPr>
        <w:pStyle w:val="ConsPlusNormal"/>
        <w:jc w:val="both"/>
      </w:pPr>
    </w:p>
    <w:p w:rsidR="0015551E" w:rsidRDefault="0015551E">
      <w:pPr>
        <w:pStyle w:val="ConsPlusNormal"/>
        <w:jc w:val="center"/>
        <w:outlineLvl w:val="3"/>
      </w:pPr>
      <w:r>
        <w:t>4.12. Система снегоудаления</w:t>
      </w:r>
    </w:p>
    <w:p w:rsidR="0015551E" w:rsidRDefault="0015551E">
      <w:pPr>
        <w:pStyle w:val="ConsPlusNormal"/>
        <w:jc w:val="both"/>
      </w:pPr>
    </w:p>
    <w:p w:rsidR="0015551E" w:rsidRDefault="0015551E">
      <w:pPr>
        <w:pStyle w:val="ConsPlusNormal"/>
        <w:ind w:firstLine="540"/>
        <w:jc w:val="both"/>
      </w:pPr>
      <w:r>
        <w:t>Очистка дорожных покрытий от снега производится путем сгребания и сметания снега плужно-щеточными снегоочистителями.</w:t>
      </w:r>
    </w:p>
    <w:p w:rsidR="0015551E" w:rsidRDefault="0015551E">
      <w:pPr>
        <w:pStyle w:val="ConsPlusNormal"/>
        <w:spacing w:before="220"/>
        <w:ind w:firstLine="540"/>
        <w:jc w:val="both"/>
      </w:pPr>
      <w:r>
        <w:t>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15551E" w:rsidRDefault="0015551E">
      <w:pPr>
        <w:pStyle w:val="ConsPlusNormal"/>
        <w:spacing w:before="220"/>
        <w:ind w:firstLine="540"/>
        <w:jc w:val="both"/>
      </w:pPr>
      <w:r>
        <w:t>Формирование снежных валов не допускается:</w:t>
      </w:r>
    </w:p>
    <w:p w:rsidR="0015551E" w:rsidRDefault="0015551E">
      <w:pPr>
        <w:pStyle w:val="ConsPlusNormal"/>
        <w:spacing w:before="220"/>
        <w:ind w:firstLine="540"/>
        <w:jc w:val="both"/>
      </w:pPr>
      <w:r>
        <w:t>на пересечениях всех дорог и улиц и проездов в одном уровне и вблизи железнодорожных переездов;</w:t>
      </w:r>
    </w:p>
    <w:p w:rsidR="0015551E" w:rsidRDefault="0015551E">
      <w:pPr>
        <w:pStyle w:val="ConsPlusNormal"/>
        <w:spacing w:before="220"/>
        <w:ind w:firstLine="540"/>
        <w:jc w:val="both"/>
      </w:pPr>
      <w:r>
        <w:t>на участках дорог, оборудованных транспортными ограждениями или повышенным бордюром;</w:t>
      </w:r>
    </w:p>
    <w:p w:rsidR="0015551E" w:rsidRDefault="0015551E">
      <w:pPr>
        <w:pStyle w:val="ConsPlusNormal"/>
        <w:spacing w:before="220"/>
        <w:ind w:firstLine="540"/>
        <w:jc w:val="both"/>
      </w:pPr>
      <w:r>
        <w:t>на тротуарах.</w:t>
      </w:r>
    </w:p>
    <w:p w:rsidR="0015551E" w:rsidRDefault="0015551E">
      <w:pPr>
        <w:pStyle w:val="ConsPlusNormal"/>
        <w:spacing w:before="220"/>
        <w:ind w:firstLine="540"/>
        <w:jc w:val="both"/>
      </w:pPr>
      <w:r>
        <w:t>При формировании снежных валов в лотках не допускается перемещение снега на тротуары и газоны.</w:t>
      </w:r>
    </w:p>
    <w:p w:rsidR="0015551E" w:rsidRDefault="0015551E">
      <w:pPr>
        <w:pStyle w:val="ConsPlusNormal"/>
        <w:spacing w:before="220"/>
        <w:ind w:firstLine="540"/>
        <w:jc w:val="both"/>
      </w:pPr>
      <w:r>
        <w:t>Сформированные снежные валы удаляются следующими способами: безвывозным, вывозным и комбинированным (с применением стационарных снеготаялок). Применение конкретного способа удаления из перечисленных устанавливается в зависимости от анализа местных условий и имеющихся возможностей.</w:t>
      </w:r>
    </w:p>
    <w:p w:rsidR="0015551E" w:rsidRDefault="0015551E">
      <w:pPr>
        <w:pStyle w:val="ConsPlusNormal"/>
        <w:spacing w:before="220"/>
        <w:ind w:firstLine="540"/>
        <w:jc w:val="both"/>
      </w:pPr>
      <w:r>
        <w:t>Безвывозной способ является самым простым и дешевым. На улицах шириной до 20 метров при движении транспорта с небольшой интенсивностью снег складируется в валах в прилотковой полосе дороги.</w:t>
      </w:r>
    </w:p>
    <w:p w:rsidR="0015551E" w:rsidRDefault="0015551E">
      <w:pPr>
        <w:pStyle w:val="ConsPlusNormal"/>
        <w:spacing w:before="220"/>
        <w:ind w:firstLine="540"/>
        <w:jc w:val="both"/>
      </w:pPr>
      <w:r>
        <w:t xml:space="preserve">Вывозной способ состоит в погрузке из валов и куч снега в транспортные средства для вывоза его на специально выделенные места складирования. В первую очередь этот способ должен применяться на наиболее важных магистралях, отличающихся повышенной интенсивностью движения транспортных средств. Образованный после снегопада вал снега разрушается и уплотняется колесами транспорта, что резко усложняет последующую уборку. </w:t>
      </w:r>
      <w:r>
        <w:lastRenderedPageBreak/>
        <w:t>Поэтому незамедлительно после окончания снегопада на таких улицах необходимо организовать погрузку снега и его вывоз.</w:t>
      </w:r>
    </w:p>
    <w:p w:rsidR="0015551E" w:rsidRDefault="0015551E">
      <w:pPr>
        <w:pStyle w:val="ConsPlusNormal"/>
        <w:spacing w:before="220"/>
        <w:ind w:firstLine="540"/>
        <w:jc w:val="both"/>
      </w:pPr>
      <w:r>
        <w:t>В транспортные средства снег грузят снегопогрузчиками или роторными снегоочистителями. При погрузке снега погрузчиком с лаповым питателем снегопогрузчик движется вдоль прилотковой части улицы в направлении, противоположном движению городского транспорта. Находящийся под погрузкой самосвал движется задним ходом за погрузчиком. Движение самосвала задним ходом и работа погрузчика создают повышенную опасность для пешеходов. В связи с этим в процессе погрузки около снегопогрузчика должен находиться дежурный рабочий, который руководит погрузкой и не допускает людей в зону погрузки.</w:t>
      </w:r>
    </w:p>
    <w:p w:rsidR="0015551E" w:rsidRDefault="0015551E">
      <w:pPr>
        <w:pStyle w:val="ConsPlusNormal"/>
        <w:spacing w:before="220"/>
        <w:ind w:firstLine="540"/>
        <w:jc w:val="both"/>
      </w:pPr>
      <w:r>
        <w:t>При решении проблемы утилизации снежной массы необходимо учитывать целый ряд экономических и экологических факторов.</w:t>
      </w:r>
    </w:p>
    <w:p w:rsidR="0015551E" w:rsidRDefault="0015551E">
      <w:pPr>
        <w:pStyle w:val="ConsPlusNormal"/>
        <w:spacing w:before="220"/>
        <w:ind w:firstLine="540"/>
        <w:jc w:val="both"/>
      </w:pPr>
      <w:r>
        <w:t>К экономическим факторам в первую очередь относится стоимость перевозки снега, практически определяющая способы его утилизации. Увеличение плеча перевозки снега на 10 километров по стоимости сравнимо с затратами на топливо, требующимися для плавления такого же количества снега. Кроме того, перевозка снега автотранспортом приводит к дополнительной экологической нагрузке на воздушную среду за счет загрязнения ее выхлопными газами. Поэтому целесообразно иметь сеть утилизирующих снег сооружений, относительно равномерно распределенных по территории муниципального образования.</w:t>
      </w:r>
    </w:p>
    <w:p w:rsidR="0015551E" w:rsidRDefault="0015551E">
      <w:pPr>
        <w:pStyle w:val="ConsPlusNormal"/>
        <w:spacing w:before="220"/>
        <w:ind w:firstLine="540"/>
        <w:jc w:val="both"/>
      </w:pPr>
      <w:r>
        <w:t>Экологические факторы заключаются в необходимости ликвидации воздействия имеющихся в снеге загрязнений на окружающую среду. Недопустимо создание на газонах сугробов из убранного с дорог снега, поскольку он загрязнен солями, используемыми в качестве противогололедных реагентов, и пагубно действует на зеленые насаждения. Если же использовать противогололедные реагенты на основе мочевины и нитратов, то может быть нанесен существенный урон водным объектам.</w:t>
      </w:r>
    </w:p>
    <w:p w:rsidR="0015551E" w:rsidRDefault="0015551E">
      <w:pPr>
        <w:pStyle w:val="ConsPlusNormal"/>
        <w:spacing w:before="220"/>
        <w:ind w:firstLine="540"/>
        <w:jc w:val="both"/>
      </w:pPr>
      <w:r>
        <w:t>Подобные обстоятельства вызывают необходимость оптимизации методов обработки дорожных покрытий и подбора соответствующих химических реагентов, стоимостных факторов, минимизации экологических последствий, а также методов утилизации снежной массы, содержащей противогололедные реагенты.</w:t>
      </w:r>
    </w:p>
    <w:p w:rsidR="0015551E" w:rsidRDefault="0015551E">
      <w:pPr>
        <w:pStyle w:val="ConsPlusNormal"/>
        <w:spacing w:before="220"/>
        <w:ind w:firstLine="540"/>
        <w:jc w:val="both"/>
      </w:pPr>
      <w:r>
        <w:t>При планировании утилизации снежной массы рассматриваются следующие основные технологические схемы утилизации снега:</w:t>
      </w:r>
    </w:p>
    <w:p w:rsidR="0015551E" w:rsidRDefault="0015551E">
      <w:pPr>
        <w:pStyle w:val="ConsPlusNormal"/>
        <w:spacing w:before="220"/>
        <w:ind w:firstLine="540"/>
        <w:jc w:val="both"/>
      </w:pPr>
      <w:r>
        <w:t>размещение снега на "сухих" снегосвалках с очисткой талых вод, образующихся при естественном таянии, и последующим сбросом очищенных вод в канализационную сеть;</w:t>
      </w:r>
    </w:p>
    <w:p w:rsidR="0015551E" w:rsidRDefault="0015551E">
      <w:pPr>
        <w:pStyle w:val="ConsPlusNormal"/>
        <w:spacing w:before="220"/>
        <w:ind w:firstLine="540"/>
        <w:jc w:val="both"/>
      </w:pPr>
      <w:r>
        <w:t>сброс снега в систему водоотведения хозяйственно-бытовых сточных вод с принудительным таянием снега и последующей очисткой талых вод на станциях аэрации;</w:t>
      </w:r>
    </w:p>
    <w:p w:rsidR="0015551E" w:rsidRDefault="0015551E">
      <w:pPr>
        <w:pStyle w:val="ConsPlusNormal"/>
        <w:spacing w:before="220"/>
        <w:ind w:firstLine="540"/>
        <w:jc w:val="both"/>
      </w:pPr>
      <w:r>
        <w:t>подача снега на снеготаялки на природном топливе с последующей очисткой и сбросом талых вод в системы водоотведения.</w:t>
      </w:r>
    </w:p>
    <w:p w:rsidR="0015551E" w:rsidRDefault="0015551E">
      <w:pPr>
        <w:pStyle w:val="ConsPlusNormal"/>
        <w:spacing w:before="220"/>
        <w:ind w:firstLine="540"/>
        <w:jc w:val="both"/>
      </w:pPr>
      <w:r>
        <w:t>Целесообразно предусматривать возможность использования территории снегосвалки в летний период в качестве автостоянки или для иных целей.</w:t>
      </w:r>
    </w:p>
    <w:p w:rsidR="0015551E" w:rsidRDefault="0015551E">
      <w:pPr>
        <w:pStyle w:val="ConsPlusNormal"/>
        <w:spacing w:before="220"/>
        <w:ind w:firstLine="540"/>
        <w:jc w:val="both"/>
      </w:pPr>
      <w:r>
        <w:t>Снегосвалки должны эксплуатироваться организациями, имеющими соответствующий персонал и технику, необходимую для осуществления комплекса работ, связанных с приемом и складированием снега, а также обслуживанием очистных сооружений. Запрещается вывоз снега на не согласованные в установленном порядке места. Места временного складирования снега после снеготаяния должны быть очищены от мусора и благоустроены.</w:t>
      </w:r>
    </w:p>
    <w:p w:rsidR="0015551E" w:rsidRDefault="0015551E">
      <w:pPr>
        <w:pStyle w:val="ConsPlusNormal"/>
        <w:spacing w:before="220"/>
        <w:ind w:firstLine="540"/>
        <w:jc w:val="both"/>
      </w:pPr>
      <w:r>
        <w:t xml:space="preserve">Кроме использования снегосвалок рациональным представляется использование </w:t>
      </w:r>
      <w:r>
        <w:lastRenderedPageBreak/>
        <w:t>снегоплавильных технологий стационарного или мобильного типа.</w:t>
      </w:r>
    </w:p>
    <w:p w:rsidR="0015551E" w:rsidRDefault="0015551E">
      <w:pPr>
        <w:pStyle w:val="ConsPlusNormal"/>
        <w:spacing w:before="220"/>
        <w:ind w:firstLine="540"/>
        <w:jc w:val="both"/>
      </w:pPr>
      <w:r>
        <w:t>Стационарная снегосплавильная камера, устанавливаемая на коллекторе городской канализации, представляет собой секционную камеру, в которую через решетку, установленную в перекрытии, сбрасывается снег. Сваленный в камеру снег обрабатывается сточной водой, которая подается по напорному трубопроводу в камеру. В осадочной части камеры на дне устанавливаются решетчатые контейнеры для сброса крупных примесей. Талая вода вместе с отработанной сточной водой отводится в коллектор городской канализации. На водовыпуске талой воды из камеры устанавливается решетка. После заполнения контейнеров прекращается загрузка соответствующей секции снегом, секция опорожняется. Контейнеры поднимаются стационарно установленным краном и выгружаются в мусоровоз для дальнейшего вывоза на свалку. Периодичность выгрузки - 1 раз в сутки.</w:t>
      </w:r>
    </w:p>
    <w:p w:rsidR="0015551E" w:rsidRDefault="0015551E">
      <w:pPr>
        <w:pStyle w:val="ConsPlusNormal"/>
        <w:spacing w:before="220"/>
        <w:ind w:firstLine="540"/>
        <w:jc w:val="both"/>
      </w:pPr>
      <w:r>
        <w:t>Мобильная снегоплавильная установка предназначена для переработки и принудительного таяния снега, а также отделения мусора, содержащегося в снеге. Снегоплавильная установка представляет собой водогрейный котел в виде бункера, в котором за счет тепла, выделяемого горелкой, работающей на дизельном топливе, происходит таяние загруженного в нее снега. Сброс талой воды осуществляется в канализационные сети, для чего предусмотрены средства присоединения к колодцам городской канализационной сети.</w:t>
      </w:r>
    </w:p>
    <w:p w:rsidR="0015551E" w:rsidRDefault="0015551E">
      <w:pPr>
        <w:pStyle w:val="ConsPlusNormal"/>
        <w:spacing w:before="220"/>
        <w:ind w:firstLine="540"/>
        <w:jc w:val="both"/>
      </w:pPr>
      <w:r>
        <w:t>Перемещение мобильной станции снеготаяния возможно с помощью спецтехники, оборудованной крюковым механизмом "мультилифт".</w:t>
      </w:r>
    </w:p>
    <w:p w:rsidR="0015551E" w:rsidRDefault="0015551E">
      <w:pPr>
        <w:pStyle w:val="ConsPlusNormal"/>
        <w:jc w:val="both"/>
      </w:pPr>
    </w:p>
    <w:p w:rsidR="0015551E" w:rsidRDefault="0015551E">
      <w:pPr>
        <w:pStyle w:val="ConsPlusNormal"/>
        <w:jc w:val="center"/>
        <w:outlineLvl w:val="3"/>
      </w:pPr>
      <w:r>
        <w:t>4.13. Места несанкционированного размещения</w:t>
      </w:r>
    </w:p>
    <w:p w:rsidR="0015551E" w:rsidRDefault="0015551E">
      <w:pPr>
        <w:pStyle w:val="ConsPlusNormal"/>
        <w:jc w:val="center"/>
      </w:pPr>
      <w:r>
        <w:t>твердых коммунальных отходов</w:t>
      </w:r>
    </w:p>
    <w:p w:rsidR="0015551E" w:rsidRDefault="0015551E">
      <w:pPr>
        <w:pStyle w:val="ConsPlusNormal"/>
        <w:jc w:val="both"/>
      </w:pPr>
    </w:p>
    <w:p w:rsidR="0015551E" w:rsidRDefault="0015551E">
      <w:pPr>
        <w:pStyle w:val="ConsPlusNormal"/>
        <w:ind w:firstLine="540"/>
        <w:jc w:val="both"/>
      </w:pPr>
      <w:r>
        <w:t>По сведениям органов местного самоуправления и департамента природных ресурсов и экологии Кемеровской области, на территории Кемеровской области объекты, на которых осуществляется незаконное размещение твердых коммунальных отходов, расположены в г. Кемерово, Березовском, Междуреченском, Прокопьевском, Тайгинском и Юргинском городских округах, а также в Ижморском, Крапивинском, Таштагольском, Тяжинском, Юргинском, Яйском муниципальных районах. Кроме того, на территории Анжеро-Судженского, Полысаевского, Тайгинского и Юргинского городских округов и Мариинского, Промышленновского, Топкинского и Юргинского муниципальных районов существуют места постоянного захламления.</w:t>
      </w:r>
    </w:p>
    <w:p w:rsidR="0015551E" w:rsidRDefault="0015551E">
      <w:pPr>
        <w:pStyle w:val="ConsPlusNormal"/>
        <w:spacing w:before="220"/>
        <w:ind w:firstLine="540"/>
        <w:jc w:val="both"/>
      </w:pPr>
      <w:r>
        <w:t>Значительное количество мелких несанкционированных свалок и захламлений на территориях городов и сельских населенных пунктов возникает в результате складирования твердых коммунальных отходов жителями частного сектора и различных садоводческих товариществ и кооперативов, как правило, не имеющих договоров на централизованный вывоз.</w:t>
      </w:r>
    </w:p>
    <w:p w:rsidR="0015551E" w:rsidRDefault="0015551E">
      <w:pPr>
        <w:pStyle w:val="ConsPlusNormal"/>
        <w:spacing w:before="220"/>
        <w:ind w:firstLine="540"/>
        <w:jc w:val="both"/>
      </w:pPr>
      <w:r>
        <w:t>К объектам несанкционированного размещения отходов можно отнести также действующие полигоны твердых коммунальных отходов, по которым превышена емкость и/или отсутствует и не будет произведена регистрация в государственном реестре объектов размещения отходов.</w:t>
      </w:r>
    </w:p>
    <w:p w:rsidR="0015551E" w:rsidRDefault="0015551E">
      <w:pPr>
        <w:pStyle w:val="ConsPlusNormal"/>
        <w:spacing w:before="220"/>
        <w:ind w:firstLine="540"/>
        <w:jc w:val="both"/>
      </w:pPr>
      <w:r>
        <w:t xml:space="preserve">Перечень мест несанкционированного размещения твердых коммунальных отходов представлен в </w:t>
      </w:r>
      <w:hyperlink w:anchor="P3964" w:history="1">
        <w:r>
          <w:rPr>
            <w:color w:val="0000FF"/>
          </w:rPr>
          <w:t>таблице 14</w:t>
        </w:r>
      </w:hyperlink>
      <w:r>
        <w:t>.</w:t>
      </w:r>
    </w:p>
    <w:p w:rsidR="0015551E" w:rsidRDefault="0015551E">
      <w:pPr>
        <w:pStyle w:val="ConsPlusNormal"/>
        <w:jc w:val="both"/>
      </w:pPr>
    </w:p>
    <w:p w:rsidR="0015551E" w:rsidRDefault="0015551E">
      <w:pPr>
        <w:pStyle w:val="ConsPlusNormal"/>
        <w:jc w:val="right"/>
        <w:outlineLvl w:val="4"/>
      </w:pPr>
      <w:r>
        <w:t>Таблица 14</w:t>
      </w:r>
    </w:p>
    <w:p w:rsidR="0015551E" w:rsidRDefault="0015551E">
      <w:pPr>
        <w:pStyle w:val="ConsPlusNormal"/>
      </w:pPr>
    </w:p>
    <w:p w:rsidR="0015551E" w:rsidRDefault="0015551E">
      <w:pPr>
        <w:pStyle w:val="ConsPlusNormal"/>
        <w:jc w:val="center"/>
      </w:pPr>
      <w:bookmarkStart w:id="21" w:name="P3964"/>
      <w:bookmarkEnd w:id="21"/>
      <w:r>
        <w:t>Перечень мест</w:t>
      </w:r>
    </w:p>
    <w:p w:rsidR="0015551E" w:rsidRDefault="0015551E">
      <w:pPr>
        <w:pStyle w:val="ConsPlusNormal"/>
        <w:jc w:val="center"/>
      </w:pPr>
      <w:r>
        <w:t>несанкционированного размещения твердых коммунальных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3"/>
        <w:gridCol w:w="2154"/>
        <w:gridCol w:w="990"/>
        <w:gridCol w:w="990"/>
        <w:gridCol w:w="1191"/>
        <w:gridCol w:w="977"/>
        <w:gridCol w:w="964"/>
        <w:gridCol w:w="1191"/>
      </w:tblGrid>
      <w:tr w:rsidR="0015551E">
        <w:tc>
          <w:tcPr>
            <w:tcW w:w="553" w:type="dxa"/>
            <w:vAlign w:val="center"/>
          </w:tcPr>
          <w:p w:rsidR="0015551E" w:rsidRDefault="0015551E">
            <w:pPr>
              <w:pStyle w:val="ConsPlusNormal"/>
              <w:jc w:val="center"/>
            </w:pPr>
            <w:r>
              <w:t>N п/п</w:t>
            </w:r>
          </w:p>
        </w:tc>
        <w:tc>
          <w:tcPr>
            <w:tcW w:w="2154" w:type="dxa"/>
            <w:vAlign w:val="center"/>
          </w:tcPr>
          <w:p w:rsidR="0015551E" w:rsidRDefault="0015551E">
            <w:pPr>
              <w:pStyle w:val="ConsPlusNormal"/>
              <w:jc w:val="center"/>
            </w:pPr>
            <w:r>
              <w:t>Муниципальное образование</w:t>
            </w:r>
          </w:p>
        </w:tc>
        <w:tc>
          <w:tcPr>
            <w:tcW w:w="990" w:type="dxa"/>
            <w:vAlign w:val="center"/>
          </w:tcPr>
          <w:p w:rsidR="0015551E" w:rsidRDefault="0015551E">
            <w:pPr>
              <w:pStyle w:val="ConsPlusNormal"/>
              <w:jc w:val="center"/>
            </w:pPr>
            <w:r>
              <w:t>Наличие несанкц</w:t>
            </w:r>
            <w:r>
              <w:lastRenderedPageBreak/>
              <w:t>ионированных свалок</w:t>
            </w:r>
          </w:p>
        </w:tc>
        <w:tc>
          <w:tcPr>
            <w:tcW w:w="990" w:type="dxa"/>
            <w:vAlign w:val="center"/>
          </w:tcPr>
          <w:p w:rsidR="0015551E" w:rsidRDefault="0015551E">
            <w:pPr>
              <w:pStyle w:val="ConsPlusNormal"/>
              <w:jc w:val="center"/>
            </w:pPr>
            <w:r>
              <w:lastRenderedPageBreak/>
              <w:t xml:space="preserve">Общая площадь </w:t>
            </w:r>
            <w:r>
              <w:lastRenderedPageBreak/>
              <w:t>(га)</w:t>
            </w:r>
          </w:p>
        </w:tc>
        <w:tc>
          <w:tcPr>
            <w:tcW w:w="1191" w:type="dxa"/>
            <w:vAlign w:val="center"/>
          </w:tcPr>
          <w:p w:rsidR="0015551E" w:rsidRDefault="0015551E">
            <w:pPr>
              <w:pStyle w:val="ConsPlusNormal"/>
              <w:jc w:val="center"/>
            </w:pPr>
            <w:r>
              <w:lastRenderedPageBreak/>
              <w:t>Размещено отходов</w:t>
            </w:r>
          </w:p>
        </w:tc>
        <w:tc>
          <w:tcPr>
            <w:tcW w:w="977" w:type="dxa"/>
            <w:vAlign w:val="center"/>
          </w:tcPr>
          <w:p w:rsidR="0015551E" w:rsidRDefault="0015551E">
            <w:pPr>
              <w:pStyle w:val="ConsPlusNormal"/>
              <w:jc w:val="center"/>
            </w:pPr>
            <w:r>
              <w:t xml:space="preserve">Наличие мест </w:t>
            </w:r>
            <w:r>
              <w:lastRenderedPageBreak/>
              <w:t>захламления</w:t>
            </w:r>
          </w:p>
        </w:tc>
        <w:tc>
          <w:tcPr>
            <w:tcW w:w="964" w:type="dxa"/>
            <w:vAlign w:val="center"/>
          </w:tcPr>
          <w:p w:rsidR="0015551E" w:rsidRDefault="0015551E">
            <w:pPr>
              <w:pStyle w:val="ConsPlusNormal"/>
              <w:jc w:val="center"/>
            </w:pPr>
            <w:r>
              <w:lastRenderedPageBreak/>
              <w:t xml:space="preserve">Общая площадь </w:t>
            </w:r>
            <w:r>
              <w:lastRenderedPageBreak/>
              <w:t>(га)</w:t>
            </w:r>
          </w:p>
        </w:tc>
        <w:tc>
          <w:tcPr>
            <w:tcW w:w="1191" w:type="dxa"/>
            <w:vAlign w:val="center"/>
          </w:tcPr>
          <w:p w:rsidR="0015551E" w:rsidRDefault="0015551E">
            <w:pPr>
              <w:pStyle w:val="ConsPlusNormal"/>
              <w:jc w:val="center"/>
            </w:pPr>
            <w:r>
              <w:lastRenderedPageBreak/>
              <w:t>Размещено отходов</w:t>
            </w:r>
          </w:p>
        </w:tc>
      </w:tr>
      <w:tr w:rsidR="0015551E">
        <w:tc>
          <w:tcPr>
            <w:tcW w:w="553" w:type="dxa"/>
            <w:vAlign w:val="center"/>
          </w:tcPr>
          <w:p w:rsidR="0015551E" w:rsidRDefault="0015551E">
            <w:pPr>
              <w:pStyle w:val="ConsPlusNormal"/>
              <w:jc w:val="center"/>
            </w:pPr>
            <w:r>
              <w:lastRenderedPageBreak/>
              <w:t>1</w:t>
            </w:r>
          </w:p>
        </w:tc>
        <w:tc>
          <w:tcPr>
            <w:tcW w:w="2154" w:type="dxa"/>
            <w:vAlign w:val="center"/>
          </w:tcPr>
          <w:p w:rsidR="0015551E" w:rsidRDefault="0015551E">
            <w:pPr>
              <w:pStyle w:val="ConsPlusNormal"/>
              <w:jc w:val="center"/>
            </w:pPr>
            <w:r>
              <w:t>2</w:t>
            </w:r>
          </w:p>
        </w:tc>
        <w:tc>
          <w:tcPr>
            <w:tcW w:w="990" w:type="dxa"/>
            <w:vAlign w:val="center"/>
          </w:tcPr>
          <w:p w:rsidR="0015551E" w:rsidRDefault="0015551E">
            <w:pPr>
              <w:pStyle w:val="ConsPlusNormal"/>
              <w:jc w:val="center"/>
            </w:pPr>
            <w:r>
              <w:t>3</w:t>
            </w:r>
          </w:p>
        </w:tc>
        <w:tc>
          <w:tcPr>
            <w:tcW w:w="990" w:type="dxa"/>
            <w:vAlign w:val="center"/>
          </w:tcPr>
          <w:p w:rsidR="0015551E" w:rsidRDefault="0015551E">
            <w:pPr>
              <w:pStyle w:val="ConsPlusNormal"/>
              <w:jc w:val="center"/>
            </w:pPr>
            <w:r>
              <w:t>4</w:t>
            </w:r>
          </w:p>
        </w:tc>
        <w:tc>
          <w:tcPr>
            <w:tcW w:w="1191" w:type="dxa"/>
            <w:vAlign w:val="center"/>
          </w:tcPr>
          <w:p w:rsidR="0015551E" w:rsidRDefault="0015551E">
            <w:pPr>
              <w:pStyle w:val="ConsPlusNormal"/>
              <w:jc w:val="center"/>
            </w:pPr>
            <w:r>
              <w:t>5</w:t>
            </w:r>
          </w:p>
        </w:tc>
        <w:tc>
          <w:tcPr>
            <w:tcW w:w="977" w:type="dxa"/>
            <w:vAlign w:val="center"/>
          </w:tcPr>
          <w:p w:rsidR="0015551E" w:rsidRDefault="0015551E">
            <w:pPr>
              <w:pStyle w:val="ConsPlusNormal"/>
              <w:jc w:val="center"/>
            </w:pPr>
            <w:r>
              <w:t>6</w:t>
            </w:r>
          </w:p>
        </w:tc>
        <w:tc>
          <w:tcPr>
            <w:tcW w:w="964" w:type="dxa"/>
            <w:vAlign w:val="center"/>
          </w:tcPr>
          <w:p w:rsidR="0015551E" w:rsidRDefault="0015551E">
            <w:pPr>
              <w:pStyle w:val="ConsPlusNormal"/>
              <w:jc w:val="center"/>
            </w:pPr>
            <w:r>
              <w:t>7</w:t>
            </w:r>
          </w:p>
        </w:tc>
        <w:tc>
          <w:tcPr>
            <w:tcW w:w="1191" w:type="dxa"/>
            <w:vAlign w:val="center"/>
          </w:tcPr>
          <w:p w:rsidR="0015551E" w:rsidRDefault="0015551E">
            <w:pPr>
              <w:pStyle w:val="ConsPlusNormal"/>
              <w:jc w:val="center"/>
            </w:pPr>
            <w:r>
              <w:t>8</w:t>
            </w:r>
          </w:p>
        </w:tc>
      </w:tr>
      <w:tr w:rsidR="0015551E">
        <w:tc>
          <w:tcPr>
            <w:tcW w:w="9010" w:type="dxa"/>
            <w:gridSpan w:val="8"/>
            <w:vAlign w:val="center"/>
          </w:tcPr>
          <w:p w:rsidR="0015551E" w:rsidRDefault="0015551E">
            <w:pPr>
              <w:pStyle w:val="ConsPlusNormal"/>
              <w:outlineLvl w:val="5"/>
            </w:pPr>
            <w:r>
              <w:t>Городские округа</w:t>
            </w:r>
          </w:p>
        </w:tc>
      </w:tr>
      <w:tr w:rsidR="0015551E">
        <w:tc>
          <w:tcPr>
            <w:tcW w:w="553" w:type="dxa"/>
            <w:vAlign w:val="center"/>
          </w:tcPr>
          <w:p w:rsidR="0015551E" w:rsidRDefault="0015551E">
            <w:pPr>
              <w:pStyle w:val="ConsPlusNormal"/>
              <w:jc w:val="center"/>
            </w:pPr>
            <w:r>
              <w:t>1</w:t>
            </w:r>
          </w:p>
        </w:tc>
        <w:tc>
          <w:tcPr>
            <w:tcW w:w="2154" w:type="dxa"/>
            <w:vAlign w:val="center"/>
          </w:tcPr>
          <w:p w:rsidR="0015551E" w:rsidRDefault="0015551E">
            <w:pPr>
              <w:pStyle w:val="ConsPlusNormal"/>
            </w:pPr>
            <w:r>
              <w:t>Анжеро-Судженский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center"/>
          </w:tcPr>
          <w:p w:rsidR="0015551E" w:rsidRDefault="0015551E">
            <w:pPr>
              <w:pStyle w:val="ConsPlusNormal"/>
              <w:jc w:val="center"/>
            </w:pPr>
            <w:r>
              <w:t>+</w:t>
            </w:r>
          </w:p>
        </w:tc>
        <w:tc>
          <w:tcPr>
            <w:tcW w:w="964" w:type="dxa"/>
            <w:vAlign w:val="bottom"/>
          </w:tcPr>
          <w:p w:rsidR="0015551E" w:rsidRDefault="0015551E">
            <w:pPr>
              <w:pStyle w:val="ConsPlusNormal"/>
            </w:pPr>
          </w:p>
        </w:tc>
        <w:tc>
          <w:tcPr>
            <w:tcW w:w="1191" w:type="dxa"/>
            <w:vAlign w:val="center"/>
          </w:tcPr>
          <w:p w:rsidR="0015551E" w:rsidRDefault="0015551E">
            <w:pPr>
              <w:pStyle w:val="ConsPlusNormal"/>
              <w:jc w:val="center"/>
            </w:pPr>
            <w:r>
              <w:t>1140 куб. метров</w:t>
            </w:r>
          </w:p>
        </w:tc>
      </w:tr>
      <w:tr w:rsidR="0015551E">
        <w:tc>
          <w:tcPr>
            <w:tcW w:w="553" w:type="dxa"/>
            <w:vAlign w:val="center"/>
          </w:tcPr>
          <w:p w:rsidR="0015551E" w:rsidRDefault="0015551E">
            <w:pPr>
              <w:pStyle w:val="ConsPlusNormal"/>
              <w:jc w:val="center"/>
            </w:pPr>
            <w:r>
              <w:t>2</w:t>
            </w:r>
          </w:p>
        </w:tc>
        <w:tc>
          <w:tcPr>
            <w:tcW w:w="2154" w:type="dxa"/>
            <w:vAlign w:val="center"/>
          </w:tcPr>
          <w:p w:rsidR="0015551E" w:rsidRDefault="0015551E">
            <w:pPr>
              <w:pStyle w:val="ConsPlusNormal"/>
            </w:pPr>
            <w:r>
              <w:t>Беловский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3</w:t>
            </w:r>
          </w:p>
        </w:tc>
        <w:tc>
          <w:tcPr>
            <w:tcW w:w="2154" w:type="dxa"/>
            <w:vAlign w:val="center"/>
          </w:tcPr>
          <w:p w:rsidR="0015551E" w:rsidRDefault="0015551E">
            <w:pPr>
              <w:pStyle w:val="ConsPlusNormal"/>
            </w:pPr>
            <w:r>
              <w:t>Березовский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0,65</w:t>
            </w:r>
          </w:p>
        </w:tc>
        <w:tc>
          <w:tcPr>
            <w:tcW w:w="1191" w:type="dxa"/>
            <w:vAlign w:val="center"/>
          </w:tcPr>
          <w:p w:rsidR="0015551E" w:rsidRDefault="0015551E">
            <w:pPr>
              <w:pStyle w:val="ConsPlusNormal"/>
              <w:jc w:val="center"/>
            </w:pPr>
            <w:r>
              <w:t>22400 тонн</w:t>
            </w: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4</w:t>
            </w:r>
          </w:p>
        </w:tc>
        <w:tc>
          <w:tcPr>
            <w:tcW w:w="2154" w:type="dxa"/>
            <w:vAlign w:val="center"/>
          </w:tcPr>
          <w:p w:rsidR="0015551E" w:rsidRDefault="0015551E">
            <w:pPr>
              <w:pStyle w:val="ConsPlusNormal"/>
            </w:pPr>
            <w:r>
              <w:t>Калтанский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5</w:t>
            </w:r>
          </w:p>
        </w:tc>
        <w:tc>
          <w:tcPr>
            <w:tcW w:w="2154" w:type="dxa"/>
            <w:vAlign w:val="center"/>
          </w:tcPr>
          <w:p w:rsidR="0015551E" w:rsidRDefault="0015551E">
            <w:pPr>
              <w:pStyle w:val="ConsPlusNormal"/>
            </w:pPr>
            <w:r>
              <w:t>г. Кемерово</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25,5</w:t>
            </w:r>
          </w:p>
        </w:tc>
        <w:tc>
          <w:tcPr>
            <w:tcW w:w="1191" w:type="dxa"/>
            <w:vAlign w:val="center"/>
          </w:tcPr>
          <w:p w:rsidR="0015551E" w:rsidRDefault="0015551E">
            <w:pPr>
              <w:pStyle w:val="ConsPlusNormal"/>
              <w:jc w:val="center"/>
            </w:pPr>
            <w:r>
              <w:t>3254248 тонн</w:t>
            </w: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6</w:t>
            </w:r>
          </w:p>
        </w:tc>
        <w:tc>
          <w:tcPr>
            <w:tcW w:w="2154" w:type="dxa"/>
            <w:vAlign w:val="center"/>
          </w:tcPr>
          <w:p w:rsidR="0015551E" w:rsidRDefault="0015551E">
            <w:pPr>
              <w:pStyle w:val="ConsPlusNormal"/>
            </w:pPr>
            <w:r>
              <w:t>Киселевский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7</w:t>
            </w:r>
          </w:p>
        </w:tc>
        <w:tc>
          <w:tcPr>
            <w:tcW w:w="2154" w:type="dxa"/>
            <w:vAlign w:val="center"/>
          </w:tcPr>
          <w:p w:rsidR="0015551E" w:rsidRDefault="0015551E">
            <w:pPr>
              <w:pStyle w:val="ConsPlusNormal"/>
            </w:pPr>
            <w:r>
              <w:t>Краснобродский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8</w:t>
            </w:r>
          </w:p>
        </w:tc>
        <w:tc>
          <w:tcPr>
            <w:tcW w:w="2154" w:type="dxa"/>
            <w:vAlign w:val="center"/>
          </w:tcPr>
          <w:p w:rsidR="0015551E" w:rsidRDefault="0015551E">
            <w:pPr>
              <w:pStyle w:val="ConsPlusNormal"/>
            </w:pPr>
            <w:r>
              <w:t>Ленинск-Кузнецкий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9</w:t>
            </w:r>
          </w:p>
        </w:tc>
        <w:tc>
          <w:tcPr>
            <w:tcW w:w="2154" w:type="dxa"/>
            <w:vAlign w:val="center"/>
          </w:tcPr>
          <w:p w:rsidR="0015551E" w:rsidRDefault="0015551E">
            <w:pPr>
              <w:pStyle w:val="ConsPlusNormal"/>
            </w:pPr>
            <w:r>
              <w:t>Междуреченский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4</w:t>
            </w:r>
          </w:p>
        </w:tc>
        <w:tc>
          <w:tcPr>
            <w:tcW w:w="1191" w:type="dxa"/>
            <w:vAlign w:val="center"/>
          </w:tcPr>
          <w:p w:rsidR="0015551E" w:rsidRDefault="0015551E">
            <w:pPr>
              <w:pStyle w:val="ConsPlusNormal"/>
              <w:jc w:val="center"/>
            </w:pPr>
            <w:r>
              <w:t>427032,5 тонны</w:t>
            </w: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10</w:t>
            </w:r>
          </w:p>
        </w:tc>
        <w:tc>
          <w:tcPr>
            <w:tcW w:w="2154" w:type="dxa"/>
            <w:vAlign w:val="center"/>
          </w:tcPr>
          <w:p w:rsidR="0015551E" w:rsidRDefault="0015551E">
            <w:pPr>
              <w:pStyle w:val="ConsPlusNormal"/>
            </w:pPr>
            <w:r>
              <w:t xml:space="preserve">Мысковский </w:t>
            </w:r>
            <w:hyperlink w:anchor="P4216" w:history="1">
              <w:r>
                <w:rPr>
                  <w:color w:val="0000FF"/>
                </w:rPr>
                <w:t>&lt;*&gt;</w:t>
              </w:r>
            </w:hyperlink>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11</w:t>
            </w:r>
          </w:p>
        </w:tc>
        <w:tc>
          <w:tcPr>
            <w:tcW w:w="2154" w:type="dxa"/>
            <w:vAlign w:val="center"/>
          </w:tcPr>
          <w:p w:rsidR="0015551E" w:rsidRDefault="0015551E">
            <w:pPr>
              <w:pStyle w:val="ConsPlusNormal"/>
            </w:pPr>
            <w:r>
              <w:t>Новокузнецкий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12</w:t>
            </w:r>
          </w:p>
        </w:tc>
        <w:tc>
          <w:tcPr>
            <w:tcW w:w="2154" w:type="dxa"/>
            <w:vAlign w:val="center"/>
          </w:tcPr>
          <w:p w:rsidR="0015551E" w:rsidRDefault="0015551E">
            <w:pPr>
              <w:pStyle w:val="ConsPlusNormal"/>
            </w:pPr>
            <w:r>
              <w:t>Осинниковский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13</w:t>
            </w:r>
          </w:p>
        </w:tc>
        <w:tc>
          <w:tcPr>
            <w:tcW w:w="2154" w:type="dxa"/>
            <w:vAlign w:val="center"/>
          </w:tcPr>
          <w:p w:rsidR="0015551E" w:rsidRDefault="0015551E">
            <w:pPr>
              <w:pStyle w:val="ConsPlusNormal"/>
            </w:pPr>
            <w:r>
              <w:t>Полысаевский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center"/>
          </w:tcPr>
          <w:p w:rsidR="0015551E" w:rsidRDefault="0015551E">
            <w:pPr>
              <w:pStyle w:val="ConsPlusNormal"/>
              <w:jc w:val="center"/>
            </w:pPr>
            <w:r>
              <w:t>+</w:t>
            </w:r>
          </w:p>
        </w:tc>
        <w:tc>
          <w:tcPr>
            <w:tcW w:w="964" w:type="dxa"/>
            <w:vAlign w:val="bottom"/>
          </w:tcPr>
          <w:p w:rsidR="0015551E" w:rsidRDefault="0015551E">
            <w:pPr>
              <w:pStyle w:val="ConsPlusNormal"/>
            </w:pPr>
          </w:p>
        </w:tc>
        <w:tc>
          <w:tcPr>
            <w:tcW w:w="1191" w:type="dxa"/>
            <w:vAlign w:val="center"/>
          </w:tcPr>
          <w:p w:rsidR="0015551E" w:rsidRDefault="0015551E">
            <w:pPr>
              <w:pStyle w:val="ConsPlusNormal"/>
              <w:jc w:val="center"/>
            </w:pPr>
            <w:r>
              <w:t>11,9 тонны</w:t>
            </w:r>
          </w:p>
        </w:tc>
      </w:tr>
      <w:tr w:rsidR="0015551E">
        <w:tc>
          <w:tcPr>
            <w:tcW w:w="553" w:type="dxa"/>
            <w:vAlign w:val="center"/>
          </w:tcPr>
          <w:p w:rsidR="0015551E" w:rsidRDefault="0015551E">
            <w:pPr>
              <w:pStyle w:val="ConsPlusNormal"/>
              <w:jc w:val="center"/>
            </w:pPr>
            <w:r>
              <w:t>14</w:t>
            </w:r>
          </w:p>
        </w:tc>
        <w:tc>
          <w:tcPr>
            <w:tcW w:w="2154" w:type="dxa"/>
            <w:vAlign w:val="center"/>
          </w:tcPr>
          <w:p w:rsidR="0015551E" w:rsidRDefault="0015551E">
            <w:pPr>
              <w:pStyle w:val="ConsPlusNormal"/>
            </w:pPr>
            <w:r>
              <w:t>Прокопьевский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15</w:t>
            </w:r>
          </w:p>
        </w:tc>
        <w:tc>
          <w:tcPr>
            <w:tcW w:w="2154" w:type="dxa"/>
            <w:vAlign w:val="center"/>
          </w:tcPr>
          <w:p w:rsidR="0015551E" w:rsidRDefault="0015551E">
            <w:pPr>
              <w:pStyle w:val="ConsPlusNormal"/>
            </w:pPr>
            <w:r>
              <w:t>Тайгинский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9</w:t>
            </w:r>
          </w:p>
        </w:tc>
        <w:tc>
          <w:tcPr>
            <w:tcW w:w="1191" w:type="dxa"/>
            <w:vAlign w:val="center"/>
          </w:tcPr>
          <w:p w:rsidR="0015551E" w:rsidRDefault="0015551E">
            <w:pPr>
              <w:pStyle w:val="ConsPlusNormal"/>
              <w:jc w:val="center"/>
            </w:pPr>
            <w:r>
              <w:t>180700 тонн</w:t>
            </w:r>
          </w:p>
        </w:tc>
        <w:tc>
          <w:tcPr>
            <w:tcW w:w="977" w:type="dxa"/>
            <w:vAlign w:val="center"/>
          </w:tcPr>
          <w:p w:rsidR="0015551E" w:rsidRDefault="0015551E">
            <w:pPr>
              <w:pStyle w:val="ConsPlusNormal"/>
              <w:jc w:val="center"/>
            </w:pPr>
            <w:r>
              <w:t>+</w:t>
            </w:r>
          </w:p>
        </w:tc>
        <w:tc>
          <w:tcPr>
            <w:tcW w:w="964" w:type="dxa"/>
            <w:vAlign w:val="center"/>
          </w:tcPr>
          <w:p w:rsidR="0015551E" w:rsidRDefault="0015551E">
            <w:pPr>
              <w:pStyle w:val="ConsPlusNormal"/>
              <w:jc w:val="center"/>
            </w:pPr>
            <w:r>
              <w:t>0,2</w:t>
            </w: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16</w:t>
            </w:r>
          </w:p>
        </w:tc>
        <w:tc>
          <w:tcPr>
            <w:tcW w:w="2154" w:type="dxa"/>
            <w:vAlign w:val="center"/>
          </w:tcPr>
          <w:p w:rsidR="0015551E" w:rsidRDefault="0015551E">
            <w:pPr>
              <w:pStyle w:val="ConsPlusNormal"/>
            </w:pPr>
            <w:r>
              <w:t>Юргинский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jc w:val="center"/>
            </w:pPr>
            <w:r>
              <w:t>+</w:t>
            </w:r>
          </w:p>
        </w:tc>
        <w:tc>
          <w:tcPr>
            <w:tcW w:w="964" w:type="dxa"/>
            <w:vAlign w:val="center"/>
          </w:tcPr>
          <w:p w:rsidR="0015551E" w:rsidRDefault="0015551E">
            <w:pPr>
              <w:pStyle w:val="ConsPlusNormal"/>
              <w:jc w:val="center"/>
            </w:pPr>
            <w:r>
              <w:t>0,03</w:t>
            </w:r>
          </w:p>
        </w:tc>
        <w:tc>
          <w:tcPr>
            <w:tcW w:w="1191" w:type="dxa"/>
            <w:vAlign w:val="center"/>
          </w:tcPr>
          <w:p w:rsidR="0015551E" w:rsidRDefault="0015551E">
            <w:pPr>
              <w:pStyle w:val="ConsPlusNormal"/>
              <w:jc w:val="center"/>
            </w:pPr>
            <w:r>
              <w:t>1059 куб. метров</w:t>
            </w:r>
          </w:p>
        </w:tc>
      </w:tr>
      <w:tr w:rsidR="0015551E">
        <w:tc>
          <w:tcPr>
            <w:tcW w:w="3697" w:type="dxa"/>
            <w:gridSpan w:val="3"/>
            <w:vAlign w:val="center"/>
          </w:tcPr>
          <w:p w:rsidR="0015551E" w:rsidRDefault="0015551E">
            <w:pPr>
              <w:pStyle w:val="ConsPlusNormal"/>
              <w:outlineLvl w:val="5"/>
            </w:pPr>
            <w:r>
              <w:t>Муниципальные районы</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17</w:t>
            </w:r>
          </w:p>
        </w:tc>
        <w:tc>
          <w:tcPr>
            <w:tcW w:w="2154" w:type="dxa"/>
            <w:vAlign w:val="center"/>
          </w:tcPr>
          <w:p w:rsidR="0015551E" w:rsidRDefault="0015551E">
            <w:pPr>
              <w:pStyle w:val="ConsPlusNormal"/>
            </w:pPr>
            <w:r>
              <w:t>Беловский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18</w:t>
            </w:r>
          </w:p>
        </w:tc>
        <w:tc>
          <w:tcPr>
            <w:tcW w:w="2154" w:type="dxa"/>
            <w:vAlign w:val="center"/>
          </w:tcPr>
          <w:p w:rsidR="0015551E" w:rsidRDefault="0015551E">
            <w:pPr>
              <w:pStyle w:val="ConsPlusNormal"/>
            </w:pPr>
            <w:r>
              <w:t>Гурьевский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19</w:t>
            </w:r>
          </w:p>
        </w:tc>
        <w:tc>
          <w:tcPr>
            <w:tcW w:w="2154" w:type="dxa"/>
            <w:vAlign w:val="center"/>
          </w:tcPr>
          <w:p w:rsidR="0015551E" w:rsidRDefault="0015551E">
            <w:pPr>
              <w:pStyle w:val="ConsPlusNormal"/>
            </w:pPr>
            <w:r>
              <w:t>Ижморский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5,46</w:t>
            </w:r>
          </w:p>
        </w:tc>
        <w:tc>
          <w:tcPr>
            <w:tcW w:w="1191" w:type="dxa"/>
            <w:vAlign w:val="center"/>
          </w:tcPr>
          <w:p w:rsidR="0015551E" w:rsidRDefault="0015551E">
            <w:pPr>
              <w:pStyle w:val="ConsPlusNormal"/>
              <w:jc w:val="center"/>
            </w:pPr>
            <w:r>
              <w:t>9000 куб. метров</w:t>
            </w: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20</w:t>
            </w:r>
          </w:p>
        </w:tc>
        <w:tc>
          <w:tcPr>
            <w:tcW w:w="2154" w:type="dxa"/>
            <w:vAlign w:val="center"/>
          </w:tcPr>
          <w:p w:rsidR="0015551E" w:rsidRDefault="0015551E">
            <w:pPr>
              <w:pStyle w:val="ConsPlusNormal"/>
            </w:pPr>
            <w:r>
              <w:t>Кемеровский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21</w:t>
            </w:r>
          </w:p>
        </w:tc>
        <w:tc>
          <w:tcPr>
            <w:tcW w:w="2154" w:type="dxa"/>
            <w:vAlign w:val="center"/>
          </w:tcPr>
          <w:p w:rsidR="0015551E" w:rsidRDefault="0015551E">
            <w:pPr>
              <w:pStyle w:val="ConsPlusNormal"/>
            </w:pPr>
            <w:r>
              <w:t>Крапивинский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lastRenderedPageBreak/>
              <w:t>22</w:t>
            </w:r>
          </w:p>
        </w:tc>
        <w:tc>
          <w:tcPr>
            <w:tcW w:w="2154" w:type="dxa"/>
            <w:vAlign w:val="center"/>
          </w:tcPr>
          <w:p w:rsidR="0015551E" w:rsidRDefault="0015551E">
            <w:pPr>
              <w:pStyle w:val="ConsPlusNormal"/>
            </w:pPr>
            <w:r>
              <w:t>Ленинск-Кузнецкий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23</w:t>
            </w:r>
          </w:p>
        </w:tc>
        <w:tc>
          <w:tcPr>
            <w:tcW w:w="2154" w:type="dxa"/>
            <w:vAlign w:val="center"/>
          </w:tcPr>
          <w:p w:rsidR="0015551E" w:rsidRDefault="0015551E">
            <w:pPr>
              <w:pStyle w:val="ConsPlusNormal"/>
            </w:pPr>
            <w:r>
              <w:t>Мариинский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jc w:val="center"/>
            </w:pPr>
            <w:r>
              <w:t>+</w:t>
            </w:r>
          </w:p>
        </w:tc>
        <w:tc>
          <w:tcPr>
            <w:tcW w:w="964" w:type="dxa"/>
            <w:vAlign w:val="center"/>
          </w:tcPr>
          <w:p w:rsidR="0015551E" w:rsidRDefault="0015551E">
            <w:pPr>
              <w:pStyle w:val="ConsPlusNormal"/>
              <w:jc w:val="center"/>
            </w:pPr>
            <w:r>
              <w:t>0,1</w:t>
            </w:r>
          </w:p>
        </w:tc>
        <w:tc>
          <w:tcPr>
            <w:tcW w:w="1191" w:type="dxa"/>
            <w:vAlign w:val="center"/>
          </w:tcPr>
          <w:p w:rsidR="0015551E" w:rsidRDefault="0015551E">
            <w:pPr>
              <w:pStyle w:val="ConsPlusNormal"/>
              <w:jc w:val="center"/>
            </w:pPr>
            <w:r>
              <w:t>20 куб. метров</w:t>
            </w:r>
          </w:p>
        </w:tc>
      </w:tr>
      <w:tr w:rsidR="0015551E">
        <w:tc>
          <w:tcPr>
            <w:tcW w:w="553" w:type="dxa"/>
            <w:vAlign w:val="center"/>
          </w:tcPr>
          <w:p w:rsidR="0015551E" w:rsidRDefault="0015551E">
            <w:pPr>
              <w:pStyle w:val="ConsPlusNormal"/>
              <w:jc w:val="center"/>
            </w:pPr>
            <w:r>
              <w:t>24</w:t>
            </w:r>
          </w:p>
        </w:tc>
        <w:tc>
          <w:tcPr>
            <w:tcW w:w="2154" w:type="dxa"/>
            <w:vAlign w:val="center"/>
          </w:tcPr>
          <w:p w:rsidR="0015551E" w:rsidRDefault="0015551E">
            <w:pPr>
              <w:pStyle w:val="ConsPlusNormal"/>
            </w:pPr>
            <w:r>
              <w:t>Новокузнецкий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25</w:t>
            </w:r>
          </w:p>
        </w:tc>
        <w:tc>
          <w:tcPr>
            <w:tcW w:w="2154" w:type="dxa"/>
            <w:vAlign w:val="center"/>
          </w:tcPr>
          <w:p w:rsidR="0015551E" w:rsidRDefault="0015551E">
            <w:pPr>
              <w:pStyle w:val="ConsPlusNormal"/>
            </w:pPr>
            <w:r>
              <w:t>Прокопьевский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26</w:t>
            </w:r>
          </w:p>
        </w:tc>
        <w:tc>
          <w:tcPr>
            <w:tcW w:w="2154" w:type="dxa"/>
            <w:vAlign w:val="center"/>
          </w:tcPr>
          <w:p w:rsidR="0015551E" w:rsidRDefault="0015551E">
            <w:pPr>
              <w:pStyle w:val="ConsPlusNormal"/>
            </w:pPr>
            <w:r>
              <w:t>Промышленновский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jc w:val="center"/>
            </w:pPr>
            <w:r>
              <w:t>+</w:t>
            </w:r>
          </w:p>
        </w:tc>
        <w:tc>
          <w:tcPr>
            <w:tcW w:w="964" w:type="dxa"/>
            <w:vAlign w:val="center"/>
          </w:tcPr>
          <w:p w:rsidR="0015551E" w:rsidRDefault="0015551E">
            <w:pPr>
              <w:pStyle w:val="ConsPlusNormal"/>
              <w:jc w:val="center"/>
            </w:pPr>
            <w:r>
              <w:t>32,7</w:t>
            </w:r>
          </w:p>
        </w:tc>
        <w:tc>
          <w:tcPr>
            <w:tcW w:w="1191" w:type="dxa"/>
            <w:vAlign w:val="center"/>
          </w:tcPr>
          <w:p w:rsidR="0015551E" w:rsidRDefault="0015551E">
            <w:pPr>
              <w:pStyle w:val="ConsPlusNormal"/>
              <w:jc w:val="center"/>
            </w:pPr>
            <w:r>
              <w:t>735 куб. метров</w:t>
            </w:r>
          </w:p>
        </w:tc>
      </w:tr>
      <w:tr w:rsidR="0015551E">
        <w:tc>
          <w:tcPr>
            <w:tcW w:w="553" w:type="dxa"/>
            <w:vAlign w:val="center"/>
          </w:tcPr>
          <w:p w:rsidR="0015551E" w:rsidRDefault="0015551E">
            <w:pPr>
              <w:pStyle w:val="ConsPlusNormal"/>
              <w:jc w:val="center"/>
            </w:pPr>
            <w:r>
              <w:t>27</w:t>
            </w:r>
          </w:p>
        </w:tc>
        <w:tc>
          <w:tcPr>
            <w:tcW w:w="2154" w:type="dxa"/>
            <w:vAlign w:val="center"/>
          </w:tcPr>
          <w:p w:rsidR="0015551E" w:rsidRDefault="0015551E">
            <w:pPr>
              <w:pStyle w:val="ConsPlusNormal"/>
            </w:pPr>
            <w:r>
              <w:t>Таштагольский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8,4</w:t>
            </w:r>
          </w:p>
        </w:tc>
        <w:tc>
          <w:tcPr>
            <w:tcW w:w="1191" w:type="dxa"/>
            <w:vAlign w:val="center"/>
          </w:tcPr>
          <w:p w:rsidR="0015551E" w:rsidRDefault="0015551E">
            <w:pPr>
              <w:pStyle w:val="ConsPlusNormal"/>
              <w:jc w:val="center"/>
            </w:pPr>
            <w:r>
              <w:t>750000 куб. метров</w:t>
            </w: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28</w:t>
            </w:r>
          </w:p>
        </w:tc>
        <w:tc>
          <w:tcPr>
            <w:tcW w:w="2154" w:type="dxa"/>
            <w:vAlign w:val="center"/>
          </w:tcPr>
          <w:p w:rsidR="0015551E" w:rsidRDefault="0015551E">
            <w:pPr>
              <w:pStyle w:val="ConsPlusNormal"/>
            </w:pPr>
            <w:r>
              <w:t>Тисульский</w:t>
            </w:r>
          </w:p>
        </w:tc>
        <w:tc>
          <w:tcPr>
            <w:tcW w:w="6303" w:type="dxa"/>
            <w:gridSpan w:val="6"/>
            <w:vAlign w:val="center"/>
          </w:tcPr>
          <w:p w:rsidR="0015551E" w:rsidRDefault="0015551E">
            <w:pPr>
              <w:pStyle w:val="ConsPlusNormal"/>
              <w:jc w:val="center"/>
            </w:pPr>
            <w:r>
              <w:t>Нет информации</w:t>
            </w:r>
          </w:p>
        </w:tc>
      </w:tr>
      <w:tr w:rsidR="0015551E">
        <w:tc>
          <w:tcPr>
            <w:tcW w:w="553" w:type="dxa"/>
            <w:vAlign w:val="center"/>
          </w:tcPr>
          <w:p w:rsidR="0015551E" w:rsidRDefault="0015551E">
            <w:pPr>
              <w:pStyle w:val="ConsPlusNormal"/>
              <w:jc w:val="center"/>
            </w:pPr>
            <w:r>
              <w:t>29</w:t>
            </w:r>
          </w:p>
        </w:tc>
        <w:tc>
          <w:tcPr>
            <w:tcW w:w="2154" w:type="dxa"/>
            <w:vAlign w:val="center"/>
          </w:tcPr>
          <w:p w:rsidR="0015551E" w:rsidRDefault="0015551E">
            <w:pPr>
              <w:pStyle w:val="ConsPlusNormal"/>
            </w:pPr>
            <w:r>
              <w:t>Топкинский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9,9</w:t>
            </w:r>
          </w:p>
        </w:tc>
        <w:tc>
          <w:tcPr>
            <w:tcW w:w="1191" w:type="dxa"/>
            <w:vAlign w:val="center"/>
          </w:tcPr>
          <w:p w:rsidR="0015551E" w:rsidRDefault="0015551E">
            <w:pPr>
              <w:pStyle w:val="ConsPlusNormal"/>
            </w:pPr>
          </w:p>
        </w:tc>
        <w:tc>
          <w:tcPr>
            <w:tcW w:w="977" w:type="dxa"/>
            <w:vAlign w:val="center"/>
          </w:tcPr>
          <w:p w:rsidR="0015551E" w:rsidRDefault="0015551E">
            <w:pPr>
              <w:pStyle w:val="ConsPlusNormal"/>
              <w:jc w:val="center"/>
            </w:pPr>
            <w:r>
              <w:t>+</w:t>
            </w:r>
          </w:p>
        </w:tc>
        <w:tc>
          <w:tcPr>
            <w:tcW w:w="964" w:type="dxa"/>
            <w:vAlign w:val="center"/>
          </w:tcPr>
          <w:p w:rsidR="0015551E" w:rsidRDefault="0015551E">
            <w:pPr>
              <w:pStyle w:val="ConsPlusNormal"/>
              <w:jc w:val="center"/>
            </w:pPr>
            <w:r>
              <w:t>0,05</w:t>
            </w: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30</w:t>
            </w:r>
          </w:p>
        </w:tc>
        <w:tc>
          <w:tcPr>
            <w:tcW w:w="2154" w:type="dxa"/>
            <w:vAlign w:val="center"/>
          </w:tcPr>
          <w:p w:rsidR="0015551E" w:rsidRDefault="0015551E">
            <w:pPr>
              <w:pStyle w:val="ConsPlusNormal"/>
            </w:pPr>
            <w:r>
              <w:t>Тяжинский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6</w:t>
            </w:r>
          </w:p>
        </w:tc>
        <w:tc>
          <w:tcPr>
            <w:tcW w:w="1191" w:type="dxa"/>
            <w:vAlign w:val="center"/>
          </w:tcPr>
          <w:p w:rsidR="0015551E" w:rsidRDefault="0015551E">
            <w:pPr>
              <w:pStyle w:val="ConsPlusNormal"/>
            </w:pPr>
          </w:p>
        </w:tc>
        <w:tc>
          <w:tcPr>
            <w:tcW w:w="977" w:type="dxa"/>
            <w:vAlign w:val="center"/>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31</w:t>
            </w:r>
          </w:p>
        </w:tc>
        <w:tc>
          <w:tcPr>
            <w:tcW w:w="2154" w:type="dxa"/>
            <w:vAlign w:val="center"/>
          </w:tcPr>
          <w:p w:rsidR="0015551E" w:rsidRDefault="0015551E">
            <w:pPr>
              <w:pStyle w:val="ConsPlusNormal"/>
            </w:pPr>
            <w:r>
              <w:t>Чебулинский</w:t>
            </w:r>
          </w:p>
        </w:tc>
        <w:tc>
          <w:tcPr>
            <w:tcW w:w="990" w:type="dxa"/>
            <w:vAlign w:val="center"/>
          </w:tcPr>
          <w:p w:rsidR="0015551E" w:rsidRDefault="0015551E">
            <w:pPr>
              <w:pStyle w:val="ConsPlusNormal"/>
              <w:jc w:val="center"/>
            </w:pPr>
            <w:r>
              <w:t>нет</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center"/>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32</w:t>
            </w:r>
          </w:p>
        </w:tc>
        <w:tc>
          <w:tcPr>
            <w:tcW w:w="2154" w:type="dxa"/>
            <w:vAlign w:val="center"/>
          </w:tcPr>
          <w:p w:rsidR="0015551E" w:rsidRDefault="0015551E">
            <w:pPr>
              <w:pStyle w:val="ConsPlusNormal"/>
            </w:pPr>
            <w:r>
              <w:t>Юргинский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jc w:val="center"/>
            </w:pPr>
            <w:r>
              <w:t>5,5</w:t>
            </w:r>
          </w:p>
        </w:tc>
        <w:tc>
          <w:tcPr>
            <w:tcW w:w="1191" w:type="dxa"/>
            <w:vAlign w:val="center"/>
          </w:tcPr>
          <w:p w:rsidR="0015551E" w:rsidRDefault="0015551E">
            <w:pPr>
              <w:pStyle w:val="ConsPlusNormal"/>
            </w:pPr>
          </w:p>
        </w:tc>
        <w:tc>
          <w:tcPr>
            <w:tcW w:w="977" w:type="dxa"/>
            <w:vAlign w:val="center"/>
          </w:tcPr>
          <w:p w:rsidR="0015551E" w:rsidRDefault="0015551E">
            <w:pPr>
              <w:pStyle w:val="ConsPlusNormal"/>
              <w:jc w:val="center"/>
            </w:pPr>
            <w:r>
              <w:t>+</w:t>
            </w:r>
          </w:p>
        </w:tc>
        <w:tc>
          <w:tcPr>
            <w:tcW w:w="964" w:type="dxa"/>
            <w:vAlign w:val="center"/>
          </w:tcPr>
          <w:p w:rsidR="0015551E" w:rsidRDefault="0015551E">
            <w:pPr>
              <w:pStyle w:val="ConsPlusNormal"/>
              <w:jc w:val="center"/>
            </w:pPr>
            <w:r>
              <w:t>0,42</w:t>
            </w:r>
          </w:p>
        </w:tc>
        <w:tc>
          <w:tcPr>
            <w:tcW w:w="1191" w:type="dxa"/>
            <w:vAlign w:val="bottom"/>
          </w:tcPr>
          <w:p w:rsidR="0015551E" w:rsidRDefault="0015551E">
            <w:pPr>
              <w:pStyle w:val="ConsPlusNormal"/>
            </w:pPr>
          </w:p>
        </w:tc>
      </w:tr>
      <w:tr w:rsidR="0015551E">
        <w:tc>
          <w:tcPr>
            <w:tcW w:w="553" w:type="dxa"/>
            <w:vAlign w:val="center"/>
          </w:tcPr>
          <w:p w:rsidR="0015551E" w:rsidRDefault="0015551E">
            <w:pPr>
              <w:pStyle w:val="ConsPlusNormal"/>
              <w:jc w:val="center"/>
            </w:pPr>
            <w:r>
              <w:t>33</w:t>
            </w:r>
          </w:p>
        </w:tc>
        <w:tc>
          <w:tcPr>
            <w:tcW w:w="2154" w:type="dxa"/>
            <w:vAlign w:val="center"/>
          </w:tcPr>
          <w:p w:rsidR="0015551E" w:rsidRDefault="0015551E">
            <w:pPr>
              <w:pStyle w:val="ConsPlusNormal"/>
            </w:pPr>
            <w:r>
              <w:t>Яйский</w:t>
            </w:r>
          </w:p>
        </w:tc>
        <w:tc>
          <w:tcPr>
            <w:tcW w:w="990" w:type="dxa"/>
            <w:vAlign w:val="center"/>
          </w:tcPr>
          <w:p w:rsidR="0015551E" w:rsidRDefault="0015551E">
            <w:pPr>
              <w:pStyle w:val="ConsPlusNormal"/>
              <w:jc w:val="center"/>
            </w:pPr>
            <w:r>
              <w:t>+</w:t>
            </w:r>
          </w:p>
        </w:tc>
        <w:tc>
          <w:tcPr>
            <w:tcW w:w="990" w:type="dxa"/>
            <w:vAlign w:val="center"/>
          </w:tcPr>
          <w:p w:rsidR="0015551E" w:rsidRDefault="0015551E">
            <w:pPr>
              <w:pStyle w:val="ConsPlusNormal"/>
            </w:pPr>
          </w:p>
        </w:tc>
        <w:tc>
          <w:tcPr>
            <w:tcW w:w="1191" w:type="dxa"/>
            <w:vAlign w:val="center"/>
          </w:tcPr>
          <w:p w:rsidR="0015551E" w:rsidRDefault="0015551E">
            <w:pPr>
              <w:pStyle w:val="ConsPlusNormal"/>
            </w:pPr>
          </w:p>
        </w:tc>
        <w:tc>
          <w:tcPr>
            <w:tcW w:w="977" w:type="dxa"/>
            <w:vAlign w:val="bottom"/>
          </w:tcPr>
          <w:p w:rsidR="0015551E" w:rsidRDefault="0015551E">
            <w:pPr>
              <w:pStyle w:val="ConsPlusNormal"/>
            </w:pPr>
          </w:p>
        </w:tc>
        <w:tc>
          <w:tcPr>
            <w:tcW w:w="964" w:type="dxa"/>
            <w:vAlign w:val="bottom"/>
          </w:tcPr>
          <w:p w:rsidR="0015551E" w:rsidRDefault="0015551E">
            <w:pPr>
              <w:pStyle w:val="ConsPlusNormal"/>
            </w:pPr>
          </w:p>
        </w:tc>
        <w:tc>
          <w:tcPr>
            <w:tcW w:w="1191" w:type="dxa"/>
            <w:vAlign w:val="bottom"/>
          </w:tcPr>
          <w:p w:rsidR="0015551E" w:rsidRDefault="0015551E">
            <w:pPr>
              <w:pStyle w:val="ConsPlusNormal"/>
            </w:pPr>
          </w:p>
        </w:tc>
      </w:tr>
    </w:tbl>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bookmarkStart w:id="22" w:name="P4216"/>
      <w:bookmarkEnd w:id="22"/>
      <w:r>
        <w:t>&lt;*&gt; Городской округ сообщил, что на его территории нет несанкционированных мест размещения отходов, однако согласно информации, полученной от ряда местных транспортировщиков, они осуществляют перевозку отходов "на территорию существующей городской свалки".</w:t>
      </w:r>
    </w:p>
    <w:p w:rsidR="0015551E" w:rsidRDefault="0015551E">
      <w:pPr>
        <w:pStyle w:val="ConsPlusNormal"/>
        <w:jc w:val="both"/>
      </w:pPr>
    </w:p>
    <w:p w:rsidR="0015551E" w:rsidRDefault="0015551E">
      <w:pPr>
        <w:pStyle w:val="ConsPlusNormal"/>
        <w:ind w:firstLine="540"/>
        <w:jc w:val="both"/>
      </w:pPr>
      <w:r>
        <w:t>Информация о действующих полигонах твердых коммунальных</w:t>
      </w:r>
    </w:p>
    <w:p w:rsidR="0015551E" w:rsidRDefault="0015551E">
      <w:pPr>
        <w:pStyle w:val="ConsPlusNormal"/>
        <w:spacing w:before="220"/>
        <w:ind w:firstLine="540"/>
        <w:jc w:val="both"/>
      </w:pPr>
      <w:r>
        <w:t>отходов, не внесенных в государственный реестр объектов</w:t>
      </w:r>
    </w:p>
    <w:p w:rsidR="0015551E" w:rsidRDefault="0015551E">
      <w:pPr>
        <w:pStyle w:val="ConsPlusNormal"/>
        <w:spacing w:before="220"/>
        <w:ind w:firstLine="540"/>
        <w:jc w:val="both"/>
      </w:pPr>
      <w:r>
        <w:t xml:space="preserve">размещения отходов, представлена в </w:t>
      </w:r>
      <w:hyperlink w:anchor="P4224" w:history="1">
        <w:r>
          <w:rPr>
            <w:color w:val="0000FF"/>
          </w:rPr>
          <w:t>таблице 15</w:t>
        </w:r>
      </w:hyperlink>
      <w:r>
        <w:t>.</w:t>
      </w:r>
    </w:p>
    <w:p w:rsidR="0015551E" w:rsidRDefault="0015551E">
      <w:pPr>
        <w:pStyle w:val="ConsPlusNormal"/>
        <w:jc w:val="both"/>
      </w:pPr>
    </w:p>
    <w:p w:rsidR="0015551E" w:rsidRDefault="0015551E">
      <w:pPr>
        <w:pStyle w:val="ConsPlusNormal"/>
        <w:jc w:val="right"/>
        <w:outlineLvl w:val="4"/>
      </w:pPr>
      <w:r>
        <w:t>Таблица 15</w:t>
      </w:r>
    </w:p>
    <w:p w:rsidR="0015551E" w:rsidRDefault="0015551E">
      <w:pPr>
        <w:pStyle w:val="ConsPlusNormal"/>
      </w:pPr>
    </w:p>
    <w:p w:rsidR="0015551E" w:rsidRDefault="0015551E">
      <w:pPr>
        <w:pStyle w:val="ConsPlusNormal"/>
        <w:jc w:val="center"/>
      </w:pPr>
      <w:bookmarkStart w:id="23" w:name="P4224"/>
      <w:bookmarkEnd w:id="23"/>
      <w:r>
        <w:t>Действующие полигоны твердых коммунальных отходов,</w:t>
      </w:r>
    </w:p>
    <w:p w:rsidR="0015551E" w:rsidRDefault="0015551E">
      <w:pPr>
        <w:pStyle w:val="ConsPlusNormal"/>
        <w:jc w:val="center"/>
      </w:pPr>
      <w:r>
        <w:t>не внесенные в государственный реестр объектов размещения</w:t>
      </w:r>
    </w:p>
    <w:p w:rsidR="0015551E" w:rsidRDefault="0015551E">
      <w:pPr>
        <w:pStyle w:val="ConsPlusNormal"/>
        <w:jc w:val="center"/>
      </w:pPr>
      <w:r>
        <w:t>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417"/>
        <w:gridCol w:w="1814"/>
        <w:gridCol w:w="1077"/>
        <w:gridCol w:w="1361"/>
        <w:gridCol w:w="1701"/>
      </w:tblGrid>
      <w:tr w:rsidR="0015551E">
        <w:tc>
          <w:tcPr>
            <w:tcW w:w="454" w:type="dxa"/>
            <w:vAlign w:val="center"/>
          </w:tcPr>
          <w:p w:rsidR="0015551E" w:rsidRDefault="0015551E">
            <w:pPr>
              <w:pStyle w:val="ConsPlusNormal"/>
              <w:jc w:val="center"/>
            </w:pPr>
            <w:r>
              <w:t>N п/п</w:t>
            </w:r>
          </w:p>
        </w:tc>
        <w:tc>
          <w:tcPr>
            <w:tcW w:w="1191" w:type="dxa"/>
            <w:vAlign w:val="center"/>
          </w:tcPr>
          <w:p w:rsidR="0015551E" w:rsidRDefault="0015551E">
            <w:pPr>
              <w:pStyle w:val="ConsPlusNormal"/>
              <w:jc w:val="center"/>
            </w:pPr>
            <w:r>
              <w:t>Объект размещения отходов</w:t>
            </w:r>
          </w:p>
        </w:tc>
        <w:tc>
          <w:tcPr>
            <w:tcW w:w="1417" w:type="dxa"/>
            <w:vAlign w:val="center"/>
          </w:tcPr>
          <w:p w:rsidR="0015551E" w:rsidRDefault="0015551E">
            <w:pPr>
              <w:pStyle w:val="ConsPlusNormal"/>
              <w:jc w:val="center"/>
            </w:pPr>
            <w:r>
              <w:t>ИНН</w:t>
            </w:r>
          </w:p>
        </w:tc>
        <w:tc>
          <w:tcPr>
            <w:tcW w:w="1814" w:type="dxa"/>
            <w:vAlign w:val="center"/>
          </w:tcPr>
          <w:p w:rsidR="0015551E" w:rsidRDefault="0015551E">
            <w:pPr>
              <w:pStyle w:val="ConsPlusNormal"/>
              <w:jc w:val="center"/>
            </w:pPr>
            <w:r>
              <w:t>Фактический адрес объекта</w:t>
            </w:r>
          </w:p>
        </w:tc>
        <w:tc>
          <w:tcPr>
            <w:tcW w:w="1077" w:type="dxa"/>
            <w:vAlign w:val="center"/>
          </w:tcPr>
          <w:p w:rsidR="0015551E" w:rsidRDefault="0015551E">
            <w:pPr>
              <w:pStyle w:val="ConsPlusNormal"/>
              <w:jc w:val="center"/>
            </w:pPr>
            <w:r>
              <w:t>Площадь карт, выделенных для размещения отходов (га)</w:t>
            </w:r>
          </w:p>
        </w:tc>
        <w:tc>
          <w:tcPr>
            <w:tcW w:w="1361" w:type="dxa"/>
            <w:vAlign w:val="center"/>
          </w:tcPr>
          <w:p w:rsidR="0015551E" w:rsidRDefault="0015551E">
            <w:pPr>
              <w:pStyle w:val="ConsPlusNormal"/>
              <w:jc w:val="center"/>
            </w:pPr>
            <w:r>
              <w:t>Количество размещенных отходов (тыс. тонн) по состоянию на 01.01.2016</w:t>
            </w:r>
          </w:p>
        </w:tc>
        <w:tc>
          <w:tcPr>
            <w:tcW w:w="1701" w:type="dxa"/>
            <w:vAlign w:val="center"/>
          </w:tcPr>
          <w:p w:rsidR="0015551E" w:rsidRDefault="0015551E">
            <w:pPr>
              <w:pStyle w:val="ConsPlusNormal"/>
              <w:jc w:val="center"/>
            </w:pPr>
            <w:r>
              <w:t>Примечание</w:t>
            </w:r>
          </w:p>
        </w:tc>
      </w:tr>
      <w:tr w:rsidR="0015551E">
        <w:tc>
          <w:tcPr>
            <w:tcW w:w="454" w:type="dxa"/>
            <w:vAlign w:val="center"/>
          </w:tcPr>
          <w:p w:rsidR="0015551E" w:rsidRDefault="0015551E">
            <w:pPr>
              <w:pStyle w:val="ConsPlusNormal"/>
              <w:jc w:val="center"/>
            </w:pPr>
            <w:r>
              <w:lastRenderedPageBreak/>
              <w:t>1</w:t>
            </w:r>
          </w:p>
        </w:tc>
        <w:tc>
          <w:tcPr>
            <w:tcW w:w="1191" w:type="dxa"/>
            <w:vAlign w:val="center"/>
          </w:tcPr>
          <w:p w:rsidR="0015551E" w:rsidRDefault="0015551E">
            <w:pPr>
              <w:pStyle w:val="ConsPlusNormal"/>
            </w:pPr>
            <w:r>
              <w:t>ООО "Полигон"</w:t>
            </w:r>
          </w:p>
        </w:tc>
        <w:tc>
          <w:tcPr>
            <w:tcW w:w="1417" w:type="dxa"/>
            <w:vAlign w:val="center"/>
          </w:tcPr>
          <w:p w:rsidR="0015551E" w:rsidRDefault="0015551E">
            <w:pPr>
              <w:pStyle w:val="ConsPlusNormal"/>
              <w:jc w:val="right"/>
            </w:pPr>
            <w:r>
              <w:t>4214022104</w:t>
            </w:r>
          </w:p>
        </w:tc>
        <w:tc>
          <w:tcPr>
            <w:tcW w:w="1814" w:type="dxa"/>
            <w:vAlign w:val="center"/>
          </w:tcPr>
          <w:p w:rsidR="0015551E" w:rsidRDefault="0015551E">
            <w:pPr>
              <w:pStyle w:val="ConsPlusNormal"/>
            </w:pPr>
            <w:r>
              <w:t>Район земельного отвода ОАО "Разрез Красногорский"</w:t>
            </w:r>
          </w:p>
        </w:tc>
        <w:tc>
          <w:tcPr>
            <w:tcW w:w="1077" w:type="dxa"/>
            <w:vAlign w:val="center"/>
          </w:tcPr>
          <w:p w:rsidR="0015551E" w:rsidRDefault="0015551E">
            <w:pPr>
              <w:pStyle w:val="ConsPlusNormal"/>
              <w:jc w:val="center"/>
            </w:pPr>
            <w:r>
              <w:t>27,6</w:t>
            </w:r>
          </w:p>
        </w:tc>
        <w:tc>
          <w:tcPr>
            <w:tcW w:w="1361" w:type="dxa"/>
            <w:vAlign w:val="center"/>
          </w:tcPr>
          <w:p w:rsidR="0015551E" w:rsidRDefault="0015551E">
            <w:pPr>
              <w:pStyle w:val="ConsPlusNormal"/>
              <w:jc w:val="center"/>
            </w:pPr>
            <w:r>
              <w:t>427</w:t>
            </w:r>
          </w:p>
        </w:tc>
        <w:tc>
          <w:tcPr>
            <w:tcW w:w="1701" w:type="dxa"/>
            <w:vAlign w:val="bottom"/>
          </w:tcPr>
          <w:p w:rsidR="0015551E" w:rsidRDefault="0015551E">
            <w:pPr>
              <w:pStyle w:val="ConsPlusNormal"/>
            </w:pPr>
            <w:r>
              <w:t>Отсутствует и не будет произведена регистрация в ГРОРО. Исчерпана емкость. Срок действия лицензии окончен</w:t>
            </w:r>
          </w:p>
        </w:tc>
      </w:tr>
      <w:tr w:rsidR="0015551E">
        <w:tc>
          <w:tcPr>
            <w:tcW w:w="454" w:type="dxa"/>
            <w:vAlign w:val="center"/>
          </w:tcPr>
          <w:p w:rsidR="0015551E" w:rsidRDefault="0015551E">
            <w:pPr>
              <w:pStyle w:val="ConsPlusNormal"/>
              <w:jc w:val="center"/>
            </w:pPr>
            <w:r>
              <w:t>2</w:t>
            </w:r>
          </w:p>
        </w:tc>
        <w:tc>
          <w:tcPr>
            <w:tcW w:w="1191" w:type="dxa"/>
            <w:vAlign w:val="center"/>
          </w:tcPr>
          <w:p w:rsidR="0015551E" w:rsidRDefault="0015551E">
            <w:pPr>
              <w:pStyle w:val="ConsPlusNormal"/>
            </w:pPr>
            <w:r>
              <w:t>ООО "Полигон-М"</w:t>
            </w:r>
          </w:p>
        </w:tc>
        <w:tc>
          <w:tcPr>
            <w:tcW w:w="1417" w:type="dxa"/>
            <w:vAlign w:val="center"/>
          </w:tcPr>
          <w:p w:rsidR="0015551E" w:rsidRDefault="0015551E">
            <w:pPr>
              <w:pStyle w:val="ConsPlusNormal"/>
              <w:jc w:val="right"/>
            </w:pPr>
            <w:r>
              <w:t>4207040254</w:t>
            </w:r>
          </w:p>
        </w:tc>
        <w:tc>
          <w:tcPr>
            <w:tcW w:w="1814" w:type="dxa"/>
            <w:vAlign w:val="center"/>
          </w:tcPr>
          <w:p w:rsidR="0015551E" w:rsidRDefault="0015551E">
            <w:pPr>
              <w:pStyle w:val="ConsPlusNormal"/>
            </w:pPr>
            <w:r>
              <w:t>г. Кемерово, ул. Красноармейская, д. 1б</w:t>
            </w:r>
          </w:p>
        </w:tc>
        <w:tc>
          <w:tcPr>
            <w:tcW w:w="1077" w:type="dxa"/>
            <w:vAlign w:val="center"/>
          </w:tcPr>
          <w:p w:rsidR="0015551E" w:rsidRDefault="0015551E">
            <w:pPr>
              <w:pStyle w:val="ConsPlusNormal"/>
              <w:jc w:val="center"/>
            </w:pPr>
            <w:r>
              <w:t>25,5</w:t>
            </w:r>
          </w:p>
        </w:tc>
        <w:tc>
          <w:tcPr>
            <w:tcW w:w="1361" w:type="dxa"/>
            <w:vAlign w:val="center"/>
          </w:tcPr>
          <w:p w:rsidR="0015551E" w:rsidRDefault="0015551E">
            <w:pPr>
              <w:pStyle w:val="ConsPlusNormal"/>
              <w:jc w:val="center"/>
            </w:pPr>
            <w:r>
              <w:t>89,87</w:t>
            </w:r>
          </w:p>
        </w:tc>
        <w:tc>
          <w:tcPr>
            <w:tcW w:w="1701" w:type="dxa"/>
            <w:vAlign w:val="bottom"/>
          </w:tcPr>
          <w:p w:rsidR="0015551E" w:rsidRDefault="0015551E">
            <w:pPr>
              <w:pStyle w:val="ConsPlusNormal"/>
            </w:pPr>
            <w:r>
              <w:t>Отсутствует и не будет произведена регистрация в ГРОРО</w:t>
            </w:r>
          </w:p>
        </w:tc>
      </w:tr>
    </w:tbl>
    <w:p w:rsidR="0015551E" w:rsidRDefault="0015551E">
      <w:pPr>
        <w:pStyle w:val="ConsPlusNormal"/>
        <w:jc w:val="both"/>
      </w:pPr>
    </w:p>
    <w:p w:rsidR="0015551E" w:rsidRDefault="0015551E">
      <w:pPr>
        <w:pStyle w:val="ConsPlusNormal"/>
        <w:ind w:firstLine="540"/>
        <w:jc w:val="both"/>
      </w:pPr>
      <w:r>
        <w:t xml:space="preserve">На период реализации территориальной схемы необходимо ликвидировать данные объекты и произвести рекультивацию на их территории. Рекультивацию территории закрытого полигона должна проводить организация, эксплуатирующая полигон, в соответствии со </w:t>
      </w:r>
      <w:hyperlink r:id="rId40" w:history="1">
        <w:r>
          <w:rPr>
            <w:color w:val="0000FF"/>
          </w:rPr>
          <w:t>статьей 13</w:t>
        </w:r>
      </w:hyperlink>
      <w:r>
        <w:t xml:space="preserve"> Земельного кодекса Российской Федерации. Для проведения рекультивации разрабатывается проектно-сметная документация.</w:t>
      </w:r>
    </w:p>
    <w:p w:rsidR="0015551E" w:rsidRDefault="0015551E">
      <w:pPr>
        <w:pStyle w:val="ConsPlusNormal"/>
        <w:spacing w:before="220"/>
        <w:ind w:firstLine="540"/>
        <w:jc w:val="both"/>
      </w:pPr>
      <w:r>
        <w:t>На период реализации территориальной схемы необходимо также расчистить места захламления. Если место захламления находится в границах населенного пункта, рекомендуется после расчистки установить на бывшем месте захламления контейнер или бункер для сбора отходов и организовать их вывоз.</w:t>
      </w:r>
    </w:p>
    <w:p w:rsidR="0015551E" w:rsidRDefault="0015551E">
      <w:pPr>
        <w:pStyle w:val="ConsPlusNormal"/>
        <w:jc w:val="both"/>
      </w:pPr>
    </w:p>
    <w:p w:rsidR="0015551E" w:rsidRDefault="0015551E">
      <w:pPr>
        <w:pStyle w:val="ConsPlusNormal"/>
        <w:jc w:val="center"/>
        <w:outlineLvl w:val="2"/>
      </w:pPr>
      <w:r>
        <w:t>5. Объекты по обращению с отходами</w:t>
      </w:r>
    </w:p>
    <w:p w:rsidR="0015551E" w:rsidRDefault="0015551E">
      <w:pPr>
        <w:pStyle w:val="ConsPlusNormal"/>
        <w:jc w:val="both"/>
      </w:pPr>
    </w:p>
    <w:p w:rsidR="0015551E" w:rsidRDefault="0015551E">
      <w:pPr>
        <w:pStyle w:val="ConsPlusNormal"/>
        <w:ind w:firstLine="540"/>
        <w:jc w:val="both"/>
      </w:pPr>
      <w:r>
        <w:t>При подготовке территориальной схемы был проанализирован 21 объект размещения твердых коммунальных отходов.</w:t>
      </w:r>
    </w:p>
    <w:p w:rsidR="0015551E" w:rsidRDefault="0015551E">
      <w:pPr>
        <w:pStyle w:val="ConsPlusNormal"/>
        <w:spacing w:before="220"/>
        <w:ind w:firstLine="540"/>
        <w:jc w:val="both"/>
      </w:pPr>
      <w:r>
        <w:t>Все объекты, за исключением ООО "Полигон-М" (г. Кемерово), имеют действующую лицензию на право осуществления деятельности по размещению отходов I - IV классов опасности.</w:t>
      </w:r>
    </w:p>
    <w:p w:rsidR="0015551E" w:rsidRDefault="0015551E">
      <w:pPr>
        <w:pStyle w:val="ConsPlusNormal"/>
        <w:spacing w:before="220"/>
        <w:ind w:firstLine="540"/>
        <w:jc w:val="both"/>
      </w:pPr>
      <w:r>
        <w:t>Три объекта возможно включить в территориальную схему без проведения дополнительных мероприятий (ООО "Экологические технологии" (г. Новокузнецк), ООО "Чистый город" (г. Киселевск), ООО "ЭкоЛэнд" (г. Новокузнецк).</w:t>
      </w:r>
    </w:p>
    <w:p w:rsidR="0015551E" w:rsidRDefault="0015551E">
      <w:pPr>
        <w:pStyle w:val="ConsPlusNormal"/>
        <w:spacing w:before="220"/>
        <w:ind w:firstLine="540"/>
        <w:jc w:val="both"/>
      </w:pPr>
      <w:r>
        <w:t>Объекты АО "Междуречье" и АО "ЕВРАЗ ЗСМК" не принимают твердые коммунальные отходы от населения и не будут учитываться в территориальной схеме.</w:t>
      </w:r>
    </w:p>
    <w:p w:rsidR="0015551E" w:rsidRDefault="0015551E">
      <w:pPr>
        <w:pStyle w:val="ConsPlusNormal"/>
        <w:spacing w:before="220"/>
        <w:ind w:firstLine="540"/>
        <w:jc w:val="both"/>
      </w:pPr>
      <w:r>
        <w:t>Исчерпал свою мощность и подлежит закрытию с дальнейшей рекультивацией ООО "Полигон" (г. Междуреченск). По полигону ООО "Полигон-М" (г. Кемерово) отсутствует и не будет произведена регистрация в государственном реестре объектов размещения отходов. График мероприятий по рекультивации приведен в территориальной схеме.</w:t>
      </w:r>
    </w:p>
    <w:p w:rsidR="0015551E" w:rsidRDefault="0015551E">
      <w:pPr>
        <w:pStyle w:val="ConsPlusNormal"/>
        <w:spacing w:before="220"/>
        <w:ind w:firstLine="540"/>
        <w:jc w:val="both"/>
      </w:pPr>
      <w:r>
        <w:t>Срок эксплуатации объекта ООО "Сибпром-сервис" (пгт Промышленная) завершается в 2016 году, однако его емкость исчерпана лишь наполовину. Необходимо провести мероприятия по продлению срока эксплуатации, а также ряд мероприятий по обустройству объекта в соответствии с требованиями природоохранной документации: необходимо наличие фильтрационного экрана, весового контроля, ванн дезинфекции, а также программы экологического контроля.</w:t>
      </w:r>
    </w:p>
    <w:p w:rsidR="0015551E" w:rsidRDefault="0015551E">
      <w:pPr>
        <w:pStyle w:val="ConsPlusNormal"/>
        <w:spacing w:before="220"/>
        <w:ind w:firstLine="540"/>
        <w:jc w:val="both"/>
      </w:pPr>
      <w:r>
        <w:lastRenderedPageBreak/>
        <w:t xml:space="preserve">В соответствии с требованиями действующего законодательства размещение отходов на объектах, не включенных в государственный реестр объектов размещения отходов, запрещено, поэтому для объекта МП города Кемерово "Спецавтохозяйство" (г. Кемерово) в Кировском районе требуется регистрация, иначе прием отходов на данный объект не допускается. Кроме того, объект МП города Кемерово "Спецавтохозяйство" (г. Кемерово) в Кировском районе находится в черте населенного пункта, что запрещено согласно </w:t>
      </w:r>
      <w:hyperlink r:id="rId41" w:history="1">
        <w:r>
          <w:rPr>
            <w:color w:val="0000FF"/>
          </w:rPr>
          <w:t>пункту 5 статьи 12</w:t>
        </w:r>
      </w:hyperlink>
      <w:r>
        <w:t xml:space="preserve"> Федерального закона от 24.06.98 N 89-ФЗ "Об отходах производства и потребления". Однако до момента ввода в эксплуатацию новых мощностей объект должен продолжать свою деятельность, обеспечив соблюдение технических параметров: наличие весового контроля, устранение причин превышения результатов анализов экологических норм по отдельным показателям, которые имеются в настоящее время.</w:t>
      </w:r>
    </w:p>
    <w:p w:rsidR="0015551E" w:rsidRDefault="0015551E">
      <w:pPr>
        <w:pStyle w:val="ConsPlusNormal"/>
        <w:spacing w:before="220"/>
        <w:ind w:firstLine="540"/>
        <w:jc w:val="both"/>
      </w:pPr>
      <w:r>
        <w:t>Объект МП города Кемерово "Спецавтохозяйство" (г. Кемерово) в Заводском районе также находится в черте населенного пункта. До момента окончания его работы требуется наличие весового контроля, устранение причин превышения результатов анализов экологических норм по отдельным показателям, которые имеются в настоящее время.</w:t>
      </w:r>
    </w:p>
    <w:p w:rsidR="0015551E" w:rsidRDefault="0015551E">
      <w:pPr>
        <w:pStyle w:val="ConsPlusNormal"/>
        <w:spacing w:before="220"/>
        <w:ind w:firstLine="540"/>
        <w:jc w:val="both"/>
      </w:pPr>
      <w:r>
        <w:t>Объект ООО "Феникс" (г. Киселевск, п. Карагайлинский) должен обеспечить наличие весового контроля ввозимых отходов, наличие ванн дезинфекции колес автотранспорта.</w:t>
      </w:r>
    </w:p>
    <w:p w:rsidR="0015551E" w:rsidRDefault="0015551E">
      <w:pPr>
        <w:pStyle w:val="ConsPlusNormal"/>
        <w:spacing w:before="220"/>
        <w:ind w:firstLine="540"/>
        <w:jc w:val="both"/>
      </w:pPr>
      <w:r>
        <w:t>ООО "Спецавтохозяйство" (г. Тайга): в настоящее время существующий объект превысил свои мощности.</w:t>
      </w:r>
    </w:p>
    <w:p w:rsidR="0015551E" w:rsidRDefault="0015551E">
      <w:pPr>
        <w:pStyle w:val="ConsPlusNormal"/>
        <w:spacing w:before="220"/>
        <w:ind w:firstLine="540"/>
        <w:jc w:val="both"/>
      </w:pPr>
      <w:r>
        <w:t>МП "КомСАХ" (г. Анжеро-Судженск) необходимо ввести весовой контроль ввозимых отходов.</w:t>
      </w:r>
    </w:p>
    <w:p w:rsidR="0015551E" w:rsidRDefault="0015551E">
      <w:pPr>
        <w:pStyle w:val="ConsPlusNormal"/>
        <w:spacing w:before="220"/>
        <w:ind w:firstLine="540"/>
        <w:jc w:val="both"/>
      </w:pPr>
      <w:r>
        <w:t>ООО "Полигон" (г. Полысаево) необходимо ввести весовой контроль ввозимых отходов, а также рассмотреть возможность установки противофильтрационного экрана.</w:t>
      </w:r>
    </w:p>
    <w:p w:rsidR="0015551E" w:rsidRDefault="0015551E">
      <w:pPr>
        <w:pStyle w:val="ConsPlusNormal"/>
        <w:spacing w:before="220"/>
        <w:ind w:firstLine="540"/>
        <w:jc w:val="both"/>
      </w:pPr>
      <w:r>
        <w:t>Срок эксплуатации объекта МУП "УЕЗ" Краснобродского городского округа (пгт Краснобродский) завершается в 2022 году, однако его емкость к этому времени не будет исчерпана. МУП "УЕЗ" Краснобродского городского округа (пгт Краснобродский) необходимо получить заключение экологической экспертизы на установление санитарно-защитной зоны, организовать весовой контроль и учет поступающих отходов, установить ванны дезинфекции колес автотранспорта, системы сбора фильтрата и биогаза.</w:t>
      </w:r>
    </w:p>
    <w:p w:rsidR="0015551E" w:rsidRDefault="0015551E">
      <w:pPr>
        <w:pStyle w:val="ConsPlusNormal"/>
        <w:spacing w:before="220"/>
        <w:ind w:firstLine="540"/>
        <w:jc w:val="both"/>
      </w:pPr>
      <w:r>
        <w:t>Срок эксплуатации объекта МУП "Многоотраслевое коммунальное хозяйство" (г. Осинники) завершается в 2025 году, однако его емкость к этому времени не будет исчерпана. Для объекта МУП "Многоотраслевое коммунальное хозяйство" (г. Осинники) требуется организация весового контроля на объекте и внедрение программы экологического контроля.</w:t>
      </w:r>
    </w:p>
    <w:p w:rsidR="0015551E" w:rsidRDefault="0015551E">
      <w:pPr>
        <w:pStyle w:val="ConsPlusNormal"/>
        <w:spacing w:before="220"/>
        <w:ind w:firstLine="540"/>
        <w:jc w:val="both"/>
      </w:pPr>
      <w:r>
        <w:t>Объекту ООО "Белсах" (г. Белово) требуется оформление заключения о размере установленной санитарно-защитной зоны на объект (в настоящее время имеется только расчетная санитарно-защитная зона) и обеспечение весового контроля ввозимых отходов.</w:t>
      </w:r>
    </w:p>
    <w:p w:rsidR="0015551E" w:rsidRDefault="0015551E">
      <w:pPr>
        <w:pStyle w:val="ConsPlusNormal"/>
        <w:spacing w:before="220"/>
        <w:ind w:firstLine="540"/>
        <w:jc w:val="both"/>
      </w:pPr>
      <w:r>
        <w:t>Объекту ООО "Гурьевское ЖКХ" (г. Гурьевск) также требуется оформление заключения о размере установленной санитарно-защитной зоны на объект, а также наличие противофильтрационного экрана и весового контроля. Кроме того, данный объект исчерпал свою мощность и подлежит закрытию с дальнейшей рекультивацией.</w:t>
      </w:r>
    </w:p>
    <w:p w:rsidR="0015551E" w:rsidRDefault="0015551E">
      <w:pPr>
        <w:pStyle w:val="ConsPlusNormal"/>
        <w:spacing w:before="220"/>
        <w:ind w:firstLine="540"/>
        <w:jc w:val="both"/>
      </w:pPr>
      <w:r>
        <w:t>ООО "Спецавтохозяйство" (г. Ленинск-Кузнецкий) и ООО "Эдельвейс М" (г. Мариинск) требуется заключение о размере установленной санитарно-защитной зоны на объект, обустройство противофильтрационного экрана, весового контроля, ванн дезинфекции.</w:t>
      </w:r>
    </w:p>
    <w:p w:rsidR="0015551E" w:rsidRDefault="0015551E">
      <w:pPr>
        <w:pStyle w:val="ConsPlusNormal"/>
        <w:spacing w:before="220"/>
        <w:ind w:firstLine="540"/>
        <w:jc w:val="both"/>
      </w:pPr>
      <w:r>
        <w:t>Ни один объект не оборудован постом радиационного контроля и постом контроля за выбросами в атмосферный воздух.</w:t>
      </w:r>
    </w:p>
    <w:p w:rsidR="0015551E" w:rsidRDefault="0015551E">
      <w:pPr>
        <w:pStyle w:val="ConsPlusNormal"/>
        <w:spacing w:before="220"/>
        <w:ind w:firstLine="540"/>
        <w:jc w:val="both"/>
      </w:pPr>
      <w:r>
        <w:lastRenderedPageBreak/>
        <w:t>Согласно данным департамента природных ресурсов и экологии Кемеровской области, по состоянию на 01.07.2016 в Кемеровской области работает 117 организаций, осуществляющих прием и переработку вторичных отходов производства и потребления. Из них лицензии на эту деятельность имеют 73 организации.</w:t>
      </w:r>
    </w:p>
    <w:p w:rsidR="0015551E" w:rsidRDefault="0015551E">
      <w:pPr>
        <w:pStyle w:val="ConsPlusNormal"/>
        <w:spacing w:before="220"/>
        <w:ind w:firstLine="540"/>
        <w:jc w:val="both"/>
      </w:pPr>
      <w:r>
        <w:t>Характеристика объектов обработки отходов представлена в приложении А (таблица А7) (http://www.kemobl.ru/default.asp).</w:t>
      </w:r>
    </w:p>
    <w:p w:rsidR="0015551E" w:rsidRDefault="0015551E">
      <w:pPr>
        <w:pStyle w:val="ConsPlusNormal"/>
        <w:spacing w:before="220"/>
        <w:ind w:firstLine="540"/>
        <w:jc w:val="both"/>
      </w:pPr>
      <w:r>
        <w:t>Характеристика объектов по утилизации отходов представлена в приложении А (таблица А8) (http://www.kemobl.ru/default.asp).</w:t>
      </w:r>
    </w:p>
    <w:p w:rsidR="0015551E" w:rsidRDefault="0015551E">
      <w:pPr>
        <w:pStyle w:val="ConsPlusNormal"/>
        <w:spacing w:before="220"/>
        <w:ind w:firstLine="540"/>
        <w:jc w:val="both"/>
      </w:pPr>
      <w:r>
        <w:t>Характеристика объектов по обезвреживанию отходов представлена в приложении А (таблица А9) (http://www.kemobl.ru/default.asp).</w:t>
      </w:r>
    </w:p>
    <w:p w:rsidR="0015551E" w:rsidRDefault="0015551E">
      <w:pPr>
        <w:pStyle w:val="ConsPlusNormal"/>
        <w:spacing w:before="220"/>
        <w:ind w:firstLine="540"/>
        <w:jc w:val="both"/>
      </w:pPr>
      <w:r>
        <w:t>Характеристика объектов по размещению отходов представлена в приложении А (таблица А10) (http://www.kemobl.ru/default.asp).</w:t>
      </w:r>
    </w:p>
    <w:p w:rsidR="0015551E" w:rsidRDefault="0015551E">
      <w:pPr>
        <w:pStyle w:val="ConsPlusNormal"/>
        <w:spacing w:before="220"/>
        <w:ind w:firstLine="540"/>
        <w:jc w:val="both"/>
      </w:pPr>
      <w:r>
        <w:t>Характеристика объектов по размещению отходов добычи полезных ископаемых, промышленных отходов, отходов обеспечения электроэнергией, газом и паром, а также отходов при водоснабжении, водоотведении представлена в приложении А (таблица А11) (http://www.kemobl.ru/default.asp).</w:t>
      </w:r>
    </w:p>
    <w:p w:rsidR="0015551E" w:rsidRDefault="0015551E">
      <w:pPr>
        <w:pStyle w:val="ConsPlusNormal"/>
        <w:spacing w:before="220"/>
        <w:ind w:firstLine="540"/>
        <w:jc w:val="both"/>
      </w:pPr>
      <w:r>
        <w:t>Объекты размещения отходов, не относящихся к твердым коммунальным отходам, представили информацию, которая была обобщена и представлена в неизменном виде, за исключением случаев, когда данные вызвали сомнения в их достоверности и имелась возможность скорректировать некоторые параметры исходя из математического анализа (мощность, емкость, количество отходов, размещенных на 01.01.2016). Ввиду того, что плотность образуемых отходов в зависимости от вида отхода может различаться в десятки раз, на данный момент не представляется возможным вычислить остаточную емкость имеющихся объектов размещения. По большей части все эти объекты находятся в собственности предприятий, осуществляющих деятельность по добыче ископаемых, в сфере обрабатывающих производств и т.д., поэтому, например, часть предприятий не представили все или какие-либо данные, сообщив, что информация является коммерческой тайной.</w:t>
      </w:r>
    </w:p>
    <w:p w:rsidR="0015551E" w:rsidRDefault="0015551E">
      <w:pPr>
        <w:pStyle w:val="ConsPlusNormal"/>
        <w:spacing w:before="220"/>
        <w:ind w:firstLine="540"/>
        <w:jc w:val="both"/>
      </w:pPr>
      <w:r>
        <w:t>Объекты утилизации/обезвреживания медицинских отходов представлены установками "Балтнер" мощностью до 60 тонн в год, находящимися на территории отдельных медицинских организаций (ГБУ Кемеровской области "Ленинск-Кузнецкая межрайветлаборатория", ГБУЗ Кемеровской области "Новокузнецкая городская клиническая больница N 2", ГБУ Кемеровской области "Новокузнецкая областная ветлаборатория", ГБУ Кемеровской области "Промышленновская межрайветлаборатория"). ГБУЗ Кемеровской области "Кемеровский областной центр по профилактике и борьбе со СПИД и инфекционными заболеваниями" осуществляет обезвреживание отходов с помощью СВЧ-установки мощностью 7,5 тонны в год. Большая часть медицинских организаций осуществляет обеззараживание отходов класса Б химическим методом с последующей передачей таких отходов на захоронение. Отходы класса В и Г передаются на обезвреживание соответствующим организациям, имеющим лицензию на осуществление такого вида деятельности, и указанным в приложении А (таблица А. 9). После обезвреживания отходы поступают на захоронение на объекты, указанные в приложении А (таблица А. 10) (http://www.kemobl.ru/default.asp).</w:t>
      </w:r>
    </w:p>
    <w:p w:rsidR="0015551E" w:rsidRDefault="0015551E">
      <w:pPr>
        <w:pStyle w:val="ConsPlusNormal"/>
        <w:spacing w:before="220"/>
        <w:ind w:firstLine="540"/>
        <w:jc w:val="both"/>
      </w:pPr>
      <w:r>
        <w:t xml:space="preserve">Оценка объектов размещения твердых коммунальных отходов с точки зрения возможности их дальнейшей эксплуатации представлена в </w:t>
      </w:r>
      <w:hyperlink w:anchor="P4285" w:history="1">
        <w:r>
          <w:rPr>
            <w:color w:val="0000FF"/>
          </w:rPr>
          <w:t>таблице 16</w:t>
        </w:r>
      </w:hyperlink>
      <w:r>
        <w:t>.</w:t>
      </w:r>
    </w:p>
    <w:p w:rsidR="0015551E" w:rsidRDefault="0015551E">
      <w:pPr>
        <w:pStyle w:val="ConsPlusNormal"/>
        <w:jc w:val="both"/>
      </w:pPr>
    </w:p>
    <w:p w:rsidR="0015551E" w:rsidRDefault="0015551E">
      <w:pPr>
        <w:pStyle w:val="ConsPlusNormal"/>
        <w:jc w:val="right"/>
        <w:outlineLvl w:val="3"/>
      </w:pPr>
      <w:r>
        <w:t>Таблица 16</w:t>
      </w:r>
    </w:p>
    <w:p w:rsidR="0015551E" w:rsidRDefault="0015551E">
      <w:pPr>
        <w:pStyle w:val="ConsPlusNormal"/>
      </w:pPr>
    </w:p>
    <w:p w:rsidR="0015551E" w:rsidRDefault="0015551E">
      <w:pPr>
        <w:pStyle w:val="ConsPlusNormal"/>
        <w:jc w:val="center"/>
      </w:pPr>
      <w:bookmarkStart w:id="24" w:name="P4285"/>
      <w:bookmarkEnd w:id="24"/>
      <w:r>
        <w:t>Оценка</w:t>
      </w:r>
    </w:p>
    <w:p w:rsidR="0015551E" w:rsidRDefault="0015551E">
      <w:pPr>
        <w:pStyle w:val="ConsPlusNormal"/>
        <w:jc w:val="center"/>
      </w:pPr>
      <w:r>
        <w:lastRenderedPageBreak/>
        <w:t>объектов размещения твердых коммунальных отходов с точки</w:t>
      </w:r>
    </w:p>
    <w:p w:rsidR="0015551E" w:rsidRDefault="0015551E">
      <w:pPr>
        <w:pStyle w:val="ConsPlusNormal"/>
        <w:jc w:val="center"/>
      </w:pPr>
      <w:r>
        <w:t>зрения возможности их дальнейшей эксплуатации</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34"/>
        <w:gridCol w:w="850"/>
        <w:gridCol w:w="850"/>
        <w:gridCol w:w="964"/>
        <w:gridCol w:w="850"/>
        <w:gridCol w:w="737"/>
        <w:gridCol w:w="850"/>
        <w:gridCol w:w="737"/>
        <w:gridCol w:w="1531"/>
      </w:tblGrid>
      <w:tr w:rsidR="0015551E">
        <w:tc>
          <w:tcPr>
            <w:tcW w:w="567" w:type="dxa"/>
            <w:vAlign w:val="center"/>
          </w:tcPr>
          <w:p w:rsidR="0015551E" w:rsidRDefault="0015551E">
            <w:pPr>
              <w:pStyle w:val="ConsPlusNormal"/>
              <w:jc w:val="center"/>
            </w:pPr>
            <w:r>
              <w:t>N п/п</w:t>
            </w:r>
          </w:p>
        </w:tc>
        <w:tc>
          <w:tcPr>
            <w:tcW w:w="1134" w:type="dxa"/>
            <w:vAlign w:val="center"/>
          </w:tcPr>
          <w:p w:rsidR="0015551E" w:rsidRDefault="0015551E">
            <w:pPr>
              <w:pStyle w:val="ConsPlusNormal"/>
              <w:jc w:val="center"/>
            </w:pPr>
            <w:r>
              <w:t>Объект размещения отходов</w:t>
            </w:r>
          </w:p>
        </w:tc>
        <w:tc>
          <w:tcPr>
            <w:tcW w:w="850" w:type="dxa"/>
            <w:vAlign w:val="center"/>
          </w:tcPr>
          <w:p w:rsidR="0015551E" w:rsidRDefault="0015551E">
            <w:pPr>
              <w:pStyle w:val="ConsPlusNormal"/>
              <w:jc w:val="center"/>
            </w:pPr>
            <w:r>
              <w:t>Заключение о размере установленной санитарно-защитной зоны на объект</w:t>
            </w:r>
          </w:p>
        </w:tc>
        <w:tc>
          <w:tcPr>
            <w:tcW w:w="850" w:type="dxa"/>
            <w:vAlign w:val="center"/>
          </w:tcPr>
          <w:p w:rsidR="0015551E" w:rsidRDefault="0015551E">
            <w:pPr>
              <w:pStyle w:val="ConsPlusNormal"/>
              <w:jc w:val="center"/>
            </w:pPr>
            <w:r>
              <w:t>Заключение государственной экологической экспертизы на проектную документацию</w:t>
            </w:r>
          </w:p>
        </w:tc>
        <w:tc>
          <w:tcPr>
            <w:tcW w:w="964" w:type="dxa"/>
            <w:vAlign w:val="center"/>
          </w:tcPr>
          <w:p w:rsidR="0015551E" w:rsidRDefault="0015551E">
            <w:pPr>
              <w:pStyle w:val="ConsPlusNormal"/>
              <w:jc w:val="center"/>
            </w:pPr>
            <w:r>
              <w:t>Программа экологического/производственного контроля на объекте</w:t>
            </w:r>
          </w:p>
        </w:tc>
        <w:tc>
          <w:tcPr>
            <w:tcW w:w="850" w:type="dxa"/>
            <w:vAlign w:val="center"/>
          </w:tcPr>
          <w:p w:rsidR="0015551E" w:rsidRDefault="0015551E">
            <w:pPr>
              <w:pStyle w:val="ConsPlusNormal"/>
              <w:jc w:val="center"/>
            </w:pPr>
            <w:r>
              <w:t>Год окончания эксплуатации</w:t>
            </w:r>
          </w:p>
        </w:tc>
        <w:tc>
          <w:tcPr>
            <w:tcW w:w="737" w:type="dxa"/>
            <w:vAlign w:val="center"/>
          </w:tcPr>
          <w:p w:rsidR="0015551E" w:rsidRDefault="0015551E">
            <w:pPr>
              <w:pStyle w:val="ConsPlusNormal"/>
              <w:jc w:val="center"/>
            </w:pPr>
            <w:r>
              <w:t>Исчерпана емкость</w:t>
            </w:r>
          </w:p>
        </w:tc>
        <w:tc>
          <w:tcPr>
            <w:tcW w:w="850" w:type="dxa"/>
            <w:vAlign w:val="center"/>
          </w:tcPr>
          <w:p w:rsidR="0015551E" w:rsidRDefault="0015551E">
            <w:pPr>
              <w:pStyle w:val="ConsPlusNormal"/>
              <w:jc w:val="center"/>
            </w:pPr>
            <w:r>
              <w:t>Обустройство объекта размещения отходов</w:t>
            </w:r>
          </w:p>
        </w:tc>
        <w:tc>
          <w:tcPr>
            <w:tcW w:w="737" w:type="dxa"/>
            <w:vAlign w:val="center"/>
          </w:tcPr>
          <w:p w:rsidR="0015551E" w:rsidRDefault="0015551E">
            <w:pPr>
              <w:pStyle w:val="ConsPlusNormal"/>
              <w:jc w:val="center"/>
            </w:pPr>
            <w:r>
              <w:t>Регистрация в государственном реестре объектов размещения отходов</w:t>
            </w:r>
          </w:p>
        </w:tc>
        <w:tc>
          <w:tcPr>
            <w:tcW w:w="1531" w:type="dxa"/>
            <w:vAlign w:val="center"/>
          </w:tcPr>
          <w:p w:rsidR="0015551E" w:rsidRDefault="0015551E">
            <w:pPr>
              <w:pStyle w:val="ConsPlusNormal"/>
              <w:jc w:val="center"/>
            </w:pPr>
            <w:r>
              <w:t>Выводы</w:t>
            </w:r>
          </w:p>
        </w:tc>
      </w:tr>
      <w:tr w:rsidR="0015551E">
        <w:tc>
          <w:tcPr>
            <w:tcW w:w="567" w:type="dxa"/>
            <w:vAlign w:val="center"/>
          </w:tcPr>
          <w:p w:rsidR="0015551E" w:rsidRDefault="0015551E">
            <w:pPr>
              <w:pStyle w:val="ConsPlusNormal"/>
              <w:jc w:val="center"/>
            </w:pPr>
            <w:r>
              <w:t>1</w:t>
            </w:r>
          </w:p>
        </w:tc>
        <w:tc>
          <w:tcPr>
            <w:tcW w:w="1134" w:type="dxa"/>
            <w:vAlign w:val="center"/>
          </w:tcPr>
          <w:p w:rsidR="0015551E" w:rsidRDefault="0015551E">
            <w:pPr>
              <w:pStyle w:val="ConsPlusNormal"/>
              <w:jc w:val="center"/>
            </w:pPr>
            <w:r>
              <w:t>2</w:t>
            </w:r>
          </w:p>
        </w:tc>
        <w:tc>
          <w:tcPr>
            <w:tcW w:w="850"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4</w:t>
            </w:r>
          </w:p>
        </w:tc>
        <w:tc>
          <w:tcPr>
            <w:tcW w:w="964" w:type="dxa"/>
            <w:vAlign w:val="center"/>
          </w:tcPr>
          <w:p w:rsidR="0015551E" w:rsidRDefault="0015551E">
            <w:pPr>
              <w:pStyle w:val="ConsPlusNormal"/>
              <w:jc w:val="center"/>
            </w:pPr>
            <w:r>
              <w:t>5</w:t>
            </w:r>
          </w:p>
        </w:tc>
        <w:tc>
          <w:tcPr>
            <w:tcW w:w="850" w:type="dxa"/>
            <w:vAlign w:val="center"/>
          </w:tcPr>
          <w:p w:rsidR="0015551E" w:rsidRDefault="0015551E">
            <w:pPr>
              <w:pStyle w:val="ConsPlusNormal"/>
              <w:jc w:val="center"/>
            </w:pPr>
            <w:r>
              <w:t>6</w:t>
            </w:r>
          </w:p>
        </w:tc>
        <w:tc>
          <w:tcPr>
            <w:tcW w:w="737" w:type="dxa"/>
            <w:vAlign w:val="center"/>
          </w:tcPr>
          <w:p w:rsidR="0015551E" w:rsidRDefault="0015551E">
            <w:pPr>
              <w:pStyle w:val="ConsPlusNormal"/>
              <w:jc w:val="center"/>
            </w:pPr>
            <w:r>
              <w:t>7</w:t>
            </w:r>
          </w:p>
        </w:tc>
        <w:tc>
          <w:tcPr>
            <w:tcW w:w="850" w:type="dxa"/>
            <w:vAlign w:val="center"/>
          </w:tcPr>
          <w:p w:rsidR="0015551E" w:rsidRDefault="0015551E">
            <w:pPr>
              <w:pStyle w:val="ConsPlusNormal"/>
              <w:jc w:val="center"/>
            </w:pPr>
            <w:r>
              <w:t>8</w:t>
            </w:r>
          </w:p>
        </w:tc>
        <w:tc>
          <w:tcPr>
            <w:tcW w:w="737" w:type="dxa"/>
            <w:vAlign w:val="center"/>
          </w:tcPr>
          <w:p w:rsidR="0015551E" w:rsidRDefault="0015551E">
            <w:pPr>
              <w:pStyle w:val="ConsPlusNormal"/>
              <w:jc w:val="center"/>
            </w:pPr>
            <w:r>
              <w:t>9</w:t>
            </w:r>
          </w:p>
        </w:tc>
        <w:tc>
          <w:tcPr>
            <w:tcW w:w="1531" w:type="dxa"/>
            <w:vAlign w:val="center"/>
          </w:tcPr>
          <w:p w:rsidR="0015551E" w:rsidRDefault="0015551E">
            <w:pPr>
              <w:pStyle w:val="ConsPlusNormal"/>
              <w:jc w:val="center"/>
            </w:pPr>
            <w:r>
              <w:t>10</w:t>
            </w:r>
          </w:p>
        </w:tc>
      </w:tr>
      <w:tr w:rsidR="0015551E">
        <w:tc>
          <w:tcPr>
            <w:tcW w:w="567" w:type="dxa"/>
            <w:vAlign w:val="center"/>
          </w:tcPr>
          <w:p w:rsidR="0015551E" w:rsidRDefault="0015551E">
            <w:pPr>
              <w:pStyle w:val="ConsPlusNormal"/>
              <w:jc w:val="center"/>
            </w:pPr>
            <w:r>
              <w:t>1</w:t>
            </w:r>
          </w:p>
        </w:tc>
        <w:tc>
          <w:tcPr>
            <w:tcW w:w="1134" w:type="dxa"/>
            <w:vAlign w:val="center"/>
          </w:tcPr>
          <w:p w:rsidR="0015551E" w:rsidRDefault="0015551E">
            <w:pPr>
              <w:pStyle w:val="ConsPlusNormal"/>
            </w:pPr>
            <w:r>
              <w:t>МУП "Многоотраслевое коммунальное хозяйство" (г. Осинники)</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нет информации</w:t>
            </w:r>
          </w:p>
        </w:tc>
        <w:tc>
          <w:tcPr>
            <w:tcW w:w="850" w:type="dxa"/>
            <w:vAlign w:val="center"/>
          </w:tcPr>
          <w:p w:rsidR="0015551E" w:rsidRDefault="0015551E">
            <w:pPr>
              <w:pStyle w:val="ConsPlusNormal"/>
              <w:jc w:val="center"/>
            </w:pPr>
            <w:r>
              <w:t>2025</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частичное</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Необходимо обеспечить наличие весового контроля ввозимых отходов и программы экологического контроля</w:t>
            </w:r>
          </w:p>
        </w:tc>
      </w:tr>
      <w:tr w:rsidR="0015551E">
        <w:tc>
          <w:tcPr>
            <w:tcW w:w="567" w:type="dxa"/>
            <w:vAlign w:val="center"/>
          </w:tcPr>
          <w:p w:rsidR="0015551E" w:rsidRDefault="0015551E">
            <w:pPr>
              <w:pStyle w:val="ConsPlusNormal"/>
              <w:jc w:val="center"/>
            </w:pPr>
            <w:r>
              <w:t>2</w:t>
            </w:r>
          </w:p>
        </w:tc>
        <w:tc>
          <w:tcPr>
            <w:tcW w:w="1134" w:type="dxa"/>
            <w:vAlign w:val="center"/>
          </w:tcPr>
          <w:p w:rsidR="0015551E" w:rsidRDefault="0015551E">
            <w:pPr>
              <w:pStyle w:val="ConsPlusNormal"/>
            </w:pPr>
            <w:r>
              <w:t>ООО "Экологические технологии" (г. Новокузнецк)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2027</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Соответствует без дополнительных мероприятий</w:t>
            </w:r>
          </w:p>
        </w:tc>
      </w:tr>
      <w:tr w:rsidR="0015551E">
        <w:tc>
          <w:tcPr>
            <w:tcW w:w="567" w:type="dxa"/>
            <w:vAlign w:val="center"/>
          </w:tcPr>
          <w:p w:rsidR="0015551E" w:rsidRDefault="0015551E">
            <w:pPr>
              <w:pStyle w:val="ConsPlusNormal"/>
              <w:jc w:val="center"/>
            </w:pPr>
            <w:r>
              <w:t>3</w:t>
            </w:r>
          </w:p>
        </w:tc>
        <w:tc>
          <w:tcPr>
            <w:tcW w:w="1134" w:type="dxa"/>
            <w:vAlign w:val="center"/>
          </w:tcPr>
          <w:p w:rsidR="0015551E" w:rsidRDefault="0015551E">
            <w:pPr>
              <w:pStyle w:val="ConsPlusNormal"/>
            </w:pPr>
            <w:r>
              <w:t>ООО "Феникс" (г. Киселевск, п. Карагайлинский)</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2029</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Необходимо обеспечить наличие весового контроля ввозимых отходов, наличие ванн дезинфекции колес</w:t>
            </w:r>
          </w:p>
        </w:tc>
      </w:tr>
      <w:tr w:rsidR="0015551E">
        <w:tc>
          <w:tcPr>
            <w:tcW w:w="567" w:type="dxa"/>
            <w:vAlign w:val="center"/>
          </w:tcPr>
          <w:p w:rsidR="0015551E" w:rsidRDefault="0015551E">
            <w:pPr>
              <w:pStyle w:val="ConsPlusNormal"/>
              <w:jc w:val="center"/>
            </w:pPr>
            <w:r>
              <w:lastRenderedPageBreak/>
              <w:t>4</w:t>
            </w:r>
          </w:p>
        </w:tc>
        <w:tc>
          <w:tcPr>
            <w:tcW w:w="1134" w:type="dxa"/>
            <w:vAlign w:val="center"/>
          </w:tcPr>
          <w:p w:rsidR="0015551E" w:rsidRDefault="0015551E">
            <w:pPr>
              <w:pStyle w:val="ConsPlusNormal"/>
            </w:pPr>
            <w:r>
              <w:t>АО "Междуречье" (г. Междуреченск)</w:t>
            </w:r>
          </w:p>
        </w:tc>
        <w:tc>
          <w:tcPr>
            <w:tcW w:w="850" w:type="dxa"/>
            <w:vAlign w:val="center"/>
          </w:tcPr>
          <w:p w:rsidR="0015551E" w:rsidRDefault="0015551E">
            <w:pPr>
              <w:pStyle w:val="ConsPlusNormal"/>
              <w:jc w:val="center"/>
            </w:pPr>
            <w:r>
              <w:t>нет информации</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2025</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5</w:t>
            </w:r>
          </w:p>
        </w:tc>
        <w:tc>
          <w:tcPr>
            <w:tcW w:w="1134" w:type="dxa"/>
            <w:vAlign w:val="center"/>
          </w:tcPr>
          <w:p w:rsidR="0015551E" w:rsidRDefault="0015551E">
            <w:pPr>
              <w:pStyle w:val="ConsPlusNormal"/>
            </w:pPr>
            <w:r>
              <w:t>МУП "Полигон-Сервис" (пгт Яшкино)</w:t>
            </w:r>
          </w:p>
        </w:tc>
        <w:tc>
          <w:tcPr>
            <w:tcW w:w="850"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да</w:t>
            </w:r>
          </w:p>
        </w:tc>
        <w:tc>
          <w:tcPr>
            <w:tcW w:w="964" w:type="dxa"/>
            <w:vAlign w:val="center"/>
          </w:tcPr>
          <w:p w:rsidR="0015551E" w:rsidRDefault="0015551E">
            <w:pPr>
              <w:pStyle w:val="ConsPlusNormal"/>
              <w:jc w:val="center"/>
            </w:pPr>
            <w:r>
              <w:t>да</w:t>
            </w:r>
          </w:p>
        </w:tc>
        <w:tc>
          <w:tcPr>
            <w:tcW w:w="850" w:type="dxa"/>
            <w:vAlign w:val="center"/>
          </w:tcPr>
          <w:p w:rsidR="0015551E" w:rsidRDefault="0015551E">
            <w:pPr>
              <w:pStyle w:val="ConsPlusNormal"/>
              <w:jc w:val="center"/>
            </w:pPr>
            <w:r>
              <w:t>2032</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да</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Соответствует без дополнительных мероприятий</w:t>
            </w:r>
          </w:p>
        </w:tc>
      </w:tr>
      <w:tr w:rsidR="0015551E">
        <w:tc>
          <w:tcPr>
            <w:tcW w:w="567" w:type="dxa"/>
            <w:vAlign w:val="center"/>
          </w:tcPr>
          <w:p w:rsidR="0015551E" w:rsidRDefault="0015551E">
            <w:pPr>
              <w:pStyle w:val="ConsPlusNormal"/>
              <w:jc w:val="center"/>
            </w:pPr>
            <w:r>
              <w:t>6</w:t>
            </w:r>
          </w:p>
        </w:tc>
        <w:tc>
          <w:tcPr>
            <w:tcW w:w="1134" w:type="dxa"/>
            <w:vAlign w:val="center"/>
          </w:tcPr>
          <w:p w:rsidR="0015551E" w:rsidRDefault="0015551E">
            <w:pPr>
              <w:pStyle w:val="ConsPlusNormal"/>
            </w:pPr>
            <w:r>
              <w:t>ООО "Экотехнологии-42" (г. Юрга)</w:t>
            </w:r>
          </w:p>
        </w:tc>
        <w:tc>
          <w:tcPr>
            <w:tcW w:w="850" w:type="dxa"/>
            <w:vAlign w:val="center"/>
          </w:tcPr>
          <w:p w:rsidR="0015551E" w:rsidRDefault="0015551E">
            <w:pPr>
              <w:pStyle w:val="ConsPlusNormal"/>
              <w:jc w:val="center"/>
            </w:pPr>
            <w:r>
              <w:t>в разработке</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2030</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7</w:t>
            </w:r>
          </w:p>
        </w:tc>
        <w:tc>
          <w:tcPr>
            <w:tcW w:w="1134" w:type="dxa"/>
            <w:vAlign w:val="center"/>
          </w:tcPr>
          <w:p w:rsidR="0015551E" w:rsidRDefault="0015551E">
            <w:pPr>
              <w:pStyle w:val="ConsPlusNormal"/>
            </w:pPr>
            <w:r>
              <w:t>МП "КомСАХ" (г. Анжеро-Судженск)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2023</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8</w:t>
            </w:r>
          </w:p>
        </w:tc>
        <w:tc>
          <w:tcPr>
            <w:tcW w:w="1134" w:type="dxa"/>
            <w:vAlign w:val="center"/>
          </w:tcPr>
          <w:p w:rsidR="0015551E" w:rsidRDefault="0015551E">
            <w:pPr>
              <w:pStyle w:val="ConsPlusNormal"/>
            </w:pPr>
            <w:r>
              <w:t>ООО "ЭкоЛэнд" (г. Новокузнецк)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2023</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bottom"/>
          </w:tcPr>
          <w:p w:rsidR="0015551E" w:rsidRDefault="0015551E">
            <w:pPr>
              <w:pStyle w:val="ConsPlusNormal"/>
            </w:pPr>
            <w:r>
              <w:t>Соответствует без дополнительных мероприятий</w:t>
            </w:r>
          </w:p>
        </w:tc>
      </w:tr>
      <w:tr w:rsidR="0015551E">
        <w:tc>
          <w:tcPr>
            <w:tcW w:w="567" w:type="dxa"/>
            <w:vAlign w:val="center"/>
          </w:tcPr>
          <w:p w:rsidR="0015551E" w:rsidRDefault="0015551E">
            <w:pPr>
              <w:pStyle w:val="ConsPlusNormal"/>
              <w:jc w:val="center"/>
            </w:pPr>
            <w:r>
              <w:t>9</w:t>
            </w:r>
          </w:p>
        </w:tc>
        <w:tc>
          <w:tcPr>
            <w:tcW w:w="1134" w:type="dxa"/>
            <w:vAlign w:val="center"/>
          </w:tcPr>
          <w:p w:rsidR="0015551E" w:rsidRDefault="0015551E">
            <w:pPr>
              <w:pStyle w:val="ConsPlusNormal"/>
            </w:pPr>
            <w:r>
              <w:t>ООО "Белсах" (г. Белово)</w:t>
            </w:r>
          </w:p>
        </w:tc>
        <w:tc>
          <w:tcPr>
            <w:tcW w:w="850"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2034</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bottom"/>
          </w:tcPr>
          <w:p w:rsidR="0015551E" w:rsidRDefault="0015551E">
            <w:pPr>
              <w:pStyle w:val="ConsPlusNormal"/>
            </w:pPr>
            <w:r>
              <w:t xml:space="preserve">Условно соответствует, требуются мероприятия. Необходимо организовать </w:t>
            </w:r>
            <w:r>
              <w:lastRenderedPageBreak/>
              <w:t>весовой контроль и учет поступающих отходов</w:t>
            </w:r>
          </w:p>
        </w:tc>
      </w:tr>
      <w:tr w:rsidR="0015551E">
        <w:tc>
          <w:tcPr>
            <w:tcW w:w="567" w:type="dxa"/>
            <w:vAlign w:val="center"/>
          </w:tcPr>
          <w:p w:rsidR="0015551E" w:rsidRDefault="0015551E">
            <w:pPr>
              <w:pStyle w:val="ConsPlusNormal"/>
              <w:jc w:val="center"/>
            </w:pPr>
            <w:r>
              <w:lastRenderedPageBreak/>
              <w:t>10</w:t>
            </w:r>
          </w:p>
        </w:tc>
        <w:tc>
          <w:tcPr>
            <w:tcW w:w="1134" w:type="dxa"/>
            <w:vAlign w:val="center"/>
          </w:tcPr>
          <w:p w:rsidR="0015551E" w:rsidRDefault="0015551E">
            <w:pPr>
              <w:pStyle w:val="ConsPlusNormal"/>
            </w:pPr>
            <w:r>
              <w:t>АО "ЕВРАЗ ЗСМК" (г. Новокузнецк)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данных</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11</w:t>
            </w:r>
          </w:p>
        </w:tc>
        <w:tc>
          <w:tcPr>
            <w:tcW w:w="1134" w:type="dxa"/>
            <w:vAlign w:val="center"/>
          </w:tcPr>
          <w:p w:rsidR="0015551E" w:rsidRDefault="0015551E">
            <w:pPr>
              <w:pStyle w:val="ConsPlusNormal"/>
            </w:pPr>
            <w:r>
              <w:t>МП города Кемерово "Спецавтохозяйство" (г. Кемерово), Заводский район</w:t>
            </w:r>
          </w:p>
        </w:tc>
        <w:tc>
          <w:tcPr>
            <w:tcW w:w="850" w:type="dxa"/>
            <w:vAlign w:val="center"/>
          </w:tcPr>
          <w:p w:rsidR="0015551E" w:rsidRDefault="0015551E">
            <w:pPr>
              <w:pStyle w:val="ConsPlusNormal"/>
              <w:jc w:val="center"/>
            </w:pPr>
            <w:r>
              <w:t>нет информации</w:t>
            </w:r>
          </w:p>
        </w:tc>
        <w:tc>
          <w:tcPr>
            <w:tcW w:w="850" w:type="dxa"/>
            <w:vAlign w:val="center"/>
          </w:tcPr>
          <w:p w:rsidR="0015551E" w:rsidRDefault="0015551E">
            <w:pPr>
              <w:pStyle w:val="ConsPlusNormal"/>
              <w:jc w:val="center"/>
            </w:pPr>
            <w:r>
              <w:t>нет</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данных</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12</w:t>
            </w:r>
          </w:p>
        </w:tc>
        <w:tc>
          <w:tcPr>
            <w:tcW w:w="1134" w:type="dxa"/>
            <w:vAlign w:val="center"/>
          </w:tcPr>
          <w:p w:rsidR="0015551E" w:rsidRDefault="0015551E">
            <w:pPr>
              <w:pStyle w:val="ConsPlusNormal"/>
            </w:pPr>
            <w:r>
              <w:t>МП города Кемерово "Спецавтохозяйство" (г. Кемерово), Кировский район</w:t>
            </w:r>
          </w:p>
        </w:tc>
        <w:tc>
          <w:tcPr>
            <w:tcW w:w="850" w:type="dxa"/>
            <w:vAlign w:val="center"/>
          </w:tcPr>
          <w:p w:rsidR="0015551E" w:rsidRDefault="0015551E">
            <w:pPr>
              <w:pStyle w:val="ConsPlusNormal"/>
              <w:jc w:val="center"/>
            </w:pPr>
            <w:r>
              <w:t>нет информации</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2020</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нет</w:t>
            </w:r>
          </w:p>
        </w:tc>
        <w:tc>
          <w:tcPr>
            <w:tcW w:w="1531" w:type="dxa"/>
            <w:vAlign w:val="center"/>
          </w:tcPr>
          <w:p w:rsidR="0015551E" w:rsidRDefault="0015551E">
            <w:pPr>
              <w:pStyle w:val="ConsPlusNormal"/>
            </w:pPr>
            <w:r>
              <w:t>Не соответствует - отсутствует регистрация в ГРОРО.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t>13</w:t>
            </w:r>
          </w:p>
        </w:tc>
        <w:tc>
          <w:tcPr>
            <w:tcW w:w="1134" w:type="dxa"/>
            <w:vAlign w:val="center"/>
          </w:tcPr>
          <w:p w:rsidR="0015551E" w:rsidRDefault="0015551E">
            <w:pPr>
              <w:pStyle w:val="ConsPlusNormal"/>
            </w:pPr>
            <w:r>
              <w:t>ООО "Гурьевское ЖКХ" (г. Гурьевск)</w:t>
            </w:r>
          </w:p>
        </w:tc>
        <w:tc>
          <w:tcPr>
            <w:tcW w:w="850"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2017</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w:t>
            </w:r>
          </w:p>
        </w:tc>
      </w:tr>
      <w:tr w:rsidR="0015551E">
        <w:tc>
          <w:tcPr>
            <w:tcW w:w="567" w:type="dxa"/>
            <w:vAlign w:val="center"/>
          </w:tcPr>
          <w:p w:rsidR="0015551E" w:rsidRDefault="0015551E">
            <w:pPr>
              <w:pStyle w:val="ConsPlusNormal"/>
              <w:jc w:val="center"/>
            </w:pPr>
            <w:r>
              <w:lastRenderedPageBreak/>
              <w:t>14</w:t>
            </w:r>
          </w:p>
        </w:tc>
        <w:tc>
          <w:tcPr>
            <w:tcW w:w="1134" w:type="dxa"/>
            <w:vAlign w:val="center"/>
          </w:tcPr>
          <w:p w:rsidR="0015551E" w:rsidRDefault="0015551E">
            <w:pPr>
              <w:pStyle w:val="ConsPlusNormal"/>
            </w:pPr>
            <w:r>
              <w:t>ООО "Чистый город" (г. Киселевск)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2029</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Соответствует без дополнительных мероприятий</w:t>
            </w:r>
          </w:p>
        </w:tc>
      </w:tr>
      <w:tr w:rsidR="0015551E">
        <w:tc>
          <w:tcPr>
            <w:tcW w:w="567" w:type="dxa"/>
            <w:vAlign w:val="center"/>
          </w:tcPr>
          <w:p w:rsidR="0015551E" w:rsidRDefault="0015551E">
            <w:pPr>
              <w:pStyle w:val="ConsPlusNormal"/>
              <w:jc w:val="center"/>
            </w:pPr>
            <w:r>
              <w:t>15</w:t>
            </w:r>
          </w:p>
        </w:tc>
        <w:tc>
          <w:tcPr>
            <w:tcW w:w="1134" w:type="dxa"/>
            <w:vAlign w:val="center"/>
          </w:tcPr>
          <w:p w:rsidR="0015551E" w:rsidRDefault="0015551E">
            <w:pPr>
              <w:pStyle w:val="ConsPlusNormal"/>
            </w:pPr>
            <w:r>
              <w:t>ООО "Сибпром - сервис" (пгт Промышленная)</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информации</w:t>
            </w:r>
          </w:p>
        </w:tc>
        <w:tc>
          <w:tcPr>
            <w:tcW w:w="964"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2016</w:t>
            </w:r>
          </w:p>
        </w:tc>
        <w:tc>
          <w:tcPr>
            <w:tcW w:w="737" w:type="dxa"/>
            <w:vAlign w:val="center"/>
          </w:tcPr>
          <w:p w:rsidR="0015551E" w:rsidRDefault="0015551E">
            <w:pPr>
              <w:pStyle w:val="ConsPlusNormal"/>
              <w:jc w:val="center"/>
            </w:pPr>
            <w:r>
              <w:t>да</w:t>
            </w:r>
          </w:p>
        </w:tc>
        <w:tc>
          <w:tcPr>
            <w:tcW w:w="850" w:type="dxa"/>
            <w:vAlign w:val="center"/>
          </w:tcPr>
          <w:p w:rsidR="0015551E" w:rsidRDefault="0015551E">
            <w:pPr>
              <w:pStyle w:val="ConsPlusNormal"/>
              <w:jc w:val="center"/>
            </w:pPr>
            <w:r>
              <w:t>частичное</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Срок эксплуатации завершен, однако емкость еще не исчерпана. Условно соответствует, требуются мероприятия</w:t>
            </w:r>
          </w:p>
        </w:tc>
      </w:tr>
      <w:tr w:rsidR="0015551E">
        <w:tc>
          <w:tcPr>
            <w:tcW w:w="567" w:type="dxa"/>
            <w:vAlign w:val="center"/>
          </w:tcPr>
          <w:p w:rsidR="0015551E" w:rsidRDefault="0015551E">
            <w:pPr>
              <w:pStyle w:val="ConsPlusNormal"/>
              <w:jc w:val="center"/>
            </w:pPr>
            <w:r>
              <w:t>16</w:t>
            </w:r>
          </w:p>
        </w:tc>
        <w:tc>
          <w:tcPr>
            <w:tcW w:w="1134" w:type="dxa"/>
            <w:vAlign w:val="center"/>
          </w:tcPr>
          <w:p w:rsidR="0015551E" w:rsidRDefault="0015551E">
            <w:pPr>
              <w:pStyle w:val="ConsPlusNormal"/>
            </w:pPr>
            <w:r>
              <w:t>ООО "Полигон" (г. Полысаево)</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2028</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 установить противофильтрационный экран</w:t>
            </w:r>
          </w:p>
        </w:tc>
      </w:tr>
      <w:tr w:rsidR="0015551E">
        <w:tc>
          <w:tcPr>
            <w:tcW w:w="567" w:type="dxa"/>
            <w:vAlign w:val="center"/>
          </w:tcPr>
          <w:p w:rsidR="0015551E" w:rsidRDefault="0015551E">
            <w:pPr>
              <w:pStyle w:val="ConsPlusNormal"/>
              <w:jc w:val="center"/>
            </w:pPr>
            <w:r>
              <w:t>17</w:t>
            </w:r>
          </w:p>
        </w:tc>
        <w:tc>
          <w:tcPr>
            <w:tcW w:w="1134" w:type="dxa"/>
            <w:vAlign w:val="center"/>
          </w:tcPr>
          <w:p w:rsidR="0015551E" w:rsidRDefault="0015551E">
            <w:pPr>
              <w:pStyle w:val="ConsPlusNormal"/>
            </w:pPr>
            <w:r>
              <w:t>МУП "УЕЗ" Краснобродского городского округа (пгт Краснобродский)</w:t>
            </w:r>
          </w:p>
        </w:tc>
        <w:tc>
          <w:tcPr>
            <w:tcW w:w="850"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данных</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есть</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требуются мероприятия. Необходимо организовать весовой контроль и учет поступающих отходов, установить ванны дезинфекции, систему сбора фильтрата, биогаза</w:t>
            </w:r>
          </w:p>
        </w:tc>
      </w:tr>
      <w:tr w:rsidR="0015551E">
        <w:tc>
          <w:tcPr>
            <w:tcW w:w="567" w:type="dxa"/>
            <w:vAlign w:val="center"/>
          </w:tcPr>
          <w:p w:rsidR="0015551E" w:rsidRDefault="0015551E">
            <w:pPr>
              <w:pStyle w:val="ConsPlusNormal"/>
              <w:jc w:val="center"/>
            </w:pPr>
            <w:r>
              <w:t>18</w:t>
            </w:r>
          </w:p>
        </w:tc>
        <w:tc>
          <w:tcPr>
            <w:tcW w:w="1134" w:type="dxa"/>
            <w:vAlign w:val="center"/>
          </w:tcPr>
          <w:p w:rsidR="0015551E" w:rsidRDefault="0015551E">
            <w:pPr>
              <w:pStyle w:val="ConsPlusNormal"/>
            </w:pPr>
            <w:r>
              <w:t>ООО "Спецавтохозяйство</w:t>
            </w:r>
            <w:r>
              <w:lastRenderedPageBreak/>
              <w:t>" (г. Ленинск-Кузнецкий)</w:t>
            </w:r>
          </w:p>
        </w:tc>
        <w:tc>
          <w:tcPr>
            <w:tcW w:w="850" w:type="dxa"/>
            <w:vAlign w:val="center"/>
          </w:tcPr>
          <w:p w:rsidR="0015551E" w:rsidRDefault="0015551E">
            <w:pPr>
              <w:pStyle w:val="ConsPlusNormal"/>
              <w:jc w:val="center"/>
            </w:pPr>
            <w:r>
              <w:lastRenderedPageBreak/>
              <w:t>нет</w:t>
            </w:r>
          </w:p>
        </w:tc>
        <w:tc>
          <w:tcPr>
            <w:tcW w:w="850" w:type="dxa"/>
            <w:vAlign w:val="center"/>
          </w:tcPr>
          <w:p w:rsidR="0015551E" w:rsidRDefault="0015551E">
            <w:pPr>
              <w:pStyle w:val="ConsPlusNormal"/>
              <w:jc w:val="center"/>
            </w:pPr>
            <w:r>
              <w:t xml:space="preserve">нет (не требовалось в </w:t>
            </w:r>
            <w:r>
              <w:lastRenderedPageBreak/>
              <w:t>период разработки проекта)</w:t>
            </w:r>
          </w:p>
        </w:tc>
        <w:tc>
          <w:tcPr>
            <w:tcW w:w="964" w:type="dxa"/>
            <w:vAlign w:val="center"/>
          </w:tcPr>
          <w:p w:rsidR="0015551E" w:rsidRDefault="0015551E">
            <w:pPr>
              <w:pStyle w:val="ConsPlusNormal"/>
              <w:jc w:val="center"/>
            </w:pPr>
            <w:r>
              <w:lastRenderedPageBreak/>
              <w:t>есть</w:t>
            </w:r>
          </w:p>
        </w:tc>
        <w:tc>
          <w:tcPr>
            <w:tcW w:w="850" w:type="dxa"/>
            <w:vAlign w:val="center"/>
          </w:tcPr>
          <w:p w:rsidR="0015551E" w:rsidRDefault="0015551E">
            <w:pPr>
              <w:pStyle w:val="ConsPlusNormal"/>
              <w:jc w:val="center"/>
            </w:pPr>
            <w:r>
              <w:t>2026</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частичное</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 xml:space="preserve">Условно соответствует, требуются </w:t>
            </w:r>
            <w:r>
              <w:lastRenderedPageBreak/>
              <w:t>мероприятия. Также необходимо организовать весовой контроль и учет поступающих отходов, сбор фильтрата, оборудование дезинфекционной ванны</w:t>
            </w:r>
          </w:p>
        </w:tc>
      </w:tr>
      <w:tr w:rsidR="0015551E">
        <w:tc>
          <w:tcPr>
            <w:tcW w:w="567" w:type="dxa"/>
            <w:vAlign w:val="center"/>
          </w:tcPr>
          <w:p w:rsidR="0015551E" w:rsidRDefault="0015551E">
            <w:pPr>
              <w:pStyle w:val="ConsPlusNormal"/>
              <w:jc w:val="center"/>
            </w:pPr>
            <w:r>
              <w:lastRenderedPageBreak/>
              <w:t>19</w:t>
            </w:r>
          </w:p>
        </w:tc>
        <w:tc>
          <w:tcPr>
            <w:tcW w:w="1134" w:type="dxa"/>
            <w:vAlign w:val="center"/>
          </w:tcPr>
          <w:p w:rsidR="0015551E" w:rsidRDefault="0015551E">
            <w:pPr>
              <w:pStyle w:val="ConsPlusNormal"/>
            </w:pPr>
            <w:r>
              <w:t>ООО "Эдельвейс М" (г. Мариинск)</w:t>
            </w:r>
          </w:p>
        </w:tc>
        <w:tc>
          <w:tcPr>
            <w:tcW w:w="850" w:type="dxa"/>
            <w:vAlign w:val="center"/>
          </w:tcPr>
          <w:p w:rsidR="0015551E" w:rsidRDefault="0015551E">
            <w:pPr>
              <w:pStyle w:val="ConsPlusNormal"/>
              <w:jc w:val="center"/>
            </w:pPr>
            <w:r>
              <w:t>нет информации</w:t>
            </w:r>
          </w:p>
        </w:tc>
        <w:tc>
          <w:tcPr>
            <w:tcW w:w="850" w:type="dxa"/>
            <w:vAlign w:val="center"/>
          </w:tcPr>
          <w:p w:rsidR="0015551E" w:rsidRDefault="0015551E">
            <w:pPr>
              <w:pStyle w:val="ConsPlusNormal"/>
              <w:jc w:val="center"/>
            </w:pPr>
            <w:r>
              <w:t>есть</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данных</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частичное</w:t>
            </w:r>
          </w:p>
        </w:tc>
        <w:tc>
          <w:tcPr>
            <w:tcW w:w="737" w:type="dxa"/>
            <w:vAlign w:val="center"/>
          </w:tcPr>
          <w:p w:rsidR="0015551E" w:rsidRDefault="0015551E">
            <w:pPr>
              <w:pStyle w:val="ConsPlusNormal"/>
              <w:jc w:val="center"/>
            </w:pPr>
            <w:r>
              <w:t>да</w:t>
            </w:r>
          </w:p>
        </w:tc>
        <w:tc>
          <w:tcPr>
            <w:tcW w:w="1531" w:type="dxa"/>
            <w:vAlign w:val="center"/>
          </w:tcPr>
          <w:p w:rsidR="0015551E" w:rsidRDefault="0015551E">
            <w:pPr>
              <w:pStyle w:val="ConsPlusNormal"/>
            </w:pPr>
            <w:r>
              <w:t>Условно соответствует при проведении дополнительных мероприятий. Для дальнейшей эксплуатации необходимо выполнить обустройство полигона в соответствии с требованиями природоохранного законодательства</w:t>
            </w:r>
          </w:p>
        </w:tc>
      </w:tr>
      <w:tr w:rsidR="0015551E">
        <w:tc>
          <w:tcPr>
            <w:tcW w:w="567" w:type="dxa"/>
            <w:vAlign w:val="center"/>
          </w:tcPr>
          <w:p w:rsidR="0015551E" w:rsidRDefault="0015551E">
            <w:pPr>
              <w:pStyle w:val="ConsPlusNormal"/>
              <w:jc w:val="center"/>
            </w:pPr>
            <w:r>
              <w:t>20</w:t>
            </w:r>
          </w:p>
        </w:tc>
        <w:tc>
          <w:tcPr>
            <w:tcW w:w="1134" w:type="dxa"/>
            <w:vAlign w:val="center"/>
          </w:tcPr>
          <w:p w:rsidR="0015551E" w:rsidRDefault="0015551E">
            <w:pPr>
              <w:pStyle w:val="ConsPlusNormal"/>
            </w:pPr>
            <w:r>
              <w:t>ООО "Полигон" (г. Междуреченск)</w:t>
            </w:r>
          </w:p>
        </w:tc>
        <w:tc>
          <w:tcPr>
            <w:tcW w:w="850"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(не требовалось в период разработки проекта)</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нет данных</w:t>
            </w:r>
          </w:p>
        </w:tc>
        <w:tc>
          <w:tcPr>
            <w:tcW w:w="737" w:type="dxa"/>
            <w:vAlign w:val="center"/>
          </w:tcPr>
          <w:p w:rsidR="0015551E" w:rsidRDefault="0015551E">
            <w:pPr>
              <w:pStyle w:val="ConsPlusNormal"/>
              <w:jc w:val="center"/>
            </w:pPr>
            <w:r>
              <w:t>да</w:t>
            </w:r>
          </w:p>
        </w:tc>
        <w:tc>
          <w:tcPr>
            <w:tcW w:w="850" w:type="dxa"/>
            <w:vAlign w:val="center"/>
          </w:tcPr>
          <w:p w:rsidR="0015551E" w:rsidRDefault="0015551E">
            <w:pPr>
              <w:pStyle w:val="ConsPlusNormal"/>
              <w:jc w:val="center"/>
            </w:pPr>
            <w:r>
              <w:t>нет</w:t>
            </w:r>
          </w:p>
        </w:tc>
        <w:tc>
          <w:tcPr>
            <w:tcW w:w="737" w:type="dxa"/>
            <w:vAlign w:val="center"/>
          </w:tcPr>
          <w:p w:rsidR="0015551E" w:rsidRDefault="0015551E">
            <w:pPr>
              <w:pStyle w:val="ConsPlusNormal"/>
              <w:jc w:val="center"/>
            </w:pPr>
            <w:r>
              <w:t>нет</w:t>
            </w:r>
          </w:p>
        </w:tc>
        <w:tc>
          <w:tcPr>
            <w:tcW w:w="1531" w:type="dxa"/>
            <w:vAlign w:val="center"/>
          </w:tcPr>
          <w:p w:rsidR="0015551E" w:rsidRDefault="0015551E">
            <w:pPr>
              <w:pStyle w:val="ConsPlusNormal"/>
            </w:pPr>
            <w:r>
              <w:t xml:space="preserve">Не соответствует. Исчерпана емкость. Подлежит закрытию. Срок действия лицензии окончен, обустройство объекта, предотвращающее загрязнение ОС, отсутствует, учет поступающих </w:t>
            </w:r>
            <w:r>
              <w:lastRenderedPageBreak/>
              <w:t>отходов отсутствует</w:t>
            </w:r>
          </w:p>
        </w:tc>
      </w:tr>
      <w:tr w:rsidR="0015551E">
        <w:tc>
          <w:tcPr>
            <w:tcW w:w="567" w:type="dxa"/>
            <w:vAlign w:val="center"/>
          </w:tcPr>
          <w:p w:rsidR="0015551E" w:rsidRDefault="0015551E">
            <w:pPr>
              <w:pStyle w:val="ConsPlusNormal"/>
              <w:jc w:val="center"/>
            </w:pPr>
            <w:r>
              <w:lastRenderedPageBreak/>
              <w:t>21</w:t>
            </w:r>
          </w:p>
        </w:tc>
        <w:tc>
          <w:tcPr>
            <w:tcW w:w="1134" w:type="dxa"/>
            <w:vAlign w:val="center"/>
          </w:tcPr>
          <w:p w:rsidR="0015551E" w:rsidRDefault="0015551E">
            <w:pPr>
              <w:pStyle w:val="ConsPlusNormal"/>
            </w:pPr>
            <w:r>
              <w:t>ООО "Полигон-М" (г. Кемерово)</w:t>
            </w:r>
          </w:p>
        </w:tc>
        <w:tc>
          <w:tcPr>
            <w:tcW w:w="850"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нет (не требовалось в период разработки проекта)</w:t>
            </w:r>
          </w:p>
        </w:tc>
        <w:tc>
          <w:tcPr>
            <w:tcW w:w="964" w:type="dxa"/>
            <w:vAlign w:val="center"/>
          </w:tcPr>
          <w:p w:rsidR="0015551E" w:rsidRDefault="0015551E">
            <w:pPr>
              <w:pStyle w:val="ConsPlusNormal"/>
              <w:jc w:val="center"/>
            </w:pPr>
            <w:r>
              <w:t>есть</w:t>
            </w:r>
          </w:p>
        </w:tc>
        <w:tc>
          <w:tcPr>
            <w:tcW w:w="850" w:type="dxa"/>
            <w:vAlign w:val="center"/>
          </w:tcPr>
          <w:p w:rsidR="0015551E" w:rsidRDefault="0015551E">
            <w:pPr>
              <w:pStyle w:val="ConsPlusNormal"/>
              <w:jc w:val="center"/>
            </w:pPr>
            <w:r>
              <w:t>2020</w:t>
            </w:r>
          </w:p>
        </w:tc>
        <w:tc>
          <w:tcPr>
            <w:tcW w:w="737" w:type="dxa"/>
            <w:vAlign w:val="center"/>
          </w:tcPr>
          <w:p w:rsidR="0015551E" w:rsidRDefault="0015551E">
            <w:pPr>
              <w:pStyle w:val="ConsPlusNormal"/>
              <w:jc w:val="center"/>
            </w:pPr>
            <w:r>
              <w:t>нет</w:t>
            </w:r>
          </w:p>
        </w:tc>
        <w:tc>
          <w:tcPr>
            <w:tcW w:w="850" w:type="dxa"/>
            <w:vAlign w:val="center"/>
          </w:tcPr>
          <w:p w:rsidR="0015551E" w:rsidRDefault="0015551E">
            <w:pPr>
              <w:pStyle w:val="ConsPlusNormal"/>
              <w:jc w:val="center"/>
            </w:pPr>
            <w:r>
              <w:t>частичное</w:t>
            </w:r>
          </w:p>
        </w:tc>
        <w:tc>
          <w:tcPr>
            <w:tcW w:w="737" w:type="dxa"/>
            <w:vAlign w:val="center"/>
          </w:tcPr>
          <w:p w:rsidR="0015551E" w:rsidRDefault="0015551E">
            <w:pPr>
              <w:pStyle w:val="ConsPlusNormal"/>
              <w:jc w:val="center"/>
            </w:pPr>
            <w:r>
              <w:t>нет</w:t>
            </w:r>
          </w:p>
        </w:tc>
        <w:tc>
          <w:tcPr>
            <w:tcW w:w="1531" w:type="dxa"/>
            <w:vAlign w:val="center"/>
          </w:tcPr>
          <w:p w:rsidR="0015551E" w:rsidRDefault="0015551E">
            <w:pPr>
              <w:pStyle w:val="ConsPlusNormal"/>
            </w:pPr>
            <w:r>
              <w:t>Не соответствует - отсутствует и не будет произведена регистрация в ГРОРО</w:t>
            </w:r>
          </w:p>
        </w:tc>
      </w:tr>
    </w:tbl>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r>
        <w:t>&lt;*&gt; Согласно полученным данным, рядом с планируемым объектом, указанным в таблице, имеется действующий объект площадью 6 гектаров, емкостью порядка 170 тыс. тонн. К настоящему времени емкость полностью исчерпана (размещено более 184 тыс. тонн), однако транспортировка отходов на него продолжается.</w:t>
      </w:r>
    </w:p>
    <w:p w:rsidR="0015551E" w:rsidRDefault="0015551E">
      <w:pPr>
        <w:pStyle w:val="ConsPlusNormal"/>
        <w:jc w:val="both"/>
      </w:pPr>
    </w:p>
    <w:p w:rsidR="0015551E" w:rsidRDefault="0015551E">
      <w:pPr>
        <w:sectPr w:rsidR="0015551E">
          <w:pgSz w:w="11905" w:h="16838"/>
          <w:pgMar w:top="1134" w:right="850" w:bottom="1134" w:left="1701" w:header="0" w:footer="0" w:gutter="0"/>
          <w:cols w:space="720"/>
        </w:sectPr>
      </w:pPr>
    </w:p>
    <w:p w:rsidR="0015551E" w:rsidRDefault="0015551E">
      <w:pPr>
        <w:pStyle w:val="ConsPlusNormal"/>
        <w:jc w:val="right"/>
        <w:outlineLvl w:val="3"/>
      </w:pPr>
      <w:r>
        <w:lastRenderedPageBreak/>
        <w:t>Таблица 17</w:t>
      </w:r>
    </w:p>
    <w:p w:rsidR="0015551E" w:rsidRDefault="0015551E">
      <w:pPr>
        <w:pStyle w:val="ConsPlusNormal"/>
      </w:pPr>
    </w:p>
    <w:p w:rsidR="0015551E" w:rsidRDefault="0015551E">
      <w:pPr>
        <w:pStyle w:val="ConsPlusNormal"/>
        <w:jc w:val="center"/>
      </w:pPr>
      <w:bookmarkStart w:id="25" w:name="P4525"/>
      <w:bookmarkEnd w:id="25"/>
      <w:r>
        <w:t>Объекты размещения твердых коммунальных отходов по видам</w:t>
      </w:r>
    </w:p>
    <w:p w:rsidR="0015551E" w:rsidRDefault="0015551E">
      <w:pPr>
        <w:pStyle w:val="ConsPlusNormal"/>
        <w:jc w:val="center"/>
      </w:pPr>
      <w:r>
        <w:t>принимаемых отходов (IV - V классы)</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1531"/>
        <w:gridCol w:w="680"/>
        <w:gridCol w:w="851"/>
        <w:gridCol w:w="1814"/>
        <w:gridCol w:w="1814"/>
        <w:gridCol w:w="1814"/>
        <w:gridCol w:w="1814"/>
        <w:gridCol w:w="1814"/>
        <w:gridCol w:w="1814"/>
        <w:gridCol w:w="1814"/>
      </w:tblGrid>
      <w:tr w:rsidR="0015551E">
        <w:tc>
          <w:tcPr>
            <w:tcW w:w="620" w:type="dxa"/>
            <w:vMerge w:val="restart"/>
            <w:vAlign w:val="center"/>
          </w:tcPr>
          <w:p w:rsidR="0015551E" w:rsidRDefault="0015551E">
            <w:pPr>
              <w:pStyle w:val="ConsPlusNormal"/>
              <w:jc w:val="center"/>
            </w:pPr>
            <w:r>
              <w:t>N п/п</w:t>
            </w:r>
          </w:p>
        </w:tc>
        <w:tc>
          <w:tcPr>
            <w:tcW w:w="1531" w:type="dxa"/>
            <w:vMerge w:val="restart"/>
            <w:vAlign w:val="center"/>
          </w:tcPr>
          <w:p w:rsidR="0015551E" w:rsidRDefault="0015551E">
            <w:pPr>
              <w:pStyle w:val="ConsPlusNormal"/>
              <w:jc w:val="center"/>
            </w:pPr>
            <w:r>
              <w:t>Объект размещения отходов</w:t>
            </w:r>
          </w:p>
        </w:tc>
        <w:tc>
          <w:tcPr>
            <w:tcW w:w="14229" w:type="dxa"/>
            <w:gridSpan w:val="9"/>
            <w:vAlign w:val="center"/>
          </w:tcPr>
          <w:p w:rsidR="0015551E" w:rsidRDefault="0015551E">
            <w:pPr>
              <w:pStyle w:val="ConsPlusNormal"/>
              <w:jc w:val="center"/>
            </w:pPr>
            <w:r>
              <w:t>Вид принимаемых отходов</w:t>
            </w:r>
          </w:p>
        </w:tc>
      </w:tr>
      <w:tr w:rsidR="0015551E">
        <w:tc>
          <w:tcPr>
            <w:tcW w:w="620" w:type="dxa"/>
            <w:vMerge/>
          </w:tcPr>
          <w:p w:rsidR="0015551E" w:rsidRDefault="0015551E"/>
        </w:tc>
        <w:tc>
          <w:tcPr>
            <w:tcW w:w="1531" w:type="dxa"/>
            <w:vMerge/>
          </w:tcPr>
          <w:p w:rsidR="0015551E" w:rsidRDefault="0015551E"/>
        </w:tc>
        <w:tc>
          <w:tcPr>
            <w:tcW w:w="680" w:type="dxa"/>
            <w:vAlign w:val="center"/>
          </w:tcPr>
          <w:p w:rsidR="0015551E" w:rsidRDefault="0015551E">
            <w:pPr>
              <w:pStyle w:val="ConsPlusNormal"/>
              <w:jc w:val="center"/>
            </w:pPr>
            <w:r>
              <w:t>Твердые коммунальные отходы</w:t>
            </w:r>
          </w:p>
        </w:tc>
        <w:tc>
          <w:tcPr>
            <w:tcW w:w="851" w:type="dxa"/>
            <w:vAlign w:val="center"/>
          </w:tcPr>
          <w:p w:rsidR="0015551E" w:rsidRDefault="0015551E">
            <w:pPr>
              <w:pStyle w:val="ConsPlusNormal"/>
              <w:jc w:val="center"/>
            </w:pPr>
            <w:r>
              <w:t>Крупногабаритные отходы</w:t>
            </w:r>
          </w:p>
        </w:tc>
        <w:tc>
          <w:tcPr>
            <w:tcW w:w="1814" w:type="dxa"/>
            <w:vAlign w:val="center"/>
          </w:tcPr>
          <w:p w:rsidR="0015551E" w:rsidRDefault="0015551E">
            <w:pPr>
              <w:pStyle w:val="ConsPlusNormal"/>
              <w:jc w:val="center"/>
            </w:pPr>
            <w:r>
              <w:t>8 00 000 00 00 0</w:t>
            </w:r>
          </w:p>
        </w:tc>
        <w:tc>
          <w:tcPr>
            <w:tcW w:w="1814" w:type="dxa"/>
            <w:vAlign w:val="center"/>
          </w:tcPr>
          <w:p w:rsidR="0015551E" w:rsidRDefault="0015551E">
            <w:pPr>
              <w:pStyle w:val="ConsPlusNormal"/>
              <w:jc w:val="center"/>
            </w:pPr>
            <w:r>
              <w:t>1 00 000 00 00 0</w:t>
            </w:r>
          </w:p>
        </w:tc>
        <w:tc>
          <w:tcPr>
            <w:tcW w:w="1814" w:type="dxa"/>
            <w:vAlign w:val="center"/>
          </w:tcPr>
          <w:p w:rsidR="0015551E" w:rsidRDefault="0015551E">
            <w:pPr>
              <w:pStyle w:val="ConsPlusNormal"/>
              <w:jc w:val="center"/>
            </w:pPr>
            <w:r>
              <w:t>3 00 000 00 00 0</w:t>
            </w:r>
          </w:p>
        </w:tc>
        <w:tc>
          <w:tcPr>
            <w:tcW w:w="1814" w:type="dxa"/>
            <w:vAlign w:val="center"/>
          </w:tcPr>
          <w:p w:rsidR="0015551E" w:rsidRDefault="0015551E">
            <w:pPr>
              <w:pStyle w:val="ConsPlusNormal"/>
              <w:jc w:val="center"/>
            </w:pPr>
            <w:r>
              <w:t>4 00 000 00 00 0</w:t>
            </w:r>
          </w:p>
        </w:tc>
        <w:tc>
          <w:tcPr>
            <w:tcW w:w="1814" w:type="dxa"/>
            <w:vAlign w:val="center"/>
          </w:tcPr>
          <w:p w:rsidR="0015551E" w:rsidRDefault="0015551E">
            <w:pPr>
              <w:pStyle w:val="ConsPlusNormal"/>
              <w:jc w:val="center"/>
            </w:pPr>
            <w:r>
              <w:t>2 00 000 00 00 0</w:t>
            </w:r>
          </w:p>
        </w:tc>
        <w:tc>
          <w:tcPr>
            <w:tcW w:w="1814" w:type="dxa"/>
            <w:vAlign w:val="center"/>
          </w:tcPr>
          <w:p w:rsidR="0015551E" w:rsidRDefault="0015551E">
            <w:pPr>
              <w:pStyle w:val="ConsPlusNormal"/>
              <w:jc w:val="center"/>
            </w:pPr>
            <w:r>
              <w:t>6 00 000 00 00 0</w:t>
            </w:r>
          </w:p>
        </w:tc>
        <w:tc>
          <w:tcPr>
            <w:tcW w:w="1814" w:type="dxa"/>
            <w:vAlign w:val="center"/>
          </w:tcPr>
          <w:p w:rsidR="0015551E" w:rsidRDefault="0015551E">
            <w:pPr>
              <w:pStyle w:val="ConsPlusNormal"/>
              <w:jc w:val="center"/>
            </w:pPr>
            <w:r>
              <w:t>7 00 000 00 00 0 (кроме 732)</w:t>
            </w:r>
          </w:p>
        </w:tc>
      </w:tr>
      <w:tr w:rsidR="0015551E">
        <w:tc>
          <w:tcPr>
            <w:tcW w:w="620" w:type="dxa"/>
            <w:vAlign w:val="center"/>
          </w:tcPr>
          <w:p w:rsidR="0015551E" w:rsidRDefault="0015551E">
            <w:pPr>
              <w:pStyle w:val="ConsPlusNormal"/>
              <w:jc w:val="center"/>
            </w:pPr>
            <w:r>
              <w:t>1</w:t>
            </w:r>
          </w:p>
        </w:tc>
        <w:tc>
          <w:tcPr>
            <w:tcW w:w="1531" w:type="dxa"/>
            <w:vAlign w:val="center"/>
          </w:tcPr>
          <w:p w:rsidR="0015551E" w:rsidRDefault="0015551E">
            <w:pPr>
              <w:pStyle w:val="ConsPlusNormal"/>
              <w:jc w:val="center"/>
            </w:pPr>
            <w:r>
              <w:t>2</w:t>
            </w:r>
          </w:p>
        </w:tc>
        <w:tc>
          <w:tcPr>
            <w:tcW w:w="680" w:type="dxa"/>
            <w:vAlign w:val="center"/>
          </w:tcPr>
          <w:p w:rsidR="0015551E" w:rsidRDefault="0015551E">
            <w:pPr>
              <w:pStyle w:val="ConsPlusNormal"/>
              <w:jc w:val="center"/>
            </w:pPr>
            <w:r>
              <w:t>3</w:t>
            </w:r>
          </w:p>
        </w:tc>
        <w:tc>
          <w:tcPr>
            <w:tcW w:w="851" w:type="dxa"/>
            <w:vAlign w:val="center"/>
          </w:tcPr>
          <w:p w:rsidR="0015551E" w:rsidRDefault="0015551E">
            <w:pPr>
              <w:pStyle w:val="ConsPlusNormal"/>
              <w:jc w:val="center"/>
            </w:pPr>
            <w:r>
              <w:t>4</w:t>
            </w:r>
          </w:p>
        </w:tc>
        <w:tc>
          <w:tcPr>
            <w:tcW w:w="1814" w:type="dxa"/>
            <w:vAlign w:val="center"/>
          </w:tcPr>
          <w:p w:rsidR="0015551E" w:rsidRDefault="0015551E">
            <w:pPr>
              <w:pStyle w:val="ConsPlusNormal"/>
              <w:jc w:val="center"/>
            </w:pPr>
            <w:r>
              <w:t>5</w:t>
            </w:r>
          </w:p>
        </w:tc>
        <w:tc>
          <w:tcPr>
            <w:tcW w:w="1814" w:type="dxa"/>
            <w:vAlign w:val="center"/>
          </w:tcPr>
          <w:p w:rsidR="0015551E" w:rsidRDefault="0015551E">
            <w:pPr>
              <w:pStyle w:val="ConsPlusNormal"/>
              <w:jc w:val="center"/>
            </w:pPr>
            <w:r>
              <w:t>6</w:t>
            </w:r>
          </w:p>
        </w:tc>
        <w:tc>
          <w:tcPr>
            <w:tcW w:w="1814" w:type="dxa"/>
            <w:vAlign w:val="center"/>
          </w:tcPr>
          <w:p w:rsidR="0015551E" w:rsidRDefault="0015551E">
            <w:pPr>
              <w:pStyle w:val="ConsPlusNormal"/>
              <w:jc w:val="center"/>
            </w:pPr>
            <w:r>
              <w:t>7</w:t>
            </w:r>
          </w:p>
        </w:tc>
        <w:tc>
          <w:tcPr>
            <w:tcW w:w="1814" w:type="dxa"/>
            <w:vAlign w:val="center"/>
          </w:tcPr>
          <w:p w:rsidR="0015551E" w:rsidRDefault="0015551E">
            <w:pPr>
              <w:pStyle w:val="ConsPlusNormal"/>
              <w:jc w:val="center"/>
            </w:pPr>
            <w:r>
              <w:t>8</w:t>
            </w:r>
          </w:p>
        </w:tc>
        <w:tc>
          <w:tcPr>
            <w:tcW w:w="1814" w:type="dxa"/>
            <w:vAlign w:val="center"/>
          </w:tcPr>
          <w:p w:rsidR="0015551E" w:rsidRDefault="0015551E">
            <w:pPr>
              <w:pStyle w:val="ConsPlusNormal"/>
              <w:jc w:val="center"/>
            </w:pPr>
            <w:r>
              <w:t>9</w:t>
            </w:r>
          </w:p>
        </w:tc>
        <w:tc>
          <w:tcPr>
            <w:tcW w:w="1814" w:type="dxa"/>
            <w:vAlign w:val="center"/>
          </w:tcPr>
          <w:p w:rsidR="0015551E" w:rsidRDefault="0015551E">
            <w:pPr>
              <w:pStyle w:val="ConsPlusNormal"/>
              <w:jc w:val="center"/>
            </w:pPr>
            <w:r>
              <w:t>10</w:t>
            </w:r>
          </w:p>
        </w:tc>
        <w:tc>
          <w:tcPr>
            <w:tcW w:w="1814" w:type="dxa"/>
            <w:vAlign w:val="center"/>
          </w:tcPr>
          <w:p w:rsidR="0015551E" w:rsidRDefault="0015551E">
            <w:pPr>
              <w:pStyle w:val="ConsPlusNormal"/>
              <w:jc w:val="center"/>
            </w:pPr>
            <w:r>
              <w:t>11</w:t>
            </w:r>
          </w:p>
        </w:tc>
      </w:tr>
      <w:tr w:rsidR="0015551E">
        <w:tc>
          <w:tcPr>
            <w:tcW w:w="620" w:type="dxa"/>
            <w:vAlign w:val="center"/>
          </w:tcPr>
          <w:p w:rsidR="0015551E" w:rsidRDefault="0015551E">
            <w:pPr>
              <w:pStyle w:val="ConsPlusNormal"/>
              <w:jc w:val="center"/>
            </w:pPr>
            <w:r>
              <w:t>1</w:t>
            </w:r>
          </w:p>
        </w:tc>
        <w:tc>
          <w:tcPr>
            <w:tcW w:w="1531" w:type="dxa"/>
            <w:vAlign w:val="center"/>
          </w:tcPr>
          <w:p w:rsidR="0015551E" w:rsidRDefault="0015551E">
            <w:pPr>
              <w:pStyle w:val="ConsPlusNormal"/>
            </w:pPr>
            <w:r>
              <w:t>МУП "Многоотраслевое коммунальное хозяйство" (г. Осинники)</w:t>
            </w:r>
          </w:p>
        </w:tc>
        <w:tc>
          <w:tcPr>
            <w:tcW w:w="680" w:type="dxa"/>
            <w:vAlign w:val="center"/>
          </w:tcPr>
          <w:p w:rsidR="0015551E" w:rsidRDefault="0015551E">
            <w:pPr>
              <w:pStyle w:val="ConsPlusNormal"/>
              <w:jc w:val="center"/>
            </w:pPr>
            <w:r>
              <w:t>+</w:t>
            </w:r>
          </w:p>
        </w:tc>
        <w:tc>
          <w:tcPr>
            <w:tcW w:w="13549" w:type="dxa"/>
            <w:gridSpan w:val="8"/>
            <w:vAlign w:val="center"/>
          </w:tcPr>
          <w:p w:rsidR="0015551E" w:rsidRDefault="0015551E">
            <w:pPr>
              <w:pStyle w:val="ConsPlusNormal"/>
              <w:jc w:val="center"/>
            </w:pPr>
            <w:r>
              <w:t>Нет информации</w:t>
            </w:r>
          </w:p>
        </w:tc>
      </w:tr>
      <w:tr w:rsidR="0015551E">
        <w:tc>
          <w:tcPr>
            <w:tcW w:w="620" w:type="dxa"/>
            <w:vAlign w:val="center"/>
          </w:tcPr>
          <w:p w:rsidR="0015551E" w:rsidRDefault="0015551E">
            <w:pPr>
              <w:pStyle w:val="ConsPlusNormal"/>
              <w:jc w:val="center"/>
            </w:pPr>
            <w:r>
              <w:t>2</w:t>
            </w:r>
          </w:p>
        </w:tc>
        <w:tc>
          <w:tcPr>
            <w:tcW w:w="1531" w:type="dxa"/>
            <w:vAlign w:val="center"/>
          </w:tcPr>
          <w:p w:rsidR="0015551E" w:rsidRDefault="0015551E">
            <w:pPr>
              <w:pStyle w:val="ConsPlusNormal"/>
            </w:pPr>
            <w:r>
              <w:t>ООО "Экологические технологии" (г. Новокузнецк)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r>
      <w:tr w:rsidR="0015551E">
        <w:tc>
          <w:tcPr>
            <w:tcW w:w="620" w:type="dxa"/>
            <w:vAlign w:val="center"/>
          </w:tcPr>
          <w:p w:rsidR="0015551E" w:rsidRDefault="0015551E">
            <w:pPr>
              <w:pStyle w:val="ConsPlusNormal"/>
              <w:jc w:val="center"/>
            </w:pPr>
            <w:r>
              <w:t>3</w:t>
            </w:r>
          </w:p>
        </w:tc>
        <w:tc>
          <w:tcPr>
            <w:tcW w:w="1531" w:type="dxa"/>
            <w:vAlign w:val="center"/>
          </w:tcPr>
          <w:p w:rsidR="0015551E" w:rsidRDefault="0015551E">
            <w:pPr>
              <w:pStyle w:val="ConsPlusNormal"/>
            </w:pPr>
            <w:r>
              <w:t>ООО "Феникс" (г. Киселевск, п. Карагайлинский)</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lastRenderedPageBreak/>
              <w:t>4</w:t>
            </w:r>
          </w:p>
        </w:tc>
        <w:tc>
          <w:tcPr>
            <w:tcW w:w="1531" w:type="dxa"/>
            <w:vAlign w:val="center"/>
          </w:tcPr>
          <w:p w:rsidR="0015551E" w:rsidRDefault="0015551E">
            <w:pPr>
              <w:pStyle w:val="ConsPlusNormal"/>
            </w:pPr>
            <w:r>
              <w:t xml:space="preserve">АО "Междуречье" (г. Междуреченск) </w:t>
            </w:r>
            <w:hyperlink w:anchor="P4764" w:history="1">
              <w:r>
                <w:rPr>
                  <w:color w:val="0000FF"/>
                </w:rPr>
                <w:t>&lt;**&gt;</w:t>
              </w:r>
            </w:hyperlink>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5</w:t>
            </w:r>
          </w:p>
        </w:tc>
        <w:tc>
          <w:tcPr>
            <w:tcW w:w="1531" w:type="dxa"/>
            <w:vAlign w:val="center"/>
          </w:tcPr>
          <w:p w:rsidR="0015551E" w:rsidRDefault="0015551E">
            <w:pPr>
              <w:pStyle w:val="ConsPlusNormal"/>
            </w:pPr>
            <w:r>
              <w:t>МУП "Полигон-Сервис" (пгт Яшкино)</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6</w:t>
            </w:r>
          </w:p>
        </w:tc>
        <w:tc>
          <w:tcPr>
            <w:tcW w:w="1531" w:type="dxa"/>
            <w:vAlign w:val="center"/>
          </w:tcPr>
          <w:p w:rsidR="0015551E" w:rsidRDefault="0015551E">
            <w:pPr>
              <w:pStyle w:val="ConsPlusNormal"/>
            </w:pPr>
            <w:r>
              <w:t>ООО "Экотехнологии-42" (г. Юрга)</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7</w:t>
            </w:r>
          </w:p>
        </w:tc>
        <w:tc>
          <w:tcPr>
            <w:tcW w:w="1531" w:type="dxa"/>
            <w:vAlign w:val="center"/>
          </w:tcPr>
          <w:p w:rsidR="0015551E" w:rsidRDefault="0015551E">
            <w:pPr>
              <w:pStyle w:val="ConsPlusNormal"/>
            </w:pPr>
            <w:r>
              <w:t>МП "КомСАХ" (г. Анжеро-Судженск)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8</w:t>
            </w:r>
          </w:p>
        </w:tc>
        <w:tc>
          <w:tcPr>
            <w:tcW w:w="1531" w:type="dxa"/>
            <w:vAlign w:val="center"/>
          </w:tcPr>
          <w:p w:rsidR="0015551E" w:rsidRDefault="0015551E">
            <w:pPr>
              <w:pStyle w:val="ConsPlusNormal"/>
            </w:pPr>
            <w:r>
              <w:t>ООО "ЭкоЛэнд" (г. Новокузнецк)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9</w:t>
            </w:r>
          </w:p>
        </w:tc>
        <w:tc>
          <w:tcPr>
            <w:tcW w:w="1531" w:type="dxa"/>
            <w:vAlign w:val="center"/>
          </w:tcPr>
          <w:p w:rsidR="0015551E" w:rsidRDefault="0015551E">
            <w:pPr>
              <w:pStyle w:val="ConsPlusNormal"/>
            </w:pPr>
            <w:r>
              <w:t>ООО "Белсах" (г. Белово)</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10</w:t>
            </w:r>
          </w:p>
        </w:tc>
        <w:tc>
          <w:tcPr>
            <w:tcW w:w="1531" w:type="dxa"/>
            <w:vAlign w:val="center"/>
          </w:tcPr>
          <w:p w:rsidR="0015551E" w:rsidRDefault="0015551E">
            <w:pPr>
              <w:pStyle w:val="ConsPlusNormal"/>
            </w:pPr>
            <w:r>
              <w:t xml:space="preserve">АО "ЕВРАЗ ЗСМК" (г. Новокузнецк) </w:t>
            </w:r>
            <w:hyperlink w:anchor="P4764" w:history="1">
              <w:r>
                <w:rPr>
                  <w:color w:val="0000FF"/>
                </w:rPr>
                <w:t>&lt;**&gt;</w:t>
              </w:r>
            </w:hyperlink>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r>
      <w:tr w:rsidR="0015551E">
        <w:tc>
          <w:tcPr>
            <w:tcW w:w="620" w:type="dxa"/>
            <w:vAlign w:val="center"/>
          </w:tcPr>
          <w:p w:rsidR="0015551E" w:rsidRDefault="0015551E">
            <w:pPr>
              <w:pStyle w:val="ConsPlusNormal"/>
              <w:jc w:val="center"/>
            </w:pPr>
            <w:r>
              <w:t>11</w:t>
            </w:r>
          </w:p>
        </w:tc>
        <w:tc>
          <w:tcPr>
            <w:tcW w:w="1531" w:type="dxa"/>
            <w:vAlign w:val="center"/>
          </w:tcPr>
          <w:p w:rsidR="0015551E" w:rsidRDefault="0015551E">
            <w:pPr>
              <w:pStyle w:val="ConsPlusNormal"/>
            </w:pPr>
            <w:r>
              <w:t xml:space="preserve">МП города Кемерово "Спецавтохозяйство" (г. </w:t>
            </w:r>
            <w:r>
              <w:lastRenderedPageBreak/>
              <w:t>Кемерово), Заводский район</w:t>
            </w:r>
          </w:p>
        </w:tc>
        <w:tc>
          <w:tcPr>
            <w:tcW w:w="680" w:type="dxa"/>
            <w:vAlign w:val="center"/>
          </w:tcPr>
          <w:p w:rsidR="0015551E" w:rsidRDefault="0015551E">
            <w:pPr>
              <w:pStyle w:val="ConsPlusNormal"/>
              <w:jc w:val="center"/>
            </w:pPr>
            <w:r>
              <w:lastRenderedPageBreak/>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lastRenderedPageBreak/>
              <w:t>12</w:t>
            </w:r>
          </w:p>
        </w:tc>
        <w:tc>
          <w:tcPr>
            <w:tcW w:w="1531" w:type="dxa"/>
            <w:vAlign w:val="center"/>
          </w:tcPr>
          <w:p w:rsidR="0015551E" w:rsidRDefault="0015551E">
            <w:pPr>
              <w:pStyle w:val="ConsPlusNormal"/>
            </w:pPr>
            <w:r>
              <w:t>МП города Кемерово "Спецавтохозяйство" (г. Кемерово), Кировский район</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13</w:t>
            </w:r>
          </w:p>
        </w:tc>
        <w:tc>
          <w:tcPr>
            <w:tcW w:w="1531" w:type="dxa"/>
            <w:vAlign w:val="center"/>
          </w:tcPr>
          <w:p w:rsidR="0015551E" w:rsidRDefault="0015551E">
            <w:pPr>
              <w:pStyle w:val="ConsPlusNormal"/>
            </w:pPr>
            <w:r>
              <w:t>ООО "Гурьевское ЖКХ" (г. Гурьевск)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14</w:t>
            </w:r>
          </w:p>
        </w:tc>
        <w:tc>
          <w:tcPr>
            <w:tcW w:w="1531" w:type="dxa"/>
            <w:vAlign w:val="center"/>
          </w:tcPr>
          <w:p w:rsidR="0015551E" w:rsidRDefault="0015551E">
            <w:pPr>
              <w:pStyle w:val="ConsPlusNormal"/>
            </w:pPr>
            <w:r>
              <w:t>ООО "Чистый город" (г. Киселевск)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15</w:t>
            </w:r>
          </w:p>
        </w:tc>
        <w:tc>
          <w:tcPr>
            <w:tcW w:w="1531" w:type="dxa"/>
            <w:vAlign w:val="center"/>
          </w:tcPr>
          <w:p w:rsidR="0015551E" w:rsidRDefault="0015551E">
            <w:pPr>
              <w:pStyle w:val="ConsPlusNormal"/>
            </w:pPr>
            <w:r>
              <w:t>ООО "Сибпром - сервис" (пгт Промышленная)</w:t>
            </w:r>
          </w:p>
        </w:tc>
        <w:tc>
          <w:tcPr>
            <w:tcW w:w="680" w:type="dxa"/>
            <w:vAlign w:val="center"/>
          </w:tcPr>
          <w:p w:rsidR="0015551E" w:rsidRDefault="0015551E">
            <w:pPr>
              <w:pStyle w:val="ConsPlusNormal"/>
              <w:jc w:val="center"/>
            </w:pPr>
            <w:r>
              <w:t>+</w:t>
            </w:r>
          </w:p>
        </w:tc>
        <w:tc>
          <w:tcPr>
            <w:tcW w:w="13549" w:type="dxa"/>
            <w:gridSpan w:val="8"/>
            <w:vAlign w:val="center"/>
          </w:tcPr>
          <w:p w:rsidR="0015551E" w:rsidRDefault="0015551E">
            <w:pPr>
              <w:pStyle w:val="ConsPlusNormal"/>
              <w:jc w:val="center"/>
            </w:pPr>
            <w:r>
              <w:t>Нет информации</w:t>
            </w:r>
          </w:p>
        </w:tc>
      </w:tr>
      <w:tr w:rsidR="0015551E">
        <w:tc>
          <w:tcPr>
            <w:tcW w:w="620" w:type="dxa"/>
            <w:vAlign w:val="center"/>
          </w:tcPr>
          <w:p w:rsidR="0015551E" w:rsidRDefault="0015551E">
            <w:pPr>
              <w:pStyle w:val="ConsPlusNormal"/>
              <w:jc w:val="center"/>
            </w:pPr>
            <w:r>
              <w:t>16</w:t>
            </w:r>
          </w:p>
        </w:tc>
        <w:tc>
          <w:tcPr>
            <w:tcW w:w="1531" w:type="dxa"/>
            <w:vAlign w:val="center"/>
          </w:tcPr>
          <w:p w:rsidR="0015551E" w:rsidRDefault="0015551E">
            <w:pPr>
              <w:pStyle w:val="ConsPlusNormal"/>
            </w:pPr>
            <w:r>
              <w:t>ООО "Полигон" (г. Полысаево)</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17</w:t>
            </w:r>
          </w:p>
        </w:tc>
        <w:tc>
          <w:tcPr>
            <w:tcW w:w="1531" w:type="dxa"/>
            <w:vAlign w:val="center"/>
          </w:tcPr>
          <w:p w:rsidR="0015551E" w:rsidRDefault="0015551E">
            <w:pPr>
              <w:pStyle w:val="ConsPlusNormal"/>
            </w:pPr>
            <w:r>
              <w:t xml:space="preserve">МУП "УЕЗ" Краснобродского городского </w:t>
            </w:r>
            <w:r>
              <w:lastRenderedPageBreak/>
              <w:t>округа (пгт Краснобродский)</w:t>
            </w:r>
          </w:p>
        </w:tc>
        <w:tc>
          <w:tcPr>
            <w:tcW w:w="680" w:type="dxa"/>
            <w:vAlign w:val="center"/>
          </w:tcPr>
          <w:p w:rsidR="0015551E" w:rsidRDefault="0015551E">
            <w:pPr>
              <w:pStyle w:val="ConsPlusNormal"/>
              <w:jc w:val="center"/>
            </w:pPr>
            <w:r>
              <w:lastRenderedPageBreak/>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r>
      <w:tr w:rsidR="0015551E">
        <w:tc>
          <w:tcPr>
            <w:tcW w:w="620" w:type="dxa"/>
            <w:vAlign w:val="center"/>
          </w:tcPr>
          <w:p w:rsidR="0015551E" w:rsidRDefault="0015551E">
            <w:pPr>
              <w:pStyle w:val="ConsPlusNormal"/>
              <w:jc w:val="center"/>
            </w:pPr>
            <w:r>
              <w:lastRenderedPageBreak/>
              <w:t>18</w:t>
            </w:r>
          </w:p>
        </w:tc>
        <w:tc>
          <w:tcPr>
            <w:tcW w:w="1531" w:type="dxa"/>
            <w:vAlign w:val="center"/>
          </w:tcPr>
          <w:p w:rsidR="0015551E" w:rsidRDefault="0015551E">
            <w:pPr>
              <w:pStyle w:val="ConsPlusNormal"/>
            </w:pPr>
            <w:r>
              <w:t>ООО "Спецавтохозяйство" (г. Ленинск-Кузнецкий)</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19</w:t>
            </w:r>
          </w:p>
        </w:tc>
        <w:tc>
          <w:tcPr>
            <w:tcW w:w="1531" w:type="dxa"/>
            <w:vAlign w:val="center"/>
          </w:tcPr>
          <w:p w:rsidR="0015551E" w:rsidRDefault="0015551E">
            <w:pPr>
              <w:pStyle w:val="ConsPlusNormal"/>
            </w:pPr>
            <w:r>
              <w:t>ООО "Эдельвейс М" (г. Мариинск)</w:t>
            </w:r>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20</w:t>
            </w:r>
          </w:p>
        </w:tc>
        <w:tc>
          <w:tcPr>
            <w:tcW w:w="1531" w:type="dxa"/>
            <w:vAlign w:val="center"/>
          </w:tcPr>
          <w:p w:rsidR="0015551E" w:rsidRDefault="0015551E">
            <w:pPr>
              <w:pStyle w:val="ConsPlusNormal"/>
            </w:pPr>
            <w:r>
              <w:t xml:space="preserve">ООО "Полигон" (г. Междуреченск) </w:t>
            </w:r>
            <w:hyperlink w:anchor="P4763" w:history="1">
              <w:r>
                <w:rPr>
                  <w:color w:val="0000FF"/>
                </w:rPr>
                <w:t>&lt;*&gt;</w:t>
              </w:r>
            </w:hyperlink>
          </w:p>
        </w:tc>
        <w:tc>
          <w:tcPr>
            <w:tcW w:w="680" w:type="dxa"/>
            <w:vAlign w:val="center"/>
          </w:tcPr>
          <w:p w:rsidR="0015551E" w:rsidRDefault="0015551E">
            <w:pPr>
              <w:pStyle w:val="ConsPlusNormal"/>
              <w:jc w:val="center"/>
            </w:pPr>
            <w:r>
              <w:t>+</w:t>
            </w:r>
          </w:p>
        </w:tc>
        <w:tc>
          <w:tcPr>
            <w:tcW w:w="851"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pP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c>
          <w:tcPr>
            <w:tcW w:w="1814" w:type="dxa"/>
            <w:vAlign w:val="center"/>
          </w:tcPr>
          <w:p w:rsidR="0015551E" w:rsidRDefault="0015551E">
            <w:pPr>
              <w:pStyle w:val="ConsPlusNormal"/>
              <w:jc w:val="center"/>
            </w:pPr>
            <w:r>
              <w:t>+</w:t>
            </w:r>
          </w:p>
        </w:tc>
      </w:tr>
      <w:tr w:rsidR="0015551E">
        <w:tc>
          <w:tcPr>
            <w:tcW w:w="620" w:type="dxa"/>
            <w:vAlign w:val="center"/>
          </w:tcPr>
          <w:p w:rsidR="0015551E" w:rsidRDefault="0015551E">
            <w:pPr>
              <w:pStyle w:val="ConsPlusNormal"/>
              <w:jc w:val="center"/>
            </w:pPr>
            <w:r>
              <w:t>21</w:t>
            </w:r>
          </w:p>
        </w:tc>
        <w:tc>
          <w:tcPr>
            <w:tcW w:w="1531" w:type="dxa"/>
            <w:vAlign w:val="center"/>
          </w:tcPr>
          <w:p w:rsidR="0015551E" w:rsidRDefault="0015551E">
            <w:pPr>
              <w:pStyle w:val="ConsPlusNormal"/>
            </w:pPr>
            <w:r>
              <w:t xml:space="preserve">ООО "Полигон-М" (г. Кемерово) </w:t>
            </w:r>
            <w:hyperlink w:anchor="P4763" w:history="1">
              <w:r>
                <w:rPr>
                  <w:color w:val="0000FF"/>
                </w:rPr>
                <w:t>&lt;*&gt;</w:t>
              </w:r>
            </w:hyperlink>
          </w:p>
        </w:tc>
        <w:tc>
          <w:tcPr>
            <w:tcW w:w="680" w:type="dxa"/>
            <w:vAlign w:val="center"/>
          </w:tcPr>
          <w:p w:rsidR="0015551E" w:rsidRDefault="0015551E">
            <w:pPr>
              <w:pStyle w:val="ConsPlusNormal"/>
              <w:jc w:val="center"/>
            </w:pPr>
            <w:r>
              <w:t>+</w:t>
            </w:r>
          </w:p>
        </w:tc>
        <w:tc>
          <w:tcPr>
            <w:tcW w:w="13549" w:type="dxa"/>
            <w:gridSpan w:val="8"/>
            <w:vAlign w:val="center"/>
          </w:tcPr>
          <w:p w:rsidR="0015551E" w:rsidRDefault="0015551E">
            <w:pPr>
              <w:pStyle w:val="ConsPlusNormal"/>
              <w:jc w:val="center"/>
            </w:pPr>
            <w:r>
              <w:t>Нет информации</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bookmarkStart w:id="26" w:name="P4763"/>
      <w:bookmarkEnd w:id="26"/>
      <w:r>
        <w:t>&lt;*&gt; Объекты, не соответствующие требованиям природоохранного законодательства и/или исчерпавшие свои мощности.</w:t>
      </w:r>
    </w:p>
    <w:p w:rsidR="0015551E" w:rsidRDefault="0015551E">
      <w:pPr>
        <w:pStyle w:val="ConsPlusNormal"/>
        <w:spacing w:before="220"/>
        <w:ind w:firstLine="540"/>
        <w:jc w:val="both"/>
      </w:pPr>
      <w:bookmarkStart w:id="27" w:name="P4764"/>
      <w:bookmarkEnd w:id="27"/>
      <w:r>
        <w:t>&lt;**&gt; Объекты, не принимающие отходы от населения.</w:t>
      </w:r>
    </w:p>
    <w:p w:rsidR="0015551E" w:rsidRDefault="0015551E">
      <w:pPr>
        <w:pStyle w:val="ConsPlusNormal"/>
        <w:jc w:val="both"/>
      </w:pPr>
    </w:p>
    <w:p w:rsidR="0015551E" w:rsidRDefault="0015551E">
      <w:pPr>
        <w:pStyle w:val="ConsPlusNormal"/>
        <w:ind w:firstLine="540"/>
        <w:jc w:val="both"/>
      </w:pPr>
      <w:r>
        <w:t xml:space="preserve">Объекты размещения твердых коммунальных отходов по видам принимаемых отходов (IV - V классы) представлены в </w:t>
      </w:r>
      <w:hyperlink w:anchor="P4525" w:history="1">
        <w:r>
          <w:rPr>
            <w:color w:val="0000FF"/>
          </w:rPr>
          <w:t>таблице 17</w:t>
        </w:r>
      </w:hyperlink>
      <w:r>
        <w:t>.</w:t>
      </w:r>
    </w:p>
    <w:p w:rsidR="0015551E" w:rsidRDefault="0015551E">
      <w:pPr>
        <w:pStyle w:val="ConsPlusNormal"/>
        <w:spacing w:before="220"/>
        <w:ind w:firstLine="540"/>
        <w:jc w:val="both"/>
      </w:pPr>
      <w:r>
        <w:t xml:space="preserve">Схема расположения существующих объектов обращения с отходами в Кемеровской области приведена в приложении Г (http://www.kemobl.ru/default.asp) и на </w:t>
      </w:r>
      <w:hyperlink w:anchor="P4769" w:history="1">
        <w:r>
          <w:rPr>
            <w:color w:val="0000FF"/>
          </w:rPr>
          <w:t>рисунке 2</w:t>
        </w:r>
      </w:hyperlink>
      <w:r>
        <w:t>.</w:t>
      </w:r>
    </w:p>
    <w:p w:rsidR="0015551E" w:rsidRDefault="0015551E">
      <w:pPr>
        <w:pStyle w:val="ConsPlusNormal"/>
        <w:jc w:val="both"/>
      </w:pPr>
    </w:p>
    <w:p w:rsidR="0015551E" w:rsidRDefault="0015551E">
      <w:pPr>
        <w:pStyle w:val="ConsPlusNormal"/>
        <w:jc w:val="center"/>
        <w:outlineLvl w:val="3"/>
      </w:pPr>
      <w:bookmarkStart w:id="28" w:name="P4769"/>
      <w:bookmarkEnd w:id="28"/>
      <w:r>
        <w:t>Рисунок 2. Схема расположения существующих объектов</w:t>
      </w:r>
    </w:p>
    <w:p w:rsidR="0015551E" w:rsidRDefault="0015551E">
      <w:pPr>
        <w:pStyle w:val="ConsPlusNormal"/>
        <w:jc w:val="center"/>
      </w:pPr>
      <w:r>
        <w:t>обращения с отходами в Кемеровской области</w:t>
      </w:r>
    </w:p>
    <w:p w:rsidR="0015551E" w:rsidRDefault="0015551E">
      <w:pPr>
        <w:pStyle w:val="ConsPlusNormal"/>
        <w:jc w:val="center"/>
      </w:pPr>
    </w:p>
    <w:p w:rsidR="0015551E" w:rsidRDefault="0015551E">
      <w:pPr>
        <w:pStyle w:val="ConsPlusNormal"/>
        <w:jc w:val="center"/>
      </w:pPr>
      <w:r w:rsidRPr="008C45DE">
        <w:rPr>
          <w:position w:val="-456"/>
        </w:rPr>
        <w:pict>
          <v:shape id="_x0000_i1027" style="width:301.15pt;height:467.7pt" coordsize="" o:spt="100" adj="0,,0" path="" filled="f" stroked="f">
            <v:stroke joinstyle="miter"/>
            <v:imagedata r:id="rId42" o:title="base_23836_86725_32770"/>
            <v:formulas/>
            <v:path o:connecttype="segments"/>
          </v:shape>
        </w:pict>
      </w:r>
    </w:p>
    <w:p w:rsidR="0015551E" w:rsidRDefault="0015551E">
      <w:pPr>
        <w:pStyle w:val="ConsPlusNormal"/>
        <w:jc w:val="center"/>
      </w:pPr>
    </w:p>
    <w:p w:rsidR="0015551E" w:rsidRDefault="0015551E">
      <w:pPr>
        <w:pStyle w:val="ConsPlusNormal"/>
        <w:jc w:val="center"/>
        <w:outlineLvl w:val="2"/>
      </w:pPr>
      <w:r>
        <w:t>6. Баланс количественных характеристик образования,</w:t>
      </w:r>
    </w:p>
    <w:p w:rsidR="0015551E" w:rsidRDefault="0015551E">
      <w:pPr>
        <w:pStyle w:val="ConsPlusNormal"/>
        <w:jc w:val="center"/>
      </w:pPr>
      <w:r>
        <w:lastRenderedPageBreak/>
        <w:t>обработки, утилизации, обезвреживания, размещения отходов</w:t>
      </w:r>
    </w:p>
    <w:p w:rsidR="0015551E" w:rsidRDefault="0015551E">
      <w:pPr>
        <w:pStyle w:val="ConsPlusNormal"/>
        <w:jc w:val="both"/>
      </w:pPr>
    </w:p>
    <w:p w:rsidR="0015551E" w:rsidRDefault="0015551E">
      <w:pPr>
        <w:pStyle w:val="ConsPlusNormal"/>
        <w:ind w:firstLine="540"/>
        <w:jc w:val="both"/>
      </w:pPr>
      <w:r>
        <w:t>Баланс количественных характеристик образования, обработки, утилизации, обезвреживания и размещения отходов (далее - баланс отходов) включает в себя информацию о следующих параметрах:</w:t>
      </w:r>
    </w:p>
    <w:p w:rsidR="0015551E" w:rsidRDefault="0015551E">
      <w:pPr>
        <w:pStyle w:val="ConsPlusNormal"/>
        <w:spacing w:before="220"/>
        <w:ind w:firstLine="540"/>
        <w:jc w:val="both"/>
      </w:pPr>
      <w:r>
        <w:t>количество отходов, образованных на территории Кемеровской области и поступивших на территорию Кемеровской области из других субъектов Российской Федерации;</w:t>
      </w:r>
    </w:p>
    <w:p w:rsidR="0015551E" w:rsidRDefault="0015551E">
      <w:pPr>
        <w:pStyle w:val="ConsPlusNormal"/>
        <w:spacing w:before="220"/>
        <w:ind w:firstLine="540"/>
        <w:jc w:val="both"/>
      </w:pPr>
      <w:r>
        <w:t>количество обработанных отходов, в том числе отходов, образованных на территории Кемеровской области и поступивших на территорию Кемеровской области из других субъектов Российской Федерации;</w:t>
      </w:r>
    </w:p>
    <w:p w:rsidR="0015551E" w:rsidRDefault="0015551E">
      <w:pPr>
        <w:pStyle w:val="ConsPlusNormal"/>
        <w:spacing w:before="220"/>
        <w:ind w:firstLine="540"/>
        <w:jc w:val="both"/>
      </w:pPr>
      <w:r>
        <w:t>количество утилизированных отходов, в том числе отходов, образованных на территории Кемеровской области и поступивших на территорию Кемеровской области из других субъектов Российской Федерации;</w:t>
      </w:r>
    </w:p>
    <w:p w:rsidR="0015551E" w:rsidRDefault="0015551E">
      <w:pPr>
        <w:pStyle w:val="ConsPlusNormal"/>
        <w:spacing w:before="220"/>
        <w:ind w:firstLine="540"/>
        <w:jc w:val="both"/>
      </w:pPr>
      <w:r>
        <w:t>количество обезвреженных отходов, в том числе отходов, образованных на территории Кемеровской области и поступивших на территорию Кемеровской области из других субъектов Российской Федерации;</w:t>
      </w:r>
    </w:p>
    <w:p w:rsidR="0015551E" w:rsidRDefault="0015551E">
      <w:pPr>
        <w:pStyle w:val="ConsPlusNormal"/>
        <w:spacing w:before="220"/>
        <w:ind w:firstLine="540"/>
        <w:jc w:val="both"/>
      </w:pPr>
      <w:r>
        <w:t>количество захороненных отходов, в том числе отходов, образованных на территории Кемеровской области и поступивших на территорию Кемеровской области из других субъектов Российской Федерации.</w:t>
      </w:r>
    </w:p>
    <w:p w:rsidR="0015551E" w:rsidRDefault="0015551E">
      <w:pPr>
        <w:pStyle w:val="ConsPlusNormal"/>
        <w:spacing w:before="220"/>
        <w:ind w:firstLine="540"/>
        <w:jc w:val="both"/>
      </w:pPr>
      <w:r>
        <w:t>В приложении Б (таблица Б2), а также в электронной модели территориальной схемы (http://www.kemobl.ru/default.asp) определен баланс на каждый год действия территориальной схемы, соответствующий характеристикам объектов по обращению с отходами.</w:t>
      </w:r>
    </w:p>
    <w:p w:rsidR="0015551E" w:rsidRDefault="0015551E">
      <w:pPr>
        <w:pStyle w:val="ConsPlusNormal"/>
        <w:spacing w:before="220"/>
        <w:ind w:firstLine="540"/>
        <w:jc w:val="both"/>
      </w:pPr>
      <w:r>
        <w:t>В приложении Б (таблице Б3), а также в электронной модели территориальной схемы (http://www.kemobl.ru/default.asp) определен расширенный баланс в части ТКО с учетом тарифа и затрат на каждый год действия территориальной схемы.</w:t>
      </w:r>
    </w:p>
    <w:p w:rsidR="0015551E" w:rsidRDefault="0015551E">
      <w:pPr>
        <w:pStyle w:val="ConsPlusNormal"/>
        <w:spacing w:before="220"/>
        <w:ind w:firstLine="540"/>
        <w:jc w:val="both"/>
      </w:pPr>
      <w:r>
        <w:t xml:space="preserve">Сводный баланс отходов представлен в </w:t>
      </w:r>
      <w:hyperlink w:anchor="P4789" w:history="1">
        <w:r>
          <w:rPr>
            <w:color w:val="0000FF"/>
          </w:rPr>
          <w:t>таблице 18</w:t>
        </w:r>
      </w:hyperlink>
      <w:r>
        <w:t>.</w:t>
      </w:r>
    </w:p>
    <w:p w:rsidR="0015551E" w:rsidRDefault="0015551E">
      <w:pPr>
        <w:pStyle w:val="ConsPlusNormal"/>
        <w:jc w:val="both"/>
      </w:pPr>
    </w:p>
    <w:p w:rsidR="0015551E" w:rsidRDefault="0015551E">
      <w:pPr>
        <w:sectPr w:rsidR="0015551E">
          <w:pgSz w:w="11905" w:h="16838"/>
          <w:pgMar w:top="1134" w:right="850" w:bottom="1134" w:left="1701" w:header="0" w:footer="0" w:gutter="0"/>
          <w:cols w:space="720"/>
        </w:sectPr>
      </w:pPr>
    </w:p>
    <w:p w:rsidR="0015551E" w:rsidRDefault="0015551E">
      <w:pPr>
        <w:pStyle w:val="ConsPlusNormal"/>
        <w:jc w:val="right"/>
        <w:outlineLvl w:val="3"/>
      </w:pPr>
      <w:r>
        <w:lastRenderedPageBreak/>
        <w:t>Таблица 18</w:t>
      </w:r>
    </w:p>
    <w:p w:rsidR="0015551E" w:rsidRDefault="0015551E">
      <w:pPr>
        <w:pStyle w:val="ConsPlusNormal"/>
      </w:pPr>
    </w:p>
    <w:p w:rsidR="0015551E" w:rsidRDefault="0015551E">
      <w:pPr>
        <w:pStyle w:val="ConsPlusNormal"/>
        <w:jc w:val="center"/>
      </w:pPr>
      <w:bookmarkStart w:id="29" w:name="P4789"/>
      <w:bookmarkEnd w:id="29"/>
      <w:r>
        <w:t>Сводный баланс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587"/>
        <w:gridCol w:w="794"/>
        <w:gridCol w:w="1531"/>
        <w:gridCol w:w="1134"/>
        <w:gridCol w:w="1531"/>
        <w:gridCol w:w="1020"/>
        <w:gridCol w:w="1644"/>
        <w:gridCol w:w="964"/>
      </w:tblGrid>
      <w:tr w:rsidR="0015551E">
        <w:tc>
          <w:tcPr>
            <w:tcW w:w="850" w:type="dxa"/>
            <w:vMerge w:val="restart"/>
            <w:vAlign w:val="center"/>
          </w:tcPr>
          <w:p w:rsidR="0015551E" w:rsidRDefault="0015551E">
            <w:pPr>
              <w:pStyle w:val="ConsPlusNormal"/>
              <w:jc w:val="center"/>
            </w:pPr>
            <w:r>
              <w:t>Наименование основного вида отходов</w:t>
            </w:r>
          </w:p>
        </w:tc>
        <w:tc>
          <w:tcPr>
            <w:tcW w:w="10205" w:type="dxa"/>
            <w:gridSpan w:val="8"/>
            <w:vAlign w:val="center"/>
          </w:tcPr>
          <w:p w:rsidR="0015551E" w:rsidRDefault="0015551E">
            <w:pPr>
              <w:pStyle w:val="ConsPlusNormal"/>
              <w:jc w:val="center"/>
            </w:pPr>
            <w:r>
              <w:t>Баланс отходов, тонн</w:t>
            </w:r>
          </w:p>
        </w:tc>
      </w:tr>
      <w:tr w:rsidR="0015551E">
        <w:tc>
          <w:tcPr>
            <w:tcW w:w="850" w:type="dxa"/>
            <w:vMerge/>
          </w:tcPr>
          <w:p w:rsidR="0015551E" w:rsidRDefault="0015551E"/>
        </w:tc>
        <w:tc>
          <w:tcPr>
            <w:tcW w:w="1587" w:type="dxa"/>
            <w:vAlign w:val="center"/>
          </w:tcPr>
          <w:p w:rsidR="0015551E" w:rsidRDefault="0015551E">
            <w:pPr>
              <w:pStyle w:val="ConsPlusNormal"/>
              <w:jc w:val="center"/>
            </w:pPr>
            <w:r>
              <w:t>Образовано</w:t>
            </w:r>
          </w:p>
        </w:tc>
        <w:tc>
          <w:tcPr>
            <w:tcW w:w="794" w:type="dxa"/>
            <w:vAlign w:val="center"/>
          </w:tcPr>
          <w:p w:rsidR="0015551E" w:rsidRDefault="0015551E">
            <w:pPr>
              <w:pStyle w:val="ConsPlusNormal"/>
              <w:jc w:val="center"/>
            </w:pPr>
            <w:r>
              <w:t>Поступило из других субъектов Российской Федерации</w:t>
            </w:r>
          </w:p>
        </w:tc>
        <w:tc>
          <w:tcPr>
            <w:tcW w:w="1531" w:type="dxa"/>
            <w:vAlign w:val="center"/>
          </w:tcPr>
          <w:p w:rsidR="0015551E" w:rsidRDefault="0015551E">
            <w:pPr>
              <w:pStyle w:val="ConsPlusNormal"/>
              <w:jc w:val="center"/>
            </w:pPr>
            <w:r>
              <w:t>Итого</w:t>
            </w:r>
          </w:p>
        </w:tc>
        <w:tc>
          <w:tcPr>
            <w:tcW w:w="1134" w:type="dxa"/>
            <w:vAlign w:val="center"/>
          </w:tcPr>
          <w:p w:rsidR="0015551E" w:rsidRDefault="0015551E">
            <w:pPr>
              <w:pStyle w:val="ConsPlusNormal"/>
              <w:jc w:val="center"/>
            </w:pPr>
            <w:r>
              <w:t>Обработано</w:t>
            </w:r>
          </w:p>
        </w:tc>
        <w:tc>
          <w:tcPr>
            <w:tcW w:w="1531" w:type="dxa"/>
            <w:vAlign w:val="center"/>
          </w:tcPr>
          <w:p w:rsidR="0015551E" w:rsidRDefault="0015551E">
            <w:pPr>
              <w:pStyle w:val="ConsPlusNormal"/>
              <w:jc w:val="center"/>
            </w:pPr>
            <w:r>
              <w:t>Использовано</w:t>
            </w:r>
          </w:p>
        </w:tc>
        <w:tc>
          <w:tcPr>
            <w:tcW w:w="1020" w:type="dxa"/>
            <w:vAlign w:val="center"/>
          </w:tcPr>
          <w:p w:rsidR="0015551E" w:rsidRDefault="0015551E">
            <w:pPr>
              <w:pStyle w:val="ConsPlusNormal"/>
              <w:jc w:val="center"/>
            </w:pPr>
            <w:r>
              <w:t>Обезврежено</w:t>
            </w:r>
          </w:p>
        </w:tc>
        <w:tc>
          <w:tcPr>
            <w:tcW w:w="1644" w:type="dxa"/>
            <w:vAlign w:val="center"/>
          </w:tcPr>
          <w:p w:rsidR="0015551E" w:rsidRDefault="0015551E">
            <w:pPr>
              <w:pStyle w:val="ConsPlusNormal"/>
              <w:jc w:val="center"/>
            </w:pPr>
            <w:r>
              <w:t>Захоронено</w:t>
            </w:r>
          </w:p>
        </w:tc>
        <w:tc>
          <w:tcPr>
            <w:tcW w:w="964" w:type="dxa"/>
            <w:vAlign w:val="center"/>
          </w:tcPr>
          <w:p w:rsidR="0015551E" w:rsidRDefault="0015551E">
            <w:pPr>
              <w:pStyle w:val="ConsPlusNormal"/>
              <w:jc w:val="center"/>
            </w:pPr>
            <w:r>
              <w:t>Передано в другие субъекты Российской Федерации</w:t>
            </w:r>
          </w:p>
        </w:tc>
      </w:tr>
      <w:tr w:rsidR="0015551E">
        <w:tc>
          <w:tcPr>
            <w:tcW w:w="850" w:type="dxa"/>
            <w:vAlign w:val="center"/>
          </w:tcPr>
          <w:p w:rsidR="0015551E" w:rsidRDefault="0015551E">
            <w:pPr>
              <w:pStyle w:val="ConsPlusNormal"/>
              <w:jc w:val="center"/>
            </w:pPr>
            <w:r>
              <w:t>1</w:t>
            </w:r>
          </w:p>
        </w:tc>
        <w:tc>
          <w:tcPr>
            <w:tcW w:w="1587" w:type="dxa"/>
            <w:vAlign w:val="center"/>
          </w:tcPr>
          <w:p w:rsidR="0015551E" w:rsidRDefault="0015551E">
            <w:pPr>
              <w:pStyle w:val="ConsPlusNormal"/>
              <w:jc w:val="center"/>
            </w:pPr>
            <w:r>
              <w:t>2</w:t>
            </w:r>
          </w:p>
        </w:tc>
        <w:tc>
          <w:tcPr>
            <w:tcW w:w="794" w:type="dxa"/>
            <w:vAlign w:val="center"/>
          </w:tcPr>
          <w:p w:rsidR="0015551E" w:rsidRDefault="0015551E">
            <w:pPr>
              <w:pStyle w:val="ConsPlusNormal"/>
              <w:jc w:val="center"/>
            </w:pPr>
            <w:r>
              <w:t>3</w:t>
            </w:r>
          </w:p>
        </w:tc>
        <w:tc>
          <w:tcPr>
            <w:tcW w:w="1531" w:type="dxa"/>
            <w:vAlign w:val="center"/>
          </w:tcPr>
          <w:p w:rsidR="0015551E" w:rsidRDefault="0015551E">
            <w:pPr>
              <w:pStyle w:val="ConsPlusNormal"/>
              <w:jc w:val="center"/>
            </w:pPr>
            <w:r>
              <w:t>4</w:t>
            </w:r>
          </w:p>
        </w:tc>
        <w:tc>
          <w:tcPr>
            <w:tcW w:w="1134" w:type="dxa"/>
            <w:vAlign w:val="center"/>
          </w:tcPr>
          <w:p w:rsidR="0015551E" w:rsidRDefault="0015551E">
            <w:pPr>
              <w:pStyle w:val="ConsPlusNormal"/>
              <w:jc w:val="center"/>
            </w:pPr>
            <w:r>
              <w:t>5</w:t>
            </w:r>
          </w:p>
        </w:tc>
        <w:tc>
          <w:tcPr>
            <w:tcW w:w="1531" w:type="dxa"/>
            <w:vAlign w:val="center"/>
          </w:tcPr>
          <w:p w:rsidR="0015551E" w:rsidRDefault="0015551E">
            <w:pPr>
              <w:pStyle w:val="ConsPlusNormal"/>
              <w:jc w:val="center"/>
            </w:pPr>
            <w:r>
              <w:t>6</w:t>
            </w:r>
          </w:p>
        </w:tc>
        <w:tc>
          <w:tcPr>
            <w:tcW w:w="1020" w:type="dxa"/>
            <w:vAlign w:val="center"/>
          </w:tcPr>
          <w:p w:rsidR="0015551E" w:rsidRDefault="0015551E">
            <w:pPr>
              <w:pStyle w:val="ConsPlusNormal"/>
              <w:jc w:val="center"/>
            </w:pPr>
            <w:r>
              <w:t>7</w:t>
            </w:r>
          </w:p>
        </w:tc>
        <w:tc>
          <w:tcPr>
            <w:tcW w:w="1644" w:type="dxa"/>
            <w:vAlign w:val="center"/>
          </w:tcPr>
          <w:p w:rsidR="0015551E" w:rsidRDefault="0015551E">
            <w:pPr>
              <w:pStyle w:val="ConsPlusNormal"/>
              <w:jc w:val="center"/>
            </w:pPr>
            <w:r>
              <w:t>8</w:t>
            </w:r>
          </w:p>
        </w:tc>
        <w:tc>
          <w:tcPr>
            <w:tcW w:w="964" w:type="dxa"/>
            <w:vAlign w:val="center"/>
          </w:tcPr>
          <w:p w:rsidR="0015551E" w:rsidRDefault="0015551E">
            <w:pPr>
              <w:pStyle w:val="ConsPlusNormal"/>
              <w:jc w:val="center"/>
            </w:pPr>
            <w:r>
              <w:t>9</w:t>
            </w:r>
          </w:p>
        </w:tc>
      </w:tr>
      <w:tr w:rsidR="0015551E">
        <w:tc>
          <w:tcPr>
            <w:tcW w:w="11055" w:type="dxa"/>
            <w:gridSpan w:val="9"/>
            <w:vAlign w:val="center"/>
          </w:tcPr>
          <w:p w:rsidR="0015551E" w:rsidRDefault="0015551E">
            <w:pPr>
              <w:pStyle w:val="ConsPlusNormal"/>
              <w:jc w:val="center"/>
              <w:outlineLvl w:val="4"/>
            </w:pPr>
            <w:r>
              <w:t>Отходы коммунальные, подобные коммунальным на производстве и при предоставлении услуг населению (код 73000000000 по ФККО)</w:t>
            </w:r>
          </w:p>
        </w:tc>
      </w:tr>
      <w:tr w:rsidR="0015551E">
        <w:tc>
          <w:tcPr>
            <w:tcW w:w="850" w:type="dxa"/>
            <w:vAlign w:val="center"/>
          </w:tcPr>
          <w:p w:rsidR="0015551E" w:rsidRDefault="0015551E">
            <w:pPr>
              <w:pStyle w:val="ConsPlusNormal"/>
            </w:pPr>
            <w:r>
              <w:t>IV - V класс</w:t>
            </w:r>
          </w:p>
        </w:tc>
        <w:tc>
          <w:tcPr>
            <w:tcW w:w="1587" w:type="dxa"/>
          </w:tcPr>
          <w:p w:rsidR="0015551E" w:rsidRDefault="0015551E">
            <w:pPr>
              <w:pStyle w:val="ConsPlusNormal"/>
              <w:jc w:val="right"/>
            </w:pPr>
            <w:r>
              <w:t>811 588</w:t>
            </w:r>
          </w:p>
        </w:tc>
        <w:tc>
          <w:tcPr>
            <w:tcW w:w="794" w:type="dxa"/>
          </w:tcPr>
          <w:p w:rsidR="0015551E" w:rsidRDefault="0015551E">
            <w:pPr>
              <w:pStyle w:val="ConsPlusNormal"/>
              <w:jc w:val="right"/>
            </w:pPr>
            <w:r>
              <w:t>4 000</w:t>
            </w:r>
          </w:p>
        </w:tc>
        <w:tc>
          <w:tcPr>
            <w:tcW w:w="1531" w:type="dxa"/>
          </w:tcPr>
          <w:p w:rsidR="0015551E" w:rsidRDefault="0015551E">
            <w:pPr>
              <w:pStyle w:val="ConsPlusNormal"/>
              <w:jc w:val="right"/>
            </w:pPr>
            <w:r>
              <w:t>815 588</w:t>
            </w:r>
          </w:p>
        </w:tc>
        <w:tc>
          <w:tcPr>
            <w:tcW w:w="1134" w:type="dxa"/>
          </w:tcPr>
          <w:p w:rsidR="0015551E" w:rsidRDefault="0015551E">
            <w:pPr>
              <w:pStyle w:val="ConsPlusNormal"/>
              <w:jc w:val="right"/>
            </w:pPr>
            <w:r>
              <w:t>204 000</w:t>
            </w:r>
          </w:p>
        </w:tc>
        <w:tc>
          <w:tcPr>
            <w:tcW w:w="1531" w:type="dxa"/>
          </w:tcPr>
          <w:p w:rsidR="0015551E" w:rsidRDefault="0015551E">
            <w:pPr>
              <w:pStyle w:val="ConsPlusNormal"/>
              <w:jc w:val="right"/>
            </w:pPr>
            <w:r>
              <w:t>16 240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799 248</w:t>
            </w:r>
          </w:p>
        </w:tc>
        <w:tc>
          <w:tcPr>
            <w:tcW w:w="964" w:type="dxa"/>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bookmarkStart w:id="30" w:name="P4820"/>
            <w:bookmarkEnd w:id="30"/>
            <w:r>
              <w:t>Отходы сельского, лесного хозяйства, рыбоводства и рыболовства (блок 1 ФККО)</w:t>
            </w:r>
          </w:p>
        </w:tc>
      </w:tr>
      <w:tr w:rsidR="0015551E">
        <w:tc>
          <w:tcPr>
            <w:tcW w:w="850" w:type="dxa"/>
            <w:vAlign w:val="bottom"/>
          </w:tcPr>
          <w:p w:rsidR="0015551E" w:rsidRDefault="0015551E">
            <w:pPr>
              <w:pStyle w:val="ConsPlusNormal"/>
            </w:pPr>
            <w:r>
              <w:t>I класс</w:t>
            </w:r>
          </w:p>
        </w:tc>
        <w:tc>
          <w:tcPr>
            <w:tcW w:w="1587" w:type="dxa"/>
          </w:tcPr>
          <w:p w:rsidR="0015551E" w:rsidRDefault="0015551E">
            <w:pPr>
              <w:pStyle w:val="ConsPlusNormal"/>
              <w:jc w:val="right"/>
            </w:pPr>
            <w:r>
              <w:t>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tcPr>
          <w:p w:rsidR="0015551E" w:rsidRDefault="0015551E">
            <w:pPr>
              <w:pStyle w:val="ConsPlusNormal"/>
              <w:jc w:val="right"/>
            </w:pPr>
            <w:r>
              <w:t>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tcPr>
          <w:p w:rsidR="0015551E" w:rsidRDefault="0015551E">
            <w:pPr>
              <w:pStyle w:val="ConsPlusNormal"/>
              <w:jc w:val="right"/>
            </w:pPr>
            <w:r>
              <w:t>474 997</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474 997</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24 593</w:t>
            </w:r>
          </w:p>
        </w:tc>
        <w:tc>
          <w:tcPr>
            <w:tcW w:w="1020" w:type="dxa"/>
          </w:tcPr>
          <w:p w:rsidR="0015551E" w:rsidRDefault="0015551E">
            <w:pPr>
              <w:pStyle w:val="ConsPlusNormal"/>
              <w:jc w:val="right"/>
            </w:pPr>
            <w:r>
              <w:t>378 133</w:t>
            </w:r>
          </w:p>
        </w:tc>
        <w:tc>
          <w:tcPr>
            <w:tcW w:w="1644" w:type="dxa"/>
          </w:tcPr>
          <w:p w:rsidR="0015551E" w:rsidRDefault="0015551E">
            <w:pPr>
              <w:pStyle w:val="ConsPlusNormal"/>
              <w:jc w:val="right"/>
            </w:pPr>
            <w:r>
              <w:t>1 332</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tcPr>
          <w:p w:rsidR="0015551E" w:rsidRDefault="0015551E">
            <w:pPr>
              <w:pStyle w:val="ConsPlusNormal"/>
              <w:jc w:val="right"/>
            </w:pPr>
            <w:r>
              <w:t>355 852</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355 852</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138 818</w:t>
            </w:r>
          </w:p>
        </w:tc>
        <w:tc>
          <w:tcPr>
            <w:tcW w:w="1020" w:type="dxa"/>
          </w:tcPr>
          <w:p w:rsidR="0015551E" w:rsidRDefault="0015551E">
            <w:pPr>
              <w:pStyle w:val="ConsPlusNormal"/>
              <w:jc w:val="right"/>
            </w:pPr>
            <w:r>
              <w:t>151 014</w:t>
            </w:r>
          </w:p>
        </w:tc>
        <w:tc>
          <w:tcPr>
            <w:tcW w:w="1644" w:type="dxa"/>
          </w:tcPr>
          <w:p w:rsidR="0015551E" w:rsidRDefault="0015551E">
            <w:pPr>
              <w:pStyle w:val="ConsPlusNormal"/>
              <w:jc w:val="right"/>
            </w:pPr>
            <w:r>
              <w:t>7 075</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V класс</w:t>
            </w:r>
          </w:p>
        </w:tc>
        <w:tc>
          <w:tcPr>
            <w:tcW w:w="1587" w:type="dxa"/>
          </w:tcPr>
          <w:p w:rsidR="0015551E" w:rsidRDefault="0015551E">
            <w:pPr>
              <w:pStyle w:val="ConsPlusNormal"/>
              <w:jc w:val="right"/>
            </w:pPr>
            <w:r>
              <w:t>88 000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88 000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96 283</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17 725</w:t>
            </w:r>
          </w:p>
        </w:tc>
        <w:tc>
          <w:tcPr>
            <w:tcW w:w="964" w:type="dxa"/>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r>
              <w:lastRenderedPageBreak/>
              <w:t>Отходы от добычи полезных ископаемых (блок 2 ФККО)</w:t>
            </w:r>
          </w:p>
        </w:tc>
      </w:tr>
      <w:tr w:rsidR="0015551E">
        <w:tc>
          <w:tcPr>
            <w:tcW w:w="850" w:type="dxa"/>
            <w:vAlign w:val="bottom"/>
          </w:tcPr>
          <w:p w:rsidR="0015551E" w:rsidRDefault="0015551E">
            <w:pPr>
              <w:pStyle w:val="ConsPlusNormal"/>
            </w:pPr>
            <w:r>
              <w:t>I класс</w:t>
            </w:r>
          </w:p>
        </w:tc>
        <w:tc>
          <w:tcPr>
            <w:tcW w:w="1587" w:type="dxa"/>
          </w:tcPr>
          <w:p w:rsidR="0015551E" w:rsidRDefault="0015551E">
            <w:pPr>
              <w:pStyle w:val="ConsPlusNormal"/>
              <w:jc w:val="right"/>
            </w:pPr>
            <w:r>
              <w:t>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tcPr>
          <w:p w:rsidR="0015551E" w:rsidRDefault="0015551E">
            <w:pPr>
              <w:pStyle w:val="ConsPlusNormal"/>
              <w:jc w:val="right"/>
            </w:pPr>
            <w:r>
              <w:t>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tcPr>
          <w:p w:rsidR="0015551E" w:rsidRDefault="0015551E">
            <w:pPr>
              <w:pStyle w:val="ConsPlusNormal"/>
              <w:jc w:val="right"/>
            </w:pPr>
            <w:r>
              <w:t>0</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0</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tcPr>
          <w:p w:rsidR="0015551E" w:rsidRDefault="0015551E">
            <w:pPr>
              <w:pStyle w:val="ConsPlusNormal"/>
              <w:jc w:val="right"/>
            </w:pPr>
            <w:r>
              <w:t>64 839</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64 839</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61 803</w:t>
            </w:r>
          </w:p>
        </w:tc>
        <w:tc>
          <w:tcPr>
            <w:tcW w:w="1020" w:type="dxa"/>
          </w:tcPr>
          <w:p w:rsidR="0015551E" w:rsidRDefault="0015551E">
            <w:pPr>
              <w:pStyle w:val="ConsPlusNormal"/>
              <w:jc w:val="right"/>
            </w:pPr>
            <w:r>
              <w:t>644</w:t>
            </w:r>
          </w:p>
        </w:tc>
        <w:tc>
          <w:tcPr>
            <w:tcW w:w="1644" w:type="dxa"/>
          </w:tcPr>
          <w:p w:rsidR="0015551E" w:rsidRDefault="0015551E">
            <w:pPr>
              <w:pStyle w:val="ConsPlusNormal"/>
              <w:jc w:val="right"/>
            </w:pPr>
            <w:r>
              <w:t>10 845</w:t>
            </w:r>
          </w:p>
        </w:tc>
        <w:tc>
          <w:tcPr>
            <w:tcW w:w="964" w:type="dxa"/>
          </w:tcPr>
          <w:p w:rsidR="0015551E" w:rsidRDefault="0015551E">
            <w:pPr>
              <w:pStyle w:val="ConsPlusNormal"/>
              <w:jc w:val="right"/>
            </w:pPr>
            <w:r>
              <w:t>0</w:t>
            </w:r>
          </w:p>
        </w:tc>
      </w:tr>
      <w:tr w:rsidR="0015551E">
        <w:tc>
          <w:tcPr>
            <w:tcW w:w="850" w:type="dxa"/>
            <w:vAlign w:val="center"/>
          </w:tcPr>
          <w:p w:rsidR="0015551E" w:rsidRDefault="0015551E">
            <w:pPr>
              <w:pStyle w:val="ConsPlusNormal"/>
            </w:pPr>
            <w:r>
              <w:t>V класс</w:t>
            </w:r>
          </w:p>
        </w:tc>
        <w:tc>
          <w:tcPr>
            <w:tcW w:w="1587" w:type="dxa"/>
          </w:tcPr>
          <w:p w:rsidR="0015551E" w:rsidRDefault="0015551E">
            <w:pPr>
              <w:pStyle w:val="ConsPlusNormal"/>
              <w:jc w:val="right"/>
            </w:pPr>
            <w:r>
              <w:t>2 425 821 549</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2 425 821 549</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1 120 056 814</w:t>
            </w:r>
          </w:p>
        </w:tc>
        <w:tc>
          <w:tcPr>
            <w:tcW w:w="1020" w:type="dxa"/>
          </w:tcPr>
          <w:p w:rsidR="0015551E" w:rsidRDefault="0015551E">
            <w:pPr>
              <w:pStyle w:val="ConsPlusNormal"/>
              <w:jc w:val="right"/>
            </w:pPr>
            <w:r>
              <w:t>27</w:t>
            </w:r>
          </w:p>
        </w:tc>
        <w:tc>
          <w:tcPr>
            <w:tcW w:w="1644" w:type="dxa"/>
          </w:tcPr>
          <w:p w:rsidR="0015551E" w:rsidRDefault="0015551E">
            <w:pPr>
              <w:pStyle w:val="ConsPlusNormal"/>
              <w:jc w:val="right"/>
            </w:pPr>
            <w:r>
              <w:t>1 298 128 539</w:t>
            </w:r>
          </w:p>
        </w:tc>
        <w:tc>
          <w:tcPr>
            <w:tcW w:w="964" w:type="dxa"/>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bookmarkStart w:id="31" w:name="P4912"/>
            <w:bookmarkEnd w:id="31"/>
            <w:r>
              <w:t>Отходы обрабатывающих производств (блок 3 ФККО)</w:t>
            </w:r>
          </w:p>
        </w:tc>
      </w:tr>
      <w:tr w:rsidR="0015551E">
        <w:tc>
          <w:tcPr>
            <w:tcW w:w="850" w:type="dxa"/>
            <w:vAlign w:val="bottom"/>
          </w:tcPr>
          <w:p w:rsidR="0015551E" w:rsidRDefault="0015551E">
            <w:pPr>
              <w:pStyle w:val="ConsPlusNormal"/>
            </w:pPr>
            <w:r>
              <w:t>I класс</w:t>
            </w:r>
          </w:p>
        </w:tc>
        <w:tc>
          <w:tcPr>
            <w:tcW w:w="1587" w:type="dxa"/>
          </w:tcPr>
          <w:p w:rsidR="0015551E" w:rsidRDefault="0015551E">
            <w:pPr>
              <w:pStyle w:val="ConsPlusNormal"/>
              <w:jc w:val="right"/>
            </w:pPr>
            <w:r>
              <w:t>7 807</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7 807</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7 807</w:t>
            </w:r>
          </w:p>
        </w:tc>
        <w:tc>
          <w:tcPr>
            <w:tcW w:w="1020" w:type="dxa"/>
          </w:tcPr>
          <w:p w:rsidR="0015551E" w:rsidRDefault="0015551E">
            <w:pPr>
              <w:pStyle w:val="ConsPlusNormal"/>
              <w:jc w:val="right"/>
            </w:pPr>
            <w:r>
              <w:t>0</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tcPr>
          <w:p w:rsidR="0015551E" w:rsidRDefault="0015551E">
            <w:pPr>
              <w:pStyle w:val="ConsPlusNormal"/>
              <w:jc w:val="right"/>
            </w:pPr>
            <w:r>
              <w:t>11 278</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11 278</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1 134</w:t>
            </w:r>
          </w:p>
        </w:tc>
        <w:tc>
          <w:tcPr>
            <w:tcW w:w="1020" w:type="dxa"/>
          </w:tcPr>
          <w:p w:rsidR="0015551E" w:rsidRDefault="0015551E">
            <w:pPr>
              <w:pStyle w:val="ConsPlusNormal"/>
              <w:jc w:val="right"/>
            </w:pPr>
            <w:r>
              <w:t>6 011</w:t>
            </w:r>
          </w:p>
        </w:tc>
        <w:tc>
          <w:tcPr>
            <w:tcW w:w="1644" w:type="dxa"/>
          </w:tcPr>
          <w:p w:rsidR="0015551E" w:rsidRDefault="0015551E">
            <w:pPr>
              <w:pStyle w:val="ConsPlusNormal"/>
              <w:jc w:val="right"/>
            </w:pPr>
            <w:r>
              <w:t>0</w:t>
            </w:r>
          </w:p>
        </w:tc>
        <w:tc>
          <w:tcPr>
            <w:tcW w:w="964" w:type="dxa"/>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tcPr>
          <w:p w:rsidR="0015551E" w:rsidRDefault="0015551E">
            <w:pPr>
              <w:pStyle w:val="ConsPlusNormal"/>
              <w:jc w:val="right"/>
            </w:pPr>
            <w:r>
              <w:t>26 823</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26 823</w:t>
            </w:r>
          </w:p>
        </w:tc>
        <w:tc>
          <w:tcPr>
            <w:tcW w:w="1134" w:type="dxa"/>
          </w:tcPr>
          <w:p w:rsidR="0015551E" w:rsidRDefault="0015551E">
            <w:pPr>
              <w:pStyle w:val="ConsPlusNormal"/>
              <w:jc w:val="right"/>
            </w:pPr>
            <w:r>
              <w:t>0</w:t>
            </w:r>
          </w:p>
        </w:tc>
        <w:tc>
          <w:tcPr>
            <w:tcW w:w="1531" w:type="dxa"/>
          </w:tcPr>
          <w:p w:rsidR="0015551E" w:rsidRDefault="0015551E">
            <w:pPr>
              <w:pStyle w:val="ConsPlusNormal"/>
              <w:jc w:val="right"/>
            </w:pPr>
            <w:r>
              <w:t>21 770</w:t>
            </w:r>
          </w:p>
        </w:tc>
        <w:tc>
          <w:tcPr>
            <w:tcW w:w="1020" w:type="dxa"/>
          </w:tcPr>
          <w:p w:rsidR="0015551E" w:rsidRDefault="0015551E">
            <w:pPr>
              <w:pStyle w:val="ConsPlusNormal"/>
              <w:jc w:val="right"/>
            </w:pPr>
            <w:r>
              <w:t>2 178</w:t>
            </w:r>
          </w:p>
        </w:tc>
        <w:tc>
          <w:tcPr>
            <w:tcW w:w="1644" w:type="dxa"/>
          </w:tcPr>
          <w:p w:rsidR="0015551E" w:rsidRDefault="0015551E">
            <w:pPr>
              <w:pStyle w:val="ConsPlusNormal"/>
              <w:jc w:val="right"/>
            </w:pPr>
            <w:r>
              <w:t>2 848</w:t>
            </w:r>
          </w:p>
        </w:tc>
        <w:tc>
          <w:tcPr>
            <w:tcW w:w="964" w:type="dxa"/>
          </w:tcPr>
          <w:p w:rsidR="0015551E" w:rsidRDefault="0015551E">
            <w:pPr>
              <w:pStyle w:val="ConsPlusNormal"/>
              <w:jc w:val="right"/>
            </w:pPr>
            <w:r>
              <w:t>0</w:t>
            </w:r>
          </w:p>
        </w:tc>
      </w:tr>
      <w:tr w:rsidR="0015551E">
        <w:tc>
          <w:tcPr>
            <w:tcW w:w="850" w:type="dxa"/>
            <w:vAlign w:val="center"/>
          </w:tcPr>
          <w:p w:rsidR="0015551E" w:rsidRDefault="0015551E">
            <w:pPr>
              <w:pStyle w:val="ConsPlusNormal"/>
            </w:pPr>
            <w:r>
              <w:t>IV класс</w:t>
            </w:r>
          </w:p>
        </w:tc>
        <w:tc>
          <w:tcPr>
            <w:tcW w:w="1587" w:type="dxa"/>
          </w:tcPr>
          <w:p w:rsidR="0015551E" w:rsidRDefault="0015551E">
            <w:pPr>
              <w:pStyle w:val="ConsPlusNormal"/>
              <w:jc w:val="right"/>
            </w:pPr>
            <w:r>
              <w:t>2 214 105</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2 214 105</w:t>
            </w:r>
          </w:p>
        </w:tc>
        <w:tc>
          <w:tcPr>
            <w:tcW w:w="1134" w:type="dxa"/>
          </w:tcPr>
          <w:p w:rsidR="0015551E" w:rsidRDefault="0015551E">
            <w:pPr>
              <w:pStyle w:val="ConsPlusNormal"/>
              <w:jc w:val="right"/>
            </w:pPr>
            <w:r>
              <w:t>2 678 000</w:t>
            </w:r>
          </w:p>
        </w:tc>
        <w:tc>
          <w:tcPr>
            <w:tcW w:w="1531" w:type="dxa"/>
          </w:tcPr>
          <w:p w:rsidR="0015551E" w:rsidRDefault="0015551E">
            <w:pPr>
              <w:pStyle w:val="ConsPlusNormal"/>
              <w:jc w:val="right"/>
            </w:pPr>
            <w:r>
              <w:t>4 385 184</w:t>
            </w:r>
          </w:p>
        </w:tc>
        <w:tc>
          <w:tcPr>
            <w:tcW w:w="1020" w:type="dxa"/>
          </w:tcPr>
          <w:p w:rsidR="0015551E" w:rsidRDefault="0015551E">
            <w:pPr>
              <w:pStyle w:val="ConsPlusNormal"/>
              <w:jc w:val="right"/>
            </w:pPr>
            <w:r>
              <w:t>284</w:t>
            </w:r>
          </w:p>
        </w:tc>
        <w:tc>
          <w:tcPr>
            <w:tcW w:w="1644" w:type="dxa"/>
          </w:tcPr>
          <w:p w:rsidR="0015551E" w:rsidRDefault="0015551E">
            <w:pPr>
              <w:pStyle w:val="ConsPlusNormal"/>
              <w:jc w:val="right"/>
            </w:pPr>
            <w:r>
              <w:t>80 279</w:t>
            </w:r>
          </w:p>
        </w:tc>
        <w:tc>
          <w:tcPr>
            <w:tcW w:w="964" w:type="dxa"/>
          </w:tcPr>
          <w:p w:rsidR="0015551E" w:rsidRDefault="0015551E">
            <w:pPr>
              <w:pStyle w:val="ConsPlusNormal"/>
              <w:jc w:val="right"/>
            </w:pPr>
            <w:r>
              <w:t>0</w:t>
            </w:r>
          </w:p>
        </w:tc>
      </w:tr>
      <w:tr w:rsidR="0015551E">
        <w:tc>
          <w:tcPr>
            <w:tcW w:w="850" w:type="dxa"/>
            <w:vAlign w:val="center"/>
          </w:tcPr>
          <w:p w:rsidR="0015551E" w:rsidRDefault="0015551E">
            <w:pPr>
              <w:pStyle w:val="ConsPlusNormal"/>
            </w:pPr>
            <w:r>
              <w:t>V класс</w:t>
            </w:r>
          </w:p>
        </w:tc>
        <w:tc>
          <w:tcPr>
            <w:tcW w:w="1587" w:type="dxa"/>
          </w:tcPr>
          <w:p w:rsidR="0015551E" w:rsidRDefault="0015551E">
            <w:pPr>
              <w:pStyle w:val="ConsPlusNormal"/>
              <w:jc w:val="right"/>
            </w:pPr>
            <w:r>
              <w:t>2 083 321</w:t>
            </w:r>
          </w:p>
        </w:tc>
        <w:tc>
          <w:tcPr>
            <w:tcW w:w="794" w:type="dxa"/>
          </w:tcPr>
          <w:p w:rsidR="0015551E" w:rsidRDefault="0015551E">
            <w:pPr>
              <w:pStyle w:val="ConsPlusNormal"/>
              <w:jc w:val="right"/>
            </w:pPr>
            <w:r>
              <w:t>0</w:t>
            </w:r>
          </w:p>
        </w:tc>
        <w:tc>
          <w:tcPr>
            <w:tcW w:w="1531" w:type="dxa"/>
          </w:tcPr>
          <w:p w:rsidR="0015551E" w:rsidRDefault="0015551E">
            <w:pPr>
              <w:pStyle w:val="ConsPlusNormal"/>
              <w:jc w:val="right"/>
            </w:pPr>
            <w:r>
              <w:t>2083 321</w:t>
            </w:r>
          </w:p>
        </w:tc>
        <w:tc>
          <w:tcPr>
            <w:tcW w:w="1134" w:type="dxa"/>
          </w:tcPr>
          <w:p w:rsidR="0015551E" w:rsidRDefault="0015551E">
            <w:pPr>
              <w:pStyle w:val="ConsPlusNormal"/>
              <w:jc w:val="right"/>
            </w:pPr>
            <w:r>
              <w:t>198 121</w:t>
            </w:r>
          </w:p>
        </w:tc>
        <w:tc>
          <w:tcPr>
            <w:tcW w:w="1531" w:type="dxa"/>
          </w:tcPr>
          <w:p w:rsidR="0015551E" w:rsidRDefault="0015551E">
            <w:pPr>
              <w:pStyle w:val="ConsPlusNormal"/>
              <w:jc w:val="right"/>
            </w:pPr>
            <w:r>
              <w:t>880 624</w:t>
            </w:r>
          </w:p>
        </w:tc>
        <w:tc>
          <w:tcPr>
            <w:tcW w:w="1020" w:type="dxa"/>
          </w:tcPr>
          <w:p w:rsidR="0015551E" w:rsidRDefault="0015551E">
            <w:pPr>
              <w:pStyle w:val="ConsPlusNormal"/>
              <w:jc w:val="right"/>
            </w:pPr>
            <w:r>
              <w:t>60 396</w:t>
            </w:r>
          </w:p>
        </w:tc>
        <w:tc>
          <w:tcPr>
            <w:tcW w:w="1644" w:type="dxa"/>
          </w:tcPr>
          <w:p w:rsidR="0015551E" w:rsidRDefault="0015551E">
            <w:pPr>
              <w:pStyle w:val="ConsPlusNormal"/>
              <w:jc w:val="right"/>
            </w:pPr>
            <w:r>
              <w:t>884 013</w:t>
            </w:r>
          </w:p>
        </w:tc>
        <w:tc>
          <w:tcPr>
            <w:tcW w:w="964" w:type="dxa"/>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r>
              <w:t xml:space="preserve">Отходы потребления, производственные и непроизводственные; материалы, изделия, утратившие потребительские свойства, не вошедшие в </w:t>
            </w:r>
            <w:hyperlink w:anchor="P4820" w:history="1">
              <w:r>
                <w:rPr>
                  <w:color w:val="0000FF"/>
                </w:rPr>
                <w:t>блоки 1</w:t>
              </w:r>
            </w:hyperlink>
            <w:r>
              <w:t xml:space="preserve"> - </w:t>
            </w:r>
            <w:hyperlink w:anchor="P4912" w:history="1">
              <w:r>
                <w:rPr>
                  <w:color w:val="0000FF"/>
                </w:rPr>
                <w:t>3</w:t>
              </w:r>
            </w:hyperlink>
            <w:r>
              <w:t xml:space="preserve">, </w:t>
            </w:r>
            <w:hyperlink w:anchor="P5004" w:history="1">
              <w:r>
                <w:rPr>
                  <w:color w:val="0000FF"/>
                </w:rPr>
                <w:t>6</w:t>
              </w:r>
            </w:hyperlink>
            <w:r>
              <w:t xml:space="preserve"> - </w:t>
            </w:r>
            <w:hyperlink w:anchor="P5142" w:history="1">
              <w:r>
                <w:rPr>
                  <w:color w:val="0000FF"/>
                </w:rPr>
                <w:t>9</w:t>
              </w:r>
            </w:hyperlink>
            <w:r>
              <w:t xml:space="preserve"> (блок 4 ФККО)</w:t>
            </w:r>
          </w:p>
        </w:tc>
      </w:tr>
      <w:tr w:rsidR="0015551E">
        <w:tc>
          <w:tcPr>
            <w:tcW w:w="850" w:type="dxa"/>
            <w:vAlign w:val="bottom"/>
          </w:tcPr>
          <w:p w:rsidR="0015551E" w:rsidRDefault="0015551E">
            <w:pPr>
              <w:pStyle w:val="ConsPlusNormal"/>
            </w:pPr>
            <w:r>
              <w:t>I класс</w:t>
            </w:r>
          </w:p>
        </w:tc>
        <w:tc>
          <w:tcPr>
            <w:tcW w:w="1587" w:type="dxa"/>
            <w:vAlign w:val="center"/>
          </w:tcPr>
          <w:p w:rsidR="0015551E" w:rsidRDefault="0015551E">
            <w:pPr>
              <w:pStyle w:val="ConsPlusNormal"/>
              <w:jc w:val="right"/>
            </w:pPr>
            <w:r>
              <w:t>179</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179</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133</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vAlign w:val="center"/>
          </w:tcPr>
          <w:p w:rsidR="0015551E" w:rsidRDefault="0015551E">
            <w:pPr>
              <w:pStyle w:val="ConsPlusNormal"/>
              <w:jc w:val="right"/>
            </w:pPr>
            <w:r>
              <w:t>32</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32</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41</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vAlign w:val="center"/>
          </w:tcPr>
          <w:p w:rsidR="0015551E" w:rsidRDefault="0015551E">
            <w:pPr>
              <w:pStyle w:val="ConsPlusNormal"/>
              <w:jc w:val="right"/>
            </w:pPr>
            <w:r>
              <w:t>9 353</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9 353</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9 115</w:t>
            </w:r>
          </w:p>
        </w:tc>
        <w:tc>
          <w:tcPr>
            <w:tcW w:w="1020" w:type="dxa"/>
            <w:vAlign w:val="center"/>
          </w:tcPr>
          <w:p w:rsidR="0015551E" w:rsidRDefault="0015551E">
            <w:pPr>
              <w:pStyle w:val="ConsPlusNormal"/>
              <w:jc w:val="right"/>
            </w:pPr>
            <w:r>
              <w:t>325</w:t>
            </w:r>
          </w:p>
        </w:tc>
        <w:tc>
          <w:tcPr>
            <w:tcW w:w="1644" w:type="dxa"/>
            <w:vAlign w:val="center"/>
          </w:tcPr>
          <w:p w:rsidR="0015551E" w:rsidRDefault="0015551E">
            <w:pPr>
              <w:pStyle w:val="ConsPlusNormal"/>
              <w:jc w:val="right"/>
            </w:pPr>
            <w:r>
              <w:t>8</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vAlign w:val="center"/>
          </w:tcPr>
          <w:p w:rsidR="0015551E" w:rsidRDefault="0015551E">
            <w:pPr>
              <w:pStyle w:val="ConsPlusNormal"/>
              <w:jc w:val="right"/>
            </w:pPr>
            <w:r>
              <w:t>212 287</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212 287</w:t>
            </w:r>
          </w:p>
        </w:tc>
        <w:tc>
          <w:tcPr>
            <w:tcW w:w="1134" w:type="dxa"/>
            <w:vAlign w:val="center"/>
          </w:tcPr>
          <w:p w:rsidR="0015551E" w:rsidRDefault="0015551E">
            <w:pPr>
              <w:pStyle w:val="ConsPlusNormal"/>
              <w:jc w:val="right"/>
            </w:pPr>
            <w:r>
              <w:t>319 565</w:t>
            </w:r>
          </w:p>
        </w:tc>
        <w:tc>
          <w:tcPr>
            <w:tcW w:w="1531" w:type="dxa"/>
            <w:vAlign w:val="center"/>
          </w:tcPr>
          <w:p w:rsidR="0015551E" w:rsidRDefault="0015551E">
            <w:pPr>
              <w:pStyle w:val="ConsPlusNormal"/>
              <w:jc w:val="right"/>
            </w:pPr>
            <w:r>
              <w:t>233 968</w:t>
            </w:r>
          </w:p>
        </w:tc>
        <w:tc>
          <w:tcPr>
            <w:tcW w:w="1020" w:type="dxa"/>
            <w:vAlign w:val="center"/>
          </w:tcPr>
          <w:p w:rsidR="0015551E" w:rsidRDefault="0015551E">
            <w:pPr>
              <w:pStyle w:val="ConsPlusNormal"/>
              <w:jc w:val="right"/>
            </w:pPr>
            <w:r>
              <w:t>287</w:t>
            </w:r>
          </w:p>
        </w:tc>
        <w:tc>
          <w:tcPr>
            <w:tcW w:w="1644" w:type="dxa"/>
            <w:vAlign w:val="center"/>
          </w:tcPr>
          <w:p w:rsidR="0015551E" w:rsidRDefault="0015551E">
            <w:pPr>
              <w:pStyle w:val="ConsPlusNormal"/>
              <w:jc w:val="right"/>
            </w:pPr>
            <w:r>
              <w:t>5 372</w:t>
            </w:r>
          </w:p>
        </w:tc>
        <w:tc>
          <w:tcPr>
            <w:tcW w:w="964" w:type="dxa"/>
            <w:vAlign w:val="center"/>
          </w:tcPr>
          <w:p w:rsidR="0015551E" w:rsidRDefault="0015551E">
            <w:pPr>
              <w:pStyle w:val="ConsPlusNormal"/>
              <w:jc w:val="right"/>
            </w:pPr>
            <w:r>
              <w:t>0</w:t>
            </w:r>
          </w:p>
        </w:tc>
      </w:tr>
      <w:tr w:rsidR="0015551E">
        <w:tc>
          <w:tcPr>
            <w:tcW w:w="850" w:type="dxa"/>
            <w:vAlign w:val="center"/>
          </w:tcPr>
          <w:p w:rsidR="0015551E" w:rsidRDefault="0015551E">
            <w:pPr>
              <w:pStyle w:val="ConsPlusNormal"/>
            </w:pPr>
            <w:r>
              <w:lastRenderedPageBreak/>
              <w:t>V класс</w:t>
            </w:r>
          </w:p>
        </w:tc>
        <w:tc>
          <w:tcPr>
            <w:tcW w:w="1587" w:type="dxa"/>
            <w:vAlign w:val="center"/>
          </w:tcPr>
          <w:p w:rsidR="0015551E" w:rsidRDefault="0015551E">
            <w:pPr>
              <w:pStyle w:val="ConsPlusNormal"/>
              <w:jc w:val="right"/>
            </w:pPr>
            <w:r>
              <w:t>1 055 914</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1 055 914</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910 103</w:t>
            </w:r>
          </w:p>
        </w:tc>
        <w:tc>
          <w:tcPr>
            <w:tcW w:w="1020" w:type="dxa"/>
            <w:vAlign w:val="center"/>
          </w:tcPr>
          <w:p w:rsidR="0015551E" w:rsidRDefault="0015551E">
            <w:pPr>
              <w:pStyle w:val="ConsPlusNormal"/>
              <w:jc w:val="right"/>
            </w:pPr>
            <w:r>
              <w:t>45</w:t>
            </w:r>
          </w:p>
        </w:tc>
        <w:tc>
          <w:tcPr>
            <w:tcW w:w="1644" w:type="dxa"/>
            <w:vAlign w:val="center"/>
          </w:tcPr>
          <w:p w:rsidR="0015551E" w:rsidRDefault="0015551E">
            <w:pPr>
              <w:pStyle w:val="ConsPlusNormal"/>
              <w:jc w:val="right"/>
            </w:pPr>
            <w:r>
              <w:t>13 679</w:t>
            </w:r>
          </w:p>
        </w:tc>
        <w:tc>
          <w:tcPr>
            <w:tcW w:w="964" w:type="dxa"/>
            <w:vAlign w:val="center"/>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bookmarkStart w:id="32" w:name="P5004"/>
            <w:bookmarkEnd w:id="32"/>
            <w:r>
              <w:t>Отходы обеспечения электроэнергией, газом и паром (блок 6 ФККО)</w:t>
            </w:r>
          </w:p>
        </w:tc>
      </w:tr>
      <w:tr w:rsidR="0015551E">
        <w:tc>
          <w:tcPr>
            <w:tcW w:w="850" w:type="dxa"/>
            <w:vAlign w:val="bottom"/>
          </w:tcPr>
          <w:p w:rsidR="0015551E" w:rsidRDefault="0015551E">
            <w:pPr>
              <w:pStyle w:val="ConsPlusNormal"/>
            </w:pPr>
            <w:r>
              <w:t>I класс</w:t>
            </w:r>
          </w:p>
        </w:tc>
        <w:tc>
          <w:tcPr>
            <w:tcW w:w="1587" w:type="dxa"/>
            <w:vAlign w:val="center"/>
          </w:tcPr>
          <w:p w:rsidR="0015551E" w:rsidRDefault="0015551E">
            <w:pPr>
              <w:pStyle w:val="ConsPlusNormal"/>
              <w:jc w:val="right"/>
            </w:pPr>
            <w:r>
              <w:t>14 771</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14 771</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vAlign w:val="center"/>
          </w:tcPr>
          <w:p w:rsidR="0015551E" w:rsidRDefault="0015551E">
            <w:pPr>
              <w:pStyle w:val="ConsPlusNormal"/>
              <w:jc w:val="right"/>
            </w:pPr>
            <w:r>
              <w:t>68 720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68 720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55 131</w:t>
            </w:r>
          </w:p>
        </w:tc>
        <w:tc>
          <w:tcPr>
            <w:tcW w:w="1020" w:type="dxa"/>
            <w:vAlign w:val="center"/>
          </w:tcPr>
          <w:p w:rsidR="0015551E" w:rsidRDefault="0015551E">
            <w:pPr>
              <w:pStyle w:val="ConsPlusNormal"/>
              <w:jc w:val="right"/>
            </w:pPr>
            <w:r>
              <w:t>29</w:t>
            </w:r>
          </w:p>
        </w:tc>
        <w:tc>
          <w:tcPr>
            <w:tcW w:w="1644" w:type="dxa"/>
            <w:vAlign w:val="center"/>
          </w:tcPr>
          <w:p w:rsidR="0015551E" w:rsidRDefault="0015551E">
            <w:pPr>
              <w:pStyle w:val="ConsPlusNormal"/>
              <w:jc w:val="right"/>
            </w:pPr>
            <w:r>
              <w:t>29 263</w:t>
            </w:r>
          </w:p>
        </w:tc>
        <w:tc>
          <w:tcPr>
            <w:tcW w:w="964" w:type="dxa"/>
            <w:vAlign w:val="center"/>
          </w:tcPr>
          <w:p w:rsidR="0015551E" w:rsidRDefault="0015551E">
            <w:pPr>
              <w:pStyle w:val="ConsPlusNormal"/>
              <w:jc w:val="right"/>
            </w:pPr>
            <w:r>
              <w:t>0</w:t>
            </w:r>
          </w:p>
        </w:tc>
      </w:tr>
      <w:tr w:rsidR="0015551E">
        <w:tc>
          <w:tcPr>
            <w:tcW w:w="850" w:type="dxa"/>
            <w:vAlign w:val="center"/>
          </w:tcPr>
          <w:p w:rsidR="0015551E" w:rsidRDefault="0015551E">
            <w:pPr>
              <w:pStyle w:val="ConsPlusNormal"/>
            </w:pPr>
            <w:r>
              <w:t>V класс</w:t>
            </w:r>
          </w:p>
        </w:tc>
        <w:tc>
          <w:tcPr>
            <w:tcW w:w="1587" w:type="dxa"/>
            <w:vAlign w:val="center"/>
          </w:tcPr>
          <w:p w:rsidR="0015551E" w:rsidRDefault="0015551E">
            <w:pPr>
              <w:pStyle w:val="ConsPlusNormal"/>
              <w:jc w:val="right"/>
            </w:pPr>
            <w:r>
              <w:t>2 786 020</w:t>
            </w:r>
          </w:p>
        </w:tc>
        <w:tc>
          <w:tcPr>
            <w:tcW w:w="794" w:type="dxa"/>
            <w:vAlign w:val="center"/>
          </w:tcPr>
          <w:p w:rsidR="0015551E" w:rsidRDefault="0015551E">
            <w:pPr>
              <w:pStyle w:val="ConsPlusNormal"/>
              <w:jc w:val="right"/>
            </w:pPr>
            <w:r>
              <w:t>6</w:t>
            </w:r>
          </w:p>
        </w:tc>
        <w:tc>
          <w:tcPr>
            <w:tcW w:w="1531" w:type="dxa"/>
            <w:vAlign w:val="center"/>
          </w:tcPr>
          <w:p w:rsidR="0015551E" w:rsidRDefault="0015551E">
            <w:pPr>
              <w:pStyle w:val="ConsPlusNormal"/>
              <w:jc w:val="right"/>
            </w:pPr>
            <w:r>
              <w:t>2 786026</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246 300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2 084 176</w:t>
            </w:r>
          </w:p>
        </w:tc>
        <w:tc>
          <w:tcPr>
            <w:tcW w:w="964" w:type="dxa"/>
            <w:vAlign w:val="center"/>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r>
              <w:t>Отходы при водоснабжении, водоотведении, деятельности по сбору, обработке, утилизации, обезвреживанию, размещению отходов (блок 7 ФККО)</w:t>
            </w:r>
          </w:p>
        </w:tc>
      </w:tr>
      <w:tr w:rsidR="0015551E">
        <w:tc>
          <w:tcPr>
            <w:tcW w:w="850" w:type="dxa"/>
            <w:vAlign w:val="bottom"/>
          </w:tcPr>
          <w:p w:rsidR="0015551E" w:rsidRDefault="0015551E">
            <w:pPr>
              <w:pStyle w:val="ConsPlusNormal"/>
            </w:pPr>
            <w:r>
              <w:t>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vAlign w:val="center"/>
          </w:tcPr>
          <w:p w:rsidR="0015551E" w:rsidRDefault="0015551E">
            <w:pPr>
              <w:pStyle w:val="ConsPlusNormal"/>
              <w:jc w:val="right"/>
            </w:pPr>
            <w:r>
              <w:t>121</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121</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300</w:t>
            </w:r>
          </w:p>
        </w:tc>
        <w:tc>
          <w:tcPr>
            <w:tcW w:w="1644" w:type="dxa"/>
            <w:vAlign w:val="center"/>
          </w:tcPr>
          <w:p w:rsidR="0015551E" w:rsidRDefault="0015551E">
            <w:pPr>
              <w:pStyle w:val="ConsPlusNormal"/>
              <w:jc w:val="right"/>
            </w:pPr>
            <w:r>
              <w:t>23</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vAlign w:val="center"/>
          </w:tcPr>
          <w:p w:rsidR="0015551E" w:rsidRDefault="0015551E">
            <w:pPr>
              <w:pStyle w:val="ConsPlusNormal"/>
              <w:jc w:val="right"/>
            </w:pPr>
            <w:r>
              <w:t>64 811</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64 811</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15 271</w:t>
            </w:r>
          </w:p>
        </w:tc>
        <w:tc>
          <w:tcPr>
            <w:tcW w:w="1020" w:type="dxa"/>
            <w:vAlign w:val="center"/>
          </w:tcPr>
          <w:p w:rsidR="0015551E" w:rsidRDefault="0015551E">
            <w:pPr>
              <w:pStyle w:val="ConsPlusNormal"/>
              <w:jc w:val="right"/>
            </w:pPr>
            <w:r>
              <w:t>3 737</w:t>
            </w:r>
          </w:p>
        </w:tc>
        <w:tc>
          <w:tcPr>
            <w:tcW w:w="1644" w:type="dxa"/>
            <w:vAlign w:val="center"/>
          </w:tcPr>
          <w:p w:rsidR="0015551E" w:rsidRDefault="0015551E">
            <w:pPr>
              <w:pStyle w:val="ConsPlusNormal"/>
              <w:jc w:val="right"/>
            </w:pPr>
            <w:r>
              <w:t>49 529</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V класс</w:t>
            </w:r>
          </w:p>
        </w:tc>
        <w:tc>
          <w:tcPr>
            <w:tcW w:w="1587" w:type="dxa"/>
            <w:vAlign w:val="center"/>
          </w:tcPr>
          <w:p w:rsidR="0015551E" w:rsidRDefault="0015551E">
            <w:pPr>
              <w:pStyle w:val="ConsPlusNormal"/>
              <w:jc w:val="right"/>
            </w:pPr>
            <w:r>
              <w:t>244 542</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244 542</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34 443</w:t>
            </w:r>
          </w:p>
        </w:tc>
        <w:tc>
          <w:tcPr>
            <w:tcW w:w="1020" w:type="dxa"/>
            <w:vAlign w:val="center"/>
          </w:tcPr>
          <w:p w:rsidR="0015551E" w:rsidRDefault="0015551E">
            <w:pPr>
              <w:pStyle w:val="ConsPlusNormal"/>
              <w:jc w:val="right"/>
            </w:pPr>
            <w:r>
              <w:t>34</w:t>
            </w:r>
          </w:p>
        </w:tc>
        <w:tc>
          <w:tcPr>
            <w:tcW w:w="1644" w:type="dxa"/>
            <w:vAlign w:val="center"/>
          </w:tcPr>
          <w:p w:rsidR="0015551E" w:rsidRDefault="0015551E">
            <w:pPr>
              <w:pStyle w:val="ConsPlusNormal"/>
              <w:jc w:val="right"/>
            </w:pPr>
            <w:r>
              <w:t>214 110</w:t>
            </w:r>
          </w:p>
        </w:tc>
        <w:tc>
          <w:tcPr>
            <w:tcW w:w="964" w:type="dxa"/>
            <w:vAlign w:val="center"/>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bookmarkStart w:id="33" w:name="P5096"/>
            <w:bookmarkEnd w:id="33"/>
            <w:r>
              <w:t>Отходы строительства и ремонта (блок 8 ФККО)</w:t>
            </w:r>
          </w:p>
        </w:tc>
      </w:tr>
      <w:tr w:rsidR="0015551E">
        <w:tc>
          <w:tcPr>
            <w:tcW w:w="850" w:type="dxa"/>
            <w:vAlign w:val="bottom"/>
          </w:tcPr>
          <w:p w:rsidR="0015551E" w:rsidRDefault="0015551E">
            <w:pPr>
              <w:pStyle w:val="ConsPlusNormal"/>
            </w:pPr>
            <w:r>
              <w:t>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vAlign w:val="center"/>
          </w:tcPr>
          <w:p w:rsidR="0015551E" w:rsidRDefault="0015551E">
            <w:pPr>
              <w:pStyle w:val="ConsPlusNormal"/>
              <w:jc w:val="right"/>
            </w:pPr>
            <w:r>
              <w:t>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vAlign w:val="center"/>
          </w:tcPr>
          <w:p w:rsidR="0015551E" w:rsidRDefault="0015551E">
            <w:pPr>
              <w:pStyle w:val="ConsPlusNormal"/>
              <w:jc w:val="right"/>
            </w:pPr>
            <w:r>
              <w:t>2 450</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2 450</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1 176</w:t>
            </w:r>
          </w:p>
        </w:tc>
        <w:tc>
          <w:tcPr>
            <w:tcW w:w="1020" w:type="dxa"/>
            <w:vAlign w:val="center"/>
          </w:tcPr>
          <w:p w:rsidR="0015551E" w:rsidRDefault="0015551E">
            <w:pPr>
              <w:pStyle w:val="ConsPlusNormal"/>
              <w:jc w:val="right"/>
            </w:pPr>
            <w:r>
              <w:t>796</w:t>
            </w:r>
          </w:p>
        </w:tc>
        <w:tc>
          <w:tcPr>
            <w:tcW w:w="1644" w:type="dxa"/>
            <w:vAlign w:val="center"/>
          </w:tcPr>
          <w:p w:rsidR="0015551E" w:rsidRDefault="0015551E">
            <w:pPr>
              <w:pStyle w:val="ConsPlusNormal"/>
              <w:jc w:val="right"/>
            </w:pPr>
            <w:r>
              <w:t>129</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lastRenderedPageBreak/>
              <w:t>IV класс</w:t>
            </w:r>
          </w:p>
        </w:tc>
        <w:tc>
          <w:tcPr>
            <w:tcW w:w="1587" w:type="dxa"/>
            <w:vAlign w:val="center"/>
          </w:tcPr>
          <w:p w:rsidR="0015551E" w:rsidRDefault="0015551E">
            <w:pPr>
              <w:pStyle w:val="ConsPlusNormal"/>
              <w:jc w:val="right"/>
            </w:pPr>
            <w:r>
              <w:t>34 740</w:t>
            </w:r>
          </w:p>
        </w:tc>
        <w:tc>
          <w:tcPr>
            <w:tcW w:w="794" w:type="dxa"/>
            <w:vAlign w:val="center"/>
          </w:tcPr>
          <w:p w:rsidR="0015551E" w:rsidRDefault="0015551E">
            <w:pPr>
              <w:pStyle w:val="ConsPlusNormal"/>
              <w:jc w:val="right"/>
            </w:pPr>
            <w:r>
              <w:t>3</w:t>
            </w:r>
          </w:p>
        </w:tc>
        <w:tc>
          <w:tcPr>
            <w:tcW w:w="1531" w:type="dxa"/>
            <w:vAlign w:val="center"/>
          </w:tcPr>
          <w:p w:rsidR="0015551E" w:rsidRDefault="0015551E">
            <w:pPr>
              <w:pStyle w:val="ConsPlusNormal"/>
              <w:jc w:val="right"/>
            </w:pPr>
            <w:r>
              <w:t>34 743</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23 852</w:t>
            </w:r>
          </w:p>
        </w:tc>
        <w:tc>
          <w:tcPr>
            <w:tcW w:w="1020" w:type="dxa"/>
            <w:vAlign w:val="center"/>
          </w:tcPr>
          <w:p w:rsidR="0015551E" w:rsidRDefault="0015551E">
            <w:pPr>
              <w:pStyle w:val="ConsPlusNormal"/>
              <w:jc w:val="right"/>
            </w:pPr>
            <w:r>
              <w:t>6</w:t>
            </w:r>
          </w:p>
        </w:tc>
        <w:tc>
          <w:tcPr>
            <w:tcW w:w="1644" w:type="dxa"/>
            <w:vAlign w:val="center"/>
          </w:tcPr>
          <w:p w:rsidR="0015551E" w:rsidRDefault="0015551E">
            <w:pPr>
              <w:pStyle w:val="ConsPlusNormal"/>
              <w:jc w:val="right"/>
            </w:pPr>
            <w:r>
              <w:t>38 282</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V класс</w:t>
            </w:r>
          </w:p>
        </w:tc>
        <w:tc>
          <w:tcPr>
            <w:tcW w:w="1587" w:type="dxa"/>
            <w:vAlign w:val="center"/>
          </w:tcPr>
          <w:p w:rsidR="0015551E" w:rsidRDefault="0015551E">
            <w:pPr>
              <w:pStyle w:val="ConsPlusNormal"/>
              <w:jc w:val="right"/>
            </w:pPr>
            <w:r>
              <w:t>183 191</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183 191</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25 976</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115 223</w:t>
            </w:r>
          </w:p>
        </w:tc>
        <w:tc>
          <w:tcPr>
            <w:tcW w:w="964" w:type="dxa"/>
            <w:vAlign w:val="center"/>
          </w:tcPr>
          <w:p w:rsidR="0015551E" w:rsidRDefault="0015551E">
            <w:pPr>
              <w:pStyle w:val="ConsPlusNormal"/>
              <w:jc w:val="right"/>
            </w:pPr>
            <w:r>
              <w:t>0</w:t>
            </w:r>
          </w:p>
        </w:tc>
      </w:tr>
      <w:tr w:rsidR="0015551E">
        <w:tc>
          <w:tcPr>
            <w:tcW w:w="11055" w:type="dxa"/>
            <w:gridSpan w:val="9"/>
            <w:vAlign w:val="bottom"/>
          </w:tcPr>
          <w:p w:rsidR="0015551E" w:rsidRDefault="0015551E">
            <w:pPr>
              <w:pStyle w:val="ConsPlusNormal"/>
              <w:jc w:val="center"/>
              <w:outlineLvl w:val="4"/>
            </w:pPr>
            <w:bookmarkStart w:id="34" w:name="P5142"/>
            <w:bookmarkEnd w:id="34"/>
            <w:r>
              <w:t xml:space="preserve">Отходы при выполнении прочих видов деятельности, не вошедшие в </w:t>
            </w:r>
            <w:hyperlink w:anchor="P4820" w:history="1">
              <w:r>
                <w:rPr>
                  <w:color w:val="0000FF"/>
                </w:rPr>
                <w:t>блоки 1</w:t>
              </w:r>
            </w:hyperlink>
            <w:r>
              <w:t xml:space="preserve"> - </w:t>
            </w:r>
            <w:hyperlink w:anchor="P4912" w:history="1">
              <w:r>
                <w:rPr>
                  <w:color w:val="0000FF"/>
                </w:rPr>
                <w:t>3</w:t>
              </w:r>
            </w:hyperlink>
            <w:r>
              <w:t xml:space="preserve">, </w:t>
            </w:r>
            <w:hyperlink w:anchor="P5004" w:history="1">
              <w:r>
                <w:rPr>
                  <w:color w:val="0000FF"/>
                </w:rPr>
                <w:t>6</w:t>
              </w:r>
            </w:hyperlink>
            <w:r>
              <w:t xml:space="preserve"> - </w:t>
            </w:r>
            <w:hyperlink w:anchor="P5096" w:history="1">
              <w:r>
                <w:rPr>
                  <w:color w:val="0000FF"/>
                </w:rPr>
                <w:t>8</w:t>
              </w:r>
            </w:hyperlink>
            <w:r>
              <w:t xml:space="preserve"> (блок 9 ФККО)</w:t>
            </w:r>
          </w:p>
        </w:tc>
      </w:tr>
      <w:tr w:rsidR="0015551E">
        <w:tc>
          <w:tcPr>
            <w:tcW w:w="850" w:type="dxa"/>
            <w:vAlign w:val="bottom"/>
          </w:tcPr>
          <w:p w:rsidR="0015551E" w:rsidRDefault="0015551E">
            <w:pPr>
              <w:pStyle w:val="ConsPlusNormal"/>
            </w:pPr>
            <w:r>
              <w:t>I класс</w:t>
            </w:r>
          </w:p>
        </w:tc>
        <w:tc>
          <w:tcPr>
            <w:tcW w:w="1587" w:type="dxa"/>
            <w:vAlign w:val="center"/>
          </w:tcPr>
          <w:p w:rsidR="0015551E" w:rsidRDefault="0015551E">
            <w:pPr>
              <w:pStyle w:val="ConsPlusNormal"/>
              <w:jc w:val="right"/>
            </w:pPr>
            <w:r>
              <w:t>1</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0</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 класс</w:t>
            </w:r>
          </w:p>
        </w:tc>
        <w:tc>
          <w:tcPr>
            <w:tcW w:w="1587" w:type="dxa"/>
            <w:vAlign w:val="center"/>
          </w:tcPr>
          <w:p w:rsidR="0015551E" w:rsidRDefault="0015551E">
            <w:pPr>
              <w:pStyle w:val="ConsPlusNormal"/>
              <w:jc w:val="right"/>
            </w:pPr>
            <w:r>
              <w:t>889</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889</w:t>
            </w:r>
          </w:p>
        </w:tc>
        <w:tc>
          <w:tcPr>
            <w:tcW w:w="1134" w:type="dxa"/>
            <w:vAlign w:val="center"/>
          </w:tcPr>
          <w:p w:rsidR="0015551E" w:rsidRDefault="0015551E">
            <w:pPr>
              <w:pStyle w:val="ConsPlusNormal"/>
              <w:jc w:val="right"/>
            </w:pPr>
            <w:r>
              <w:t>26 000</w:t>
            </w:r>
          </w:p>
        </w:tc>
        <w:tc>
          <w:tcPr>
            <w:tcW w:w="1531" w:type="dxa"/>
            <w:vAlign w:val="center"/>
          </w:tcPr>
          <w:p w:rsidR="0015551E" w:rsidRDefault="0015551E">
            <w:pPr>
              <w:pStyle w:val="ConsPlusNormal"/>
              <w:jc w:val="right"/>
            </w:pPr>
            <w:r>
              <w:t>4 712</w:t>
            </w:r>
          </w:p>
        </w:tc>
        <w:tc>
          <w:tcPr>
            <w:tcW w:w="1020" w:type="dxa"/>
            <w:vAlign w:val="center"/>
          </w:tcPr>
          <w:p w:rsidR="0015551E" w:rsidRDefault="0015551E">
            <w:pPr>
              <w:pStyle w:val="ConsPlusNormal"/>
              <w:jc w:val="right"/>
            </w:pPr>
            <w:r>
              <w:t>704</w:t>
            </w:r>
          </w:p>
        </w:tc>
        <w:tc>
          <w:tcPr>
            <w:tcW w:w="1644" w:type="dxa"/>
            <w:vAlign w:val="center"/>
          </w:tcPr>
          <w:p w:rsidR="0015551E" w:rsidRDefault="0015551E">
            <w:pPr>
              <w:pStyle w:val="ConsPlusNormal"/>
              <w:jc w:val="right"/>
            </w:pPr>
            <w:r>
              <w:t>1</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III класс</w:t>
            </w:r>
          </w:p>
        </w:tc>
        <w:tc>
          <w:tcPr>
            <w:tcW w:w="1587" w:type="dxa"/>
            <w:vAlign w:val="center"/>
          </w:tcPr>
          <w:p w:rsidR="0015551E" w:rsidRDefault="0015551E">
            <w:pPr>
              <w:pStyle w:val="ConsPlusNormal"/>
              <w:jc w:val="right"/>
            </w:pPr>
            <w:r>
              <w:t>10 117</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10 117</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12 169</w:t>
            </w:r>
          </w:p>
        </w:tc>
        <w:tc>
          <w:tcPr>
            <w:tcW w:w="1020" w:type="dxa"/>
            <w:vAlign w:val="center"/>
          </w:tcPr>
          <w:p w:rsidR="0015551E" w:rsidRDefault="0015551E">
            <w:pPr>
              <w:pStyle w:val="ConsPlusNormal"/>
              <w:jc w:val="right"/>
            </w:pPr>
            <w:r>
              <w:t>994</w:t>
            </w:r>
          </w:p>
        </w:tc>
        <w:tc>
          <w:tcPr>
            <w:tcW w:w="1644" w:type="dxa"/>
            <w:vAlign w:val="center"/>
          </w:tcPr>
          <w:p w:rsidR="0015551E" w:rsidRDefault="0015551E">
            <w:pPr>
              <w:pStyle w:val="ConsPlusNormal"/>
              <w:jc w:val="right"/>
            </w:pPr>
            <w:r>
              <w:t>274</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IV класс</w:t>
            </w:r>
          </w:p>
        </w:tc>
        <w:tc>
          <w:tcPr>
            <w:tcW w:w="1587" w:type="dxa"/>
            <w:vAlign w:val="center"/>
          </w:tcPr>
          <w:p w:rsidR="0015551E" w:rsidRDefault="0015551E">
            <w:pPr>
              <w:pStyle w:val="ConsPlusNormal"/>
              <w:jc w:val="right"/>
            </w:pPr>
            <w:r>
              <w:t>42 022</w:t>
            </w:r>
          </w:p>
        </w:tc>
        <w:tc>
          <w:tcPr>
            <w:tcW w:w="79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42 022</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39 273</w:t>
            </w:r>
          </w:p>
        </w:tc>
        <w:tc>
          <w:tcPr>
            <w:tcW w:w="1020" w:type="dxa"/>
            <w:vAlign w:val="center"/>
          </w:tcPr>
          <w:p w:rsidR="0015551E" w:rsidRDefault="0015551E">
            <w:pPr>
              <w:pStyle w:val="ConsPlusNormal"/>
              <w:jc w:val="right"/>
            </w:pPr>
            <w:r>
              <w:t>1 273</w:t>
            </w:r>
          </w:p>
        </w:tc>
        <w:tc>
          <w:tcPr>
            <w:tcW w:w="1644" w:type="dxa"/>
            <w:vAlign w:val="center"/>
          </w:tcPr>
          <w:p w:rsidR="0015551E" w:rsidRDefault="0015551E">
            <w:pPr>
              <w:pStyle w:val="ConsPlusNormal"/>
              <w:jc w:val="right"/>
            </w:pPr>
            <w:r>
              <w:t>19 012</w:t>
            </w:r>
          </w:p>
        </w:tc>
        <w:tc>
          <w:tcPr>
            <w:tcW w:w="964" w:type="dxa"/>
            <w:vAlign w:val="center"/>
          </w:tcPr>
          <w:p w:rsidR="0015551E" w:rsidRDefault="0015551E">
            <w:pPr>
              <w:pStyle w:val="ConsPlusNormal"/>
              <w:jc w:val="right"/>
            </w:pPr>
            <w:r>
              <w:t>0</w:t>
            </w:r>
          </w:p>
        </w:tc>
      </w:tr>
      <w:tr w:rsidR="0015551E">
        <w:tc>
          <w:tcPr>
            <w:tcW w:w="850" w:type="dxa"/>
            <w:vAlign w:val="bottom"/>
          </w:tcPr>
          <w:p w:rsidR="0015551E" w:rsidRDefault="0015551E">
            <w:pPr>
              <w:pStyle w:val="ConsPlusNormal"/>
            </w:pPr>
            <w:r>
              <w:t>V класс</w:t>
            </w:r>
          </w:p>
        </w:tc>
        <w:tc>
          <w:tcPr>
            <w:tcW w:w="1587" w:type="dxa"/>
            <w:vAlign w:val="center"/>
          </w:tcPr>
          <w:p w:rsidR="0015551E" w:rsidRDefault="0015551E">
            <w:pPr>
              <w:pStyle w:val="ConsPlusNormal"/>
              <w:jc w:val="right"/>
            </w:pPr>
            <w:r>
              <w:t>29 901</w:t>
            </w:r>
          </w:p>
        </w:tc>
        <w:tc>
          <w:tcPr>
            <w:tcW w:w="794" w:type="dxa"/>
            <w:vAlign w:val="center"/>
          </w:tcPr>
          <w:p w:rsidR="0015551E" w:rsidRDefault="0015551E">
            <w:pPr>
              <w:pStyle w:val="ConsPlusNormal"/>
              <w:jc w:val="right"/>
            </w:pPr>
            <w:r>
              <w:t>5</w:t>
            </w:r>
          </w:p>
        </w:tc>
        <w:tc>
          <w:tcPr>
            <w:tcW w:w="1531" w:type="dxa"/>
            <w:vAlign w:val="center"/>
          </w:tcPr>
          <w:p w:rsidR="0015551E" w:rsidRDefault="0015551E">
            <w:pPr>
              <w:pStyle w:val="ConsPlusNormal"/>
              <w:jc w:val="right"/>
            </w:pPr>
            <w:r>
              <w:t>29 906</w:t>
            </w:r>
          </w:p>
        </w:tc>
        <w:tc>
          <w:tcPr>
            <w:tcW w:w="1134" w:type="dxa"/>
            <w:vAlign w:val="center"/>
          </w:tcPr>
          <w:p w:rsidR="0015551E" w:rsidRDefault="0015551E">
            <w:pPr>
              <w:pStyle w:val="ConsPlusNormal"/>
              <w:jc w:val="right"/>
            </w:pPr>
            <w:r>
              <w:t>0</w:t>
            </w:r>
          </w:p>
        </w:tc>
        <w:tc>
          <w:tcPr>
            <w:tcW w:w="1531" w:type="dxa"/>
            <w:vAlign w:val="center"/>
          </w:tcPr>
          <w:p w:rsidR="0015551E" w:rsidRDefault="0015551E">
            <w:pPr>
              <w:pStyle w:val="ConsPlusNormal"/>
              <w:jc w:val="right"/>
            </w:pPr>
            <w:r>
              <w:t>19 320</w:t>
            </w:r>
          </w:p>
        </w:tc>
        <w:tc>
          <w:tcPr>
            <w:tcW w:w="1020" w:type="dxa"/>
            <w:vAlign w:val="center"/>
          </w:tcPr>
          <w:p w:rsidR="0015551E" w:rsidRDefault="0015551E">
            <w:pPr>
              <w:pStyle w:val="ConsPlusNormal"/>
              <w:jc w:val="right"/>
            </w:pPr>
            <w:r>
              <w:t>0</w:t>
            </w:r>
          </w:p>
        </w:tc>
        <w:tc>
          <w:tcPr>
            <w:tcW w:w="1644" w:type="dxa"/>
            <w:vAlign w:val="center"/>
          </w:tcPr>
          <w:p w:rsidR="0015551E" w:rsidRDefault="0015551E">
            <w:pPr>
              <w:pStyle w:val="ConsPlusNormal"/>
              <w:jc w:val="right"/>
            </w:pPr>
            <w:r>
              <w:t>3 775</w:t>
            </w:r>
          </w:p>
        </w:tc>
        <w:tc>
          <w:tcPr>
            <w:tcW w:w="964" w:type="dxa"/>
            <w:vAlign w:val="center"/>
          </w:tcPr>
          <w:p w:rsidR="0015551E" w:rsidRDefault="0015551E">
            <w:pPr>
              <w:pStyle w:val="ConsPlusNormal"/>
              <w:jc w:val="right"/>
            </w:pPr>
            <w:r>
              <w:t>0</w:t>
            </w:r>
          </w:p>
        </w:tc>
      </w:tr>
    </w:tbl>
    <w:p w:rsidR="0015551E" w:rsidRDefault="0015551E">
      <w:pPr>
        <w:sectPr w:rsidR="0015551E">
          <w:pgSz w:w="16838" w:h="11905" w:orient="landscape"/>
          <w:pgMar w:top="1701" w:right="1134" w:bottom="850" w:left="1134" w:header="0" w:footer="0" w:gutter="0"/>
          <w:cols w:space="720"/>
        </w:sectPr>
      </w:pPr>
    </w:p>
    <w:p w:rsidR="0015551E" w:rsidRDefault="0015551E">
      <w:pPr>
        <w:pStyle w:val="ConsPlusNormal"/>
        <w:jc w:val="both"/>
      </w:pPr>
    </w:p>
    <w:p w:rsidR="0015551E" w:rsidRDefault="0015551E">
      <w:pPr>
        <w:pStyle w:val="ConsPlusNormal"/>
        <w:jc w:val="center"/>
        <w:outlineLvl w:val="2"/>
      </w:pPr>
      <w:r>
        <w:t>7. Обращение с отдельными видами отходов</w:t>
      </w:r>
    </w:p>
    <w:p w:rsidR="0015551E" w:rsidRDefault="0015551E">
      <w:pPr>
        <w:pStyle w:val="ConsPlusNormal"/>
        <w:jc w:val="both"/>
      </w:pPr>
    </w:p>
    <w:p w:rsidR="0015551E" w:rsidRDefault="0015551E">
      <w:pPr>
        <w:pStyle w:val="ConsPlusNormal"/>
        <w:jc w:val="center"/>
        <w:outlineLvl w:val="3"/>
      </w:pPr>
      <w:r>
        <w:t>7.1. Твердые коммунальные отходы</w:t>
      </w:r>
    </w:p>
    <w:p w:rsidR="0015551E" w:rsidRDefault="0015551E">
      <w:pPr>
        <w:pStyle w:val="ConsPlusNormal"/>
        <w:jc w:val="both"/>
      </w:pPr>
    </w:p>
    <w:p w:rsidR="0015551E" w:rsidRDefault="0015551E">
      <w:pPr>
        <w:pStyle w:val="ConsPlusNormal"/>
        <w:ind w:firstLine="540"/>
        <w:jc w:val="both"/>
      </w:pPr>
      <w:r>
        <w:t>Наиболее перспективным для развития системы обращения с твердыми коммунальными отходами является внедрение мусороперегрузочных и мусоросортировочных станций.</w:t>
      </w:r>
    </w:p>
    <w:p w:rsidR="0015551E" w:rsidRDefault="0015551E">
      <w:pPr>
        <w:pStyle w:val="ConsPlusNormal"/>
        <w:spacing w:before="220"/>
        <w:ind w:firstLine="540"/>
        <w:jc w:val="both"/>
      </w:pPr>
      <w:r>
        <w:t>Перегрузка отходов позволяет использовать для транспортирования отходов мусоровозы большей емкости, что дает возможность существенно, до 2,5 раза, снизить расходы и на персонал, и на закупку техники (в расчете на перевезенную тонну отходов), в то время как для размещения сортировки отходов требуется охранная зона радиусом 500 или 1000 м, для размещения перегрузки достаточно охранной зоны радиусом 100 м, что значительно упрощает поиск возможных мест для размещения перегрузочных станций.</w:t>
      </w:r>
    </w:p>
    <w:p w:rsidR="0015551E" w:rsidRDefault="0015551E">
      <w:pPr>
        <w:pStyle w:val="ConsPlusNormal"/>
        <w:spacing w:before="220"/>
        <w:ind w:firstLine="540"/>
        <w:jc w:val="both"/>
      </w:pPr>
      <w:r>
        <w:t>Перегрузка отходов может быть организована либо путем обустройства площадки временного накопления, либо путем строительства мусороперегрузочной станции. Площадка временного накопления оборудуется погрузчиком, в качестве транспортных средств второго плеча с таких площадок используются большие мусоровозы с высоким коэффициентом прессования. Такой способ организации мусороперегрузки позволяет создать необходимую инфраструктуру в отдаленных районах и обеспечивает независимость от энергоисточников (эксплуатационные затраты ниже, чем на мусороперегрузочной станции).</w:t>
      </w:r>
    </w:p>
    <w:p w:rsidR="0015551E" w:rsidRDefault="0015551E">
      <w:pPr>
        <w:pStyle w:val="ConsPlusNormal"/>
        <w:spacing w:before="220"/>
        <w:ind w:firstLine="540"/>
        <w:jc w:val="both"/>
      </w:pPr>
      <w:r>
        <w:t>Различают два типа уплотнительных систем на мусороперегрузочной станции: стандартный пресс и пресс с камерой предварительного прессования.</w:t>
      </w:r>
    </w:p>
    <w:p w:rsidR="0015551E" w:rsidRDefault="0015551E">
      <w:pPr>
        <w:pStyle w:val="ConsPlusNormal"/>
        <w:spacing w:before="220"/>
        <w:ind w:firstLine="540"/>
        <w:jc w:val="both"/>
      </w:pPr>
      <w:r>
        <w:t>Пресс с камерой предварительного прессования сначала уплотняет отходы в загрузочном окне и после этого, уже уплотненными, прессует их далее в накопительный контейнер. Такое оборудование особенно подходит для несортированного (в том числе крупногабаритного) мусора. Стандартный пресс, наоборот, осуществляет уплотнение непосредственно в контейнере. Накопительные контейнеры имеют объем от 20 до 60 куб. м.</w:t>
      </w:r>
    </w:p>
    <w:p w:rsidR="0015551E" w:rsidRDefault="0015551E">
      <w:pPr>
        <w:pStyle w:val="ConsPlusNormal"/>
        <w:spacing w:before="220"/>
        <w:ind w:firstLine="540"/>
        <w:jc w:val="both"/>
      </w:pPr>
      <w:r>
        <w:t>Преимуществами мусороперегрузочных станций являются:</w:t>
      </w:r>
    </w:p>
    <w:p w:rsidR="0015551E" w:rsidRDefault="0015551E">
      <w:pPr>
        <w:pStyle w:val="ConsPlusNormal"/>
        <w:spacing w:before="220"/>
        <w:ind w:firstLine="540"/>
        <w:jc w:val="both"/>
      </w:pPr>
      <w:r>
        <w:t>а) снижение затрат (время и топливо) на транспортирование отходов от потребителя до полигонов;</w:t>
      </w:r>
    </w:p>
    <w:p w:rsidR="0015551E" w:rsidRDefault="0015551E">
      <w:pPr>
        <w:pStyle w:val="ConsPlusNormal"/>
        <w:spacing w:before="220"/>
        <w:ind w:firstLine="540"/>
        <w:jc w:val="both"/>
      </w:pPr>
      <w:r>
        <w:t>б) использование мусоровывозящей техники по ее прямому назначению;</w:t>
      </w:r>
    </w:p>
    <w:p w:rsidR="0015551E" w:rsidRDefault="0015551E">
      <w:pPr>
        <w:pStyle w:val="ConsPlusNormal"/>
        <w:spacing w:before="220"/>
        <w:ind w:firstLine="540"/>
        <w:jc w:val="both"/>
      </w:pPr>
      <w:r>
        <w:t>в) увеличение срока службы полигона за счет компактирования поступаемых отходов;</w:t>
      </w:r>
    </w:p>
    <w:p w:rsidR="0015551E" w:rsidRDefault="0015551E">
      <w:pPr>
        <w:pStyle w:val="ConsPlusNormal"/>
        <w:spacing w:before="220"/>
        <w:ind w:firstLine="540"/>
        <w:jc w:val="both"/>
      </w:pPr>
      <w:r>
        <w:t>г) снижение нагрузки на транспортную сеть и выброса загрязняющих веществ в атмосферный воздух.</w:t>
      </w:r>
    </w:p>
    <w:p w:rsidR="0015551E" w:rsidRDefault="0015551E">
      <w:pPr>
        <w:pStyle w:val="ConsPlusNormal"/>
        <w:spacing w:before="220"/>
        <w:ind w:firstLine="540"/>
        <w:jc w:val="both"/>
      </w:pPr>
      <w:r>
        <w:t>После постройки мусороперегрузочной станции мусоровывозящая техника выгружает собранные ранее отходы не на полигон, а в перегрузочную станцию, состоящую из стационарного пресса и автоматически меняющихся контейнеров большой емкости. Подъезжающие машины выгружают твердые коммунальные отходы в приемный бункер, под воронкой которого располагается загрузочное окно стационарного пресса. Усиленное прессование позволяет снизить объем мусора в 5 - 7 раз. После того как контейнер заполнен, он автоматически "отстегивается" от пресса и меняется на пустой. Контейнеры находятся на специальных роликах, что позволяет автоматически заменить полный контейнер на пустой. Полные контейнеры вывозятся для выгрузки на полигоны.</w:t>
      </w:r>
    </w:p>
    <w:p w:rsidR="0015551E" w:rsidRDefault="0015551E">
      <w:pPr>
        <w:pStyle w:val="ConsPlusNormal"/>
        <w:spacing w:before="220"/>
        <w:ind w:firstLine="540"/>
        <w:jc w:val="both"/>
      </w:pPr>
      <w:r>
        <w:t xml:space="preserve">Пропускная способность таких станций составляет порядка 1000 куб. м/час при условии использования одного стационарного пресса. При условии полной автоматизации станции для ее </w:t>
      </w:r>
      <w:r>
        <w:lastRenderedPageBreak/>
        <w:t>обслуживания может потребоваться один человек на один стационарный пресс.</w:t>
      </w:r>
    </w:p>
    <w:p w:rsidR="0015551E" w:rsidRDefault="0015551E">
      <w:pPr>
        <w:pStyle w:val="ConsPlusNormal"/>
        <w:spacing w:before="220"/>
        <w:ind w:firstLine="540"/>
        <w:jc w:val="both"/>
      </w:pPr>
      <w:r>
        <w:t>На территории Российской Федерации успешно применяются мусороперегрузочные станции Husmann (Германия). Производством мусороперегрузочных станций занимаются также АО "Имабе Иберика" (Испания), ООО "НПО ЭлектроСтройКомпоненты" (Свердловская область), ООО "Экопром" (Санкт-Петербург) и др.</w:t>
      </w:r>
    </w:p>
    <w:p w:rsidR="0015551E" w:rsidRDefault="0015551E">
      <w:pPr>
        <w:pStyle w:val="ConsPlusNormal"/>
        <w:spacing w:before="220"/>
        <w:ind w:firstLine="540"/>
        <w:jc w:val="both"/>
      </w:pPr>
      <w:r>
        <w:t xml:space="preserve">Согласно </w:t>
      </w:r>
      <w:hyperlink r:id="rId43" w:history="1">
        <w:r>
          <w:rPr>
            <w:color w:val="0000FF"/>
          </w:rPr>
          <w:t>пункту 8 статьи 12</w:t>
        </w:r>
      </w:hyperlink>
      <w:r>
        <w:t xml:space="preserve"> Федерального закона от 24.06.98 N 89-ФЗ "Об отходах производства и потребления" захоронение отходов, в состав которых входят полезные компоненты, подлежащие утилизации, запрещается. В связи с этим весь объем твердых коммунальных отходов подлежит предварительной сортировке для выделения полезных фракций. В случае отсутствия возможности или целесообразности постройки мощных объектов сортировки территориальной схемой предлагается установка сортировочных комплексов мощностью до 40000 тонн в год, которые не являются объектами капитального строительства и могут быть установлены в оперативном порядке на любом объекте размещения отходов.</w:t>
      </w:r>
    </w:p>
    <w:p w:rsidR="0015551E" w:rsidRDefault="0015551E">
      <w:pPr>
        <w:pStyle w:val="ConsPlusNormal"/>
        <w:spacing w:before="220"/>
        <w:ind w:firstLine="540"/>
        <w:jc w:val="both"/>
      </w:pPr>
      <w:r>
        <w:t>Сортировка отходов позволяет выделить вторичные материальные ресурсы для переработки, сокращает затраты на вывоз отходов на место их захоронения, а также значительно продлевает срок эксплуатации полигона.</w:t>
      </w:r>
    </w:p>
    <w:p w:rsidR="0015551E" w:rsidRDefault="0015551E">
      <w:pPr>
        <w:pStyle w:val="ConsPlusNormal"/>
        <w:jc w:val="both"/>
      </w:pPr>
    </w:p>
    <w:p w:rsidR="0015551E" w:rsidRDefault="0015551E">
      <w:pPr>
        <w:pStyle w:val="ConsPlusNormal"/>
        <w:jc w:val="center"/>
        <w:outlineLvl w:val="3"/>
      </w:pPr>
      <w:r>
        <w:t>7.2. Отходы строительства и ремонта</w:t>
      </w:r>
    </w:p>
    <w:p w:rsidR="0015551E" w:rsidRDefault="0015551E">
      <w:pPr>
        <w:pStyle w:val="ConsPlusNormal"/>
        <w:jc w:val="both"/>
      </w:pPr>
    </w:p>
    <w:p w:rsidR="0015551E" w:rsidRDefault="0015551E">
      <w:pPr>
        <w:pStyle w:val="ConsPlusNormal"/>
        <w:ind w:firstLine="540"/>
        <w:jc w:val="both"/>
      </w:pPr>
      <w:r>
        <w:t>На территории Кемеровской области отходы строительства и ремонта в основном захораниваются.</w:t>
      </w:r>
    </w:p>
    <w:p w:rsidR="0015551E" w:rsidRDefault="0015551E">
      <w:pPr>
        <w:pStyle w:val="ConsPlusNormal"/>
        <w:spacing w:before="220"/>
        <w:ind w:firstLine="540"/>
        <w:jc w:val="both"/>
      </w:pPr>
      <w:r>
        <w:t>В настоящее время в части обращения с отходами строительного производства приоритетными направлениями являются сокращение объемов образования отходов и обеспечение максимально возможной утилизации.</w:t>
      </w:r>
    </w:p>
    <w:p w:rsidR="0015551E" w:rsidRDefault="0015551E">
      <w:pPr>
        <w:pStyle w:val="ConsPlusNormal"/>
        <w:spacing w:before="220"/>
        <w:ind w:firstLine="540"/>
        <w:jc w:val="both"/>
      </w:pPr>
      <w:r>
        <w:t>Зарубежный и отечественный опыт показывает, что полученные после переработки строительных отходов вторичные материальные ресурсы многообразны по физико-механических характеристикам и применению.</w:t>
      </w:r>
    </w:p>
    <w:p w:rsidR="0015551E" w:rsidRDefault="0015551E">
      <w:pPr>
        <w:pStyle w:val="ConsPlusNormal"/>
        <w:spacing w:before="220"/>
        <w:ind w:firstLine="540"/>
        <w:jc w:val="both"/>
      </w:pPr>
      <w:r>
        <w:t>К примеру, строительный мусор: кирпич, стяжка, бетон, плитка, полученные при демонтаже строительных объектов, после переработки превращаются в строительный щебень вторичного происхождения по ГОСТ 25137-82. Вторичный щебень рекомендуется использовать при устройстве подстилающего слоя подъездных и малонапряженных дорог; фундаментов под складские, производственные помещения и небольшие механизмы; основания или покрытия пешеходных дорожек, автостоянок, прогулочных аллей, откосов вдоль рек и каналов; приготовлении бетона, используемого для устройства покрытий внутренних площадок гаражей и сельских дорог; в заводском производстве бетонных и железобетонных изделий прочностью до 30 МПа.</w:t>
      </w:r>
    </w:p>
    <w:p w:rsidR="0015551E" w:rsidRDefault="0015551E">
      <w:pPr>
        <w:pStyle w:val="ConsPlusNormal"/>
        <w:spacing w:before="220"/>
        <w:ind w:firstLine="540"/>
        <w:jc w:val="both"/>
      </w:pPr>
      <w:r>
        <w:t>Существуют различные методы разрушения строительных материалов: статические (раскалывание, дробление, резка и расширение) и динамические (ударные, вибрационные, взрывные), при этом удельные энергетические затраты более низкие при использовании динамических методов. В настоящее время наибольшие результаты достигнуты в совершенствовании технологии разрушения строительных конструкций ударными методами, раскалыванием, резкой, дроблением и расширением.</w:t>
      </w:r>
    </w:p>
    <w:p w:rsidR="0015551E" w:rsidRDefault="0015551E">
      <w:pPr>
        <w:pStyle w:val="ConsPlusNormal"/>
        <w:spacing w:before="220"/>
        <w:ind w:firstLine="540"/>
        <w:jc w:val="both"/>
      </w:pPr>
      <w:r>
        <w:t>Обычно основными стадиями переработки строительного мусора являются:</w:t>
      </w:r>
    </w:p>
    <w:p w:rsidR="0015551E" w:rsidRDefault="0015551E">
      <w:pPr>
        <w:pStyle w:val="ConsPlusNormal"/>
        <w:spacing w:before="220"/>
        <w:ind w:firstLine="540"/>
        <w:jc w:val="both"/>
      </w:pPr>
      <w:r>
        <w:t>загрузка бункера питателя с помощью погрузчика;</w:t>
      </w:r>
    </w:p>
    <w:p w:rsidR="0015551E" w:rsidRDefault="0015551E">
      <w:pPr>
        <w:pStyle w:val="ConsPlusNormal"/>
        <w:spacing w:before="220"/>
        <w:ind w:firstLine="540"/>
        <w:jc w:val="both"/>
      </w:pPr>
      <w:r>
        <w:t>переработка исходного материала в щебень на дробилке;</w:t>
      </w:r>
    </w:p>
    <w:p w:rsidR="0015551E" w:rsidRDefault="0015551E">
      <w:pPr>
        <w:pStyle w:val="ConsPlusNormal"/>
        <w:spacing w:before="220"/>
        <w:ind w:firstLine="540"/>
        <w:jc w:val="both"/>
      </w:pPr>
      <w:r>
        <w:lastRenderedPageBreak/>
        <w:t>извлечение металлических включений;</w:t>
      </w:r>
    </w:p>
    <w:p w:rsidR="0015551E" w:rsidRDefault="0015551E">
      <w:pPr>
        <w:pStyle w:val="ConsPlusNormal"/>
        <w:spacing w:before="220"/>
        <w:ind w:firstLine="540"/>
        <w:jc w:val="both"/>
      </w:pPr>
      <w:r>
        <w:t>фракционирование (сортировка) щебня на грохоте.</w:t>
      </w:r>
    </w:p>
    <w:p w:rsidR="0015551E" w:rsidRDefault="0015551E">
      <w:pPr>
        <w:pStyle w:val="ConsPlusNormal"/>
        <w:spacing w:before="220"/>
        <w:ind w:firstLine="540"/>
        <w:jc w:val="both"/>
      </w:pPr>
      <w:r>
        <w:t>Примером реализации данных стадий может быть следующая процедура. Предварительно измельченные в агрегате крупного дробления строительные отходы подаются на конвейер, который оснащен магнитным надленточным отделителем, вылавливающим металлические включения. Освобожденные от металла куски перерабатываемого материала направляются в вибропитатель, который отсеивает мелкую (до 50 мм) фракцию и обеспечивает равномерную подачу материала в разделительную станцию на отсортировку дерева и пластмассы. Мелкая фракция через агрегат сортировки СМД513, снабженный односитным грохотом, разделяется на неиспользуемый "мусор" и крупные куски, которые направляются на склад готовой продукции. Очищенный от дерева и пластмассы материал попадает в агрегат дробления СМД518 с роторной дробилкой СМД75А, где измельчается, а затем ленточным конвейером, оснащенным магнитным отделителем металла, транспортируется в агрегат сортировки ДРО602 с трехситным грохотом. Самая крупная фракция из агрегата сортировки направляется в агрегат дробления СМД518 на повторное дробление. Таким образом, получается щебень трех фракций, который накапливается на складе готовой продукции. Арматура пакуется и подается на склад готовой продукции.</w:t>
      </w:r>
    </w:p>
    <w:p w:rsidR="0015551E" w:rsidRDefault="0015551E">
      <w:pPr>
        <w:pStyle w:val="ConsPlusNormal"/>
        <w:spacing w:before="220"/>
        <w:ind w:firstLine="540"/>
        <w:jc w:val="both"/>
      </w:pPr>
      <w:r>
        <w:t>Ударные методы</w:t>
      </w:r>
    </w:p>
    <w:p w:rsidR="0015551E" w:rsidRDefault="0015551E">
      <w:pPr>
        <w:pStyle w:val="ConsPlusNormal"/>
        <w:spacing w:before="220"/>
        <w:ind w:firstLine="540"/>
        <w:jc w:val="both"/>
      </w:pPr>
      <w:r>
        <w:t>Наиболее широкое распространение получили гидравлические и пневматические молоты на самоходных установках, отличающиеся высокой производительностью, мобильностью и возможностью точного приложения удара. Гидравлические молоты по сравнению с пневматическими имеют меньший уровень шума, вибрации и пылеобразования. Здесь лучше всего зарекомендовали себя гидравлические молоты с энергией единичного удара 9000 Дж и гидропневматические установки с нагрузкой до 3000 Дж.</w:t>
      </w:r>
    </w:p>
    <w:p w:rsidR="0015551E" w:rsidRDefault="0015551E">
      <w:pPr>
        <w:pStyle w:val="ConsPlusNormal"/>
        <w:spacing w:before="220"/>
        <w:ind w:firstLine="540"/>
        <w:jc w:val="both"/>
      </w:pPr>
      <w:r>
        <w:t>Раскалывание</w:t>
      </w:r>
    </w:p>
    <w:p w:rsidR="0015551E" w:rsidRDefault="0015551E">
      <w:pPr>
        <w:pStyle w:val="ConsPlusNormal"/>
        <w:spacing w:before="220"/>
        <w:ind w:firstLine="540"/>
        <w:jc w:val="both"/>
      </w:pPr>
      <w:r>
        <w:t>При разрушении бетонных и железобетонных конструкций методом раскалывания используют гидроклинья, позволяющие работать без вредных воздействий вибраций, шума и пылеобразования. Гидроклин состоит из гидроцилиндра и расклинивающего устройства, вставляемого в высверленное отверстие и создающего усилие до 130 тонн, а также насосной станции, создающей давление в гидроцилиндре. Средняя производительность гидроклиньев примерно в 510 раз выше по сравнению с ручными отбойными молотками.</w:t>
      </w:r>
    </w:p>
    <w:p w:rsidR="0015551E" w:rsidRDefault="0015551E">
      <w:pPr>
        <w:pStyle w:val="ConsPlusNormal"/>
        <w:spacing w:before="220"/>
        <w:ind w:firstLine="540"/>
        <w:jc w:val="both"/>
      </w:pPr>
      <w:r>
        <w:t>Резка</w:t>
      </w:r>
    </w:p>
    <w:p w:rsidR="0015551E" w:rsidRDefault="0015551E">
      <w:pPr>
        <w:pStyle w:val="ConsPlusNormal"/>
        <w:spacing w:before="220"/>
        <w:ind w:firstLine="540"/>
        <w:jc w:val="both"/>
      </w:pPr>
      <w:r>
        <w:t>При разрушении находят применение способы резки, позволяющие расчленить сооружение или конструкцию на отдельные элементы (блоки), пригодные для повторного использования. При этом используются алмазные отрезные круги и термическая резка с применением кислородного дутья, плазмы или электрической дуги. Современные машины с алмазными кругами позволяют резать железобетон на глубину до 400 мм и с механической скоростью подачи до 2 м/мин.</w:t>
      </w:r>
    </w:p>
    <w:p w:rsidR="0015551E" w:rsidRDefault="0015551E">
      <w:pPr>
        <w:pStyle w:val="ConsPlusNormal"/>
        <w:spacing w:before="220"/>
        <w:ind w:firstLine="540"/>
        <w:jc w:val="both"/>
      </w:pPr>
      <w:r>
        <w:t>Дробление</w:t>
      </w:r>
    </w:p>
    <w:p w:rsidR="0015551E" w:rsidRDefault="0015551E">
      <w:pPr>
        <w:pStyle w:val="ConsPlusNormal"/>
        <w:spacing w:before="220"/>
        <w:ind w:firstLine="540"/>
        <w:jc w:val="both"/>
      </w:pPr>
      <w:r>
        <w:t>Дробление осуществляется с помощью зубьев, которые устанавливаются на бетоноломе или отдельно крепятся на экскаваторе. Сменное рабочее оборудование позволяет дробить железобетонные конструкции толщиной до 700 мм и фундаменты до 1200 мм.</w:t>
      </w:r>
    </w:p>
    <w:p w:rsidR="0015551E" w:rsidRDefault="0015551E">
      <w:pPr>
        <w:pStyle w:val="ConsPlusNormal"/>
        <w:spacing w:before="220"/>
        <w:ind w:firstLine="540"/>
        <w:jc w:val="both"/>
      </w:pPr>
      <w:r>
        <w:t>Разрушение</w:t>
      </w:r>
    </w:p>
    <w:p w:rsidR="0015551E" w:rsidRDefault="0015551E">
      <w:pPr>
        <w:pStyle w:val="ConsPlusNormal"/>
        <w:spacing w:before="220"/>
        <w:ind w:firstLine="540"/>
        <w:jc w:val="both"/>
      </w:pPr>
      <w:r>
        <w:t xml:space="preserve">Для разрушения строительных конструкций с помощью расширения наиболее часто используют патроны жидкой углекислоты (кардокса), действие которых основано на увеличении объема в результате перехода углекислого газа из жидкого в газообразное состояние, при этом </w:t>
      </w:r>
      <w:r>
        <w:lastRenderedPageBreak/>
        <w:t>развиваемое давление изменяется от 125 до 275 МПа. В последнее время появились и другие расширяющиеся составы, действие которых основано на различных химических процессах, протекающих от нескольких часов до 30 мин. Разрушение конструкций происходит в результате расширения залитой в пробуренные шпуры смеси порошка с водой, но развиваемое в результате давление значительно ниже, чем при использовании каркаса (в пределах 3040 МПа). Поэтому таким способом разрушают, как правило, легкие железобетонные конструкции.</w:t>
      </w:r>
    </w:p>
    <w:p w:rsidR="0015551E" w:rsidRDefault="0015551E">
      <w:pPr>
        <w:pStyle w:val="ConsPlusNormal"/>
        <w:spacing w:before="220"/>
        <w:ind w:firstLine="540"/>
        <w:jc w:val="both"/>
      </w:pPr>
      <w:r>
        <w:t>Когда все процессы производства продукции выполняются около сносимого здания, используется передвижное или самоходное перерабатывающее оборудование, размещаемое на мобильной площадке переработки строительных отходов. Комплект оборудования включает: башенный кран (при разборке здания), формирующий штабели из элементов зданий с различными характеристиками; экскаватор со сменным рабочим оборудованием (ковш, гидромолот и гидроножницы); погрузчик для выемки подготовленных к первичному дроблению разрушенных элементов зданий из штабеля, перемещения этих элементов до агрегата первичного дробления и загрузки первичного устройства агрегата (в этих процессах может быть использован бульдозер); агрегаты первичного и вторичного дробления; грохот для разделения продуктов дробления по крупности; конвейеры для размещения продукции нескольких фракций, отходов переработки и арматуры, подающие в штабели. Отгрузку продукции и отходов осуществляют погрузчики, а арматуры - экскаваторы, реже погрузчики.</w:t>
      </w:r>
    </w:p>
    <w:p w:rsidR="0015551E" w:rsidRDefault="0015551E">
      <w:pPr>
        <w:pStyle w:val="ConsPlusNormal"/>
        <w:spacing w:before="220"/>
        <w:ind w:firstLine="540"/>
        <w:jc w:val="both"/>
      </w:pPr>
      <w:r>
        <w:t>Следует отметить, что сфера обращения с отходами строительства и сноса (в основном сноса) может быть прибыльной. На территории многих субъектов Российской Федерации функционируют организации, занимающиеся переработкой отходов железобетона, бетона и некоторых иных строительных отходов, которые затем продаются дорожно-строительным и иным организациям, также в процессе дробления из отходов извлекаются черные металлы, которые продаются специализированным организациям по сбору черных металлов.</w:t>
      </w:r>
    </w:p>
    <w:p w:rsidR="0015551E" w:rsidRDefault="0015551E">
      <w:pPr>
        <w:pStyle w:val="ConsPlusNormal"/>
        <w:spacing w:before="220"/>
        <w:ind w:firstLine="540"/>
        <w:jc w:val="both"/>
      </w:pPr>
      <w:r>
        <w:t>Таким образом, при разработке технологии сбора, вывоза и утилизации отходов строительства и сноса необходимо:</w:t>
      </w:r>
    </w:p>
    <w:p w:rsidR="0015551E" w:rsidRDefault="0015551E">
      <w:pPr>
        <w:pStyle w:val="ConsPlusNormal"/>
        <w:spacing w:before="220"/>
        <w:ind w:firstLine="540"/>
        <w:jc w:val="both"/>
      </w:pPr>
      <w:r>
        <w:t>1. Разработать порядок обращения с отходами строительства и сноса, где следует прописать обязанность разработки регламентов с их последующим согласованием в региональных природоохранных органах с представлением в администрации муниципальных районов, на территории которых данные работы запланированы.</w:t>
      </w:r>
    </w:p>
    <w:p w:rsidR="0015551E" w:rsidRDefault="0015551E">
      <w:pPr>
        <w:pStyle w:val="ConsPlusNormal"/>
        <w:spacing w:before="220"/>
        <w:ind w:firstLine="540"/>
        <w:jc w:val="both"/>
      </w:pPr>
      <w:r>
        <w:t>2. Создать возможность для развития организаций-переработчиков строительных отходов, разработав перечень тех видов отходов, размещение которых не может быть согласовано в регламенте для захоронения на полигоне в связи с объективной возможностью его переработки.</w:t>
      </w:r>
    </w:p>
    <w:p w:rsidR="0015551E" w:rsidRDefault="0015551E">
      <w:pPr>
        <w:pStyle w:val="ConsPlusNormal"/>
        <w:spacing w:before="220"/>
        <w:ind w:firstLine="540"/>
        <w:jc w:val="both"/>
      </w:pPr>
      <w:r>
        <w:t>3. Вести на муниципальном и региональном уровне перечень организаций, занимающихся переработкой строительных отходов, сделав его общедоступным для всех заинтересованных лиц.</w:t>
      </w:r>
    </w:p>
    <w:p w:rsidR="0015551E" w:rsidRDefault="0015551E">
      <w:pPr>
        <w:pStyle w:val="ConsPlusNormal"/>
        <w:spacing w:before="220"/>
        <w:ind w:firstLine="540"/>
        <w:jc w:val="both"/>
      </w:pPr>
      <w:r>
        <w:t>4. Разработать логистические схемы транспортировки отходов для переработки от мест проведения строительства до организаций-переработчиков.</w:t>
      </w:r>
    </w:p>
    <w:p w:rsidR="0015551E" w:rsidRDefault="0015551E">
      <w:pPr>
        <w:pStyle w:val="ConsPlusNormal"/>
        <w:spacing w:before="220"/>
        <w:ind w:firstLine="540"/>
        <w:jc w:val="both"/>
      </w:pPr>
      <w:r>
        <w:t>5. Задействовать административные механизмы, создав организациям-переработчикам строительных отходов приоритет при реализации продукции, например, при закупке строительных материалов для ремонтно-строительных работ.</w:t>
      </w:r>
    </w:p>
    <w:p w:rsidR="0015551E" w:rsidRDefault="0015551E">
      <w:pPr>
        <w:pStyle w:val="ConsPlusNormal"/>
        <w:spacing w:before="220"/>
        <w:ind w:firstLine="540"/>
        <w:jc w:val="both"/>
      </w:pPr>
      <w:r>
        <w:t>6. Разрешить передачу (в том числе безвозмездную) определенных видов строительных отходов (древесина, шифер, кирпич и т.д.) населению для использования в личном подсобном хозяйстве.</w:t>
      </w:r>
    </w:p>
    <w:p w:rsidR="0015551E" w:rsidRDefault="0015551E">
      <w:pPr>
        <w:pStyle w:val="ConsPlusNormal"/>
        <w:spacing w:before="220"/>
        <w:ind w:firstLine="540"/>
        <w:jc w:val="both"/>
      </w:pPr>
      <w:r>
        <w:t xml:space="preserve">При реализации данных мероприятий появится возможность напрямую связать организации, занимающиеся строительством и сносом, с организациями, перерабатывающими строительные отходы. Первым это поможет уменьшить платежи за негативное воздействие, </w:t>
      </w:r>
      <w:r>
        <w:lastRenderedPageBreak/>
        <w:t>вторых обеспечит сырьем для работы, кроме того, эта мера уменьшит количество захораниваемых на полигонах твердых коммунальных отходов отходов, что увеличит срок их службы.</w:t>
      </w:r>
    </w:p>
    <w:p w:rsidR="0015551E" w:rsidRDefault="0015551E">
      <w:pPr>
        <w:pStyle w:val="ConsPlusNormal"/>
        <w:jc w:val="both"/>
      </w:pPr>
    </w:p>
    <w:p w:rsidR="0015551E" w:rsidRDefault="0015551E">
      <w:pPr>
        <w:pStyle w:val="ConsPlusNormal"/>
        <w:jc w:val="center"/>
        <w:outlineLvl w:val="3"/>
      </w:pPr>
      <w:r>
        <w:t>7.3. Сельскохозяйственные отходы</w:t>
      </w:r>
    </w:p>
    <w:p w:rsidR="0015551E" w:rsidRDefault="0015551E">
      <w:pPr>
        <w:pStyle w:val="ConsPlusNormal"/>
        <w:jc w:val="both"/>
      </w:pPr>
    </w:p>
    <w:p w:rsidR="0015551E" w:rsidRDefault="0015551E">
      <w:pPr>
        <w:pStyle w:val="ConsPlusNormal"/>
        <w:ind w:firstLine="540"/>
        <w:jc w:val="both"/>
      </w:pPr>
      <w:r>
        <w:t xml:space="preserve">К сельскохозяйственным отходам относят: органические отходы животноводства, полеводства и тепличных хозяйств, отходы перерабатывающих сельскохозяйственных производств, а также применяемые в полеводстве удобрения и интексициды. Ежегодно на территории Кемеровской области, согласно федеральной статистической отчетности </w:t>
      </w:r>
      <w:hyperlink r:id="rId44" w:history="1">
        <w:r>
          <w:rPr>
            <w:color w:val="0000FF"/>
          </w:rPr>
          <w:t>2-ТП (отход)</w:t>
        </w:r>
      </w:hyperlink>
      <w:r>
        <w:t xml:space="preserve"> и отчетности субъектов малого и среднего предпринимательства, образуется 890,35 тысячи тонн сельскохозяйственных отходов III - IV классов опасности.</w:t>
      </w:r>
    </w:p>
    <w:p w:rsidR="0015551E" w:rsidRDefault="0015551E">
      <w:pPr>
        <w:pStyle w:val="ConsPlusNormal"/>
        <w:spacing w:before="220"/>
        <w:ind w:firstLine="540"/>
        <w:jc w:val="both"/>
      </w:pPr>
      <w:r>
        <w:t>Основными известными методами утилизации сельскохозяйственных отходов являются:</w:t>
      </w:r>
    </w:p>
    <w:p w:rsidR="0015551E" w:rsidRDefault="0015551E">
      <w:pPr>
        <w:pStyle w:val="ConsPlusNormal"/>
        <w:spacing w:before="220"/>
        <w:ind w:firstLine="540"/>
        <w:jc w:val="both"/>
      </w:pPr>
      <w:r>
        <w:t>компостирование - сбраживание навоза совместно с отходами растениеводства;</w:t>
      </w:r>
    </w:p>
    <w:p w:rsidR="0015551E" w:rsidRDefault="0015551E">
      <w:pPr>
        <w:pStyle w:val="ConsPlusNormal"/>
        <w:spacing w:before="220"/>
        <w:ind w:firstLine="540"/>
        <w:jc w:val="both"/>
      </w:pPr>
      <w:r>
        <w:t>вермикомпостирование навоза с помощью колоний дождевых червей;</w:t>
      </w:r>
    </w:p>
    <w:p w:rsidR="0015551E" w:rsidRDefault="0015551E">
      <w:pPr>
        <w:pStyle w:val="ConsPlusNormal"/>
        <w:spacing w:before="220"/>
        <w:ind w:firstLine="540"/>
        <w:jc w:val="both"/>
      </w:pPr>
      <w:r>
        <w:t>термическая или вакуумная сушка навоза и помета с получением сухого концентрированного удобрения;</w:t>
      </w:r>
    </w:p>
    <w:p w:rsidR="0015551E" w:rsidRDefault="0015551E">
      <w:pPr>
        <w:pStyle w:val="ConsPlusNormal"/>
        <w:spacing w:before="220"/>
        <w:ind w:firstLine="540"/>
        <w:jc w:val="both"/>
      </w:pPr>
      <w:r>
        <w:t>анаэробное сбраживание в реакторах с целью получения биогаза.</w:t>
      </w:r>
    </w:p>
    <w:p w:rsidR="0015551E" w:rsidRDefault="0015551E">
      <w:pPr>
        <w:pStyle w:val="ConsPlusNormal"/>
        <w:jc w:val="both"/>
      </w:pPr>
    </w:p>
    <w:p w:rsidR="0015551E" w:rsidRDefault="0015551E">
      <w:pPr>
        <w:pStyle w:val="ConsPlusNormal"/>
        <w:jc w:val="center"/>
        <w:outlineLvl w:val="3"/>
      </w:pPr>
      <w:r>
        <w:t>7.4. Отходы от водоподготовки, обработки сточных вод</w:t>
      </w:r>
    </w:p>
    <w:p w:rsidR="0015551E" w:rsidRDefault="0015551E">
      <w:pPr>
        <w:pStyle w:val="ConsPlusNormal"/>
        <w:jc w:val="center"/>
      </w:pPr>
      <w:r>
        <w:t>и использования воды</w:t>
      </w:r>
    </w:p>
    <w:p w:rsidR="0015551E" w:rsidRDefault="0015551E">
      <w:pPr>
        <w:pStyle w:val="ConsPlusNormal"/>
        <w:jc w:val="both"/>
      </w:pPr>
    </w:p>
    <w:p w:rsidR="0015551E" w:rsidRDefault="0015551E">
      <w:pPr>
        <w:pStyle w:val="ConsPlusNormal"/>
        <w:ind w:firstLine="540"/>
        <w:jc w:val="both"/>
      </w:pPr>
      <w:r>
        <w:t>Под отходами от водоподготовки, обработки сточных вод и использования воды понимаются осадки сточных вод (далее - ОСВ), образующиеся при очистке сточных вод на очистных сооружениях и станциях аэрации. ОСВ, с одной стороны, имеют высокую степень микробного загрязнения и загрязнения тяжелыми металлами, с другой стороны, характеризуются высоким содержанием органогенов (азот, углерод, кислород), макроэлементов (фосфор, калий и др.) и микроэлементов (медь, цинк, молибден и др.), в том числе элементов, лимитирующих скорость круговоротов веществ и влияющих на продуктивность культур. По количеству микроэлементов одна тонна сухого вещества эквивалентна 100 кг комплексного минерального удобрения. Возможно использование ОСВ (после детоксикации и обеззараживания) в качестве рекультивационных грунтов (что особенно актуально в условиях закрытия и рекультивации полигонов в Кемеровской области).</w:t>
      </w:r>
    </w:p>
    <w:p w:rsidR="0015551E" w:rsidRDefault="0015551E">
      <w:pPr>
        <w:pStyle w:val="ConsPlusNormal"/>
        <w:jc w:val="both"/>
      </w:pPr>
    </w:p>
    <w:p w:rsidR="0015551E" w:rsidRDefault="0015551E">
      <w:pPr>
        <w:pStyle w:val="ConsPlusNormal"/>
        <w:jc w:val="center"/>
        <w:outlineLvl w:val="3"/>
      </w:pPr>
      <w:r>
        <w:t>7.5. Отходы обеспечения электроэнергией, газом и паром</w:t>
      </w:r>
    </w:p>
    <w:p w:rsidR="0015551E" w:rsidRDefault="0015551E">
      <w:pPr>
        <w:pStyle w:val="ConsPlusNormal"/>
        <w:jc w:val="both"/>
      </w:pPr>
    </w:p>
    <w:p w:rsidR="0015551E" w:rsidRDefault="0015551E">
      <w:pPr>
        <w:pStyle w:val="ConsPlusNormal"/>
        <w:ind w:firstLine="540"/>
        <w:jc w:val="both"/>
      </w:pPr>
      <w:r>
        <w:t>Зола - несгоревший остаток, образовавшийся в результате сгорания органического вещества. В течение процессов сжигания могут образовываться твердые отходы. Такие твердые отходы обычно называются "зола" или "шлак".</w:t>
      </w:r>
    </w:p>
    <w:p w:rsidR="0015551E" w:rsidRDefault="0015551E">
      <w:pPr>
        <w:pStyle w:val="ConsPlusNormal"/>
        <w:spacing w:before="220"/>
        <w:ind w:firstLine="540"/>
        <w:jc w:val="both"/>
      </w:pPr>
      <w:r>
        <w:t>Зола бывает двух типов: один называют "нелетучий остаток", обычно извлекаемый на полу камеры сжигания, другой, называемый "летучая зола", состоит из мелкодисперсных фракций и уносится с дымовыми газами. Этот последний тип обычно извлекается с помощью оборудования для очистки дымовых газов. Зола от сжигания и остатки от очистки дымовых газов являются одним из основных потоков отходов, обрабатываемых с помощью процессов стабилизации и отверждения либо в установке для сжигания (например, в некоторых инсинераторах). Улучшение дожигания шлака может быть достигнуто с помощью оптимизации параметров сжигания, для того чтобы произошло полное сжигание связанного углерода.</w:t>
      </w:r>
    </w:p>
    <w:p w:rsidR="0015551E" w:rsidRDefault="0015551E">
      <w:pPr>
        <w:pStyle w:val="ConsPlusNormal"/>
        <w:spacing w:before="220"/>
        <w:ind w:firstLine="540"/>
        <w:jc w:val="both"/>
      </w:pPr>
      <w:r>
        <w:t>Отделение шлака от остатков очистки дымовых газов</w:t>
      </w:r>
    </w:p>
    <w:p w:rsidR="0015551E" w:rsidRDefault="0015551E">
      <w:pPr>
        <w:pStyle w:val="ConsPlusNormal"/>
        <w:spacing w:before="220"/>
        <w:ind w:firstLine="540"/>
        <w:jc w:val="both"/>
      </w:pPr>
      <w:r>
        <w:lastRenderedPageBreak/>
        <w:t>Смешение остатков очистки дымовых газов со шлаком приводит к загрязнению шлака. Вследствие более высокого содержания металлов, выщелачиваемости металлов и содержания органического вещества в остатках системы газоочистки снижается качество шлака. Это ограничивает варианты для последующего использования шлака.</w:t>
      </w:r>
    </w:p>
    <w:p w:rsidR="0015551E" w:rsidRDefault="0015551E">
      <w:pPr>
        <w:pStyle w:val="ConsPlusNormal"/>
        <w:spacing w:before="220"/>
        <w:ind w:firstLine="540"/>
        <w:jc w:val="both"/>
      </w:pPr>
      <w:r>
        <w:t>Разделение шлака и остатков системы газоочистки состоит в раздельном сборе, хранении и транспортировании обоих потоков остатков. Это связано, например, со специально выделенными бункерами для хранения и контейнерами, а также специальными способами обращения с мелкими фракциями и пыльными остатками системы газоочистки. Отделение остатков системы газоочистки от шлака создает возможность его дальнейшего использования (например, с помощью сухой обработки или промывки водорастворимых солей, тяжелых металлов в экстракторе золы), например, для производства заменителей песка и гравия. Такое производство должно осуществляться на основании технической документации, получившей положительное заключение государственной экологической экспертизы на новые технику, технологию и/или новые вещества.</w:t>
      </w:r>
    </w:p>
    <w:p w:rsidR="0015551E" w:rsidRDefault="0015551E">
      <w:pPr>
        <w:pStyle w:val="ConsPlusNormal"/>
        <w:spacing w:before="220"/>
        <w:ind w:firstLine="540"/>
        <w:jc w:val="both"/>
      </w:pPr>
      <w:r>
        <w:t>Обработка шлака с использованием вызревания</w:t>
      </w:r>
    </w:p>
    <w:p w:rsidR="0015551E" w:rsidRDefault="0015551E">
      <w:pPr>
        <w:pStyle w:val="ConsPlusNormal"/>
        <w:spacing w:before="220"/>
        <w:ind w:firstLine="540"/>
        <w:jc w:val="both"/>
      </w:pPr>
      <w:r>
        <w:t>После сепарации металлов шлак можно хранить на открытом воздухе или в специализированном крытом здании в течение нескольких недель. Хранение обычно осуществляется в отвалах на бетонном полу. Дренаж и сточная вода собираются для очистки. Отвалы могут быть увлажнены при необходимости с использованием спринклерного оросителя или рукавной системы, для того чтобы предотвратить образование пыли и выбросов и создать благоприятные условия для выщелачивания солей и карбонизации, если шлак недостаточно влажный. На практике обычно устанавливается период старения от 6 до 20 недель (или он предписывается) для обработки шлака перед использованием в качестве строительного материала или в некоторых случаях перед размещением на полигоне.</w:t>
      </w:r>
    </w:p>
    <w:p w:rsidR="0015551E" w:rsidRDefault="0015551E">
      <w:pPr>
        <w:pStyle w:val="ConsPlusNormal"/>
        <w:spacing w:before="220"/>
        <w:ind w:firstLine="540"/>
        <w:jc w:val="both"/>
      </w:pPr>
      <w:r>
        <w:t>Областью использования золы являются:</w:t>
      </w:r>
    </w:p>
    <w:p w:rsidR="0015551E" w:rsidRDefault="0015551E">
      <w:pPr>
        <w:pStyle w:val="ConsPlusNormal"/>
        <w:spacing w:before="220"/>
        <w:ind w:firstLine="540"/>
        <w:jc w:val="both"/>
      </w:pPr>
      <w:r>
        <w:t>а) в дорожном строительстве (при сооружении земляного полотна, для устройства укрепленных оснований, для возведения насыпей, для устройства дорожных одежд);</w:t>
      </w:r>
    </w:p>
    <w:p w:rsidR="0015551E" w:rsidRDefault="0015551E">
      <w:pPr>
        <w:pStyle w:val="ConsPlusNormal"/>
        <w:spacing w:before="220"/>
        <w:ind w:firstLine="540"/>
        <w:jc w:val="both"/>
      </w:pPr>
      <w:r>
        <w:t>б) при стабилизации грунтов: укрепление слабых грунтов (пески, торфяники), как добавка к вяжущим веществам в целях их экономии при укреплении грунтов;</w:t>
      </w:r>
    </w:p>
    <w:p w:rsidR="0015551E" w:rsidRDefault="0015551E">
      <w:pPr>
        <w:pStyle w:val="ConsPlusNormal"/>
        <w:spacing w:before="220"/>
        <w:ind w:firstLine="540"/>
        <w:jc w:val="both"/>
      </w:pPr>
      <w:r>
        <w:t>в) в асфальто- и цементобетонах (в качестве заполнителя и минерального порошка в асфальтобетонах);</w:t>
      </w:r>
    </w:p>
    <w:p w:rsidR="0015551E" w:rsidRDefault="0015551E">
      <w:pPr>
        <w:pStyle w:val="ConsPlusNormal"/>
        <w:spacing w:before="220"/>
        <w:ind w:firstLine="540"/>
        <w:jc w:val="both"/>
      </w:pPr>
      <w:r>
        <w:t>г) для гидротехнических насыпных сооружений.</w:t>
      </w:r>
    </w:p>
    <w:p w:rsidR="0015551E" w:rsidRDefault="0015551E">
      <w:pPr>
        <w:pStyle w:val="ConsPlusNormal"/>
        <w:jc w:val="both"/>
      </w:pPr>
    </w:p>
    <w:p w:rsidR="0015551E" w:rsidRDefault="0015551E">
      <w:pPr>
        <w:pStyle w:val="ConsPlusNormal"/>
        <w:jc w:val="center"/>
        <w:outlineLvl w:val="3"/>
      </w:pPr>
      <w:r>
        <w:t>7.6. Отходы обрабатывающей промышленности</w:t>
      </w:r>
    </w:p>
    <w:p w:rsidR="0015551E" w:rsidRDefault="0015551E">
      <w:pPr>
        <w:pStyle w:val="ConsPlusNormal"/>
        <w:jc w:val="both"/>
      </w:pPr>
    </w:p>
    <w:p w:rsidR="0015551E" w:rsidRDefault="0015551E">
      <w:pPr>
        <w:pStyle w:val="ConsPlusNormal"/>
        <w:ind w:firstLine="540"/>
        <w:jc w:val="both"/>
      </w:pPr>
      <w:r>
        <w:t xml:space="preserve">В соответствии с федеральным законодательством ответственность за экологически безопасное обращение с отходами производства лежит на юридических лицах и индивидуальных предпринимателях, являющихся их собственниками. Согласно федеральной статистической отчетности </w:t>
      </w:r>
      <w:hyperlink r:id="rId45" w:history="1">
        <w:r>
          <w:rPr>
            <w:color w:val="0000FF"/>
          </w:rPr>
          <w:t>2-ТП (отход)</w:t>
        </w:r>
      </w:hyperlink>
      <w:r>
        <w:t xml:space="preserve"> и отчетности субъектов малого и среднего предпринимательства объем образуемых на предприятиях Кемеровской области отходов составляет порядка 4,2 млн. тонн.</w:t>
      </w:r>
    </w:p>
    <w:p w:rsidR="0015551E" w:rsidRDefault="0015551E">
      <w:pPr>
        <w:pStyle w:val="ConsPlusNormal"/>
        <w:spacing w:before="220"/>
        <w:ind w:firstLine="540"/>
        <w:jc w:val="both"/>
      </w:pPr>
      <w:r>
        <w:t>Отходы производства характеризуются:</w:t>
      </w:r>
    </w:p>
    <w:p w:rsidR="0015551E" w:rsidRDefault="0015551E">
      <w:pPr>
        <w:pStyle w:val="ConsPlusNormal"/>
        <w:spacing w:before="220"/>
        <w:ind w:firstLine="540"/>
        <w:jc w:val="both"/>
      </w:pPr>
      <w:r>
        <w:t>разнородностью состава;</w:t>
      </w:r>
    </w:p>
    <w:p w:rsidR="0015551E" w:rsidRDefault="0015551E">
      <w:pPr>
        <w:pStyle w:val="ConsPlusNormal"/>
        <w:spacing w:before="220"/>
        <w:ind w:firstLine="540"/>
        <w:jc w:val="both"/>
      </w:pPr>
      <w:r>
        <w:t>многообразием видов отходов;</w:t>
      </w:r>
    </w:p>
    <w:p w:rsidR="0015551E" w:rsidRDefault="0015551E">
      <w:pPr>
        <w:pStyle w:val="ConsPlusNormal"/>
        <w:spacing w:before="220"/>
        <w:ind w:firstLine="540"/>
        <w:jc w:val="both"/>
      </w:pPr>
      <w:r>
        <w:t>выраженным варьированием количества образования.</w:t>
      </w:r>
    </w:p>
    <w:p w:rsidR="0015551E" w:rsidRDefault="0015551E">
      <w:pPr>
        <w:pStyle w:val="ConsPlusNormal"/>
        <w:spacing w:before="220"/>
        <w:ind w:firstLine="540"/>
        <w:jc w:val="both"/>
      </w:pPr>
      <w:r>
        <w:lastRenderedPageBreak/>
        <w:t>При этом вывоз отходов осуществляется либо в рамках вывоза ТКО, либо на несанкционированные свалки.</w:t>
      </w:r>
    </w:p>
    <w:p w:rsidR="0015551E" w:rsidRDefault="0015551E">
      <w:pPr>
        <w:pStyle w:val="ConsPlusNormal"/>
        <w:spacing w:before="220"/>
        <w:ind w:firstLine="540"/>
        <w:jc w:val="both"/>
      </w:pPr>
      <w:r>
        <w:t>Территориальной схемой предлагается:</w:t>
      </w:r>
    </w:p>
    <w:p w:rsidR="0015551E" w:rsidRDefault="0015551E">
      <w:pPr>
        <w:pStyle w:val="ConsPlusNormal"/>
        <w:spacing w:before="220"/>
        <w:ind w:firstLine="540"/>
        <w:jc w:val="both"/>
      </w:pPr>
      <w:r>
        <w:t>а) усиление контроля со стороны муниципальных образований за юридическими лицами в области складирования и вывоза отходов;</w:t>
      </w:r>
    </w:p>
    <w:p w:rsidR="0015551E" w:rsidRDefault="0015551E">
      <w:pPr>
        <w:pStyle w:val="ConsPlusNormal"/>
        <w:spacing w:before="220"/>
        <w:ind w:firstLine="540"/>
        <w:jc w:val="both"/>
      </w:pPr>
      <w:r>
        <w:t>б) максимальное использование ресурсного потенциала отходов на предприятиях-отходообразователях, ориентированность на использование отходов в собственных или других технологических процессах и/или их переработка во вторичное сырье и вторичную продукцию;</w:t>
      </w:r>
    </w:p>
    <w:p w:rsidR="0015551E" w:rsidRDefault="0015551E">
      <w:pPr>
        <w:pStyle w:val="ConsPlusNormal"/>
        <w:spacing w:before="220"/>
        <w:ind w:firstLine="540"/>
        <w:jc w:val="both"/>
      </w:pPr>
      <w:r>
        <w:t>в) переработка отходов производства в рамках системы обращения с муниципальными отходами (при заключении договоров с лицензированными организациями на рыночных условиях).</w:t>
      </w:r>
    </w:p>
    <w:p w:rsidR="0015551E" w:rsidRDefault="0015551E">
      <w:pPr>
        <w:pStyle w:val="ConsPlusNormal"/>
        <w:spacing w:before="220"/>
        <w:ind w:firstLine="540"/>
        <w:jc w:val="both"/>
      </w:pPr>
      <w:r>
        <w:t xml:space="preserve">Порядок обращения с основными видами производственных отходов приведен в </w:t>
      </w:r>
      <w:hyperlink w:anchor="P5288" w:history="1">
        <w:r>
          <w:rPr>
            <w:color w:val="0000FF"/>
          </w:rPr>
          <w:t>таблице 19</w:t>
        </w:r>
      </w:hyperlink>
      <w:r>
        <w:t>.</w:t>
      </w:r>
    </w:p>
    <w:p w:rsidR="0015551E" w:rsidRDefault="0015551E">
      <w:pPr>
        <w:pStyle w:val="ConsPlusNormal"/>
        <w:jc w:val="both"/>
      </w:pPr>
    </w:p>
    <w:p w:rsidR="0015551E" w:rsidRDefault="0015551E">
      <w:pPr>
        <w:pStyle w:val="ConsPlusNormal"/>
        <w:jc w:val="right"/>
        <w:outlineLvl w:val="4"/>
      </w:pPr>
      <w:r>
        <w:t>Таблица 19</w:t>
      </w:r>
    </w:p>
    <w:p w:rsidR="0015551E" w:rsidRDefault="0015551E">
      <w:pPr>
        <w:pStyle w:val="ConsPlusNormal"/>
        <w:jc w:val="right"/>
      </w:pPr>
    </w:p>
    <w:p w:rsidR="0015551E" w:rsidRDefault="0015551E">
      <w:pPr>
        <w:pStyle w:val="ConsPlusNormal"/>
        <w:ind w:firstLine="540"/>
        <w:jc w:val="both"/>
      </w:pPr>
      <w:bookmarkStart w:id="35" w:name="P5288"/>
      <w:bookmarkEnd w:id="35"/>
      <w:r>
        <w:t>Порядок обращения с основными видами производственных отходов</w:t>
      </w:r>
    </w:p>
    <w:p w:rsidR="0015551E" w:rsidRDefault="00155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1842"/>
        <w:gridCol w:w="2835"/>
        <w:gridCol w:w="2154"/>
      </w:tblGrid>
      <w:tr w:rsidR="0015551E">
        <w:tc>
          <w:tcPr>
            <w:tcW w:w="567" w:type="dxa"/>
            <w:vAlign w:val="center"/>
          </w:tcPr>
          <w:p w:rsidR="0015551E" w:rsidRDefault="0015551E">
            <w:pPr>
              <w:pStyle w:val="ConsPlusNormal"/>
              <w:jc w:val="center"/>
            </w:pPr>
            <w:r>
              <w:t>N п/п</w:t>
            </w:r>
          </w:p>
        </w:tc>
        <w:tc>
          <w:tcPr>
            <w:tcW w:w="1644" w:type="dxa"/>
            <w:vAlign w:val="center"/>
          </w:tcPr>
          <w:p w:rsidR="0015551E" w:rsidRDefault="0015551E">
            <w:pPr>
              <w:pStyle w:val="ConsPlusNormal"/>
              <w:jc w:val="center"/>
            </w:pPr>
            <w:r>
              <w:t>Наименование отходов</w:t>
            </w:r>
          </w:p>
        </w:tc>
        <w:tc>
          <w:tcPr>
            <w:tcW w:w="1842" w:type="dxa"/>
            <w:vAlign w:val="center"/>
          </w:tcPr>
          <w:p w:rsidR="0015551E" w:rsidRDefault="0015551E">
            <w:pPr>
              <w:pStyle w:val="ConsPlusNormal"/>
              <w:jc w:val="center"/>
            </w:pPr>
            <w:r>
              <w:t>Движение отходов</w:t>
            </w:r>
          </w:p>
        </w:tc>
        <w:tc>
          <w:tcPr>
            <w:tcW w:w="2835" w:type="dxa"/>
            <w:vAlign w:val="center"/>
          </w:tcPr>
          <w:p w:rsidR="0015551E" w:rsidRDefault="0015551E">
            <w:pPr>
              <w:pStyle w:val="ConsPlusNormal"/>
              <w:jc w:val="center"/>
            </w:pPr>
            <w:r>
              <w:t>Условия хранения отходов</w:t>
            </w:r>
          </w:p>
        </w:tc>
        <w:tc>
          <w:tcPr>
            <w:tcW w:w="2154" w:type="dxa"/>
            <w:vAlign w:val="center"/>
          </w:tcPr>
          <w:p w:rsidR="0015551E" w:rsidRDefault="0015551E">
            <w:pPr>
              <w:pStyle w:val="ConsPlusNormal"/>
              <w:jc w:val="center"/>
            </w:pPr>
            <w:r>
              <w:t>Не допускается</w:t>
            </w:r>
          </w:p>
        </w:tc>
      </w:tr>
      <w:tr w:rsidR="0015551E">
        <w:tc>
          <w:tcPr>
            <w:tcW w:w="567" w:type="dxa"/>
            <w:vAlign w:val="center"/>
          </w:tcPr>
          <w:p w:rsidR="0015551E" w:rsidRDefault="0015551E">
            <w:pPr>
              <w:pStyle w:val="ConsPlusNormal"/>
              <w:jc w:val="center"/>
            </w:pPr>
            <w:r>
              <w:t>1</w:t>
            </w:r>
          </w:p>
        </w:tc>
        <w:tc>
          <w:tcPr>
            <w:tcW w:w="1644" w:type="dxa"/>
            <w:vAlign w:val="center"/>
          </w:tcPr>
          <w:p w:rsidR="0015551E" w:rsidRDefault="0015551E">
            <w:pPr>
              <w:pStyle w:val="ConsPlusNormal"/>
              <w:jc w:val="center"/>
            </w:pPr>
            <w:r>
              <w:t>2</w:t>
            </w:r>
          </w:p>
        </w:tc>
        <w:tc>
          <w:tcPr>
            <w:tcW w:w="1842" w:type="dxa"/>
            <w:vAlign w:val="center"/>
          </w:tcPr>
          <w:p w:rsidR="0015551E" w:rsidRDefault="0015551E">
            <w:pPr>
              <w:pStyle w:val="ConsPlusNormal"/>
              <w:jc w:val="center"/>
            </w:pPr>
            <w:r>
              <w:t>3</w:t>
            </w:r>
          </w:p>
        </w:tc>
        <w:tc>
          <w:tcPr>
            <w:tcW w:w="2835" w:type="dxa"/>
            <w:vAlign w:val="center"/>
          </w:tcPr>
          <w:p w:rsidR="0015551E" w:rsidRDefault="0015551E">
            <w:pPr>
              <w:pStyle w:val="ConsPlusNormal"/>
              <w:jc w:val="center"/>
            </w:pPr>
            <w:r>
              <w:t>4</w:t>
            </w:r>
          </w:p>
        </w:tc>
        <w:tc>
          <w:tcPr>
            <w:tcW w:w="2154" w:type="dxa"/>
            <w:vAlign w:val="center"/>
          </w:tcPr>
          <w:p w:rsidR="0015551E" w:rsidRDefault="0015551E">
            <w:pPr>
              <w:pStyle w:val="ConsPlusNormal"/>
              <w:jc w:val="center"/>
            </w:pPr>
            <w:r>
              <w:t>5</w:t>
            </w:r>
          </w:p>
        </w:tc>
      </w:tr>
      <w:tr w:rsidR="0015551E">
        <w:tc>
          <w:tcPr>
            <w:tcW w:w="567" w:type="dxa"/>
            <w:vAlign w:val="center"/>
          </w:tcPr>
          <w:p w:rsidR="0015551E" w:rsidRDefault="0015551E">
            <w:pPr>
              <w:pStyle w:val="ConsPlusNormal"/>
              <w:jc w:val="center"/>
            </w:pPr>
            <w:r>
              <w:t>1</w:t>
            </w:r>
          </w:p>
        </w:tc>
        <w:tc>
          <w:tcPr>
            <w:tcW w:w="1644" w:type="dxa"/>
            <w:vAlign w:val="center"/>
          </w:tcPr>
          <w:p w:rsidR="0015551E" w:rsidRDefault="0015551E">
            <w:pPr>
              <w:pStyle w:val="ConsPlusNormal"/>
            </w:pPr>
            <w:r>
              <w:t>Аккумуляторы отработанные</w:t>
            </w:r>
          </w:p>
        </w:tc>
        <w:tc>
          <w:tcPr>
            <w:tcW w:w="1842" w:type="dxa"/>
            <w:vAlign w:val="center"/>
          </w:tcPr>
          <w:p w:rsidR="0015551E" w:rsidRDefault="0015551E">
            <w:pPr>
              <w:pStyle w:val="ConsPlusNormal"/>
            </w:pPr>
            <w:r>
              <w:t>По мере накопления передача в специализированную организацию для дальнейшего обезвреживания</w:t>
            </w:r>
          </w:p>
        </w:tc>
        <w:tc>
          <w:tcPr>
            <w:tcW w:w="2835" w:type="dxa"/>
            <w:vAlign w:val="center"/>
          </w:tcPr>
          <w:p w:rsidR="0015551E" w:rsidRDefault="0015551E">
            <w:pPr>
              <w:pStyle w:val="ConsPlusNormal"/>
            </w:pPr>
            <w:r>
              <w:t>Временное хранение должно осуществляться в помещении, недоступном для посторонних, в штабеле либо на стеллажах</w:t>
            </w:r>
          </w:p>
        </w:tc>
        <w:tc>
          <w:tcPr>
            <w:tcW w:w="2154" w:type="dxa"/>
            <w:vAlign w:val="center"/>
          </w:tcPr>
          <w:p w:rsidR="0015551E" w:rsidRDefault="0015551E">
            <w:pPr>
              <w:pStyle w:val="ConsPlusNormal"/>
            </w:pPr>
            <w:r>
              <w:t>Хранение под открытым небом;</w:t>
            </w:r>
          </w:p>
          <w:p w:rsidR="0015551E" w:rsidRDefault="0015551E">
            <w:pPr>
              <w:pStyle w:val="ConsPlusNormal"/>
            </w:pPr>
            <w:r>
              <w:t>хранение в местах, имеющих свободный доступ;</w:t>
            </w:r>
          </w:p>
          <w:p w:rsidR="0015551E" w:rsidRDefault="0015551E">
            <w:pPr>
              <w:pStyle w:val="ConsPlusNormal"/>
            </w:pPr>
            <w:r>
              <w:t>хранение на грунтовой поверхности</w:t>
            </w:r>
          </w:p>
        </w:tc>
      </w:tr>
      <w:tr w:rsidR="0015551E">
        <w:tc>
          <w:tcPr>
            <w:tcW w:w="567" w:type="dxa"/>
            <w:vAlign w:val="center"/>
          </w:tcPr>
          <w:p w:rsidR="0015551E" w:rsidRDefault="0015551E">
            <w:pPr>
              <w:pStyle w:val="ConsPlusNormal"/>
              <w:jc w:val="center"/>
            </w:pPr>
            <w:r>
              <w:t>2</w:t>
            </w:r>
          </w:p>
        </w:tc>
        <w:tc>
          <w:tcPr>
            <w:tcW w:w="1644" w:type="dxa"/>
            <w:vAlign w:val="center"/>
          </w:tcPr>
          <w:p w:rsidR="0015551E" w:rsidRDefault="0015551E">
            <w:pPr>
              <w:pStyle w:val="ConsPlusNormal"/>
            </w:pPr>
            <w:r>
              <w:t>Все виды отработанных масел</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Отход должен храниться в металлических либо пластиковых бочках, установленных на металлические поддоны или на железобетонные покрытия, по мере накопления транспортироваться в специально отведенное для хранения место</w:t>
            </w:r>
          </w:p>
        </w:tc>
        <w:tc>
          <w:tcPr>
            <w:tcW w:w="2154" w:type="dxa"/>
            <w:vAlign w:val="center"/>
          </w:tcPr>
          <w:p w:rsidR="0015551E" w:rsidRDefault="0015551E">
            <w:pPr>
              <w:pStyle w:val="ConsPlusNormal"/>
            </w:pPr>
            <w:r>
              <w:t>Переполнение емкостей (тары) для хранения масел и пролив его на рельеф;</w:t>
            </w:r>
          </w:p>
          <w:p w:rsidR="0015551E" w:rsidRDefault="0015551E">
            <w:pPr>
              <w:pStyle w:val="ConsPlusNormal"/>
            </w:pPr>
            <w:r>
              <w:t>попадание воды внутрь емкости для хранения;</w:t>
            </w:r>
          </w:p>
          <w:p w:rsidR="0015551E" w:rsidRDefault="0015551E">
            <w:pPr>
              <w:pStyle w:val="ConsPlusNormal"/>
            </w:pPr>
            <w:r>
              <w:t>замасливание грунта</w:t>
            </w:r>
          </w:p>
        </w:tc>
      </w:tr>
      <w:tr w:rsidR="0015551E">
        <w:tc>
          <w:tcPr>
            <w:tcW w:w="567" w:type="dxa"/>
            <w:vAlign w:val="center"/>
          </w:tcPr>
          <w:p w:rsidR="0015551E" w:rsidRDefault="0015551E">
            <w:pPr>
              <w:pStyle w:val="ConsPlusNormal"/>
              <w:jc w:val="center"/>
            </w:pPr>
            <w:r>
              <w:t>3</w:t>
            </w:r>
          </w:p>
        </w:tc>
        <w:tc>
          <w:tcPr>
            <w:tcW w:w="1644" w:type="dxa"/>
            <w:vAlign w:val="center"/>
          </w:tcPr>
          <w:p w:rsidR="0015551E" w:rsidRDefault="0015551E">
            <w:pPr>
              <w:pStyle w:val="ConsPlusNormal"/>
            </w:pPr>
            <w:r>
              <w:t>Отходы лакокрасочных средств</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 xml:space="preserve">Отход должен храниться в металлических либо пластиковых бочках, установленных на металлические поддоны или на железобетонные </w:t>
            </w:r>
            <w:r>
              <w:lastRenderedPageBreak/>
              <w:t>покрытия, по мере накопления транспортироваться в специально отведенное для хранения место</w:t>
            </w:r>
          </w:p>
        </w:tc>
        <w:tc>
          <w:tcPr>
            <w:tcW w:w="2154" w:type="dxa"/>
            <w:vAlign w:val="center"/>
          </w:tcPr>
          <w:p w:rsidR="0015551E" w:rsidRDefault="0015551E">
            <w:pPr>
              <w:pStyle w:val="ConsPlusNormal"/>
            </w:pPr>
            <w:r>
              <w:lastRenderedPageBreak/>
              <w:t>Сжигание;</w:t>
            </w:r>
          </w:p>
          <w:p w:rsidR="0015551E" w:rsidRDefault="0015551E">
            <w:pPr>
              <w:pStyle w:val="ConsPlusNormal"/>
            </w:pPr>
            <w:r>
              <w:t>попадание на рельеф</w:t>
            </w:r>
          </w:p>
        </w:tc>
      </w:tr>
      <w:tr w:rsidR="0015551E">
        <w:tc>
          <w:tcPr>
            <w:tcW w:w="567" w:type="dxa"/>
            <w:vAlign w:val="center"/>
          </w:tcPr>
          <w:p w:rsidR="0015551E" w:rsidRDefault="0015551E">
            <w:pPr>
              <w:pStyle w:val="ConsPlusNormal"/>
              <w:jc w:val="center"/>
            </w:pPr>
            <w:r>
              <w:lastRenderedPageBreak/>
              <w:t>4</w:t>
            </w:r>
          </w:p>
        </w:tc>
        <w:tc>
          <w:tcPr>
            <w:tcW w:w="1644" w:type="dxa"/>
            <w:vAlign w:val="center"/>
          </w:tcPr>
          <w:p w:rsidR="0015551E" w:rsidRDefault="0015551E">
            <w:pPr>
              <w:pStyle w:val="ConsPlusNormal"/>
            </w:pPr>
            <w:r>
              <w:t>Шпалы железнодорожные деревянные, пропитанные антисептическими средствами</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Должны храниться на площадке с твердым покрытием либо способом, не допускающим соприкосновение отходов с почвой (на поддонах)</w:t>
            </w:r>
          </w:p>
        </w:tc>
        <w:tc>
          <w:tcPr>
            <w:tcW w:w="2154" w:type="dxa"/>
            <w:vAlign w:val="center"/>
          </w:tcPr>
          <w:p w:rsidR="0015551E" w:rsidRDefault="0015551E">
            <w:pPr>
              <w:pStyle w:val="ConsPlusNormal"/>
            </w:pPr>
            <w:r>
              <w:t>Сжигание;</w:t>
            </w:r>
          </w:p>
          <w:p w:rsidR="0015551E" w:rsidRDefault="0015551E">
            <w:pPr>
              <w:pStyle w:val="ConsPlusNormal"/>
            </w:pPr>
            <w:r>
              <w:t>захламление территории;</w:t>
            </w:r>
          </w:p>
          <w:p w:rsidR="0015551E" w:rsidRDefault="0015551E">
            <w:pPr>
              <w:pStyle w:val="ConsPlusNormal"/>
            </w:pPr>
            <w:r>
              <w:t>хранение на грунтовой поверхности</w:t>
            </w:r>
          </w:p>
        </w:tc>
      </w:tr>
      <w:tr w:rsidR="0015551E">
        <w:tc>
          <w:tcPr>
            <w:tcW w:w="567" w:type="dxa"/>
            <w:vAlign w:val="center"/>
          </w:tcPr>
          <w:p w:rsidR="0015551E" w:rsidRDefault="0015551E">
            <w:pPr>
              <w:pStyle w:val="ConsPlusNormal"/>
              <w:jc w:val="center"/>
            </w:pPr>
            <w:r>
              <w:t>5</w:t>
            </w:r>
          </w:p>
        </w:tc>
        <w:tc>
          <w:tcPr>
            <w:tcW w:w="1644" w:type="dxa"/>
            <w:vAlign w:val="center"/>
          </w:tcPr>
          <w:p w:rsidR="0015551E" w:rsidRDefault="0015551E">
            <w:pPr>
              <w:pStyle w:val="ConsPlusNormal"/>
            </w:pPr>
            <w:r>
              <w:t>Отходы цветного и черного металла</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Должны храниться в специальных металлических контейнерах либо на твердом покрытии</w:t>
            </w:r>
          </w:p>
        </w:tc>
        <w:tc>
          <w:tcPr>
            <w:tcW w:w="2154" w:type="dxa"/>
            <w:vAlign w:val="center"/>
          </w:tcPr>
          <w:p w:rsidR="0015551E" w:rsidRDefault="0015551E">
            <w:pPr>
              <w:pStyle w:val="ConsPlusNormal"/>
            </w:pPr>
            <w:r>
              <w:t>Смешивание с другими видами отходов</w:t>
            </w:r>
          </w:p>
        </w:tc>
      </w:tr>
      <w:tr w:rsidR="0015551E">
        <w:tc>
          <w:tcPr>
            <w:tcW w:w="567" w:type="dxa"/>
            <w:vAlign w:val="center"/>
          </w:tcPr>
          <w:p w:rsidR="0015551E" w:rsidRDefault="0015551E">
            <w:pPr>
              <w:pStyle w:val="ConsPlusNormal"/>
              <w:jc w:val="center"/>
            </w:pPr>
            <w:r>
              <w:t>6</w:t>
            </w:r>
          </w:p>
        </w:tc>
        <w:tc>
          <w:tcPr>
            <w:tcW w:w="1644" w:type="dxa"/>
            <w:vAlign w:val="center"/>
          </w:tcPr>
          <w:p w:rsidR="0015551E" w:rsidRDefault="0015551E">
            <w:pPr>
              <w:pStyle w:val="ConsPlusNormal"/>
            </w:pPr>
            <w:r>
              <w:t>Отходы, загрязненные нефтепродуктами</w:t>
            </w:r>
          </w:p>
        </w:tc>
        <w:tc>
          <w:tcPr>
            <w:tcW w:w="1842" w:type="dxa"/>
            <w:vAlign w:val="center"/>
          </w:tcPr>
          <w:p w:rsidR="0015551E" w:rsidRDefault="0015551E">
            <w:pPr>
              <w:pStyle w:val="ConsPlusNormal"/>
            </w:pPr>
            <w:r>
              <w:t>По мере накопления передача в специализированную организацию для обезвреживания</w:t>
            </w:r>
          </w:p>
        </w:tc>
        <w:tc>
          <w:tcPr>
            <w:tcW w:w="2835" w:type="dxa"/>
            <w:vAlign w:val="center"/>
          </w:tcPr>
          <w:p w:rsidR="0015551E" w:rsidRDefault="0015551E">
            <w:pPr>
              <w:pStyle w:val="ConsPlusNormal"/>
            </w:pPr>
            <w:r>
              <w:t>Отход должен накапливаться в металлических ящиках на удалении от источников возможного возгорания</w:t>
            </w:r>
          </w:p>
        </w:tc>
        <w:tc>
          <w:tcPr>
            <w:tcW w:w="2154" w:type="dxa"/>
            <w:vAlign w:val="center"/>
          </w:tcPr>
          <w:p w:rsidR="0015551E" w:rsidRDefault="0015551E">
            <w:pPr>
              <w:pStyle w:val="ConsPlusNormal"/>
            </w:pPr>
            <w:r>
              <w:t>Смешивание с другими видами отходов;</w:t>
            </w:r>
          </w:p>
          <w:p w:rsidR="0015551E" w:rsidRDefault="0015551E">
            <w:pPr>
              <w:pStyle w:val="ConsPlusNormal"/>
            </w:pPr>
            <w:r>
              <w:t>поступление ветоши в контейнеры для ТКО;</w:t>
            </w:r>
          </w:p>
          <w:p w:rsidR="0015551E" w:rsidRDefault="0015551E">
            <w:pPr>
              <w:pStyle w:val="ConsPlusNormal"/>
            </w:pPr>
            <w:r>
              <w:t>нарушение пожарной безопасности при хранении</w:t>
            </w:r>
          </w:p>
        </w:tc>
      </w:tr>
      <w:tr w:rsidR="0015551E">
        <w:tc>
          <w:tcPr>
            <w:tcW w:w="567" w:type="dxa"/>
            <w:vAlign w:val="center"/>
          </w:tcPr>
          <w:p w:rsidR="0015551E" w:rsidRDefault="0015551E">
            <w:pPr>
              <w:pStyle w:val="ConsPlusNormal"/>
              <w:jc w:val="center"/>
            </w:pPr>
            <w:r>
              <w:t>7</w:t>
            </w:r>
          </w:p>
        </w:tc>
        <w:tc>
          <w:tcPr>
            <w:tcW w:w="1644" w:type="dxa"/>
            <w:vAlign w:val="center"/>
          </w:tcPr>
          <w:p w:rsidR="0015551E" w:rsidRDefault="0015551E">
            <w:pPr>
              <w:pStyle w:val="ConsPlusNormal"/>
            </w:pPr>
            <w:r>
              <w:t>Покрышки, шины, резинотехнические изделия</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Отход может храниться на оборудованной площадке с твердым покрытием в штабелях либо в специальном помещении на стеллажах</w:t>
            </w:r>
          </w:p>
        </w:tc>
        <w:tc>
          <w:tcPr>
            <w:tcW w:w="2154" w:type="dxa"/>
            <w:vAlign w:val="center"/>
          </w:tcPr>
          <w:p w:rsidR="0015551E" w:rsidRDefault="0015551E">
            <w:pPr>
              <w:pStyle w:val="ConsPlusNormal"/>
            </w:pPr>
            <w:r>
              <w:t>Захламление территории;</w:t>
            </w:r>
          </w:p>
          <w:p w:rsidR="0015551E" w:rsidRDefault="0015551E">
            <w:pPr>
              <w:pStyle w:val="ConsPlusNormal"/>
            </w:pPr>
            <w:r>
              <w:t>смешивание с другими видами отходов;</w:t>
            </w:r>
          </w:p>
          <w:p w:rsidR="0015551E" w:rsidRDefault="0015551E">
            <w:pPr>
              <w:pStyle w:val="ConsPlusNormal"/>
            </w:pPr>
            <w:r>
              <w:t>нарушение пожарной безопасности при хранении;</w:t>
            </w:r>
          </w:p>
          <w:p w:rsidR="0015551E" w:rsidRDefault="0015551E">
            <w:pPr>
              <w:pStyle w:val="ConsPlusNormal"/>
            </w:pPr>
            <w:r>
              <w:t>сжигание</w:t>
            </w:r>
          </w:p>
        </w:tc>
      </w:tr>
      <w:tr w:rsidR="0015551E">
        <w:tc>
          <w:tcPr>
            <w:tcW w:w="567" w:type="dxa"/>
            <w:vAlign w:val="center"/>
          </w:tcPr>
          <w:p w:rsidR="0015551E" w:rsidRDefault="0015551E">
            <w:pPr>
              <w:pStyle w:val="ConsPlusNormal"/>
              <w:jc w:val="center"/>
            </w:pPr>
            <w:r>
              <w:t>8</w:t>
            </w:r>
          </w:p>
        </w:tc>
        <w:tc>
          <w:tcPr>
            <w:tcW w:w="1644" w:type="dxa"/>
            <w:vAlign w:val="center"/>
          </w:tcPr>
          <w:p w:rsidR="0015551E" w:rsidRDefault="0015551E">
            <w:pPr>
              <w:pStyle w:val="ConsPlusNormal"/>
            </w:pPr>
            <w:r>
              <w:t>Стеклянный бой</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Отход может накапливаться в отдельных контейнерах</w:t>
            </w:r>
          </w:p>
        </w:tc>
        <w:tc>
          <w:tcPr>
            <w:tcW w:w="2154" w:type="dxa"/>
            <w:vAlign w:val="center"/>
          </w:tcPr>
          <w:p w:rsidR="0015551E" w:rsidRDefault="0015551E">
            <w:pPr>
              <w:pStyle w:val="ConsPlusNormal"/>
            </w:pPr>
            <w:r>
              <w:t>Захламление территории</w:t>
            </w:r>
          </w:p>
        </w:tc>
      </w:tr>
      <w:tr w:rsidR="0015551E">
        <w:tc>
          <w:tcPr>
            <w:tcW w:w="567" w:type="dxa"/>
            <w:vAlign w:val="center"/>
          </w:tcPr>
          <w:p w:rsidR="0015551E" w:rsidRDefault="0015551E">
            <w:pPr>
              <w:pStyle w:val="ConsPlusNormal"/>
              <w:jc w:val="center"/>
            </w:pPr>
            <w:r>
              <w:t>9</w:t>
            </w:r>
          </w:p>
        </w:tc>
        <w:tc>
          <w:tcPr>
            <w:tcW w:w="1644" w:type="dxa"/>
            <w:vAlign w:val="center"/>
          </w:tcPr>
          <w:p w:rsidR="0015551E" w:rsidRDefault="0015551E">
            <w:pPr>
              <w:pStyle w:val="ConsPlusNormal"/>
            </w:pPr>
            <w:r>
              <w:t>Отходы бумаги и картона</w:t>
            </w:r>
          </w:p>
        </w:tc>
        <w:tc>
          <w:tcPr>
            <w:tcW w:w="1842" w:type="dxa"/>
            <w:vAlign w:val="center"/>
          </w:tcPr>
          <w:p w:rsidR="0015551E" w:rsidRDefault="0015551E">
            <w:pPr>
              <w:pStyle w:val="ConsPlusNormal"/>
            </w:pPr>
            <w:r>
              <w:t>По мере накопления передача в специализирован</w:t>
            </w:r>
            <w:r>
              <w:lastRenderedPageBreak/>
              <w:t>ную организацию для утилизации</w:t>
            </w:r>
          </w:p>
        </w:tc>
        <w:tc>
          <w:tcPr>
            <w:tcW w:w="2835" w:type="dxa"/>
            <w:vAlign w:val="center"/>
          </w:tcPr>
          <w:p w:rsidR="0015551E" w:rsidRDefault="0015551E">
            <w:pPr>
              <w:pStyle w:val="ConsPlusNormal"/>
            </w:pPr>
            <w:r>
              <w:lastRenderedPageBreak/>
              <w:t>Отход может накапливаться в отдельных контейнерах или на площадке с твердым покрытием в тюках</w:t>
            </w:r>
          </w:p>
        </w:tc>
        <w:tc>
          <w:tcPr>
            <w:tcW w:w="2154" w:type="dxa"/>
            <w:vAlign w:val="center"/>
          </w:tcPr>
          <w:p w:rsidR="0015551E" w:rsidRDefault="0015551E">
            <w:pPr>
              <w:pStyle w:val="ConsPlusNormal"/>
            </w:pPr>
            <w:r>
              <w:t>Захламление территории;</w:t>
            </w:r>
          </w:p>
          <w:p w:rsidR="0015551E" w:rsidRDefault="0015551E">
            <w:pPr>
              <w:pStyle w:val="ConsPlusNormal"/>
            </w:pPr>
            <w:r>
              <w:t>сжигание</w:t>
            </w:r>
          </w:p>
        </w:tc>
      </w:tr>
      <w:tr w:rsidR="0015551E">
        <w:tc>
          <w:tcPr>
            <w:tcW w:w="567" w:type="dxa"/>
            <w:vAlign w:val="center"/>
          </w:tcPr>
          <w:p w:rsidR="0015551E" w:rsidRDefault="0015551E">
            <w:pPr>
              <w:pStyle w:val="ConsPlusNormal"/>
              <w:jc w:val="center"/>
            </w:pPr>
            <w:r>
              <w:lastRenderedPageBreak/>
              <w:t>10</w:t>
            </w:r>
          </w:p>
        </w:tc>
        <w:tc>
          <w:tcPr>
            <w:tcW w:w="1644" w:type="dxa"/>
            <w:vAlign w:val="center"/>
          </w:tcPr>
          <w:p w:rsidR="0015551E" w:rsidRDefault="0015551E">
            <w:pPr>
              <w:pStyle w:val="ConsPlusNormal"/>
            </w:pPr>
            <w:r>
              <w:t>Полимерные отходы</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Отход может накапливаться в отдельных контейнерах или на площадке с твердым покрытием</w:t>
            </w:r>
          </w:p>
        </w:tc>
        <w:tc>
          <w:tcPr>
            <w:tcW w:w="2154" w:type="dxa"/>
            <w:vAlign w:val="center"/>
          </w:tcPr>
          <w:p w:rsidR="0015551E" w:rsidRDefault="0015551E">
            <w:pPr>
              <w:pStyle w:val="ConsPlusNormal"/>
            </w:pPr>
            <w:r>
              <w:t>Захламление территории;</w:t>
            </w:r>
          </w:p>
          <w:p w:rsidR="0015551E" w:rsidRDefault="0015551E">
            <w:pPr>
              <w:pStyle w:val="ConsPlusNormal"/>
            </w:pPr>
            <w:r>
              <w:t>сжигание</w:t>
            </w:r>
          </w:p>
        </w:tc>
      </w:tr>
      <w:tr w:rsidR="0015551E">
        <w:tc>
          <w:tcPr>
            <w:tcW w:w="567" w:type="dxa"/>
            <w:vAlign w:val="center"/>
          </w:tcPr>
          <w:p w:rsidR="0015551E" w:rsidRDefault="0015551E">
            <w:pPr>
              <w:pStyle w:val="ConsPlusNormal"/>
              <w:jc w:val="center"/>
            </w:pPr>
            <w:r>
              <w:t>11</w:t>
            </w:r>
          </w:p>
        </w:tc>
        <w:tc>
          <w:tcPr>
            <w:tcW w:w="1644" w:type="dxa"/>
            <w:vAlign w:val="center"/>
          </w:tcPr>
          <w:p w:rsidR="0015551E" w:rsidRDefault="0015551E">
            <w:pPr>
              <w:pStyle w:val="ConsPlusNormal"/>
            </w:pPr>
            <w:r>
              <w:t>Древесные отходы</w:t>
            </w:r>
          </w:p>
        </w:tc>
        <w:tc>
          <w:tcPr>
            <w:tcW w:w="1842" w:type="dxa"/>
            <w:vAlign w:val="center"/>
          </w:tcPr>
          <w:p w:rsidR="0015551E" w:rsidRDefault="0015551E">
            <w:pPr>
              <w:pStyle w:val="ConsPlusNormal"/>
            </w:pPr>
            <w:r>
              <w:t>По мере накопления передача в специализированную организацию для утилизации</w:t>
            </w:r>
          </w:p>
        </w:tc>
        <w:tc>
          <w:tcPr>
            <w:tcW w:w="2835" w:type="dxa"/>
            <w:vAlign w:val="center"/>
          </w:tcPr>
          <w:p w:rsidR="0015551E" w:rsidRDefault="0015551E">
            <w:pPr>
              <w:pStyle w:val="ConsPlusNormal"/>
            </w:pPr>
            <w:r>
              <w:t>Отход может накапливаться в отдельных контейнерах или на площадке с твердым покрытием</w:t>
            </w:r>
          </w:p>
        </w:tc>
        <w:tc>
          <w:tcPr>
            <w:tcW w:w="2154" w:type="dxa"/>
            <w:vAlign w:val="center"/>
          </w:tcPr>
          <w:p w:rsidR="0015551E" w:rsidRDefault="0015551E">
            <w:pPr>
              <w:pStyle w:val="ConsPlusNormal"/>
            </w:pPr>
            <w:r>
              <w:t>Захламление территории</w:t>
            </w:r>
          </w:p>
        </w:tc>
      </w:tr>
    </w:tbl>
    <w:p w:rsidR="0015551E" w:rsidRDefault="0015551E">
      <w:pPr>
        <w:pStyle w:val="ConsPlusNormal"/>
        <w:jc w:val="both"/>
      </w:pPr>
    </w:p>
    <w:p w:rsidR="0015551E" w:rsidRDefault="0015551E">
      <w:pPr>
        <w:pStyle w:val="ConsPlusNormal"/>
        <w:ind w:firstLine="540"/>
        <w:jc w:val="both"/>
      </w:pPr>
      <w:r>
        <w:t>На территории Кемеровской области осуществляет деятельность СРО "Кузбасская ассоциация переработчиков отходов", созданная в 2009 году. На данный момент она является крупнейшим из профессиональных объединений специализированных отходоперерабатывающих предприятий в России. Участники СРО "Кузбасская ассоциация переработчиков отходов" осуществляют деятельность по обращению с отходами производства и потребления в части сбора, транспортирования, обработки, утилизации, обезвреживания и размещения, а также производства современной экологичной продукции на основе вторичного сырья.</w:t>
      </w:r>
    </w:p>
    <w:p w:rsidR="0015551E" w:rsidRDefault="0015551E">
      <w:pPr>
        <w:pStyle w:val="ConsPlusNormal"/>
        <w:spacing w:before="220"/>
        <w:ind w:firstLine="540"/>
        <w:jc w:val="both"/>
      </w:pPr>
      <w:r>
        <w:t>СРО "Кузбасская ассоциация переработчиков отходов" включает в себя 26 специализированных предприятий - операторов по обращению с отходами, которые перерабатывают свыше 200 наименований промышленных и коммунальных отходов, инвестируют в развитие производственных мощностей и создание новых производств по переработке отходов. В 2015 году участниками СРО "Кузбасская ассоциация переработчиков отходов" было переработано 481096 тонн отходов, произведено 133687 тонн вторичной продукции, создано 472 рабочих места. В части обращения с отходами производства участниками СРО "Кузбасская ассоциация переработчиков отходов" применяются следующие высокоэффективные технологии:</w:t>
      </w:r>
    </w:p>
    <w:p w:rsidR="0015551E" w:rsidRDefault="0015551E">
      <w:pPr>
        <w:pStyle w:val="ConsPlusNormal"/>
        <w:spacing w:before="220"/>
        <w:ind w:firstLine="540"/>
        <w:jc w:val="both"/>
      </w:pPr>
      <w:r>
        <w:t>1. ООО "ЭкоШина" (г. Новокузнецк)</w:t>
      </w:r>
    </w:p>
    <w:p w:rsidR="0015551E" w:rsidRDefault="0015551E">
      <w:pPr>
        <w:pStyle w:val="ConsPlusNormal"/>
        <w:spacing w:before="220"/>
        <w:ind w:firstLine="540"/>
        <w:jc w:val="both"/>
      </w:pPr>
      <w:r>
        <w:t>Технология утилизации отходов: утилизация механическим способом. Используется установка для резки и дробления колес с получением резиновой крошки и попутным извлечением текстильного и металлического корда. На установке используется как традиционный многостадийный метод переработки рядовых автошин и резинотехнических изделий - это многостадийная резка и дробление с параллельным удалением из смеси металлокорда и тканевой составляющей, так и довольно новый (разработанный в России) метод одностадийного дробления с помощью высокоскоростного истирания для автошин большого диаметра (карьерная техника). Данный метод более экономичен и по энергозатратам, и по используемому оборудованию.</w:t>
      </w:r>
    </w:p>
    <w:p w:rsidR="0015551E" w:rsidRDefault="0015551E">
      <w:pPr>
        <w:pStyle w:val="ConsPlusNormal"/>
        <w:spacing w:before="220"/>
        <w:ind w:firstLine="540"/>
        <w:jc w:val="both"/>
      </w:pPr>
      <w:r>
        <w:t>Мощность: 1 500 тонн/год.</w:t>
      </w:r>
    </w:p>
    <w:p w:rsidR="0015551E" w:rsidRDefault="0015551E">
      <w:pPr>
        <w:pStyle w:val="ConsPlusNormal"/>
        <w:spacing w:before="220"/>
        <w:ind w:firstLine="540"/>
        <w:jc w:val="both"/>
      </w:pPr>
      <w:r>
        <w:t>Производимая продукция: резиновая крошка, основа для уникального травмобезопасного покрытия для детских и спортивных площадок, промышленных полов повышенной прочности, устойчивых к агрессивным средам.</w:t>
      </w:r>
    </w:p>
    <w:p w:rsidR="0015551E" w:rsidRDefault="0015551E">
      <w:pPr>
        <w:pStyle w:val="ConsPlusNormal"/>
        <w:spacing w:before="220"/>
        <w:ind w:firstLine="540"/>
        <w:jc w:val="both"/>
      </w:pPr>
      <w:r>
        <w:t>2. ООО "Атлантик" (г. Ленинск-Кузнецкий)</w:t>
      </w:r>
    </w:p>
    <w:p w:rsidR="0015551E" w:rsidRDefault="0015551E">
      <w:pPr>
        <w:pStyle w:val="ConsPlusNormal"/>
        <w:spacing w:before="220"/>
        <w:ind w:firstLine="540"/>
        <w:jc w:val="both"/>
      </w:pPr>
      <w:r>
        <w:lastRenderedPageBreak/>
        <w:t>Технология утилизации отходов: механическая обработка изношенных автошин, многоступенчатое разрезание с получением отдельных частей (кольца, чипсы).</w:t>
      </w:r>
    </w:p>
    <w:p w:rsidR="0015551E" w:rsidRDefault="0015551E">
      <w:pPr>
        <w:pStyle w:val="ConsPlusNormal"/>
        <w:spacing w:before="220"/>
        <w:ind w:firstLine="540"/>
        <w:jc w:val="both"/>
      </w:pPr>
      <w:r>
        <w:t>Мощность: 2 400 тонн/год.</w:t>
      </w:r>
    </w:p>
    <w:p w:rsidR="0015551E" w:rsidRDefault="0015551E">
      <w:pPr>
        <w:pStyle w:val="ConsPlusNormal"/>
        <w:spacing w:before="220"/>
        <w:ind w:firstLine="540"/>
        <w:jc w:val="both"/>
      </w:pPr>
      <w:r>
        <w:t>Производимая продукция: резиновые диски (рокхопперы).</w:t>
      </w:r>
    </w:p>
    <w:p w:rsidR="0015551E" w:rsidRDefault="0015551E">
      <w:pPr>
        <w:pStyle w:val="ConsPlusNormal"/>
        <w:spacing w:before="220"/>
        <w:ind w:firstLine="540"/>
        <w:jc w:val="both"/>
      </w:pPr>
      <w:r>
        <w:t>3. ООО "СМЦ" (г. Новокузнецк)</w:t>
      </w:r>
    </w:p>
    <w:p w:rsidR="0015551E" w:rsidRDefault="0015551E">
      <w:pPr>
        <w:pStyle w:val="ConsPlusNormal"/>
        <w:spacing w:before="220"/>
        <w:ind w:firstLine="540"/>
        <w:jc w:val="both"/>
      </w:pPr>
      <w:r>
        <w:t>Технология обработки отходов: выборка, сортировка, дробление отходов огнеупоров до нужных фракций согласно технологическим инструкциям.</w:t>
      </w:r>
    </w:p>
    <w:p w:rsidR="0015551E" w:rsidRDefault="0015551E">
      <w:pPr>
        <w:pStyle w:val="ConsPlusNormal"/>
        <w:spacing w:before="220"/>
        <w:ind w:firstLine="540"/>
        <w:jc w:val="both"/>
      </w:pPr>
      <w:r>
        <w:t>Мощность: 36 000 тонн/год.</w:t>
      </w:r>
    </w:p>
    <w:p w:rsidR="0015551E" w:rsidRDefault="0015551E">
      <w:pPr>
        <w:pStyle w:val="ConsPlusNormal"/>
        <w:spacing w:before="220"/>
        <w:ind w:firstLine="540"/>
        <w:jc w:val="both"/>
      </w:pPr>
      <w:r>
        <w:t>Производимая продукция: шамотные порошки, мертели, динасовый порошок, стартовая смесь, неформованные огнеупоры периклазового и шпинелевидного состава.</w:t>
      </w:r>
    </w:p>
    <w:p w:rsidR="0015551E" w:rsidRDefault="0015551E">
      <w:pPr>
        <w:pStyle w:val="ConsPlusNormal"/>
        <w:spacing w:before="220"/>
        <w:ind w:firstLine="540"/>
        <w:jc w:val="both"/>
      </w:pPr>
      <w:r>
        <w:t>Технология утилизации: дробление, фракционный рассев, использование в качестве полуфабрикатов и входного сырья для производства огнеупорной продукции.</w:t>
      </w:r>
    </w:p>
    <w:p w:rsidR="0015551E" w:rsidRDefault="0015551E">
      <w:pPr>
        <w:pStyle w:val="ConsPlusNormal"/>
        <w:spacing w:before="220"/>
        <w:ind w:firstLine="540"/>
        <w:jc w:val="both"/>
      </w:pPr>
      <w:r>
        <w:t>Мощность: 42 000 тонн/год.</w:t>
      </w:r>
    </w:p>
    <w:p w:rsidR="0015551E" w:rsidRDefault="0015551E">
      <w:pPr>
        <w:pStyle w:val="ConsPlusNormal"/>
        <w:spacing w:before="220"/>
        <w:ind w:firstLine="540"/>
        <w:jc w:val="both"/>
      </w:pPr>
      <w:r>
        <w:t>Производимая продукция: огнеупорная продукция (ПИБС, МПН-50, МАСВО), стартовая смесь, МПТК, МПГРК, МПП, порошки на ДСК, промывочные брикеты.</w:t>
      </w:r>
    </w:p>
    <w:p w:rsidR="0015551E" w:rsidRDefault="0015551E">
      <w:pPr>
        <w:pStyle w:val="ConsPlusNormal"/>
        <w:spacing w:before="220"/>
        <w:ind w:firstLine="540"/>
        <w:jc w:val="both"/>
      </w:pPr>
      <w:r>
        <w:t>4. ООО "Экомаш" (г. Новокузнецк)</w:t>
      </w:r>
    </w:p>
    <w:p w:rsidR="0015551E" w:rsidRDefault="0015551E">
      <w:pPr>
        <w:pStyle w:val="ConsPlusNormal"/>
        <w:spacing w:before="220"/>
        <w:ind w:firstLine="540"/>
        <w:jc w:val="both"/>
      </w:pPr>
      <w:r>
        <w:t>Технология утилизации отходов: изготовление шпалопропиточного масла из отходов коксохимического производства ОАО "НКМК". Согласно разработанной специалистами предприятия технологии отходы коксохимического производства в течение всего года извлекаются из незамерзающих слоев на глубине 2,5 метра с помощью установленного на понтоне скребкового конвейера. Затем, попадая в подогреваемый смеситель, масса избавляется от мусора, доводится до однородного состава, соединяется с диспергирующими и обезвоживающими добавками и отгружается в накопительные емкости или автотранспорт для доставки потребителям.</w:t>
      </w:r>
    </w:p>
    <w:p w:rsidR="0015551E" w:rsidRDefault="0015551E">
      <w:pPr>
        <w:pStyle w:val="ConsPlusNormal"/>
        <w:spacing w:before="220"/>
        <w:ind w:firstLine="540"/>
        <w:jc w:val="both"/>
      </w:pPr>
      <w:r>
        <w:t>Мощность: 25 000 тонн/год.</w:t>
      </w:r>
    </w:p>
    <w:p w:rsidR="0015551E" w:rsidRDefault="0015551E">
      <w:pPr>
        <w:pStyle w:val="ConsPlusNormal"/>
        <w:spacing w:before="220"/>
        <w:ind w:firstLine="540"/>
        <w:jc w:val="both"/>
      </w:pPr>
      <w:r>
        <w:t>Производимая продукция: шпалопропиточное масло.</w:t>
      </w:r>
    </w:p>
    <w:p w:rsidR="0015551E" w:rsidRDefault="0015551E">
      <w:pPr>
        <w:pStyle w:val="ConsPlusNormal"/>
        <w:spacing w:before="220"/>
        <w:ind w:firstLine="540"/>
        <w:jc w:val="both"/>
      </w:pPr>
      <w:r>
        <w:t>5. ООО "Химкрекинг" (г. Новокузнецк)</w:t>
      </w:r>
    </w:p>
    <w:p w:rsidR="0015551E" w:rsidRDefault="0015551E">
      <w:pPr>
        <w:pStyle w:val="ConsPlusNormal"/>
        <w:spacing w:before="220"/>
        <w:ind w:firstLine="540"/>
        <w:jc w:val="both"/>
      </w:pPr>
      <w:r>
        <w:t>Технология утилизация отходов: брикетирование, термическая переработка отходов коксохимических и углеобогатительных производств. Переработка отходов угледобывающих предприятий заключается в заборе угольных шламов из шламонакопителей, разделении твердой фазы шлама и воды, транспортировке отходов на участок производства готовой продукции, смешивания обезвоженных шламов с каменноугольным кеком, брикетирования.</w:t>
      </w:r>
    </w:p>
    <w:p w:rsidR="0015551E" w:rsidRDefault="0015551E">
      <w:pPr>
        <w:pStyle w:val="ConsPlusNormal"/>
        <w:spacing w:before="220"/>
        <w:ind w:firstLine="540"/>
        <w:jc w:val="both"/>
      </w:pPr>
      <w:r>
        <w:t>Мощность: 90 000 тонн/год.</w:t>
      </w:r>
    </w:p>
    <w:p w:rsidR="0015551E" w:rsidRDefault="0015551E">
      <w:pPr>
        <w:pStyle w:val="ConsPlusNormal"/>
        <w:spacing w:before="220"/>
        <w:ind w:firstLine="540"/>
        <w:jc w:val="both"/>
      </w:pPr>
      <w:r>
        <w:t>Производимая продукция: масло каменноугольное, топливные брикеты.</w:t>
      </w:r>
    </w:p>
    <w:p w:rsidR="0015551E" w:rsidRDefault="0015551E">
      <w:pPr>
        <w:pStyle w:val="ConsPlusNormal"/>
        <w:spacing w:before="220"/>
        <w:ind w:firstLine="540"/>
        <w:jc w:val="both"/>
      </w:pPr>
      <w:r>
        <w:t>6. ООО "Кузнецкэкология" (с. Куртуково Новокузнецкого района)</w:t>
      </w:r>
    </w:p>
    <w:p w:rsidR="0015551E" w:rsidRDefault="0015551E">
      <w:pPr>
        <w:pStyle w:val="ConsPlusNormal"/>
        <w:spacing w:before="220"/>
        <w:ind w:firstLine="540"/>
        <w:jc w:val="both"/>
      </w:pPr>
      <w:r>
        <w:t>Технология утилизации отходов: переработка автопокрышек, резинотехнических изделий, отработанных масел и нефтешламов методом низкотемпературного пиролиза на установке "Пиротэкс".</w:t>
      </w:r>
    </w:p>
    <w:p w:rsidR="0015551E" w:rsidRDefault="0015551E">
      <w:pPr>
        <w:pStyle w:val="ConsPlusNormal"/>
        <w:spacing w:before="220"/>
        <w:ind w:firstLine="540"/>
        <w:jc w:val="both"/>
      </w:pPr>
      <w:r>
        <w:lastRenderedPageBreak/>
        <w:t>Мощность: 2 000 тонн/год.</w:t>
      </w:r>
    </w:p>
    <w:p w:rsidR="0015551E" w:rsidRDefault="0015551E">
      <w:pPr>
        <w:pStyle w:val="ConsPlusNormal"/>
        <w:spacing w:before="220"/>
        <w:ind w:firstLine="540"/>
        <w:jc w:val="both"/>
      </w:pPr>
      <w:r>
        <w:t>Производимая продукция: технический углерод, пиролизная жидкость.</w:t>
      </w:r>
    </w:p>
    <w:p w:rsidR="0015551E" w:rsidRDefault="0015551E">
      <w:pPr>
        <w:pStyle w:val="ConsPlusNormal"/>
        <w:spacing w:before="220"/>
        <w:ind w:firstLine="540"/>
        <w:jc w:val="both"/>
      </w:pPr>
      <w:r>
        <w:t>7. ООО "Огнеупор ЭКО" (г. Новокузнецк)</w:t>
      </w:r>
    </w:p>
    <w:p w:rsidR="0015551E" w:rsidRDefault="0015551E">
      <w:pPr>
        <w:pStyle w:val="ConsPlusNormal"/>
        <w:spacing w:before="220"/>
        <w:ind w:firstLine="540"/>
        <w:jc w:val="both"/>
      </w:pPr>
      <w:r>
        <w:t>Технология утилизации отходов: переборка и дробление отходов огнеупоров.</w:t>
      </w:r>
    </w:p>
    <w:p w:rsidR="0015551E" w:rsidRDefault="0015551E">
      <w:pPr>
        <w:pStyle w:val="ConsPlusNormal"/>
        <w:spacing w:before="220"/>
        <w:ind w:firstLine="540"/>
        <w:jc w:val="both"/>
      </w:pPr>
      <w:r>
        <w:t>Мощность: 50 000 тонн/год.</w:t>
      </w:r>
    </w:p>
    <w:p w:rsidR="0015551E" w:rsidRDefault="0015551E">
      <w:pPr>
        <w:pStyle w:val="ConsPlusNormal"/>
        <w:spacing w:before="220"/>
        <w:ind w:firstLine="540"/>
        <w:jc w:val="both"/>
      </w:pPr>
      <w:r>
        <w:t>Производимая продукция: щебень.</w:t>
      </w:r>
    </w:p>
    <w:p w:rsidR="0015551E" w:rsidRDefault="0015551E">
      <w:pPr>
        <w:pStyle w:val="ConsPlusNormal"/>
        <w:spacing w:before="220"/>
        <w:ind w:firstLine="540"/>
        <w:jc w:val="both"/>
      </w:pPr>
      <w:r>
        <w:t>8. ООО "Рециклинг" (г. Белово)</w:t>
      </w:r>
    </w:p>
    <w:p w:rsidR="0015551E" w:rsidRDefault="0015551E">
      <w:pPr>
        <w:pStyle w:val="ConsPlusNormal"/>
        <w:spacing w:before="220"/>
        <w:ind w:firstLine="540"/>
        <w:jc w:val="both"/>
      </w:pPr>
      <w:r>
        <w:t>Технология утилизация отходов: многоступенчатая комплексная технология утилизации и обезвреживания накопленных отходов Беловского цинкового завода, извлечение ценных компонентов, последующее возвращение полученных сырьевых материалов и полупродуктов в рабочие циклы, что обеспечивает их повторное использование в народном хозяйстве (рекуперацию). Реализуется проект ликвидации опасного объекта - обезвреживание отходов Беловского цинкового завода и рекультивация участков нарушенных земель.</w:t>
      </w:r>
    </w:p>
    <w:p w:rsidR="0015551E" w:rsidRDefault="0015551E">
      <w:pPr>
        <w:pStyle w:val="ConsPlusNormal"/>
        <w:spacing w:before="220"/>
        <w:ind w:firstLine="540"/>
        <w:jc w:val="both"/>
      </w:pPr>
      <w:r>
        <w:t>Мощность: 320 000 тонн/год.</w:t>
      </w:r>
    </w:p>
    <w:p w:rsidR="0015551E" w:rsidRDefault="0015551E">
      <w:pPr>
        <w:pStyle w:val="ConsPlusNormal"/>
        <w:spacing w:before="220"/>
        <w:ind w:firstLine="540"/>
        <w:jc w:val="both"/>
      </w:pPr>
      <w:r>
        <w:t>Производимая продукция: медь цементационная, полиметаллический концентрат, медно-серебряный цементат.</w:t>
      </w:r>
    </w:p>
    <w:p w:rsidR="0015551E" w:rsidRDefault="0015551E">
      <w:pPr>
        <w:pStyle w:val="ConsPlusNormal"/>
        <w:spacing w:before="220"/>
        <w:ind w:firstLine="540"/>
        <w:jc w:val="both"/>
      </w:pPr>
      <w:r>
        <w:t>9. ООО "АКМО" (г. Новокузнецк)</w:t>
      </w:r>
    </w:p>
    <w:p w:rsidR="0015551E" w:rsidRDefault="0015551E">
      <w:pPr>
        <w:pStyle w:val="ConsPlusNormal"/>
        <w:spacing w:before="220"/>
        <w:ind w:firstLine="540"/>
        <w:jc w:val="both"/>
      </w:pPr>
      <w:r>
        <w:t>Технология обработки отходов: механическое разделение отработанных свинцовых и никель-кадмиевых аккумуляторов на составляющие элементы.</w:t>
      </w:r>
    </w:p>
    <w:p w:rsidR="0015551E" w:rsidRDefault="0015551E">
      <w:pPr>
        <w:pStyle w:val="ConsPlusNormal"/>
        <w:spacing w:before="220"/>
        <w:ind w:firstLine="540"/>
        <w:jc w:val="both"/>
      </w:pPr>
      <w:r>
        <w:t>Мощность: 1 000 тонн/год.</w:t>
      </w:r>
    </w:p>
    <w:p w:rsidR="0015551E" w:rsidRDefault="0015551E">
      <w:pPr>
        <w:pStyle w:val="ConsPlusNormal"/>
        <w:spacing w:before="220"/>
        <w:ind w:firstLine="540"/>
        <w:jc w:val="both"/>
      </w:pPr>
      <w:r>
        <w:t>Технология обезвреживания отходов: нейтрализация слитой из аккумуляторов кислоты.</w:t>
      </w:r>
    </w:p>
    <w:p w:rsidR="0015551E" w:rsidRDefault="0015551E">
      <w:pPr>
        <w:pStyle w:val="ConsPlusNormal"/>
        <w:spacing w:before="220"/>
        <w:ind w:firstLine="540"/>
        <w:jc w:val="both"/>
      </w:pPr>
      <w:r>
        <w:t>Мощность: 20 тонн/год.</w:t>
      </w:r>
    </w:p>
    <w:p w:rsidR="0015551E" w:rsidRDefault="0015551E">
      <w:pPr>
        <w:pStyle w:val="ConsPlusNormal"/>
        <w:spacing w:before="220"/>
        <w:ind w:firstLine="540"/>
        <w:jc w:val="both"/>
      </w:pPr>
      <w:r>
        <w:t>10. ООО "Экологический региональный центр" (г. Новокузнецк)</w:t>
      </w:r>
    </w:p>
    <w:p w:rsidR="0015551E" w:rsidRDefault="0015551E">
      <w:pPr>
        <w:pStyle w:val="ConsPlusNormal"/>
        <w:spacing w:before="220"/>
        <w:ind w:firstLine="540"/>
        <w:jc w:val="both"/>
      </w:pPr>
      <w:r>
        <w:t>Технология обработки отходов: обработка предварительно очищенных и рассортированных отходов полимеров IV - V классов опасности осуществляется путем производства на их основе гранулированных полимеров.</w:t>
      </w:r>
    </w:p>
    <w:p w:rsidR="0015551E" w:rsidRDefault="0015551E">
      <w:pPr>
        <w:pStyle w:val="ConsPlusNormal"/>
        <w:spacing w:before="220"/>
        <w:ind w:firstLine="540"/>
        <w:jc w:val="both"/>
      </w:pPr>
      <w:r>
        <w:t>Мощность: 100 тонн/год.</w:t>
      </w:r>
    </w:p>
    <w:p w:rsidR="0015551E" w:rsidRDefault="0015551E">
      <w:pPr>
        <w:pStyle w:val="ConsPlusNormal"/>
        <w:spacing w:before="220"/>
        <w:ind w:firstLine="540"/>
        <w:jc w:val="both"/>
      </w:pPr>
      <w:r>
        <w:t>Производимая продукция: пластмассовый гранулят.</w:t>
      </w:r>
    </w:p>
    <w:p w:rsidR="0015551E" w:rsidRDefault="0015551E">
      <w:pPr>
        <w:pStyle w:val="ConsPlusNormal"/>
        <w:spacing w:before="220"/>
        <w:ind w:firstLine="540"/>
        <w:jc w:val="both"/>
      </w:pPr>
      <w:r>
        <w:t>Технология утилизации отходов: производство декоративной мульчи для ландшафтного дизайна путем переработки древесных отходов.</w:t>
      </w:r>
    </w:p>
    <w:p w:rsidR="0015551E" w:rsidRDefault="0015551E">
      <w:pPr>
        <w:pStyle w:val="ConsPlusNormal"/>
        <w:spacing w:before="220"/>
        <w:ind w:firstLine="540"/>
        <w:jc w:val="both"/>
      </w:pPr>
      <w:r>
        <w:t>Мощность: 500 тонн/год.</w:t>
      </w:r>
    </w:p>
    <w:p w:rsidR="0015551E" w:rsidRDefault="0015551E">
      <w:pPr>
        <w:pStyle w:val="ConsPlusNormal"/>
        <w:spacing w:before="220"/>
        <w:ind w:firstLine="540"/>
        <w:jc w:val="both"/>
      </w:pPr>
      <w:r>
        <w:t>Производимая продукция: декоративная мульча для ландшафтного дизайна, 12 сортов.</w:t>
      </w:r>
    </w:p>
    <w:p w:rsidR="0015551E" w:rsidRDefault="0015551E">
      <w:pPr>
        <w:pStyle w:val="ConsPlusNormal"/>
        <w:spacing w:before="220"/>
        <w:ind w:firstLine="540"/>
        <w:jc w:val="both"/>
      </w:pPr>
      <w:r>
        <w:t xml:space="preserve">Технология обезвреживания отходов: обезвреживание ртутьсодержащих ламп холодным "сухим" методом путем разделения на компоненты (стекло, цоколи, ртутьсодержащий люминофор), очистки стекла путем вакуумирования и продувки трубок, обработки ртутьсодержащих компонентов демеркуризационным раствором. Обезвреживание </w:t>
      </w:r>
      <w:r>
        <w:lastRenderedPageBreak/>
        <w:t>нефтезагрязненных отходов методом пиролиза с дожиганием газообразных продуктов пиролиза в высокотемпературном турбулентном потоке воздуха.</w:t>
      </w:r>
    </w:p>
    <w:p w:rsidR="0015551E" w:rsidRDefault="0015551E">
      <w:pPr>
        <w:pStyle w:val="ConsPlusNormal"/>
        <w:spacing w:before="220"/>
        <w:ind w:firstLine="540"/>
        <w:jc w:val="both"/>
      </w:pPr>
      <w:r>
        <w:t>Мощность: 300 000 штук/год; 1000 тонн/год.</w:t>
      </w:r>
    </w:p>
    <w:p w:rsidR="0015551E" w:rsidRDefault="0015551E">
      <w:pPr>
        <w:pStyle w:val="ConsPlusNormal"/>
        <w:spacing w:before="220"/>
        <w:ind w:firstLine="540"/>
        <w:jc w:val="both"/>
      </w:pPr>
      <w:r>
        <w:t>11. ООО "ЭкоЛэнд" (г. Новокузнецк)</w:t>
      </w:r>
    </w:p>
    <w:p w:rsidR="0015551E" w:rsidRDefault="0015551E">
      <w:pPr>
        <w:pStyle w:val="ConsPlusNormal"/>
        <w:spacing w:before="220"/>
        <w:ind w:firstLine="540"/>
        <w:jc w:val="both"/>
      </w:pPr>
      <w:r>
        <w:t>Технология обработки отходов: автоматическая сортировка твердых коммунальных отходов, которая включает устройство для разрывания пакетов, конвейер предварительной сортировки, комплекс извлечения черных и цветных металлов, динамические сепараторы, на которых происходит отделение мелкой фракции, уникальные сепараторы пластиков, бумаги и картона, а также кабины досортировки, накопительные прессы и бункеры.</w:t>
      </w:r>
    </w:p>
    <w:p w:rsidR="0015551E" w:rsidRDefault="0015551E">
      <w:pPr>
        <w:pStyle w:val="ConsPlusNormal"/>
        <w:spacing w:before="220"/>
        <w:ind w:firstLine="540"/>
        <w:jc w:val="both"/>
      </w:pPr>
      <w:r>
        <w:t>Мощность: 80 000 тонн/год.</w:t>
      </w:r>
    </w:p>
    <w:p w:rsidR="0015551E" w:rsidRDefault="0015551E">
      <w:pPr>
        <w:pStyle w:val="ConsPlusNormal"/>
        <w:spacing w:before="220"/>
        <w:ind w:firstLine="540"/>
        <w:jc w:val="both"/>
      </w:pPr>
      <w:r>
        <w:t>Производимая продукция: прессованная макулатура, ПЭТ, ПНД, ПВД, алюминий, жесть, стекло.</w:t>
      </w:r>
    </w:p>
    <w:p w:rsidR="0015551E" w:rsidRDefault="0015551E">
      <w:pPr>
        <w:pStyle w:val="ConsPlusNormal"/>
        <w:spacing w:before="220"/>
        <w:ind w:firstLine="540"/>
        <w:jc w:val="both"/>
      </w:pPr>
      <w:r>
        <w:t>12. ООО "Витал-Сервис" (г. Новокузнецк)</w:t>
      </w:r>
    </w:p>
    <w:p w:rsidR="0015551E" w:rsidRDefault="0015551E">
      <w:pPr>
        <w:pStyle w:val="ConsPlusNormal"/>
        <w:spacing w:before="220"/>
        <w:ind w:firstLine="540"/>
        <w:jc w:val="both"/>
      </w:pPr>
      <w:r>
        <w:t>Технология обезвреживания отходов: обезвреживание медицинских отходов методом высокотемпературного сжигания.</w:t>
      </w:r>
    </w:p>
    <w:p w:rsidR="0015551E" w:rsidRDefault="0015551E">
      <w:pPr>
        <w:pStyle w:val="ConsPlusNormal"/>
        <w:spacing w:before="220"/>
        <w:ind w:firstLine="540"/>
        <w:jc w:val="both"/>
      </w:pPr>
      <w:r>
        <w:t>Мощность: 475 тонн/год.</w:t>
      </w:r>
    </w:p>
    <w:p w:rsidR="0015551E" w:rsidRDefault="0015551E">
      <w:pPr>
        <w:pStyle w:val="ConsPlusNormal"/>
        <w:spacing w:before="220"/>
        <w:ind w:firstLine="540"/>
        <w:jc w:val="both"/>
      </w:pPr>
      <w:r>
        <w:t>Участниками СРО "Кузбасская ассоциация переработчиков отходов" в ближайшее время планируется внедрение новых технологий и проектов в части обращения с отходами:</w:t>
      </w:r>
    </w:p>
    <w:p w:rsidR="0015551E" w:rsidRDefault="0015551E">
      <w:pPr>
        <w:pStyle w:val="ConsPlusNormal"/>
        <w:spacing w:before="220"/>
        <w:ind w:firstLine="540"/>
        <w:jc w:val="both"/>
      </w:pPr>
      <w:r>
        <w:t>1. ООО "Атлантик" (г. Ленинск-Кузнецкий) планирует разработку установки по утилизации изношенных автошин с производством резиновых сорбентов для нефтегазовой промышленности в г. Ленинске-Кузнецком мощностью 10 000 тонн/год.</w:t>
      </w:r>
    </w:p>
    <w:p w:rsidR="0015551E" w:rsidRDefault="0015551E">
      <w:pPr>
        <w:pStyle w:val="ConsPlusNormal"/>
        <w:spacing w:before="220"/>
        <w:ind w:firstLine="540"/>
        <w:jc w:val="both"/>
      </w:pPr>
      <w:r>
        <w:t>2. ООО "АКМО" (г. Новокузнецк) планирует запуск в эксплуатацию механизированной линии по обезвреживанию и утилизации отработанных аккумуляторов производительностью 3900 тонн/год с получением готовой продукции для народного хозяйства - цветной тротуарной плитки на основе полипропилена.</w:t>
      </w:r>
    </w:p>
    <w:p w:rsidR="0015551E" w:rsidRDefault="0015551E">
      <w:pPr>
        <w:pStyle w:val="ConsPlusNormal"/>
        <w:spacing w:before="220"/>
        <w:ind w:firstLine="540"/>
        <w:jc w:val="both"/>
      </w:pPr>
      <w:r>
        <w:t>3. ООО "Экологический региональный центр" (г. Новокузнецк) планирует создание в г. Новокузнецке комплекса по утилизации старых автомобилей мощностью 1 000 штук/год, комплекса по переработке отходов электронного и электротехнического оборудования мощностью 120 тонн/год.</w:t>
      </w:r>
    </w:p>
    <w:p w:rsidR="0015551E" w:rsidRDefault="0015551E">
      <w:pPr>
        <w:pStyle w:val="ConsPlusNormal"/>
        <w:spacing w:before="220"/>
        <w:ind w:firstLine="540"/>
        <w:jc w:val="both"/>
      </w:pPr>
      <w:r>
        <w:t>4. ООО "Технологии рециклинга" (г. Новокузнецк) разрабатывает инновационный проект "Глубокая переработка шлаковых отвалов с получением многопрофильной продукции". Начало реализации проекта - 2017 год. В рамках проекта создается дробильно-сортировочный комплекс мощностью более 100 тыс. тонн в год, на котором будут осуществлены переработка накопленных металлургических шлаков на территории шлакового отвала Кузнецкого металлургического комбината площадью 178 гектаров, расположенного в Центральном районе г. Новокузнецка, и извлечение из металлургического шлака металлоконцентрата магнитным методом. В процессе переработки будет производиться 7 видов товарной продукции: железосодержащий концентрат двух марок, шлакометаллический скрап двух сортов, металлолом, щебень и песок для дорожного строительства, а также инертный материал, который будет использован для последующей рекультивации отвала.</w:t>
      </w:r>
    </w:p>
    <w:p w:rsidR="0015551E" w:rsidRDefault="0015551E">
      <w:pPr>
        <w:pStyle w:val="ConsPlusNormal"/>
        <w:spacing w:before="220"/>
        <w:ind w:firstLine="540"/>
        <w:jc w:val="both"/>
      </w:pPr>
      <w:r>
        <w:t>5. ООО "ЭкоЛэнд" (г. Новокузнецк) планирует внедрение инновационной установки по производству RDF топлива из твердых коммунальных отходов мощностью 40 000 тонн/год.</w:t>
      </w:r>
    </w:p>
    <w:p w:rsidR="0015551E" w:rsidRDefault="0015551E">
      <w:pPr>
        <w:pStyle w:val="ConsPlusNormal"/>
        <w:spacing w:before="220"/>
        <w:ind w:firstLine="540"/>
        <w:jc w:val="both"/>
      </w:pPr>
      <w:r>
        <w:lastRenderedPageBreak/>
        <w:t>Кроме того, ООО "Кузбасский скарабей", не входящее в СРО "Кузбасская ассоциация переработчиков отходов", планирует в 2019 году ввести в эксплуатацию завод по переработке бумаги мощностью 100 000 тонн в год.</w:t>
      </w:r>
    </w:p>
    <w:p w:rsidR="0015551E" w:rsidRDefault="0015551E">
      <w:pPr>
        <w:pStyle w:val="ConsPlusNormal"/>
        <w:jc w:val="both"/>
      </w:pPr>
    </w:p>
    <w:p w:rsidR="0015551E" w:rsidRDefault="0015551E">
      <w:pPr>
        <w:pStyle w:val="ConsPlusNormal"/>
        <w:jc w:val="center"/>
        <w:outlineLvl w:val="3"/>
      </w:pPr>
      <w:r>
        <w:t>7.7. Отходы электрического и электронного оборудования</w:t>
      </w:r>
    </w:p>
    <w:p w:rsidR="0015551E" w:rsidRDefault="0015551E">
      <w:pPr>
        <w:pStyle w:val="ConsPlusNormal"/>
        <w:jc w:val="both"/>
      </w:pPr>
    </w:p>
    <w:p w:rsidR="0015551E" w:rsidRDefault="0015551E">
      <w:pPr>
        <w:pStyle w:val="ConsPlusNormal"/>
        <w:ind w:firstLine="540"/>
        <w:jc w:val="both"/>
      </w:pPr>
      <w:r>
        <w:t>К отходам электрического и электронного оборудования (далее - ОЭЭО) относятся все отслужившие свой срок устройства, чья работа зависит от электрического тока и/или электромагнитного поля. Телефоны, ноутбуки, телевизоры и т.д. превращаются в отходы, устаревая все быстрее и быстрее, приходя в негодность, чтобы обеспечить необходимость покупки новых устройств.</w:t>
      </w:r>
    </w:p>
    <w:p w:rsidR="0015551E" w:rsidRDefault="0015551E">
      <w:pPr>
        <w:pStyle w:val="ConsPlusNormal"/>
        <w:spacing w:before="220"/>
        <w:ind w:firstLine="540"/>
        <w:jc w:val="both"/>
      </w:pPr>
      <w:r>
        <w:t>К электронным отходам относятся в том числе печатные платы, которые благодаря высокой концентрации токсичных веществ являются очень опасными. Подобные отходы без должной утилизации негативно воздействуют на экосистему, как биотическую, так и на абиотическую ее части. Наличие разнообразных высокотоксичных материалов и тяжелых металлов делает захоронение на свалке или простое сжигание неприемлемыми методами обращения с подобными отходами. Поэтому наиболее оптимальный способ обращения с электронными отходами - это их утилизация.</w:t>
      </w:r>
    </w:p>
    <w:p w:rsidR="0015551E" w:rsidRDefault="0015551E">
      <w:pPr>
        <w:pStyle w:val="ConsPlusNormal"/>
        <w:spacing w:before="220"/>
        <w:ind w:firstLine="540"/>
        <w:jc w:val="both"/>
      </w:pPr>
      <w:r>
        <w:t>Кроме того, что электронные отходы представляют собой большую опасность для окружающей среды, следует отметить, что на производство мобильных телефонов и персональных компьютеров уходят значительные доли золота, серебра и палладия, добываемых ежегодно во всем мире. Следует отметить, что концентрация этих драгоценных металлов в печатных платах более чем в десять раз превышает их концентрацию в добываемой руде. Однако переработка печатных плат - технологически сложный процесс из-за неоднородности материалов применяемых компонентов.</w:t>
      </w:r>
    </w:p>
    <w:p w:rsidR="0015551E" w:rsidRDefault="0015551E">
      <w:pPr>
        <w:pStyle w:val="ConsPlusNormal"/>
        <w:spacing w:before="220"/>
        <w:ind w:firstLine="540"/>
        <w:jc w:val="both"/>
      </w:pPr>
      <w:r>
        <w:t>Опасные химические вещества в электронных отходах могут иметься либо в их компонентах, либо выделяться при их переработке. Основными загрязняющими веществами в электронных отходах являются стойкие органические загрязнители (далее - СОЗ), которые обладают большим периодом полураспада. Кроме того, в электронных отходах содержатся такие тяжелые металлы, как свинец, кадмий, хром, ртуть, медь, марганец, никель, мышьяк, цинк.</w:t>
      </w:r>
    </w:p>
    <w:p w:rsidR="0015551E" w:rsidRDefault="0015551E">
      <w:pPr>
        <w:pStyle w:val="ConsPlusNormal"/>
        <w:spacing w:before="220"/>
        <w:ind w:firstLine="540"/>
        <w:jc w:val="both"/>
      </w:pPr>
      <w:r>
        <w:t>Отсутствие нормативных документов, касающихся обработки и утилизации ОЭЭО, не позволяет вводить целевые показатели, связанные с уровнем переработки, извлечения токсичных и ценных веществ.</w:t>
      </w:r>
    </w:p>
    <w:p w:rsidR="0015551E" w:rsidRDefault="0015551E">
      <w:pPr>
        <w:pStyle w:val="ConsPlusNormal"/>
        <w:spacing w:before="220"/>
        <w:ind w:firstLine="540"/>
        <w:jc w:val="both"/>
      </w:pPr>
      <w:r>
        <w:t>В связи с низкими объемами утилизируемых ОЭЭО на большинстве предприятий в целях получения максимального выхода коммерчески привлекательных веществ на стадии предварительной переработки (по существу, разборки) активно используется ручной труд. Из техники извлекаются печатные платы, крупные компоненты из черных и цветных металлов, однородные пластики.</w:t>
      </w:r>
    </w:p>
    <w:p w:rsidR="0015551E" w:rsidRDefault="0015551E">
      <w:pPr>
        <w:pStyle w:val="ConsPlusNormal"/>
        <w:spacing w:before="220"/>
        <w:ind w:firstLine="540"/>
        <w:jc w:val="both"/>
      </w:pPr>
      <w:r>
        <w:t>Технологии измельчения (шредирования) целесообразно использовать на объемах утилизации не менее 3 тыс. тонн в год. После измельчения производится сепарация с использованием магнитных сепараторов (черные металлы), сепараторов на основе вихревых токов (цветные металлы), воздушных, оптических методов сортировки, мокрые вибростолы (пластики и драгоценные металлы).</w:t>
      </w:r>
    </w:p>
    <w:p w:rsidR="0015551E" w:rsidRDefault="0015551E">
      <w:pPr>
        <w:pStyle w:val="ConsPlusNormal"/>
        <w:spacing w:before="220"/>
        <w:ind w:firstLine="540"/>
        <w:jc w:val="both"/>
      </w:pPr>
      <w:r>
        <w:t>Утилизация печатных плат разнится на разных предприятиях и зависит от конкретных технологий получения конечного продукта. Наиболее совершенные технологии предусматривают на предварительном этапе удаление и сортировку навесных элементов.</w:t>
      </w:r>
    </w:p>
    <w:p w:rsidR="0015551E" w:rsidRDefault="0015551E">
      <w:pPr>
        <w:pStyle w:val="ConsPlusNormal"/>
        <w:jc w:val="both"/>
      </w:pPr>
    </w:p>
    <w:p w:rsidR="0015551E" w:rsidRDefault="0015551E">
      <w:pPr>
        <w:pStyle w:val="ConsPlusNormal"/>
        <w:jc w:val="center"/>
        <w:outlineLvl w:val="3"/>
      </w:pPr>
      <w:r>
        <w:t>7.8. Отходы добычи полезных ископаемых</w:t>
      </w:r>
    </w:p>
    <w:p w:rsidR="0015551E" w:rsidRDefault="0015551E">
      <w:pPr>
        <w:pStyle w:val="ConsPlusNormal"/>
        <w:jc w:val="both"/>
      </w:pPr>
    </w:p>
    <w:p w:rsidR="0015551E" w:rsidRDefault="0015551E">
      <w:pPr>
        <w:pStyle w:val="ConsPlusNormal"/>
        <w:ind w:firstLine="540"/>
        <w:jc w:val="both"/>
      </w:pPr>
      <w:r>
        <w:t>Несмотря на то, что по составу и свойствам золошлаковые отходы и шахтные породы близки к свойствам природного сырья, используемого в стройиндустрии, объем их утилизации очень мал и составляет не более 15% (для золошлаковых отходов) и до 4% (для шахтных пород). Такое положение объясняется прежде всего отсутствием научно и технологически обоснованной методики комплексной оценки отходов добычи и сжигания углей, а также оптимальных технологических решений получения на их основе строительных композитов с высокими физико-механическими свойствами и эксплуатационными характеристиками.</w:t>
      </w:r>
    </w:p>
    <w:p w:rsidR="0015551E" w:rsidRDefault="0015551E">
      <w:pPr>
        <w:pStyle w:val="ConsPlusNormal"/>
        <w:spacing w:before="220"/>
        <w:ind w:firstLine="540"/>
        <w:jc w:val="both"/>
      </w:pPr>
      <w:r>
        <w:t>Породы шахтных отвалов и золошлаковые отходы в силу особенностей химико-минералогического состава, структурно-текстурного сложения и энергетического потенциала обладают уникальными свойствами, обуславливающими многофункциональное действие отходов при использовании их в технологиях бетонов различного назначения, вяжущих, теплоизоляционных материалов, огнеупоров, изделий строительной керамики, материалов для дорожного строительства.</w:t>
      </w:r>
    </w:p>
    <w:p w:rsidR="0015551E" w:rsidRDefault="0015551E">
      <w:pPr>
        <w:pStyle w:val="ConsPlusNormal"/>
        <w:spacing w:before="220"/>
        <w:ind w:firstLine="540"/>
        <w:jc w:val="both"/>
      </w:pPr>
      <w:r>
        <w:t>Исследования в этой области ведутся в Инженерно-строительном институте Сибирского федерального университета, Тюменском государственном университете, Санкт-Петербургском государственном университете, ЗАО "НПО "Нефтегазовые технологии", ООО "Центр энергоэффективности ИНТЕР РАО ЕЭС" и др.</w:t>
      </w:r>
    </w:p>
    <w:p w:rsidR="0015551E" w:rsidRDefault="0015551E">
      <w:pPr>
        <w:pStyle w:val="ConsPlusNormal"/>
        <w:spacing w:before="220"/>
        <w:ind w:firstLine="540"/>
        <w:jc w:val="both"/>
      </w:pPr>
      <w:r>
        <w:t>В области переработки отходов горно-обогатительных предприятий ведутся исследования по созданию новых технологий извлечения ценных компонентов из отходов переработки руд, комбинированию физико-химических способов обогащения (флотация, электрохимия и т.д.) с химико-металлургическими методами (пиро- и гидрометаллургия, автоклавное выщелачивание, биологическое окисление).</w:t>
      </w:r>
    </w:p>
    <w:p w:rsidR="0015551E" w:rsidRDefault="0015551E">
      <w:pPr>
        <w:pStyle w:val="ConsPlusNormal"/>
        <w:spacing w:before="220"/>
        <w:ind w:firstLine="540"/>
        <w:jc w:val="both"/>
      </w:pPr>
      <w:r>
        <w:t>Перспективной является новая отечественная технология получения плавочных и наплавочных флюсов в виде функциональных наноструктурированных материалов из металлургических шлаков. Отличительной особенностью данной технологии является получение флюсов с особыми свойствами, не имеющих аналогов, методом сжигания топлива внутри спекаемого слоя.</w:t>
      </w:r>
    </w:p>
    <w:p w:rsidR="0015551E" w:rsidRDefault="0015551E">
      <w:pPr>
        <w:pStyle w:val="ConsPlusNormal"/>
        <w:spacing w:before="220"/>
        <w:ind w:firstLine="540"/>
        <w:jc w:val="both"/>
      </w:pPr>
      <w:r>
        <w:t>Исследования в области переработки нефтесодержащих отходов (далее - НСО) и буровых шламов (далее - БШ) направлены на изучение их компонентного состава и создание комплексных технологий переработки, обеспечивающих получение таких материалов, как гидрофобные добавки в асфальтобетон, водно-эмульсионное топливо, модифицированный битум и связывающие материалы, полукокс и смолы.</w:t>
      </w:r>
    </w:p>
    <w:p w:rsidR="0015551E" w:rsidRDefault="0015551E">
      <w:pPr>
        <w:pStyle w:val="ConsPlusNormal"/>
        <w:spacing w:before="220"/>
        <w:ind w:firstLine="540"/>
        <w:jc w:val="both"/>
      </w:pPr>
      <w:r>
        <w:t>Положительные результаты по технологиям переработки НСО и БШ получены в ОАО "НК "Роснефть", которое в рамках собственной программы разрабатывает комплексную технологию утилизации отходов на территории Ханты-Мансийского автономного округа и Самарской области. Особенностью технологии является ее модульность и мобильность, что позволяет (в зависимости от соотношения углеводородной и минеральной фракций в составе НСО) оптимальным образом сконфигурировать технологическое оборудование и развернуть его непосредственно у накопителя НСО.</w:t>
      </w:r>
    </w:p>
    <w:p w:rsidR="0015551E" w:rsidRDefault="0015551E">
      <w:pPr>
        <w:pStyle w:val="ConsPlusNormal"/>
        <w:jc w:val="both"/>
      </w:pPr>
    </w:p>
    <w:p w:rsidR="0015551E" w:rsidRDefault="0015551E">
      <w:pPr>
        <w:pStyle w:val="ConsPlusNormal"/>
        <w:jc w:val="center"/>
        <w:outlineLvl w:val="2"/>
      </w:pPr>
      <w:r>
        <w:t>8. Схема потоков отходов</w:t>
      </w:r>
    </w:p>
    <w:p w:rsidR="0015551E" w:rsidRDefault="0015551E">
      <w:pPr>
        <w:pStyle w:val="ConsPlusNormal"/>
        <w:jc w:val="both"/>
      </w:pPr>
    </w:p>
    <w:p w:rsidR="0015551E" w:rsidRDefault="0015551E">
      <w:pPr>
        <w:pStyle w:val="ConsPlusNormal"/>
        <w:jc w:val="center"/>
        <w:outlineLvl w:val="3"/>
      </w:pPr>
      <w:r>
        <w:t>8.1. Организация системы транспортирования твердых</w:t>
      </w:r>
    </w:p>
    <w:p w:rsidR="0015551E" w:rsidRDefault="0015551E">
      <w:pPr>
        <w:pStyle w:val="ConsPlusNormal"/>
        <w:jc w:val="center"/>
      </w:pPr>
      <w:r>
        <w:t>коммунальных отходов</w:t>
      </w:r>
    </w:p>
    <w:p w:rsidR="0015551E" w:rsidRDefault="0015551E">
      <w:pPr>
        <w:pStyle w:val="ConsPlusNormal"/>
        <w:jc w:val="both"/>
      </w:pPr>
    </w:p>
    <w:p w:rsidR="0015551E" w:rsidRDefault="0015551E">
      <w:pPr>
        <w:pStyle w:val="ConsPlusNormal"/>
        <w:ind w:firstLine="540"/>
        <w:jc w:val="both"/>
      </w:pPr>
      <w:r>
        <w:t xml:space="preserve">Существующая схема транспортирования твердых коммунальных отходов на территории Кемеровской области по данным организаций, транспортирующих отходы и представивших информацию для формирования территориальной схемы, представлена в </w:t>
      </w:r>
      <w:hyperlink w:anchor="P5466" w:history="1">
        <w:r>
          <w:rPr>
            <w:color w:val="0000FF"/>
          </w:rPr>
          <w:t>таблице 20</w:t>
        </w:r>
      </w:hyperlink>
      <w:r>
        <w:t xml:space="preserve">. Для </w:t>
      </w:r>
      <w:r>
        <w:lastRenderedPageBreak/>
        <w:t>муниципальных образований, по которым транспортные компании не представили информацию о местах выгрузки отходов, в столбце "Район (город) расположения места выгрузки" было указано предполагаемое место расположения с учетом транспортной доступности.</w:t>
      </w:r>
    </w:p>
    <w:p w:rsidR="0015551E" w:rsidRDefault="0015551E">
      <w:pPr>
        <w:pStyle w:val="ConsPlusNormal"/>
        <w:jc w:val="both"/>
      </w:pPr>
    </w:p>
    <w:p w:rsidR="0015551E" w:rsidRDefault="0015551E">
      <w:pPr>
        <w:pStyle w:val="ConsPlusNormal"/>
        <w:jc w:val="right"/>
        <w:outlineLvl w:val="4"/>
      </w:pPr>
      <w:r>
        <w:t>Таблица 20</w:t>
      </w:r>
    </w:p>
    <w:p w:rsidR="0015551E" w:rsidRDefault="0015551E">
      <w:pPr>
        <w:pStyle w:val="ConsPlusNormal"/>
      </w:pPr>
    </w:p>
    <w:p w:rsidR="0015551E" w:rsidRDefault="0015551E">
      <w:pPr>
        <w:pStyle w:val="ConsPlusNormal"/>
        <w:jc w:val="center"/>
      </w:pPr>
      <w:bookmarkStart w:id="36" w:name="P5466"/>
      <w:bookmarkEnd w:id="36"/>
      <w:r>
        <w:t>Схема транспортирования отходов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247"/>
        <w:gridCol w:w="2041"/>
        <w:gridCol w:w="1701"/>
        <w:gridCol w:w="2268"/>
      </w:tblGrid>
      <w:tr w:rsidR="0015551E">
        <w:tc>
          <w:tcPr>
            <w:tcW w:w="1814" w:type="dxa"/>
            <w:vAlign w:val="center"/>
          </w:tcPr>
          <w:p w:rsidR="0015551E" w:rsidRDefault="0015551E">
            <w:pPr>
              <w:pStyle w:val="ConsPlusNormal"/>
              <w:jc w:val="center"/>
            </w:pPr>
            <w:r>
              <w:t>Муниципальное образование</w:t>
            </w:r>
          </w:p>
        </w:tc>
        <w:tc>
          <w:tcPr>
            <w:tcW w:w="1247" w:type="dxa"/>
            <w:vAlign w:val="center"/>
          </w:tcPr>
          <w:p w:rsidR="0015551E" w:rsidRDefault="0015551E">
            <w:pPr>
              <w:pStyle w:val="ConsPlusNormal"/>
              <w:jc w:val="center"/>
            </w:pPr>
            <w:r>
              <w:t>Численность населения на 01.01.2016, чел.</w:t>
            </w:r>
          </w:p>
        </w:tc>
        <w:tc>
          <w:tcPr>
            <w:tcW w:w="2041" w:type="dxa"/>
            <w:vAlign w:val="center"/>
          </w:tcPr>
          <w:p w:rsidR="0015551E" w:rsidRDefault="0015551E">
            <w:pPr>
              <w:pStyle w:val="ConsPlusNormal"/>
              <w:jc w:val="center"/>
            </w:pPr>
            <w:r>
              <w:t>Организация, осуществляющая вывоз ТКО</w:t>
            </w:r>
          </w:p>
        </w:tc>
        <w:tc>
          <w:tcPr>
            <w:tcW w:w="1701" w:type="dxa"/>
            <w:vAlign w:val="center"/>
          </w:tcPr>
          <w:p w:rsidR="0015551E" w:rsidRDefault="0015551E">
            <w:pPr>
              <w:pStyle w:val="ConsPlusNormal"/>
              <w:jc w:val="center"/>
            </w:pPr>
            <w:r>
              <w:t>Место выгрузки</w:t>
            </w:r>
          </w:p>
        </w:tc>
        <w:tc>
          <w:tcPr>
            <w:tcW w:w="2268" w:type="dxa"/>
            <w:vAlign w:val="center"/>
          </w:tcPr>
          <w:p w:rsidR="0015551E" w:rsidRDefault="0015551E">
            <w:pPr>
              <w:pStyle w:val="ConsPlusNormal"/>
              <w:jc w:val="center"/>
            </w:pPr>
            <w:r>
              <w:t>Район (город) расположения места выгрузки</w:t>
            </w:r>
          </w:p>
        </w:tc>
      </w:tr>
      <w:tr w:rsidR="0015551E">
        <w:tc>
          <w:tcPr>
            <w:tcW w:w="1814" w:type="dxa"/>
            <w:vAlign w:val="center"/>
          </w:tcPr>
          <w:p w:rsidR="0015551E" w:rsidRDefault="0015551E">
            <w:pPr>
              <w:pStyle w:val="ConsPlusNormal"/>
              <w:jc w:val="center"/>
            </w:pPr>
            <w:r>
              <w:t>1</w:t>
            </w:r>
          </w:p>
        </w:tc>
        <w:tc>
          <w:tcPr>
            <w:tcW w:w="1247" w:type="dxa"/>
            <w:vAlign w:val="center"/>
          </w:tcPr>
          <w:p w:rsidR="0015551E" w:rsidRDefault="0015551E">
            <w:pPr>
              <w:pStyle w:val="ConsPlusNormal"/>
              <w:jc w:val="center"/>
            </w:pPr>
            <w:r>
              <w:t>2</w:t>
            </w:r>
          </w:p>
        </w:tc>
        <w:tc>
          <w:tcPr>
            <w:tcW w:w="2041" w:type="dxa"/>
            <w:vAlign w:val="center"/>
          </w:tcPr>
          <w:p w:rsidR="0015551E" w:rsidRDefault="0015551E">
            <w:pPr>
              <w:pStyle w:val="ConsPlusNormal"/>
              <w:jc w:val="center"/>
            </w:pPr>
            <w:r>
              <w:t>3</w:t>
            </w:r>
          </w:p>
        </w:tc>
        <w:tc>
          <w:tcPr>
            <w:tcW w:w="1701" w:type="dxa"/>
            <w:vAlign w:val="center"/>
          </w:tcPr>
          <w:p w:rsidR="0015551E" w:rsidRDefault="0015551E">
            <w:pPr>
              <w:pStyle w:val="ConsPlusNormal"/>
              <w:jc w:val="center"/>
            </w:pPr>
            <w:r>
              <w:t>4</w:t>
            </w:r>
          </w:p>
        </w:tc>
        <w:tc>
          <w:tcPr>
            <w:tcW w:w="2268" w:type="dxa"/>
            <w:vAlign w:val="center"/>
          </w:tcPr>
          <w:p w:rsidR="0015551E" w:rsidRDefault="0015551E">
            <w:pPr>
              <w:pStyle w:val="ConsPlusNormal"/>
              <w:jc w:val="center"/>
            </w:pPr>
            <w:r>
              <w:t>5</w:t>
            </w:r>
          </w:p>
        </w:tc>
      </w:tr>
      <w:tr w:rsidR="0015551E">
        <w:tc>
          <w:tcPr>
            <w:tcW w:w="9071" w:type="dxa"/>
            <w:gridSpan w:val="5"/>
          </w:tcPr>
          <w:p w:rsidR="0015551E" w:rsidRDefault="0015551E">
            <w:pPr>
              <w:pStyle w:val="ConsPlusNormal"/>
              <w:jc w:val="both"/>
              <w:outlineLvl w:val="5"/>
            </w:pPr>
            <w:r>
              <w:t>Городские округа</w:t>
            </w:r>
          </w:p>
        </w:tc>
      </w:tr>
      <w:tr w:rsidR="0015551E">
        <w:tc>
          <w:tcPr>
            <w:tcW w:w="1814" w:type="dxa"/>
            <w:vMerge w:val="restart"/>
            <w:vAlign w:val="center"/>
          </w:tcPr>
          <w:p w:rsidR="0015551E" w:rsidRDefault="0015551E">
            <w:pPr>
              <w:pStyle w:val="ConsPlusNormal"/>
              <w:jc w:val="center"/>
            </w:pPr>
            <w:r>
              <w:t>Анжеро-Судженский</w:t>
            </w:r>
          </w:p>
        </w:tc>
        <w:tc>
          <w:tcPr>
            <w:tcW w:w="1247" w:type="dxa"/>
            <w:vMerge w:val="restart"/>
            <w:vAlign w:val="center"/>
          </w:tcPr>
          <w:p w:rsidR="0015551E" w:rsidRDefault="0015551E">
            <w:pPr>
              <w:pStyle w:val="ConsPlusNormal"/>
              <w:jc w:val="center"/>
            </w:pPr>
            <w:r>
              <w:t>78,77</w:t>
            </w:r>
          </w:p>
        </w:tc>
        <w:tc>
          <w:tcPr>
            <w:tcW w:w="2041" w:type="dxa"/>
            <w:vAlign w:val="center"/>
          </w:tcPr>
          <w:p w:rsidR="0015551E" w:rsidRDefault="0015551E">
            <w:pPr>
              <w:pStyle w:val="ConsPlusNormal"/>
              <w:jc w:val="center"/>
            </w:pPr>
            <w:r>
              <w:t>ООО "Лидер Управляющая компания"</w:t>
            </w:r>
          </w:p>
        </w:tc>
        <w:tc>
          <w:tcPr>
            <w:tcW w:w="1701" w:type="dxa"/>
            <w:vAlign w:val="center"/>
          </w:tcPr>
          <w:p w:rsidR="0015551E" w:rsidRDefault="0015551E">
            <w:pPr>
              <w:pStyle w:val="ConsPlusNormal"/>
              <w:jc w:val="center"/>
            </w:pPr>
            <w:r>
              <w:t>МП "КомСАХ"</w:t>
            </w:r>
          </w:p>
        </w:tc>
        <w:tc>
          <w:tcPr>
            <w:tcW w:w="2268" w:type="dxa"/>
            <w:vAlign w:val="center"/>
          </w:tcPr>
          <w:p w:rsidR="0015551E" w:rsidRDefault="0015551E">
            <w:pPr>
              <w:pStyle w:val="ConsPlusNormal"/>
              <w:jc w:val="center"/>
            </w:pPr>
            <w:r>
              <w:t>Анжеро-Судженский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МП Анжеро-Судженского городского округа "Коммунальное спецавтохозяйство"</w:t>
            </w:r>
          </w:p>
        </w:tc>
        <w:tc>
          <w:tcPr>
            <w:tcW w:w="1701" w:type="dxa"/>
            <w:vAlign w:val="center"/>
          </w:tcPr>
          <w:p w:rsidR="0015551E" w:rsidRDefault="0015551E">
            <w:pPr>
              <w:pStyle w:val="ConsPlusNormal"/>
              <w:jc w:val="center"/>
            </w:pPr>
            <w:r>
              <w:t>МП "КомСАХ"</w:t>
            </w:r>
          </w:p>
        </w:tc>
        <w:tc>
          <w:tcPr>
            <w:tcW w:w="2268" w:type="dxa"/>
            <w:vAlign w:val="center"/>
          </w:tcPr>
          <w:p w:rsidR="0015551E" w:rsidRDefault="0015551E">
            <w:pPr>
              <w:pStyle w:val="ConsPlusNormal"/>
              <w:jc w:val="center"/>
            </w:pPr>
            <w:r>
              <w:t>Анжеро-Судженский городской округ</w:t>
            </w:r>
          </w:p>
        </w:tc>
      </w:tr>
      <w:tr w:rsidR="0015551E">
        <w:tc>
          <w:tcPr>
            <w:tcW w:w="1814" w:type="dxa"/>
            <w:vMerge w:val="restart"/>
            <w:vAlign w:val="center"/>
          </w:tcPr>
          <w:p w:rsidR="0015551E" w:rsidRDefault="0015551E">
            <w:pPr>
              <w:pStyle w:val="ConsPlusNormal"/>
              <w:jc w:val="center"/>
            </w:pPr>
            <w:r>
              <w:t>Беловский</w:t>
            </w:r>
          </w:p>
        </w:tc>
        <w:tc>
          <w:tcPr>
            <w:tcW w:w="1247" w:type="dxa"/>
            <w:vMerge w:val="restart"/>
            <w:vAlign w:val="center"/>
          </w:tcPr>
          <w:p w:rsidR="0015551E" w:rsidRDefault="0015551E">
            <w:pPr>
              <w:pStyle w:val="ConsPlusNormal"/>
              <w:jc w:val="center"/>
            </w:pPr>
            <w:r>
              <w:t>129,01</w:t>
            </w:r>
          </w:p>
        </w:tc>
        <w:tc>
          <w:tcPr>
            <w:tcW w:w="2041" w:type="dxa"/>
            <w:vAlign w:val="center"/>
          </w:tcPr>
          <w:p w:rsidR="0015551E" w:rsidRDefault="0015551E">
            <w:pPr>
              <w:pStyle w:val="ConsPlusNormal"/>
              <w:jc w:val="center"/>
            </w:pPr>
            <w:r>
              <w:t>ООО "КРУ-СИБИРИТ"</w:t>
            </w:r>
          </w:p>
        </w:tc>
        <w:tc>
          <w:tcPr>
            <w:tcW w:w="1701" w:type="dxa"/>
            <w:vAlign w:val="center"/>
          </w:tcPr>
          <w:p w:rsidR="0015551E" w:rsidRDefault="0015551E">
            <w:pPr>
              <w:pStyle w:val="ConsPlusNormal"/>
              <w:jc w:val="center"/>
            </w:pPr>
            <w:r>
              <w:t>ООО "Белсах"</w:t>
            </w:r>
          </w:p>
        </w:tc>
        <w:tc>
          <w:tcPr>
            <w:tcW w:w="2268" w:type="dxa"/>
            <w:vAlign w:val="center"/>
          </w:tcPr>
          <w:p w:rsidR="0015551E" w:rsidRDefault="0015551E">
            <w:pPr>
              <w:pStyle w:val="ConsPlusNormal"/>
              <w:jc w:val="center"/>
            </w:pPr>
            <w:r>
              <w:t>Беловский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"Белсах"</w:t>
            </w:r>
          </w:p>
        </w:tc>
        <w:tc>
          <w:tcPr>
            <w:tcW w:w="1701" w:type="dxa"/>
            <w:vAlign w:val="center"/>
          </w:tcPr>
          <w:p w:rsidR="0015551E" w:rsidRDefault="0015551E">
            <w:pPr>
              <w:pStyle w:val="ConsPlusNormal"/>
              <w:jc w:val="center"/>
            </w:pPr>
            <w:r>
              <w:t>ООО "Белсах"</w:t>
            </w:r>
          </w:p>
        </w:tc>
        <w:tc>
          <w:tcPr>
            <w:tcW w:w="2268" w:type="dxa"/>
          </w:tcPr>
          <w:p w:rsidR="0015551E" w:rsidRDefault="0015551E">
            <w:pPr>
              <w:pStyle w:val="ConsPlusNormal"/>
              <w:jc w:val="center"/>
            </w:pPr>
            <w:r>
              <w:t>Беловский городской округ</w:t>
            </w:r>
          </w:p>
        </w:tc>
      </w:tr>
      <w:tr w:rsidR="0015551E">
        <w:tc>
          <w:tcPr>
            <w:tcW w:w="1814" w:type="dxa"/>
            <w:vAlign w:val="center"/>
          </w:tcPr>
          <w:p w:rsidR="0015551E" w:rsidRDefault="0015551E">
            <w:pPr>
              <w:pStyle w:val="ConsPlusNormal"/>
              <w:jc w:val="center"/>
            </w:pPr>
            <w:r>
              <w:t>Березовский</w:t>
            </w:r>
          </w:p>
        </w:tc>
        <w:tc>
          <w:tcPr>
            <w:tcW w:w="1247" w:type="dxa"/>
            <w:vAlign w:val="center"/>
          </w:tcPr>
          <w:p w:rsidR="0015551E" w:rsidRDefault="0015551E">
            <w:pPr>
              <w:pStyle w:val="ConsPlusNormal"/>
              <w:jc w:val="center"/>
            </w:pPr>
            <w:r>
              <w:t>49,28</w:t>
            </w:r>
          </w:p>
        </w:tc>
        <w:tc>
          <w:tcPr>
            <w:tcW w:w="2041" w:type="dxa"/>
            <w:vAlign w:val="center"/>
          </w:tcPr>
          <w:p w:rsidR="0015551E" w:rsidRDefault="0015551E">
            <w:pPr>
              <w:pStyle w:val="ConsPlusNormal"/>
              <w:jc w:val="center"/>
            </w:pPr>
            <w:r>
              <w:t>ООО "Чистый город"</w:t>
            </w:r>
          </w:p>
        </w:tc>
        <w:tc>
          <w:tcPr>
            <w:tcW w:w="1701" w:type="dxa"/>
            <w:vAlign w:val="center"/>
          </w:tcPr>
          <w:p w:rsidR="0015551E" w:rsidRDefault="0015551E">
            <w:pPr>
              <w:pStyle w:val="ConsPlusNormal"/>
              <w:jc w:val="center"/>
            </w:pPr>
            <w:r>
              <w:t>ООО "Сибпром-сервис"</w:t>
            </w:r>
          </w:p>
        </w:tc>
        <w:tc>
          <w:tcPr>
            <w:tcW w:w="2268" w:type="dxa"/>
            <w:vAlign w:val="center"/>
          </w:tcPr>
          <w:p w:rsidR="0015551E" w:rsidRDefault="0015551E">
            <w:pPr>
              <w:pStyle w:val="ConsPlusNormal"/>
              <w:jc w:val="center"/>
            </w:pPr>
            <w:r>
              <w:t>пгт Промышленная</w:t>
            </w:r>
          </w:p>
        </w:tc>
      </w:tr>
      <w:tr w:rsidR="0015551E">
        <w:tc>
          <w:tcPr>
            <w:tcW w:w="1814" w:type="dxa"/>
            <w:vAlign w:val="center"/>
          </w:tcPr>
          <w:p w:rsidR="0015551E" w:rsidRDefault="0015551E">
            <w:pPr>
              <w:pStyle w:val="ConsPlusNormal"/>
              <w:jc w:val="center"/>
            </w:pPr>
            <w:r>
              <w:t>Калтанский</w:t>
            </w:r>
          </w:p>
        </w:tc>
        <w:tc>
          <w:tcPr>
            <w:tcW w:w="1247" w:type="dxa"/>
            <w:vAlign w:val="center"/>
          </w:tcPr>
          <w:p w:rsidR="0015551E" w:rsidRDefault="0015551E">
            <w:pPr>
              <w:pStyle w:val="ConsPlusNormal"/>
              <w:jc w:val="center"/>
            </w:pPr>
            <w:r>
              <w:t>30,67</w:t>
            </w:r>
          </w:p>
        </w:tc>
        <w:tc>
          <w:tcPr>
            <w:tcW w:w="2041" w:type="dxa"/>
            <w:vAlign w:val="center"/>
          </w:tcPr>
          <w:p w:rsidR="0015551E" w:rsidRDefault="0015551E">
            <w:pPr>
              <w:pStyle w:val="ConsPlusNormal"/>
              <w:jc w:val="center"/>
            </w:pPr>
            <w:r>
              <w:t>МУП г. Калтана "Многопрофильное коммунальное объединение"</w:t>
            </w:r>
          </w:p>
        </w:tc>
        <w:tc>
          <w:tcPr>
            <w:tcW w:w="1701" w:type="dxa"/>
            <w:vAlign w:val="center"/>
          </w:tcPr>
          <w:p w:rsidR="0015551E" w:rsidRDefault="0015551E">
            <w:pPr>
              <w:pStyle w:val="ConsPlusNormal"/>
              <w:jc w:val="center"/>
            </w:pPr>
            <w:r>
              <w:t>МУП "Многоотраслевое коммунальное хозяйство"</w:t>
            </w:r>
          </w:p>
        </w:tc>
        <w:tc>
          <w:tcPr>
            <w:tcW w:w="2268" w:type="dxa"/>
            <w:vAlign w:val="center"/>
          </w:tcPr>
          <w:p w:rsidR="0015551E" w:rsidRDefault="0015551E">
            <w:pPr>
              <w:pStyle w:val="ConsPlusNormal"/>
              <w:jc w:val="center"/>
            </w:pPr>
            <w:r>
              <w:t>Осинниковский городской округ</w:t>
            </w:r>
          </w:p>
        </w:tc>
      </w:tr>
      <w:tr w:rsidR="0015551E">
        <w:tc>
          <w:tcPr>
            <w:tcW w:w="1814" w:type="dxa"/>
            <w:vMerge w:val="restart"/>
            <w:vAlign w:val="center"/>
          </w:tcPr>
          <w:p w:rsidR="0015551E" w:rsidRDefault="0015551E">
            <w:pPr>
              <w:pStyle w:val="ConsPlusNormal"/>
              <w:jc w:val="center"/>
            </w:pPr>
            <w:r>
              <w:t>г. Кемерово</w:t>
            </w:r>
          </w:p>
        </w:tc>
        <w:tc>
          <w:tcPr>
            <w:tcW w:w="1247" w:type="dxa"/>
            <w:vMerge w:val="restart"/>
            <w:vAlign w:val="center"/>
          </w:tcPr>
          <w:p w:rsidR="0015551E" w:rsidRDefault="0015551E">
            <w:pPr>
              <w:pStyle w:val="ConsPlusNormal"/>
              <w:jc w:val="center"/>
            </w:pPr>
            <w:r>
              <w:t>553,08</w:t>
            </w:r>
          </w:p>
        </w:tc>
        <w:tc>
          <w:tcPr>
            <w:tcW w:w="2041" w:type="dxa"/>
            <w:vAlign w:val="center"/>
          </w:tcPr>
          <w:p w:rsidR="0015551E" w:rsidRDefault="0015551E">
            <w:pPr>
              <w:pStyle w:val="ConsPlusNormal"/>
              <w:jc w:val="center"/>
            </w:pPr>
            <w:r>
              <w:t>ООО "Автотрейд"</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КАО "Азот"</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"ДЭУ"</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ОАО "Кемеровоспецстрой"</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МУП "Жилищно-коммунальное управление Кемеровского района"</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МП города Кемерово "Спецавтохозяйство"</w:t>
            </w:r>
          </w:p>
        </w:tc>
        <w:tc>
          <w:tcPr>
            <w:tcW w:w="1701" w:type="dxa"/>
            <w:vAlign w:val="center"/>
          </w:tcPr>
          <w:p w:rsidR="0015551E" w:rsidRDefault="0015551E">
            <w:pPr>
              <w:pStyle w:val="ConsPlusNormal"/>
              <w:jc w:val="center"/>
            </w:pPr>
            <w:r>
              <w:t>МП "Спецавтохозяйство"</w:t>
            </w:r>
          </w:p>
        </w:tc>
        <w:tc>
          <w:tcPr>
            <w:tcW w:w="2268" w:type="dxa"/>
            <w:vAlign w:val="center"/>
          </w:tcPr>
          <w:p w:rsidR="0015551E" w:rsidRDefault="0015551E">
            <w:pPr>
              <w:pStyle w:val="ConsPlusNormal"/>
              <w:jc w:val="center"/>
            </w:pPr>
            <w:r>
              <w:t>г. Кемерово</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"РОССА-Кемерово"</w:t>
            </w:r>
          </w:p>
        </w:tc>
        <w:tc>
          <w:tcPr>
            <w:tcW w:w="1701" w:type="dxa"/>
            <w:vAlign w:val="center"/>
          </w:tcPr>
          <w:p w:rsidR="0015551E" w:rsidRDefault="0015551E">
            <w:pPr>
              <w:pStyle w:val="ConsPlusNormal"/>
              <w:jc w:val="center"/>
            </w:pPr>
            <w:r>
              <w:t>ООО "Сибпром-сервис"</w:t>
            </w:r>
          </w:p>
        </w:tc>
        <w:tc>
          <w:tcPr>
            <w:tcW w:w="2268" w:type="dxa"/>
            <w:vAlign w:val="center"/>
          </w:tcPr>
          <w:p w:rsidR="0015551E" w:rsidRDefault="0015551E">
            <w:pPr>
              <w:pStyle w:val="ConsPlusNormal"/>
              <w:jc w:val="center"/>
            </w:pPr>
            <w:r>
              <w:t>пгт Промышленная</w:t>
            </w:r>
          </w:p>
        </w:tc>
      </w:tr>
      <w:tr w:rsidR="0015551E">
        <w:tc>
          <w:tcPr>
            <w:tcW w:w="1814" w:type="dxa"/>
            <w:vMerge w:val="restart"/>
            <w:vAlign w:val="center"/>
          </w:tcPr>
          <w:p w:rsidR="0015551E" w:rsidRDefault="0015551E">
            <w:pPr>
              <w:pStyle w:val="ConsPlusNormal"/>
              <w:jc w:val="center"/>
            </w:pPr>
            <w:r>
              <w:t>Киселевский</w:t>
            </w:r>
          </w:p>
        </w:tc>
        <w:tc>
          <w:tcPr>
            <w:tcW w:w="1247" w:type="dxa"/>
            <w:vMerge w:val="restart"/>
            <w:vAlign w:val="center"/>
          </w:tcPr>
          <w:p w:rsidR="0015551E" w:rsidRDefault="0015551E">
            <w:pPr>
              <w:pStyle w:val="ConsPlusNormal"/>
              <w:jc w:val="center"/>
            </w:pPr>
            <w:r>
              <w:t>97,43</w:t>
            </w:r>
          </w:p>
        </w:tc>
        <w:tc>
          <w:tcPr>
            <w:tcW w:w="2041" w:type="dxa"/>
            <w:vAlign w:val="center"/>
          </w:tcPr>
          <w:p w:rsidR="0015551E" w:rsidRDefault="0015551E">
            <w:pPr>
              <w:pStyle w:val="ConsPlusNormal"/>
              <w:jc w:val="center"/>
            </w:pPr>
            <w:r>
              <w:t>ООО "Автолайн"</w:t>
            </w:r>
          </w:p>
        </w:tc>
        <w:tc>
          <w:tcPr>
            <w:tcW w:w="1701" w:type="dxa"/>
            <w:vAlign w:val="center"/>
          </w:tcPr>
          <w:p w:rsidR="0015551E" w:rsidRDefault="0015551E">
            <w:pPr>
              <w:pStyle w:val="ConsPlusNormal"/>
              <w:jc w:val="center"/>
            </w:pPr>
            <w:r>
              <w:t>ООО "Чистый город"</w:t>
            </w:r>
          </w:p>
        </w:tc>
        <w:tc>
          <w:tcPr>
            <w:tcW w:w="2268" w:type="dxa"/>
            <w:vAlign w:val="center"/>
          </w:tcPr>
          <w:p w:rsidR="0015551E" w:rsidRDefault="0015551E">
            <w:pPr>
              <w:pStyle w:val="ConsPlusNormal"/>
              <w:jc w:val="center"/>
            </w:pPr>
            <w:r>
              <w:t>Киселевский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"Феникс"</w:t>
            </w:r>
          </w:p>
        </w:tc>
        <w:tc>
          <w:tcPr>
            <w:tcW w:w="1701" w:type="dxa"/>
            <w:vAlign w:val="center"/>
          </w:tcPr>
          <w:p w:rsidR="0015551E" w:rsidRDefault="0015551E">
            <w:pPr>
              <w:pStyle w:val="ConsPlusNormal"/>
              <w:jc w:val="center"/>
            </w:pPr>
            <w:r>
              <w:t>ООО "Феникс"</w:t>
            </w:r>
          </w:p>
        </w:tc>
        <w:tc>
          <w:tcPr>
            <w:tcW w:w="2268" w:type="dxa"/>
            <w:vAlign w:val="center"/>
          </w:tcPr>
          <w:p w:rsidR="0015551E" w:rsidRDefault="0015551E">
            <w:pPr>
              <w:pStyle w:val="ConsPlusNormal"/>
              <w:jc w:val="center"/>
            </w:pPr>
            <w:r>
              <w:t>Киселевский городской округ</w:t>
            </w:r>
          </w:p>
        </w:tc>
      </w:tr>
      <w:tr w:rsidR="0015551E">
        <w:tc>
          <w:tcPr>
            <w:tcW w:w="1814" w:type="dxa"/>
            <w:vMerge w:val="restart"/>
            <w:vAlign w:val="center"/>
          </w:tcPr>
          <w:p w:rsidR="0015551E" w:rsidRDefault="0015551E">
            <w:pPr>
              <w:pStyle w:val="ConsPlusNormal"/>
              <w:jc w:val="center"/>
            </w:pPr>
            <w:r>
              <w:t>Краснобродский</w:t>
            </w:r>
          </w:p>
        </w:tc>
        <w:tc>
          <w:tcPr>
            <w:tcW w:w="1247" w:type="dxa"/>
            <w:vMerge w:val="restart"/>
            <w:vAlign w:val="center"/>
          </w:tcPr>
          <w:p w:rsidR="0015551E" w:rsidRDefault="0015551E">
            <w:pPr>
              <w:pStyle w:val="ConsPlusNormal"/>
              <w:jc w:val="center"/>
            </w:pPr>
            <w:r>
              <w:t>14,51</w:t>
            </w:r>
          </w:p>
        </w:tc>
        <w:tc>
          <w:tcPr>
            <w:tcW w:w="2041" w:type="dxa"/>
            <w:vAlign w:val="center"/>
          </w:tcPr>
          <w:p w:rsidR="0015551E" w:rsidRDefault="0015551E">
            <w:pPr>
              <w:pStyle w:val="ConsPlusNormal"/>
              <w:jc w:val="center"/>
            </w:pPr>
            <w:r>
              <w:t>ООО "Промпереработка"</w:t>
            </w:r>
          </w:p>
        </w:tc>
        <w:tc>
          <w:tcPr>
            <w:tcW w:w="1701" w:type="dxa"/>
            <w:vAlign w:val="center"/>
          </w:tcPr>
          <w:p w:rsidR="0015551E" w:rsidRDefault="0015551E">
            <w:pPr>
              <w:pStyle w:val="ConsPlusNormal"/>
              <w:jc w:val="center"/>
            </w:pPr>
            <w:r>
              <w:t>МУП "УЕЗ" Краснобродского городского округа</w:t>
            </w:r>
          </w:p>
        </w:tc>
        <w:tc>
          <w:tcPr>
            <w:tcW w:w="2268" w:type="dxa"/>
            <w:vAlign w:val="center"/>
          </w:tcPr>
          <w:p w:rsidR="0015551E" w:rsidRDefault="0015551E">
            <w:pPr>
              <w:pStyle w:val="ConsPlusNormal"/>
              <w:jc w:val="center"/>
            </w:pPr>
            <w:r>
              <w:t>Краснобродский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МУП "Управление единого заказчика"</w:t>
            </w:r>
          </w:p>
        </w:tc>
        <w:tc>
          <w:tcPr>
            <w:tcW w:w="1701" w:type="dxa"/>
            <w:vAlign w:val="center"/>
          </w:tcPr>
          <w:p w:rsidR="0015551E" w:rsidRDefault="0015551E">
            <w:pPr>
              <w:pStyle w:val="ConsPlusNormal"/>
              <w:jc w:val="center"/>
            </w:pPr>
            <w:r>
              <w:t>МУП "УЕЗ" Краснобродского городского округа</w:t>
            </w:r>
          </w:p>
        </w:tc>
        <w:tc>
          <w:tcPr>
            <w:tcW w:w="2268" w:type="dxa"/>
            <w:vAlign w:val="center"/>
          </w:tcPr>
          <w:p w:rsidR="0015551E" w:rsidRDefault="0015551E">
            <w:pPr>
              <w:pStyle w:val="ConsPlusNormal"/>
              <w:jc w:val="center"/>
            </w:pPr>
            <w:r>
              <w:t>Краснобродский городской округ</w:t>
            </w:r>
          </w:p>
        </w:tc>
      </w:tr>
      <w:tr w:rsidR="0015551E">
        <w:tc>
          <w:tcPr>
            <w:tcW w:w="1814" w:type="dxa"/>
            <w:vMerge w:val="restart"/>
            <w:vAlign w:val="center"/>
          </w:tcPr>
          <w:p w:rsidR="0015551E" w:rsidRDefault="0015551E">
            <w:pPr>
              <w:pStyle w:val="ConsPlusNormal"/>
              <w:jc w:val="center"/>
            </w:pPr>
            <w:r>
              <w:t>Ленинск-Кузнецкий</w:t>
            </w:r>
          </w:p>
        </w:tc>
        <w:tc>
          <w:tcPr>
            <w:tcW w:w="1247" w:type="dxa"/>
            <w:vMerge w:val="restart"/>
            <w:vAlign w:val="center"/>
          </w:tcPr>
          <w:p w:rsidR="0015551E" w:rsidRDefault="0015551E">
            <w:pPr>
              <w:pStyle w:val="ConsPlusNormal"/>
              <w:jc w:val="center"/>
            </w:pPr>
            <w:r>
              <w:t>99,79</w:t>
            </w:r>
          </w:p>
        </w:tc>
        <w:tc>
          <w:tcPr>
            <w:tcW w:w="2041" w:type="dxa"/>
            <w:vAlign w:val="center"/>
          </w:tcPr>
          <w:p w:rsidR="0015551E" w:rsidRDefault="0015551E">
            <w:pPr>
              <w:pStyle w:val="ConsPlusNormal"/>
              <w:jc w:val="center"/>
            </w:pPr>
            <w:r>
              <w:t>ООО "Спецавтохозяйство"</w:t>
            </w:r>
          </w:p>
        </w:tc>
        <w:tc>
          <w:tcPr>
            <w:tcW w:w="1701" w:type="dxa"/>
            <w:vAlign w:val="center"/>
          </w:tcPr>
          <w:p w:rsidR="0015551E" w:rsidRDefault="0015551E">
            <w:pPr>
              <w:pStyle w:val="ConsPlusNormal"/>
              <w:jc w:val="center"/>
            </w:pPr>
            <w:r>
              <w:t>ООО "Спецавтохозяйство"</w:t>
            </w:r>
          </w:p>
        </w:tc>
        <w:tc>
          <w:tcPr>
            <w:tcW w:w="2268" w:type="dxa"/>
            <w:vAlign w:val="center"/>
          </w:tcPr>
          <w:p w:rsidR="0015551E" w:rsidRDefault="0015551E">
            <w:pPr>
              <w:pStyle w:val="ConsPlusNormal"/>
              <w:jc w:val="center"/>
            </w:pPr>
            <w:r>
              <w:t>Ленинск-Кузнецкий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"Джамп-ЛК"</w:t>
            </w:r>
          </w:p>
        </w:tc>
        <w:tc>
          <w:tcPr>
            <w:tcW w:w="1701" w:type="dxa"/>
            <w:vAlign w:val="center"/>
          </w:tcPr>
          <w:p w:rsidR="0015551E" w:rsidRDefault="0015551E">
            <w:pPr>
              <w:pStyle w:val="ConsPlusNormal"/>
              <w:jc w:val="center"/>
            </w:pPr>
            <w:r>
              <w:t>ООО "Спецавтохозяйство"</w:t>
            </w:r>
          </w:p>
        </w:tc>
        <w:tc>
          <w:tcPr>
            <w:tcW w:w="2268" w:type="dxa"/>
            <w:vAlign w:val="center"/>
          </w:tcPr>
          <w:p w:rsidR="0015551E" w:rsidRDefault="0015551E">
            <w:pPr>
              <w:pStyle w:val="ConsPlusNormal"/>
              <w:jc w:val="center"/>
            </w:pPr>
            <w:r>
              <w:t>Ленинск-Кузнецкий городской округ</w:t>
            </w:r>
          </w:p>
        </w:tc>
      </w:tr>
      <w:tr w:rsidR="0015551E">
        <w:tc>
          <w:tcPr>
            <w:tcW w:w="1814" w:type="dxa"/>
            <w:vAlign w:val="center"/>
          </w:tcPr>
          <w:p w:rsidR="0015551E" w:rsidRDefault="0015551E">
            <w:pPr>
              <w:pStyle w:val="ConsPlusNormal"/>
              <w:jc w:val="center"/>
            </w:pPr>
            <w:r>
              <w:t>Междуреченский</w:t>
            </w:r>
          </w:p>
        </w:tc>
        <w:tc>
          <w:tcPr>
            <w:tcW w:w="1247" w:type="dxa"/>
            <w:vAlign w:val="center"/>
          </w:tcPr>
          <w:p w:rsidR="0015551E" w:rsidRDefault="0015551E">
            <w:pPr>
              <w:pStyle w:val="ConsPlusNormal"/>
              <w:jc w:val="center"/>
            </w:pPr>
            <w:r>
              <w:t>100,77</w:t>
            </w:r>
          </w:p>
        </w:tc>
        <w:tc>
          <w:tcPr>
            <w:tcW w:w="2041" w:type="dxa"/>
            <w:vAlign w:val="center"/>
          </w:tcPr>
          <w:p w:rsidR="0015551E" w:rsidRDefault="0015551E">
            <w:pPr>
              <w:pStyle w:val="ConsPlusNormal"/>
              <w:jc w:val="center"/>
            </w:pPr>
            <w:r>
              <w:t>ИП Москвина Т.В.</w:t>
            </w:r>
          </w:p>
        </w:tc>
        <w:tc>
          <w:tcPr>
            <w:tcW w:w="1701" w:type="dxa"/>
            <w:vAlign w:val="center"/>
          </w:tcPr>
          <w:p w:rsidR="0015551E" w:rsidRDefault="0015551E">
            <w:pPr>
              <w:pStyle w:val="ConsPlusNormal"/>
              <w:jc w:val="center"/>
            </w:pPr>
            <w:r>
              <w:t>ООО "Полигон"</w:t>
            </w:r>
          </w:p>
        </w:tc>
        <w:tc>
          <w:tcPr>
            <w:tcW w:w="2268" w:type="dxa"/>
            <w:vAlign w:val="center"/>
          </w:tcPr>
          <w:p w:rsidR="0015551E" w:rsidRDefault="0015551E">
            <w:pPr>
              <w:pStyle w:val="ConsPlusNormal"/>
              <w:jc w:val="center"/>
            </w:pPr>
            <w:r>
              <w:t>Междуреченский городской округ</w:t>
            </w:r>
          </w:p>
        </w:tc>
      </w:tr>
      <w:tr w:rsidR="0015551E">
        <w:tc>
          <w:tcPr>
            <w:tcW w:w="1814" w:type="dxa"/>
            <w:vMerge w:val="restart"/>
            <w:vAlign w:val="center"/>
          </w:tcPr>
          <w:p w:rsidR="0015551E" w:rsidRDefault="0015551E">
            <w:pPr>
              <w:pStyle w:val="ConsPlusNormal"/>
              <w:jc w:val="center"/>
            </w:pPr>
            <w:r>
              <w:t>Мысковский</w:t>
            </w:r>
          </w:p>
        </w:tc>
        <w:tc>
          <w:tcPr>
            <w:tcW w:w="1247" w:type="dxa"/>
            <w:vMerge w:val="restart"/>
            <w:vAlign w:val="center"/>
          </w:tcPr>
          <w:p w:rsidR="0015551E" w:rsidRDefault="0015551E">
            <w:pPr>
              <w:pStyle w:val="ConsPlusNormal"/>
              <w:jc w:val="center"/>
            </w:pPr>
            <w:r>
              <w:t>44,13</w:t>
            </w:r>
          </w:p>
        </w:tc>
        <w:tc>
          <w:tcPr>
            <w:tcW w:w="2041" w:type="dxa"/>
            <w:vAlign w:val="center"/>
          </w:tcPr>
          <w:p w:rsidR="0015551E" w:rsidRDefault="0015551E">
            <w:pPr>
              <w:pStyle w:val="ConsPlusNormal"/>
              <w:jc w:val="center"/>
            </w:pPr>
            <w:r>
              <w:t>ИП Кокурин И.Н.</w:t>
            </w:r>
          </w:p>
        </w:tc>
        <w:tc>
          <w:tcPr>
            <w:tcW w:w="1701" w:type="dxa"/>
            <w:vAlign w:val="center"/>
          </w:tcPr>
          <w:p w:rsidR="0015551E" w:rsidRDefault="0015551E">
            <w:pPr>
              <w:pStyle w:val="ConsPlusNormal"/>
              <w:jc w:val="center"/>
            </w:pPr>
            <w:r>
              <w:t>Свалка</w:t>
            </w:r>
          </w:p>
        </w:tc>
        <w:tc>
          <w:tcPr>
            <w:tcW w:w="2268" w:type="dxa"/>
            <w:vAlign w:val="center"/>
          </w:tcPr>
          <w:p w:rsidR="0015551E" w:rsidRDefault="0015551E">
            <w:pPr>
              <w:pStyle w:val="ConsPlusNormal"/>
              <w:jc w:val="center"/>
            </w:pPr>
            <w:r>
              <w:t xml:space="preserve">Мысковский городской округ </w:t>
            </w:r>
            <w:hyperlink w:anchor="P5720" w:history="1">
              <w:r>
                <w:rPr>
                  <w:color w:val="0000FF"/>
                </w:rPr>
                <w:t>&lt;*&gt;</w:t>
              </w:r>
            </w:hyperlink>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МУП Мысковского городского округа "Мысковский гортоп"</w:t>
            </w:r>
          </w:p>
        </w:tc>
        <w:tc>
          <w:tcPr>
            <w:tcW w:w="1701" w:type="dxa"/>
            <w:vAlign w:val="center"/>
          </w:tcPr>
          <w:p w:rsidR="0015551E" w:rsidRDefault="0015551E">
            <w:pPr>
              <w:pStyle w:val="ConsPlusNormal"/>
              <w:jc w:val="center"/>
            </w:pPr>
            <w:r>
              <w:t>Свалка</w:t>
            </w:r>
          </w:p>
        </w:tc>
        <w:tc>
          <w:tcPr>
            <w:tcW w:w="2268" w:type="dxa"/>
            <w:vAlign w:val="center"/>
          </w:tcPr>
          <w:p w:rsidR="0015551E" w:rsidRDefault="0015551E">
            <w:pPr>
              <w:pStyle w:val="ConsPlusNormal"/>
              <w:jc w:val="center"/>
            </w:pPr>
            <w:r>
              <w:t xml:space="preserve">Мысковский городской округ </w:t>
            </w:r>
            <w:hyperlink w:anchor="P5720" w:history="1">
              <w:r>
                <w:rPr>
                  <w:color w:val="0000FF"/>
                </w:rPr>
                <w:t>&lt;*&gt;</w:t>
              </w:r>
            </w:hyperlink>
          </w:p>
        </w:tc>
      </w:tr>
      <w:tr w:rsidR="0015551E">
        <w:tc>
          <w:tcPr>
            <w:tcW w:w="1814" w:type="dxa"/>
            <w:vMerge w:val="restart"/>
            <w:vAlign w:val="center"/>
          </w:tcPr>
          <w:p w:rsidR="0015551E" w:rsidRDefault="0015551E">
            <w:pPr>
              <w:pStyle w:val="ConsPlusNormal"/>
              <w:jc w:val="center"/>
            </w:pPr>
            <w:r>
              <w:t>Новокузнецкий</w:t>
            </w:r>
          </w:p>
        </w:tc>
        <w:tc>
          <w:tcPr>
            <w:tcW w:w="1247" w:type="dxa"/>
            <w:vMerge w:val="restart"/>
            <w:vAlign w:val="center"/>
          </w:tcPr>
          <w:p w:rsidR="0015551E" w:rsidRDefault="0015551E">
            <w:pPr>
              <w:pStyle w:val="ConsPlusNormal"/>
              <w:jc w:val="center"/>
            </w:pPr>
            <w:r>
              <w:t>551,25</w:t>
            </w:r>
          </w:p>
        </w:tc>
        <w:tc>
          <w:tcPr>
            <w:tcW w:w="2041" w:type="dxa"/>
            <w:vAlign w:val="center"/>
          </w:tcPr>
          <w:p w:rsidR="0015551E" w:rsidRDefault="0015551E">
            <w:pPr>
              <w:pStyle w:val="ConsPlusNormal"/>
              <w:jc w:val="center"/>
            </w:pPr>
            <w:r>
              <w:t xml:space="preserve">МКП города Новокузнецка "Дороги </w:t>
            </w:r>
            <w:r>
              <w:lastRenderedPageBreak/>
              <w:t>Новокузнецка"</w:t>
            </w:r>
          </w:p>
        </w:tc>
        <w:tc>
          <w:tcPr>
            <w:tcW w:w="1701" w:type="dxa"/>
            <w:vAlign w:val="center"/>
          </w:tcPr>
          <w:p w:rsidR="0015551E" w:rsidRDefault="0015551E">
            <w:pPr>
              <w:pStyle w:val="ConsPlusNormal"/>
              <w:jc w:val="center"/>
            </w:pPr>
            <w:r>
              <w:lastRenderedPageBreak/>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"Норма"</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"РОСТ"</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"Сороежка Плюс"</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"Феникс"</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"Экологический региональный центр"</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"Эко-Транс"</w:t>
            </w:r>
          </w:p>
        </w:tc>
        <w:tc>
          <w:tcPr>
            <w:tcW w:w="1701" w:type="dxa"/>
            <w:vAlign w:val="center"/>
          </w:tcPr>
          <w:p w:rsidR="0015551E" w:rsidRDefault="0015551E">
            <w:pPr>
              <w:pStyle w:val="ConsPlusNormal"/>
              <w:jc w:val="center"/>
            </w:pPr>
            <w:r>
              <w:t>ООО "ЭкоЛэнд"</w:t>
            </w:r>
          </w:p>
        </w:tc>
        <w:tc>
          <w:tcPr>
            <w:tcW w:w="2268" w:type="dxa"/>
            <w:vAlign w:val="center"/>
          </w:tcPr>
          <w:p w:rsidR="0015551E" w:rsidRDefault="0015551E">
            <w:pPr>
              <w:pStyle w:val="ConsPlusNormal"/>
              <w:jc w:val="center"/>
            </w:pPr>
            <w:r>
              <w:t>Новокузнецкий городской округ</w:t>
            </w:r>
          </w:p>
        </w:tc>
      </w:tr>
      <w:tr w:rsidR="0015551E">
        <w:tc>
          <w:tcPr>
            <w:tcW w:w="1814" w:type="dxa"/>
            <w:vAlign w:val="center"/>
          </w:tcPr>
          <w:p w:rsidR="0015551E" w:rsidRDefault="0015551E">
            <w:pPr>
              <w:pStyle w:val="ConsPlusNormal"/>
              <w:jc w:val="center"/>
            </w:pPr>
            <w:r>
              <w:t>Осинниковский</w:t>
            </w:r>
          </w:p>
        </w:tc>
        <w:tc>
          <w:tcPr>
            <w:tcW w:w="1247" w:type="dxa"/>
            <w:vAlign w:val="center"/>
          </w:tcPr>
          <w:p w:rsidR="0015551E" w:rsidRDefault="0015551E">
            <w:pPr>
              <w:pStyle w:val="ConsPlusNormal"/>
              <w:jc w:val="center"/>
            </w:pPr>
            <w:r>
              <w:t>48,27</w:t>
            </w:r>
          </w:p>
        </w:tc>
        <w:tc>
          <w:tcPr>
            <w:tcW w:w="2041" w:type="dxa"/>
            <w:vAlign w:val="center"/>
          </w:tcPr>
          <w:p w:rsidR="0015551E" w:rsidRDefault="0015551E">
            <w:pPr>
              <w:pStyle w:val="ConsPlusNormal"/>
              <w:jc w:val="center"/>
            </w:pPr>
            <w:r>
              <w:t>ООО "ЖКУ"</w:t>
            </w:r>
          </w:p>
        </w:tc>
        <w:tc>
          <w:tcPr>
            <w:tcW w:w="1701" w:type="dxa"/>
            <w:vAlign w:val="center"/>
          </w:tcPr>
          <w:p w:rsidR="0015551E" w:rsidRDefault="0015551E">
            <w:pPr>
              <w:pStyle w:val="ConsPlusNormal"/>
              <w:jc w:val="center"/>
            </w:pPr>
            <w:r>
              <w:t>МУП "Многоотраслевое коммунальное хозяйство"</w:t>
            </w:r>
          </w:p>
        </w:tc>
        <w:tc>
          <w:tcPr>
            <w:tcW w:w="2268" w:type="dxa"/>
            <w:vAlign w:val="center"/>
          </w:tcPr>
          <w:p w:rsidR="0015551E" w:rsidRDefault="0015551E">
            <w:pPr>
              <w:pStyle w:val="ConsPlusNormal"/>
              <w:jc w:val="center"/>
            </w:pPr>
            <w:r>
              <w:t>Осинниковский городской округ</w:t>
            </w:r>
          </w:p>
        </w:tc>
      </w:tr>
      <w:tr w:rsidR="0015551E">
        <w:tc>
          <w:tcPr>
            <w:tcW w:w="1814" w:type="dxa"/>
            <w:vAlign w:val="center"/>
          </w:tcPr>
          <w:p w:rsidR="0015551E" w:rsidRDefault="0015551E">
            <w:pPr>
              <w:pStyle w:val="ConsPlusNormal"/>
              <w:jc w:val="center"/>
            </w:pPr>
            <w:r>
              <w:t>Полысаевский</w:t>
            </w:r>
          </w:p>
        </w:tc>
        <w:tc>
          <w:tcPr>
            <w:tcW w:w="1247" w:type="dxa"/>
            <w:vAlign w:val="center"/>
          </w:tcPr>
          <w:p w:rsidR="0015551E" w:rsidRDefault="0015551E">
            <w:pPr>
              <w:pStyle w:val="ConsPlusNormal"/>
              <w:jc w:val="center"/>
            </w:pPr>
            <w:r>
              <w:t>29,72</w:t>
            </w:r>
          </w:p>
        </w:tc>
        <w:tc>
          <w:tcPr>
            <w:tcW w:w="2041" w:type="dxa"/>
            <w:vAlign w:val="center"/>
          </w:tcPr>
          <w:p w:rsidR="0015551E" w:rsidRDefault="0015551E">
            <w:pPr>
              <w:pStyle w:val="ConsPlusNormal"/>
              <w:jc w:val="center"/>
            </w:pPr>
            <w:r>
              <w:t>МП "Спецавтохозяйство"</w:t>
            </w:r>
          </w:p>
        </w:tc>
        <w:tc>
          <w:tcPr>
            <w:tcW w:w="1701" w:type="dxa"/>
            <w:vAlign w:val="center"/>
          </w:tcPr>
          <w:p w:rsidR="0015551E" w:rsidRDefault="0015551E">
            <w:pPr>
              <w:pStyle w:val="ConsPlusNormal"/>
              <w:jc w:val="center"/>
            </w:pPr>
            <w:r>
              <w:t>ООО "Полигон"</w:t>
            </w:r>
          </w:p>
        </w:tc>
        <w:tc>
          <w:tcPr>
            <w:tcW w:w="2268" w:type="dxa"/>
            <w:vAlign w:val="center"/>
          </w:tcPr>
          <w:p w:rsidR="0015551E" w:rsidRDefault="0015551E">
            <w:pPr>
              <w:pStyle w:val="ConsPlusNormal"/>
              <w:jc w:val="center"/>
            </w:pPr>
            <w:r>
              <w:t>Полысаевский городской округ</w:t>
            </w:r>
          </w:p>
        </w:tc>
      </w:tr>
      <w:tr w:rsidR="0015551E">
        <w:tc>
          <w:tcPr>
            <w:tcW w:w="1814" w:type="dxa"/>
            <w:vMerge w:val="restart"/>
            <w:vAlign w:val="center"/>
          </w:tcPr>
          <w:p w:rsidR="0015551E" w:rsidRDefault="0015551E">
            <w:pPr>
              <w:pStyle w:val="ConsPlusNormal"/>
              <w:jc w:val="center"/>
            </w:pPr>
            <w:r>
              <w:t>Прокопьевский</w:t>
            </w:r>
          </w:p>
        </w:tc>
        <w:tc>
          <w:tcPr>
            <w:tcW w:w="1247" w:type="dxa"/>
            <w:vMerge w:val="restart"/>
            <w:vAlign w:val="center"/>
          </w:tcPr>
          <w:p w:rsidR="0015551E" w:rsidRDefault="0015551E">
            <w:pPr>
              <w:pStyle w:val="ConsPlusNormal"/>
              <w:jc w:val="center"/>
            </w:pPr>
            <w:r>
              <w:t>198,44</w:t>
            </w:r>
          </w:p>
        </w:tc>
        <w:tc>
          <w:tcPr>
            <w:tcW w:w="2041" w:type="dxa"/>
            <w:vAlign w:val="center"/>
          </w:tcPr>
          <w:p w:rsidR="0015551E" w:rsidRDefault="0015551E">
            <w:pPr>
              <w:pStyle w:val="ConsPlusNormal"/>
              <w:jc w:val="center"/>
            </w:pPr>
            <w:r>
              <w:t>ООО "Чистый Прокопьевск"</w:t>
            </w:r>
          </w:p>
        </w:tc>
        <w:tc>
          <w:tcPr>
            <w:tcW w:w="1701" w:type="dxa"/>
            <w:vAlign w:val="center"/>
          </w:tcPr>
          <w:p w:rsidR="0015551E" w:rsidRDefault="0015551E">
            <w:pPr>
              <w:pStyle w:val="ConsPlusNormal"/>
              <w:jc w:val="center"/>
            </w:pPr>
            <w:r>
              <w:t>ООО "Феникс"</w:t>
            </w:r>
          </w:p>
        </w:tc>
        <w:tc>
          <w:tcPr>
            <w:tcW w:w="2268" w:type="dxa"/>
            <w:vAlign w:val="center"/>
          </w:tcPr>
          <w:p w:rsidR="0015551E" w:rsidRDefault="0015551E">
            <w:pPr>
              <w:pStyle w:val="ConsPlusNormal"/>
              <w:jc w:val="center"/>
            </w:pPr>
            <w:r>
              <w:t>Киселевский городской округ</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"Спецавтохозяйство" (г. Прокопьевск)</w:t>
            </w:r>
          </w:p>
        </w:tc>
        <w:tc>
          <w:tcPr>
            <w:tcW w:w="1701" w:type="dxa"/>
            <w:vAlign w:val="center"/>
          </w:tcPr>
          <w:p w:rsidR="0015551E" w:rsidRDefault="0015551E">
            <w:pPr>
              <w:pStyle w:val="ConsPlusNormal"/>
              <w:jc w:val="center"/>
            </w:pPr>
            <w:r>
              <w:t>ООО "Феникс"</w:t>
            </w:r>
          </w:p>
        </w:tc>
        <w:tc>
          <w:tcPr>
            <w:tcW w:w="2268" w:type="dxa"/>
            <w:vAlign w:val="center"/>
          </w:tcPr>
          <w:p w:rsidR="0015551E" w:rsidRDefault="0015551E">
            <w:pPr>
              <w:pStyle w:val="ConsPlusNormal"/>
              <w:jc w:val="center"/>
            </w:pPr>
            <w:r>
              <w:t>Киселевский городской округ</w:t>
            </w:r>
          </w:p>
        </w:tc>
      </w:tr>
      <w:tr w:rsidR="0015551E">
        <w:tc>
          <w:tcPr>
            <w:tcW w:w="1814" w:type="dxa"/>
            <w:vAlign w:val="center"/>
          </w:tcPr>
          <w:p w:rsidR="0015551E" w:rsidRDefault="0015551E">
            <w:pPr>
              <w:pStyle w:val="ConsPlusNormal"/>
              <w:jc w:val="center"/>
            </w:pPr>
            <w:r>
              <w:t>Тайгинский</w:t>
            </w:r>
          </w:p>
        </w:tc>
        <w:tc>
          <w:tcPr>
            <w:tcW w:w="1247" w:type="dxa"/>
            <w:vAlign w:val="center"/>
          </w:tcPr>
          <w:p w:rsidR="0015551E" w:rsidRDefault="0015551E">
            <w:pPr>
              <w:pStyle w:val="ConsPlusNormal"/>
              <w:jc w:val="center"/>
            </w:pPr>
            <w:r>
              <w:t>26,41</w:t>
            </w:r>
          </w:p>
        </w:tc>
        <w:tc>
          <w:tcPr>
            <w:tcW w:w="2041" w:type="dxa"/>
            <w:vAlign w:val="center"/>
          </w:tcPr>
          <w:p w:rsidR="0015551E" w:rsidRDefault="0015551E">
            <w:pPr>
              <w:pStyle w:val="ConsPlusNormal"/>
              <w:jc w:val="center"/>
            </w:pPr>
            <w:r>
              <w:t>МУП "Полигон-Сервис" (пгт Яшкино)</w:t>
            </w:r>
          </w:p>
        </w:tc>
        <w:tc>
          <w:tcPr>
            <w:tcW w:w="1701" w:type="dxa"/>
            <w:vAlign w:val="center"/>
          </w:tcPr>
          <w:p w:rsidR="0015551E" w:rsidRDefault="0015551E">
            <w:pPr>
              <w:pStyle w:val="ConsPlusNormal"/>
              <w:jc w:val="center"/>
            </w:pPr>
            <w:r>
              <w:t>МУП "Полигон-Сервис" (пгт Яшкино)</w:t>
            </w:r>
          </w:p>
        </w:tc>
        <w:tc>
          <w:tcPr>
            <w:tcW w:w="2268" w:type="dxa"/>
            <w:vAlign w:val="center"/>
          </w:tcPr>
          <w:p w:rsidR="0015551E" w:rsidRDefault="0015551E">
            <w:pPr>
              <w:pStyle w:val="ConsPlusNormal"/>
              <w:jc w:val="center"/>
            </w:pPr>
            <w:r>
              <w:t>Яшкинский муниципальный район</w:t>
            </w:r>
          </w:p>
        </w:tc>
      </w:tr>
      <w:tr w:rsidR="0015551E">
        <w:tc>
          <w:tcPr>
            <w:tcW w:w="1814" w:type="dxa"/>
            <w:vAlign w:val="center"/>
          </w:tcPr>
          <w:p w:rsidR="0015551E" w:rsidRDefault="0015551E">
            <w:pPr>
              <w:pStyle w:val="ConsPlusNormal"/>
              <w:jc w:val="center"/>
            </w:pPr>
            <w:r>
              <w:t>Юргинский</w:t>
            </w:r>
          </w:p>
        </w:tc>
        <w:tc>
          <w:tcPr>
            <w:tcW w:w="1247" w:type="dxa"/>
            <w:vAlign w:val="center"/>
          </w:tcPr>
          <w:p w:rsidR="0015551E" w:rsidRDefault="0015551E">
            <w:pPr>
              <w:pStyle w:val="ConsPlusNormal"/>
              <w:jc w:val="center"/>
            </w:pPr>
            <w:r>
              <w:t>81,40</w:t>
            </w:r>
          </w:p>
        </w:tc>
        <w:tc>
          <w:tcPr>
            <w:tcW w:w="2041" w:type="dxa"/>
            <w:vAlign w:val="center"/>
          </w:tcPr>
          <w:p w:rsidR="0015551E" w:rsidRDefault="0015551E">
            <w:pPr>
              <w:pStyle w:val="ConsPlusNormal"/>
              <w:jc w:val="center"/>
            </w:pPr>
            <w:r>
              <w:t>ООО "УК ЖКХ"</w:t>
            </w:r>
          </w:p>
        </w:tc>
        <w:tc>
          <w:tcPr>
            <w:tcW w:w="1701" w:type="dxa"/>
            <w:vAlign w:val="center"/>
          </w:tcPr>
          <w:p w:rsidR="0015551E" w:rsidRDefault="0015551E">
            <w:pPr>
              <w:pStyle w:val="ConsPlusNormal"/>
              <w:jc w:val="center"/>
            </w:pPr>
            <w:r>
              <w:t>МУП "Комбинат ритуальных услуг г. Юрги"</w:t>
            </w:r>
          </w:p>
        </w:tc>
        <w:tc>
          <w:tcPr>
            <w:tcW w:w="2268" w:type="dxa"/>
            <w:vAlign w:val="center"/>
          </w:tcPr>
          <w:p w:rsidR="0015551E" w:rsidRDefault="0015551E">
            <w:pPr>
              <w:pStyle w:val="ConsPlusNormal"/>
              <w:jc w:val="center"/>
            </w:pPr>
            <w:r>
              <w:t>Юргинский городской округ</w:t>
            </w:r>
          </w:p>
        </w:tc>
      </w:tr>
      <w:tr w:rsidR="0015551E">
        <w:tc>
          <w:tcPr>
            <w:tcW w:w="9071" w:type="dxa"/>
            <w:gridSpan w:val="5"/>
            <w:vAlign w:val="center"/>
          </w:tcPr>
          <w:p w:rsidR="0015551E" w:rsidRDefault="0015551E">
            <w:pPr>
              <w:pStyle w:val="ConsPlusNormal"/>
              <w:outlineLvl w:val="5"/>
            </w:pPr>
            <w:r>
              <w:t>Муниципальные районы</w:t>
            </w:r>
          </w:p>
        </w:tc>
      </w:tr>
      <w:tr w:rsidR="0015551E">
        <w:tc>
          <w:tcPr>
            <w:tcW w:w="1814" w:type="dxa"/>
            <w:vAlign w:val="center"/>
          </w:tcPr>
          <w:p w:rsidR="0015551E" w:rsidRDefault="0015551E">
            <w:pPr>
              <w:pStyle w:val="ConsPlusNormal"/>
              <w:jc w:val="center"/>
            </w:pPr>
            <w:r>
              <w:t xml:space="preserve">Беловский </w:t>
            </w:r>
            <w:hyperlink w:anchor="P5720" w:history="1">
              <w:r>
                <w:rPr>
                  <w:color w:val="0000FF"/>
                </w:rPr>
                <w:t>&lt;*&gt;</w:t>
              </w:r>
            </w:hyperlink>
          </w:p>
        </w:tc>
        <w:tc>
          <w:tcPr>
            <w:tcW w:w="1247" w:type="dxa"/>
            <w:vAlign w:val="center"/>
          </w:tcPr>
          <w:p w:rsidR="0015551E" w:rsidRDefault="0015551E">
            <w:pPr>
              <w:pStyle w:val="ConsPlusNormal"/>
              <w:jc w:val="center"/>
            </w:pPr>
            <w:r>
              <w:t>27,98</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Беловский муниципальный район</w:t>
            </w:r>
          </w:p>
        </w:tc>
      </w:tr>
      <w:tr w:rsidR="0015551E">
        <w:tc>
          <w:tcPr>
            <w:tcW w:w="1814" w:type="dxa"/>
            <w:vAlign w:val="center"/>
          </w:tcPr>
          <w:p w:rsidR="0015551E" w:rsidRDefault="0015551E">
            <w:pPr>
              <w:pStyle w:val="ConsPlusNormal"/>
              <w:jc w:val="center"/>
            </w:pPr>
            <w:r>
              <w:t>Гурьевский</w:t>
            </w:r>
          </w:p>
        </w:tc>
        <w:tc>
          <w:tcPr>
            <w:tcW w:w="1247" w:type="dxa"/>
            <w:vAlign w:val="center"/>
          </w:tcPr>
          <w:p w:rsidR="0015551E" w:rsidRDefault="0015551E">
            <w:pPr>
              <w:pStyle w:val="ConsPlusNormal"/>
              <w:jc w:val="center"/>
            </w:pPr>
            <w:r>
              <w:t>40,91</w:t>
            </w:r>
          </w:p>
        </w:tc>
        <w:tc>
          <w:tcPr>
            <w:tcW w:w="2041" w:type="dxa"/>
            <w:vAlign w:val="center"/>
          </w:tcPr>
          <w:p w:rsidR="0015551E" w:rsidRDefault="0015551E">
            <w:pPr>
              <w:pStyle w:val="ConsPlusNormal"/>
              <w:jc w:val="center"/>
            </w:pPr>
            <w:r>
              <w:t>ООО "Гурьевское ЖКХ"</w:t>
            </w:r>
          </w:p>
        </w:tc>
        <w:tc>
          <w:tcPr>
            <w:tcW w:w="1701" w:type="dxa"/>
            <w:vAlign w:val="center"/>
          </w:tcPr>
          <w:p w:rsidR="0015551E" w:rsidRDefault="0015551E">
            <w:pPr>
              <w:pStyle w:val="ConsPlusNormal"/>
              <w:jc w:val="center"/>
            </w:pPr>
            <w:r>
              <w:t>ООО "Гурьевское ЖКХ" &lt;*&gt;</w:t>
            </w:r>
          </w:p>
        </w:tc>
        <w:tc>
          <w:tcPr>
            <w:tcW w:w="2268" w:type="dxa"/>
            <w:vAlign w:val="center"/>
          </w:tcPr>
          <w:p w:rsidR="0015551E" w:rsidRDefault="0015551E">
            <w:pPr>
              <w:pStyle w:val="ConsPlusNormal"/>
              <w:jc w:val="center"/>
            </w:pPr>
            <w:r>
              <w:t>Гурьевское сельское поселение</w:t>
            </w:r>
          </w:p>
        </w:tc>
      </w:tr>
      <w:tr w:rsidR="0015551E">
        <w:tc>
          <w:tcPr>
            <w:tcW w:w="1814" w:type="dxa"/>
            <w:vAlign w:val="center"/>
          </w:tcPr>
          <w:p w:rsidR="0015551E" w:rsidRDefault="0015551E">
            <w:pPr>
              <w:pStyle w:val="ConsPlusNormal"/>
              <w:jc w:val="center"/>
            </w:pPr>
            <w:r>
              <w:lastRenderedPageBreak/>
              <w:t xml:space="preserve">Ижморский </w:t>
            </w:r>
            <w:hyperlink w:anchor="P5720" w:history="1">
              <w:r>
                <w:rPr>
                  <w:color w:val="0000FF"/>
                </w:rPr>
                <w:t>&lt;*&gt;</w:t>
              </w:r>
            </w:hyperlink>
          </w:p>
        </w:tc>
        <w:tc>
          <w:tcPr>
            <w:tcW w:w="1247" w:type="dxa"/>
            <w:vAlign w:val="center"/>
          </w:tcPr>
          <w:p w:rsidR="0015551E" w:rsidRDefault="0015551E">
            <w:pPr>
              <w:pStyle w:val="ConsPlusNormal"/>
              <w:jc w:val="center"/>
            </w:pPr>
            <w:r>
              <w:t>11,52</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Анжеро-Судженский городской округ</w:t>
            </w:r>
          </w:p>
        </w:tc>
      </w:tr>
      <w:tr w:rsidR="0015551E">
        <w:tc>
          <w:tcPr>
            <w:tcW w:w="1814" w:type="dxa"/>
            <w:vAlign w:val="center"/>
          </w:tcPr>
          <w:p w:rsidR="0015551E" w:rsidRDefault="0015551E">
            <w:pPr>
              <w:pStyle w:val="ConsPlusNormal"/>
              <w:jc w:val="center"/>
            </w:pPr>
            <w:r>
              <w:t xml:space="preserve">Кемеровский </w:t>
            </w:r>
            <w:hyperlink w:anchor="P5720" w:history="1">
              <w:r>
                <w:rPr>
                  <w:color w:val="0000FF"/>
                </w:rPr>
                <w:t>&lt;*&gt;</w:t>
              </w:r>
            </w:hyperlink>
          </w:p>
        </w:tc>
        <w:tc>
          <w:tcPr>
            <w:tcW w:w="1247" w:type="dxa"/>
            <w:vAlign w:val="center"/>
          </w:tcPr>
          <w:p w:rsidR="0015551E" w:rsidRDefault="0015551E">
            <w:pPr>
              <w:pStyle w:val="ConsPlusNormal"/>
              <w:jc w:val="center"/>
            </w:pPr>
            <w:r>
              <w:t>47,14</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г. Кемерово</w:t>
            </w:r>
          </w:p>
        </w:tc>
      </w:tr>
      <w:tr w:rsidR="0015551E">
        <w:tc>
          <w:tcPr>
            <w:tcW w:w="1814" w:type="dxa"/>
            <w:vAlign w:val="center"/>
          </w:tcPr>
          <w:p w:rsidR="0015551E" w:rsidRDefault="0015551E">
            <w:pPr>
              <w:pStyle w:val="ConsPlusNormal"/>
              <w:jc w:val="center"/>
            </w:pPr>
            <w:r>
              <w:t xml:space="preserve">Крапивинский </w:t>
            </w:r>
            <w:hyperlink w:anchor="P5720" w:history="1">
              <w:r>
                <w:rPr>
                  <w:color w:val="0000FF"/>
                </w:rPr>
                <w:t>&lt;*&gt;</w:t>
              </w:r>
            </w:hyperlink>
          </w:p>
        </w:tc>
        <w:tc>
          <w:tcPr>
            <w:tcW w:w="1247" w:type="dxa"/>
            <w:vAlign w:val="center"/>
          </w:tcPr>
          <w:p w:rsidR="0015551E" w:rsidRDefault="0015551E">
            <w:pPr>
              <w:pStyle w:val="ConsPlusNormal"/>
              <w:jc w:val="center"/>
            </w:pPr>
            <w:r>
              <w:t>23,47</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г. Кемерово, Ленинск-Кузнецкий, Полысаевский городские округа, пгт Промышленная</w:t>
            </w:r>
          </w:p>
        </w:tc>
      </w:tr>
      <w:tr w:rsidR="0015551E">
        <w:tc>
          <w:tcPr>
            <w:tcW w:w="1814" w:type="dxa"/>
            <w:vAlign w:val="center"/>
          </w:tcPr>
          <w:p w:rsidR="0015551E" w:rsidRDefault="0015551E">
            <w:pPr>
              <w:pStyle w:val="ConsPlusNormal"/>
              <w:jc w:val="center"/>
            </w:pPr>
            <w:r>
              <w:t xml:space="preserve">Ленинск-Кузнецкий </w:t>
            </w:r>
            <w:hyperlink w:anchor="P5720" w:history="1">
              <w:r>
                <w:rPr>
                  <w:color w:val="0000FF"/>
                </w:rPr>
                <w:t>&lt;*&gt;</w:t>
              </w:r>
            </w:hyperlink>
          </w:p>
        </w:tc>
        <w:tc>
          <w:tcPr>
            <w:tcW w:w="1247" w:type="dxa"/>
            <w:vAlign w:val="center"/>
          </w:tcPr>
          <w:p w:rsidR="0015551E" w:rsidRDefault="0015551E">
            <w:pPr>
              <w:pStyle w:val="ConsPlusNormal"/>
              <w:jc w:val="center"/>
            </w:pPr>
            <w:r>
              <w:t>22,20</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Ленинск-Кузнецкий муниципальный район</w:t>
            </w:r>
          </w:p>
        </w:tc>
      </w:tr>
      <w:tr w:rsidR="0015551E">
        <w:tc>
          <w:tcPr>
            <w:tcW w:w="1814" w:type="dxa"/>
            <w:vMerge w:val="restart"/>
            <w:vAlign w:val="center"/>
          </w:tcPr>
          <w:p w:rsidR="0015551E" w:rsidRDefault="0015551E">
            <w:pPr>
              <w:pStyle w:val="ConsPlusNormal"/>
              <w:jc w:val="center"/>
            </w:pPr>
            <w:r>
              <w:t>Мариинский</w:t>
            </w:r>
          </w:p>
        </w:tc>
        <w:tc>
          <w:tcPr>
            <w:tcW w:w="1247" w:type="dxa"/>
            <w:vMerge w:val="restart"/>
            <w:vAlign w:val="center"/>
          </w:tcPr>
          <w:p w:rsidR="0015551E" w:rsidRDefault="0015551E">
            <w:pPr>
              <w:pStyle w:val="ConsPlusNormal"/>
              <w:jc w:val="center"/>
            </w:pPr>
            <w:r>
              <w:t>55,37</w:t>
            </w:r>
          </w:p>
        </w:tc>
        <w:tc>
          <w:tcPr>
            <w:tcW w:w="2041" w:type="dxa"/>
            <w:vAlign w:val="center"/>
          </w:tcPr>
          <w:p w:rsidR="0015551E" w:rsidRDefault="0015551E">
            <w:pPr>
              <w:pStyle w:val="ConsPlusNormal"/>
              <w:jc w:val="center"/>
            </w:pPr>
            <w:r>
              <w:t>ООО "Бытовик"</w:t>
            </w:r>
          </w:p>
        </w:tc>
        <w:tc>
          <w:tcPr>
            <w:tcW w:w="1701" w:type="dxa"/>
            <w:vAlign w:val="center"/>
          </w:tcPr>
          <w:p w:rsidR="0015551E" w:rsidRDefault="0015551E">
            <w:pPr>
              <w:pStyle w:val="ConsPlusNormal"/>
              <w:jc w:val="center"/>
            </w:pPr>
            <w:r>
              <w:t>ООО "Эдельвейс-М"</w:t>
            </w: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"Мариинск Тревел"</w:t>
            </w:r>
          </w:p>
        </w:tc>
        <w:tc>
          <w:tcPr>
            <w:tcW w:w="1701" w:type="dxa"/>
            <w:vAlign w:val="center"/>
          </w:tcPr>
          <w:p w:rsidR="0015551E" w:rsidRDefault="0015551E">
            <w:pPr>
              <w:pStyle w:val="ConsPlusNormal"/>
              <w:jc w:val="center"/>
            </w:pPr>
            <w:r>
              <w:t>ООО "Эдельвейс-М"</w:t>
            </w: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"Уют"</w:t>
            </w:r>
          </w:p>
        </w:tc>
        <w:tc>
          <w:tcPr>
            <w:tcW w:w="1701" w:type="dxa"/>
            <w:vAlign w:val="center"/>
          </w:tcPr>
          <w:p w:rsidR="0015551E" w:rsidRDefault="0015551E">
            <w:pPr>
              <w:pStyle w:val="ConsPlusNormal"/>
              <w:jc w:val="center"/>
            </w:pPr>
            <w:r>
              <w:t>ООО "Эдельвейс-М"</w:t>
            </w: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Merge w:val="restart"/>
            <w:vAlign w:val="center"/>
          </w:tcPr>
          <w:p w:rsidR="0015551E" w:rsidRDefault="0015551E">
            <w:pPr>
              <w:pStyle w:val="ConsPlusNormal"/>
              <w:jc w:val="center"/>
            </w:pPr>
            <w:r>
              <w:t>Новокузнецкий</w:t>
            </w:r>
          </w:p>
        </w:tc>
        <w:tc>
          <w:tcPr>
            <w:tcW w:w="1247" w:type="dxa"/>
            <w:vAlign w:val="center"/>
          </w:tcPr>
          <w:p w:rsidR="0015551E" w:rsidRDefault="0015551E">
            <w:pPr>
              <w:pStyle w:val="ConsPlusNormal"/>
              <w:jc w:val="center"/>
            </w:pPr>
            <w:r>
              <w:t>50,39</w:t>
            </w:r>
          </w:p>
        </w:tc>
        <w:tc>
          <w:tcPr>
            <w:tcW w:w="2041" w:type="dxa"/>
            <w:vAlign w:val="center"/>
          </w:tcPr>
          <w:p w:rsidR="0015551E" w:rsidRDefault="0015551E">
            <w:pPr>
              <w:pStyle w:val="ConsPlusNormal"/>
              <w:jc w:val="center"/>
            </w:pPr>
            <w:r>
              <w:t>ИП Москвина Т.В.</w:t>
            </w:r>
          </w:p>
        </w:tc>
        <w:tc>
          <w:tcPr>
            <w:tcW w:w="1701" w:type="dxa"/>
            <w:vAlign w:val="center"/>
          </w:tcPr>
          <w:p w:rsidR="0015551E" w:rsidRDefault="0015551E">
            <w:pPr>
              <w:pStyle w:val="ConsPlusNormal"/>
              <w:jc w:val="center"/>
            </w:pPr>
            <w:r>
              <w:t>ООО "ЭкоТек"</w:t>
            </w:r>
          </w:p>
        </w:tc>
        <w:tc>
          <w:tcPr>
            <w:tcW w:w="2268" w:type="dxa"/>
            <w:vAlign w:val="center"/>
          </w:tcPr>
          <w:p w:rsidR="0015551E" w:rsidRDefault="0015551E">
            <w:pPr>
              <w:pStyle w:val="ConsPlusNormal"/>
              <w:jc w:val="center"/>
            </w:pPr>
            <w:r>
              <w:t>п. Степной</w:t>
            </w:r>
          </w:p>
        </w:tc>
      </w:tr>
      <w:tr w:rsidR="0015551E">
        <w:tc>
          <w:tcPr>
            <w:tcW w:w="1814" w:type="dxa"/>
            <w:vMerge/>
          </w:tcPr>
          <w:p w:rsidR="0015551E" w:rsidRDefault="0015551E"/>
        </w:tc>
        <w:tc>
          <w:tcPr>
            <w:tcW w:w="1247" w:type="dxa"/>
            <w:vAlign w:val="center"/>
          </w:tcPr>
          <w:p w:rsidR="0015551E" w:rsidRDefault="0015551E">
            <w:pPr>
              <w:pStyle w:val="ConsPlusNormal"/>
            </w:pPr>
          </w:p>
        </w:tc>
        <w:tc>
          <w:tcPr>
            <w:tcW w:w="2041" w:type="dxa"/>
            <w:vAlign w:val="center"/>
          </w:tcPr>
          <w:p w:rsidR="0015551E" w:rsidRDefault="0015551E">
            <w:pPr>
              <w:pStyle w:val="ConsPlusNormal"/>
              <w:jc w:val="center"/>
            </w:pPr>
            <w:r>
              <w:t>ООО "Сороежка Плюс"</w:t>
            </w:r>
          </w:p>
        </w:tc>
        <w:tc>
          <w:tcPr>
            <w:tcW w:w="1701" w:type="dxa"/>
            <w:vAlign w:val="center"/>
          </w:tcPr>
          <w:p w:rsidR="0015551E" w:rsidRDefault="0015551E">
            <w:pPr>
              <w:pStyle w:val="ConsPlusNormal"/>
              <w:jc w:val="center"/>
            </w:pPr>
            <w:r>
              <w:t>ООО "ЭкоТек"</w:t>
            </w:r>
          </w:p>
        </w:tc>
        <w:tc>
          <w:tcPr>
            <w:tcW w:w="2268" w:type="dxa"/>
            <w:vAlign w:val="center"/>
          </w:tcPr>
          <w:p w:rsidR="0015551E" w:rsidRDefault="0015551E">
            <w:pPr>
              <w:pStyle w:val="ConsPlusNormal"/>
              <w:jc w:val="center"/>
            </w:pPr>
            <w:r>
              <w:t>п. Степной</w:t>
            </w:r>
          </w:p>
        </w:tc>
      </w:tr>
      <w:tr w:rsidR="0015551E">
        <w:tc>
          <w:tcPr>
            <w:tcW w:w="1814" w:type="dxa"/>
            <w:vAlign w:val="center"/>
          </w:tcPr>
          <w:p w:rsidR="0015551E" w:rsidRDefault="0015551E">
            <w:pPr>
              <w:pStyle w:val="ConsPlusNormal"/>
              <w:jc w:val="center"/>
            </w:pPr>
            <w:r>
              <w:t>Прокопьевский</w:t>
            </w:r>
          </w:p>
        </w:tc>
        <w:tc>
          <w:tcPr>
            <w:tcW w:w="1247" w:type="dxa"/>
            <w:vAlign w:val="center"/>
          </w:tcPr>
          <w:p w:rsidR="0015551E" w:rsidRDefault="0015551E">
            <w:pPr>
              <w:pStyle w:val="ConsPlusNormal"/>
              <w:jc w:val="center"/>
            </w:pPr>
            <w:r>
              <w:t>30,95</w:t>
            </w:r>
          </w:p>
        </w:tc>
        <w:tc>
          <w:tcPr>
            <w:tcW w:w="2041" w:type="dxa"/>
            <w:vAlign w:val="center"/>
          </w:tcPr>
          <w:p w:rsidR="0015551E" w:rsidRDefault="0015551E">
            <w:pPr>
              <w:pStyle w:val="ConsPlusNormal"/>
              <w:jc w:val="center"/>
            </w:pPr>
            <w:r>
              <w:t>МКУ "УДЖНП Прокопьевского муниципального района"</w:t>
            </w:r>
          </w:p>
        </w:tc>
        <w:tc>
          <w:tcPr>
            <w:tcW w:w="1701" w:type="dxa"/>
            <w:vAlign w:val="center"/>
          </w:tcPr>
          <w:p w:rsidR="0015551E" w:rsidRDefault="0015551E">
            <w:pPr>
              <w:pStyle w:val="ConsPlusNormal"/>
              <w:jc w:val="center"/>
            </w:pPr>
            <w:r>
              <w:t>ООО "Феникс"</w:t>
            </w:r>
          </w:p>
        </w:tc>
        <w:tc>
          <w:tcPr>
            <w:tcW w:w="2268" w:type="dxa"/>
            <w:vAlign w:val="center"/>
          </w:tcPr>
          <w:p w:rsidR="0015551E" w:rsidRDefault="0015551E">
            <w:pPr>
              <w:pStyle w:val="ConsPlusNormal"/>
              <w:jc w:val="center"/>
            </w:pPr>
            <w:r>
              <w:t>Киселевский городской округ</w:t>
            </w:r>
          </w:p>
        </w:tc>
      </w:tr>
      <w:tr w:rsidR="0015551E">
        <w:tc>
          <w:tcPr>
            <w:tcW w:w="1814" w:type="dxa"/>
            <w:vMerge w:val="restart"/>
            <w:vAlign w:val="center"/>
          </w:tcPr>
          <w:p w:rsidR="0015551E" w:rsidRDefault="0015551E">
            <w:pPr>
              <w:pStyle w:val="ConsPlusNormal"/>
              <w:jc w:val="center"/>
            </w:pPr>
            <w:r>
              <w:t>Промышленновский</w:t>
            </w:r>
          </w:p>
        </w:tc>
        <w:tc>
          <w:tcPr>
            <w:tcW w:w="1247" w:type="dxa"/>
            <w:vMerge w:val="restart"/>
            <w:vAlign w:val="center"/>
          </w:tcPr>
          <w:p w:rsidR="0015551E" w:rsidRDefault="0015551E">
            <w:pPr>
              <w:pStyle w:val="ConsPlusNormal"/>
              <w:jc w:val="center"/>
            </w:pPr>
            <w:r>
              <w:t>48,40</w:t>
            </w:r>
          </w:p>
        </w:tc>
        <w:tc>
          <w:tcPr>
            <w:tcW w:w="2041" w:type="dxa"/>
            <w:vAlign w:val="center"/>
          </w:tcPr>
          <w:p w:rsidR="0015551E" w:rsidRDefault="0015551E">
            <w:pPr>
              <w:pStyle w:val="ConsPlusNormal"/>
              <w:jc w:val="center"/>
            </w:pPr>
            <w:r>
              <w:t>КАО "Азот"</w:t>
            </w:r>
          </w:p>
        </w:tc>
        <w:tc>
          <w:tcPr>
            <w:tcW w:w="1701" w:type="dxa"/>
            <w:vAlign w:val="center"/>
          </w:tcPr>
          <w:p w:rsidR="0015551E" w:rsidRDefault="0015551E">
            <w:pPr>
              <w:pStyle w:val="ConsPlusNormal"/>
              <w:jc w:val="center"/>
            </w:pPr>
            <w:r>
              <w:t>ООО "Сибпром-сервис"</w:t>
            </w:r>
          </w:p>
        </w:tc>
        <w:tc>
          <w:tcPr>
            <w:tcW w:w="2268" w:type="dxa"/>
            <w:vAlign w:val="center"/>
          </w:tcPr>
          <w:p w:rsidR="0015551E" w:rsidRDefault="0015551E">
            <w:pPr>
              <w:pStyle w:val="ConsPlusNormal"/>
              <w:jc w:val="center"/>
            </w:pPr>
            <w:r>
              <w:t>пгт Промышленная</w:t>
            </w:r>
          </w:p>
        </w:tc>
      </w:tr>
      <w:tr w:rsidR="0015551E">
        <w:tc>
          <w:tcPr>
            <w:tcW w:w="1814" w:type="dxa"/>
            <w:vMerge/>
          </w:tcPr>
          <w:p w:rsidR="0015551E" w:rsidRDefault="0015551E"/>
        </w:tc>
        <w:tc>
          <w:tcPr>
            <w:tcW w:w="1247" w:type="dxa"/>
            <w:vMerge/>
          </w:tcPr>
          <w:p w:rsidR="0015551E" w:rsidRDefault="0015551E"/>
        </w:tc>
        <w:tc>
          <w:tcPr>
            <w:tcW w:w="2041" w:type="dxa"/>
            <w:vAlign w:val="center"/>
          </w:tcPr>
          <w:p w:rsidR="0015551E" w:rsidRDefault="0015551E">
            <w:pPr>
              <w:pStyle w:val="ConsPlusNormal"/>
              <w:jc w:val="center"/>
            </w:pPr>
            <w:r>
              <w:t>ООО "Сибпром-сервис"</w:t>
            </w:r>
          </w:p>
        </w:tc>
        <w:tc>
          <w:tcPr>
            <w:tcW w:w="1701" w:type="dxa"/>
            <w:vAlign w:val="center"/>
          </w:tcPr>
          <w:p w:rsidR="0015551E" w:rsidRDefault="0015551E">
            <w:pPr>
              <w:pStyle w:val="ConsPlusNormal"/>
              <w:jc w:val="center"/>
            </w:pPr>
            <w:r>
              <w:t>ООО "Сибпром-сервис"</w:t>
            </w:r>
          </w:p>
        </w:tc>
        <w:tc>
          <w:tcPr>
            <w:tcW w:w="2268" w:type="dxa"/>
            <w:vAlign w:val="center"/>
          </w:tcPr>
          <w:p w:rsidR="0015551E" w:rsidRDefault="0015551E">
            <w:pPr>
              <w:pStyle w:val="ConsPlusNormal"/>
              <w:jc w:val="center"/>
            </w:pPr>
            <w:r>
              <w:t>пгт Промышленная</w:t>
            </w:r>
          </w:p>
        </w:tc>
      </w:tr>
      <w:tr w:rsidR="0015551E">
        <w:tc>
          <w:tcPr>
            <w:tcW w:w="1814" w:type="dxa"/>
            <w:vAlign w:val="center"/>
          </w:tcPr>
          <w:p w:rsidR="0015551E" w:rsidRDefault="0015551E">
            <w:pPr>
              <w:pStyle w:val="ConsPlusNormal"/>
              <w:jc w:val="center"/>
            </w:pPr>
            <w:r>
              <w:t xml:space="preserve">Таштагольский </w:t>
            </w:r>
            <w:hyperlink w:anchor="P5720" w:history="1">
              <w:r>
                <w:rPr>
                  <w:color w:val="0000FF"/>
                </w:rPr>
                <w:t>&lt;*&gt;</w:t>
              </w:r>
            </w:hyperlink>
          </w:p>
        </w:tc>
        <w:tc>
          <w:tcPr>
            <w:tcW w:w="1247" w:type="dxa"/>
            <w:vAlign w:val="center"/>
          </w:tcPr>
          <w:p w:rsidR="0015551E" w:rsidRDefault="0015551E">
            <w:pPr>
              <w:pStyle w:val="ConsPlusNormal"/>
              <w:jc w:val="center"/>
            </w:pPr>
            <w:r>
              <w:t>53,21</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Осинниковский городской округ</w:t>
            </w:r>
          </w:p>
        </w:tc>
      </w:tr>
      <w:tr w:rsidR="0015551E">
        <w:tc>
          <w:tcPr>
            <w:tcW w:w="1814" w:type="dxa"/>
            <w:vAlign w:val="center"/>
          </w:tcPr>
          <w:p w:rsidR="0015551E" w:rsidRDefault="0015551E">
            <w:pPr>
              <w:pStyle w:val="ConsPlusNormal"/>
              <w:jc w:val="center"/>
            </w:pPr>
            <w:r>
              <w:t xml:space="preserve">Тисульский </w:t>
            </w:r>
            <w:hyperlink w:anchor="P5720" w:history="1">
              <w:r>
                <w:rPr>
                  <w:color w:val="0000FF"/>
                </w:rPr>
                <w:t>&lt;*&gt;</w:t>
              </w:r>
            </w:hyperlink>
          </w:p>
        </w:tc>
        <w:tc>
          <w:tcPr>
            <w:tcW w:w="1247" w:type="dxa"/>
            <w:vAlign w:val="center"/>
          </w:tcPr>
          <w:p w:rsidR="0015551E" w:rsidRDefault="0015551E">
            <w:pPr>
              <w:pStyle w:val="ConsPlusNormal"/>
              <w:jc w:val="center"/>
            </w:pPr>
            <w:r>
              <w:t>21,84</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Align w:val="center"/>
          </w:tcPr>
          <w:p w:rsidR="0015551E" w:rsidRDefault="0015551E">
            <w:pPr>
              <w:pStyle w:val="ConsPlusNormal"/>
              <w:jc w:val="center"/>
            </w:pPr>
            <w:r>
              <w:t xml:space="preserve">Топкинский </w:t>
            </w:r>
            <w:hyperlink w:anchor="P5720" w:history="1">
              <w:r>
                <w:rPr>
                  <w:color w:val="0000FF"/>
                </w:rPr>
                <w:t>&lt;*&gt;</w:t>
              </w:r>
            </w:hyperlink>
          </w:p>
        </w:tc>
        <w:tc>
          <w:tcPr>
            <w:tcW w:w="1247" w:type="dxa"/>
            <w:vAlign w:val="center"/>
          </w:tcPr>
          <w:p w:rsidR="0015551E" w:rsidRDefault="0015551E">
            <w:pPr>
              <w:pStyle w:val="ConsPlusNormal"/>
              <w:jc w:val="center"/>
            </w:pPr>
            <w:r>
              <w:t>44,10</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г. Кемерово</w:t>
            </w:r>
          </w:p>
        </w:tc>
      </w:tr>
      <w:tr w:rsidR="0015551E">
        <w:tc>
          <w:tcPr>
            <w:tcW w:w="1814" w:type="dxa"/>
            <w:vAlign w:val="center"/>
          </w:tcPr>
          <w:p w:rsidR="0015551E" w:rsidRDefault="0015551E">
            <w:pPr>
              <w:pStyle w:val="ConsPlusNormal"/>
              <w:jc w:val="center"/>
            </w:pPr>
            <w:r>
              <w:t>Тяжинский</w:t>
            </w:r>
          </w:p>
        </w:tc>
        <w:tc>
          <w:tcPr>
            <w:tcW w:w="1247" w:type="dxa"/>
            <w:vAlign w:val="center"/>
          </w:tcPr>
          <w:p w:rsidR="0015551E" w:rsidRDefault="0015551E">
            <w:pPr>
              <w:pStyle w:val="ConsPlusNormal"/>
              <w:jc w:val="center"/>
            </w:pPr>
            <w:r>
              <w:t>23,14</w:t>
            </w:r>
          </w:p>
        </w:tc>
        <w:tc>
          <w:tcPr>
            <w:tcW w:w="2041" w:type="dxa"/>
            <w:vAlign w:val="center"/>
          </w:tcPr>
          <w:p w:rsidR="0015551E" w:rsidRDefault="0015551E">
            <w:pPr>
              <w:pStyle w:val="ConsPlusNormal"/>
              <w:jc w:val="center"/>
            </w:pPr>
            <w:r>
              <w:t>МУП "Комфорт"</w:t>
            </w:r>
          </w:p>
        </w:tc>
        <w:tc>
          <w:tcPr>
            <w:tcW w:w="1701" w:type="dxa"/>
            <w:vAlign w:val="center"/>
          </w:tcPr>
          <w:p w:rsidR="0015551E" w:rsidRDefault="0015551E">
            <w:pPr>
              <w:pStyle w:val="ConsPlusNormal"/>
              <w:jc w:val="center"/>
            </w:pPr>
            <w:r>
              <w:t>ООО "Эдельвейс-М"</w:t>
            </w: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Align w:val="center"/>
          </w:tcPr>
          <w:p w:rsidR="0015551E" w:rsidRDefault="0015551E">
            <w:pPr>
              <w:pStyle w:val="ConsPlusNormal"/>
              <w:jc w:val="center"/>
            </w:pPr>
            <w:r>
              <w:lastRenderedPageBreak/>
              <w:t xml:space="preserve">Чебулинский </w:t>
            </w:r>
            <w:hyperlink w:anchor="P5720" w:history="1">
              <w:r>
                <w:rPr>
                  <w:color w:val="0000FF"/>
                </w:rPr>
                <w:t>&lt;*&gt;</w:t>
              </w:r>
            </w:hyperlink>
          </w:p>
        </w:tc>
        <w:tc>
          <w:tcPr>
            <w:tcW w:w="1247" w:type="dxa"/>
            <w:vAlign w:val="center"/>
          </w:tcPr>
          <w:p w:rsidR="0015551E" w:rsidRDefault="0015551E">
            <w:pPr>
              <w:pStyle w:val="ConsPlusNormal"/>
              <w:jc w:val="center"/>
            </w:pPr>
            <w:r>
              <w:t>14,78</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Мариинский муниципальный район</w:t>
            </w:r>
          </w:p>
        </w:tc>
      </w:tr>
      <w:tr w:rsidR="0015551E">
        <w:tc>
          <w:tcPr>
            <w:tcW w:w="1814" w:type="dxa"/>
            <w:vAlign w:val="center"/>
          </w:tcPr>
          <w:p w:rsidR="0015551E" w:rsidRDefault="0015551E">
            <w:pPr>
              <w:pStyle w:val="ConsPlusNormal"/>
              <w:jc w:val="center"/>
            </w:pPr>
            <w:r>
              <w:t xml:space="preserve">Юргинский </w:t>
            </w:r>
            <w:hyperlink w:anchor="P5720" w:history="1">
              <w:r>
                <w:rPr>
                  <w:color w:val="0000FF"/>
                </w:rPr>
                <w:t>&lt;*&gt;</w:t>
              </w:r>
            </w:hyperlink>
          </w:p>
        </w:tc>
        <w:tc>
          <w:tcPr>
            <w:tcW w:w="1247" w:type="dxa"/>
            <w:vAlign w:val="center"/>
          </w:tcPr>
          <w:p w:rsidR="0015551E" w:rsidRDefault="0015551E">
            <w:pPr>
              <w:pStyle w:val="ConsPlusNormal"/>
              <w:jc w:val="center"/>
            </w:pPr>
            <w:r>
              <w:t>22,04</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Юргинский городской округ</w:t>
            </w:r>
          </w:p>
        </w:tc>
      </w:tr>
      <w:tr w:rsidR="0015551E">
        <w:tc>
          <w:tcPr>
            <w:tcW w:w="1814" w:type="dxa"/>
            <w:vAlign w:val="center"/>
          </w:tcPr>
          <w:p w:rsidR="0015551E" w:rsidRDefault="0015551E">
            <w:pPr>
              <w:pStyle w:val="ConsPlusNormal"/>
              <w:jc w:val="center"/>
            </w:pPr>
            <w:r>
              <w:t xml:space="preserve">Яйский </w:t>
            </w:r>
            <w:hyperlink w:anchor="P5720" w:history="1">
              <w:r>
                <w:rPr>
                  <w:color w:val="0000FF"/>
                </w:rPr>
                <w:t>&lt;*&gt;</w:t>
              </w:r>
            </w:hyperlink>
          </w:p>
        </w:tc>
        <w:tc>
          <w:tcPr>
            <w:tcW w:w="1247" w:type="dxa"/>
            <w:vAlign w:val="center"/>
          </w:tcPr>
          <w:p w:rsidR="0015551E" w:rsidRDefault="0015551E">
            <w:pPr>
              <w:pStyle w:val="ConsPlusNormal"/>
              <w:jc w:val="center"/>
            </w:pPr>
            <w:r>
              <w:t>18,58</w:t>
            </w:r>
          </w:p>
        </w:tc>
        <w:tc>
          <w:tcPr>
            <w:tcW w:w="2041" w:type="dxa"/>
            <w:vAlign w:val="center"/>
          </w:tcPr>
          <w:p w:rsidR="0015551E" w:rsidRDefault="0015551E">
            <w:pPr>
              <w:pStyle w:val="ConsPlusNormal"/>
            </w:pPr>
          </w:p>
        </w:tc>
        <w:tc>
          <w:tcPr>
            <w:tcW w:w="1701" w:type="dxa"/>
            <w:vAlign w:val="center"/>
          </w:tcPr>
          <w:p w:rsidR="0015551E" w:rsidRDefault="0015551E">
            <w:pPr>
              <w:pStyle w:val="ConsPlusNormal"/>
            </w:pPr>
          </w:p>
        </w:tc>
        <w:tc>
          <w:tcPr>
            <w:tcW w:w="2268" w:type="dxa"/>
            <w:vAlign w:val="center"/>
          </w:tcPr>
          <w:p w:rsidR="0015551E" w:rsidRDefault="0015551E">
            <w:pPr>
              <w:pStyle w:val="ConsPlusNormal"/>
              <w:jc w:val="center"/>
            </w:pPr>
            <w:r>
              <w:t>Анжеро-Судженский городской округ</w:t>
            </w:r>
          </w:p>
        </w:tc>
      </w:tr>
      <w:tr w:rsidR="0015551E">
        <w:tc>
          <w:tcPr>
            <w:tcW w:w="1814" w:type="dxa"/>
            <w:vAlign w:val="center"/>
          </w:tcPr>
          <w:p w:rsidR="0015551E" w:rsidRDefault="0015551E">
            <w:pPr>
              <w:pStyle w:val="ConsPlusNormal"/>
              <w:jc w:val="center"/>
            </w:pPr>
            <w:r>
              <w:t>Яшкинский</w:t>
            </w:r>
          </w:p>
        </w:tc>
        <w:tc>
          <w:tcPr>
            <w:tcW w:w="1247" w:type="dxa"/>
            <w:vAlign w:val="center"/>
          </w:tcPr>
          <w:p w:rsidR="0015551E" w:rsidRDefault="0015551E">
            <w:pPr>
              <w:pStyle w:val="ConsPlusNormal"/>
              <w:jc w:val="center"/>
            </w:pPr>
            <w:r>
              <w:t>28,70</w:t>
            </w:r>
          </w:p>
        </w:tc>
        <w:tc>
          <w:tcPr>
            <w:tcW w:w="2041" w:type="dxa"/>
            <w:vAlign w:val="center"/>
          </w:tcPr>
          <w:p w:rsidR="0015551E" w:rsidRDefault="0015551E">
            <w:pPr>
              <w:pStyle w:val="ConsPlusNormal"/>
              <w:jc w:val="center"/>
            </w:pPr>
            <w:r>
              <w:t>МУП "Полигон-Сервис" (пгт Яшкино)</w:t>
            </w:r>
          </w:p>
        </w:tc>
        <w:tc>
          <w:tcPr>
            <w:tcW w:w="1701" w:type="dxa"/>
            <w:vAlign w:val="center"/>
          </w:tcPr>
          <w:p w:rsidR="0015551E" w:rsidRDefault="0015551E">
            <w:pPr>
              <w:pStyle w:val="ConsPlusNormal"/>
              <w:jc w:val="center"/>
            </w:pPr>
            <w:r>
              <w:t>МУП "Полигон-Сервис" (пгт Яшкино)</w:t>
            </w:r>
          </w:p>
        </w:tc>
        <w:tc>
          <w:tcPr>
            <w:tcW w:w="2268" w:type="dxa"/>
            <w:vAlign w:val="center"/>
          </w:tcPr>
          <w:p w:rsidR="0015551E" w:rsidRDefault="0015551E">
            <w:pPr>
              <w:pStyle w:val="ConsPlusNormal"/>
              <w:jc w:val="center"/>
            </w:pPr>
            <w:r>
              <w:t>Яшкинский муниципальный район</w:t>
            </w:r>
          </w:p>
        </w:tc>
      </w:tr>
      <w:tr w:rsidR="0015551E">
        <w:tc>
          <w:tcPr>
            <w:tcW w:w="9071" w:type="dxa"/>
            <w:gridSpan w:val="5"/>
            <w:vAlign w:val="center"/>
          </w:tcPr>
          <w:p w:rsidR="0015551E" w:rsidRDefault="0015551E">
            <w:pPr>
              <w:pStyle w:val="ConsPlusNormal"/>
            </w:pPr>
            <w:bookmarkStart w:id="37" w:name="P5720"/>
            <w:bookmarkEnd w:id="37"/>
            <w:r>
              <w:t>&lt;*&gt; Муниципальные образования, по которым транспортные компании не представили данные о местах выгрузки отходов</w:t>
            </w:r>
          </w:p>
        </w:tc>
      </w:tr>
    </w:tbl>
    <w:p w:rsidR="0015551E" w:rsidRDefault="0015551E">
      <w:pPr>
        <w:pStyle w:val="ConsPlusNormal"/>
        <w:jc w:val="both"/>
      </w:pPr>
    </w:p>
    <w:p w:rsidR="0015551E" w:rsidRDefault="0015551E">
      <w:pPr>
        <w:pStyle w:val="ConsPlusNormal"/>
        <w:jc w:val="center"/>
        <w:outlineLvl w:val="3"/>
      </w:pPr>
      <w:r>
        <w:t>8.2. Перспективная система транспортирования</w:t>
      </w:r>
    </w:p>
    <w:p w:rsidR="0015551E" w:rsidRDefault="0015551E">
      <w:pPr>
        <w:pStyle w:val="ConsPlusNormal"/>
        <w:jc w:val="center"/>
      </w:pPr>
      <w:r>
        <w:t>твердых коммунальных отходов</w:t>
      </w:r>
    </w:p>
    <w:p w:rsidR="0015551E" w:rsidRDefault="0015551E">
      <w:pPr>
        <w:pStyle w:val="ConsPlusNormal"/>
        <w:jc w:val="both"/>
      </w:pPr>
    </w:p>
    <w:p w:rsidR="0015551E" w:rsidRDefault="0015551E">
      <w:pPr>
        <w:pStyle w:val="ConsPlusNormal"/>
        <w:ind w:firstLine="540"/>
        <w:jc w:val="both"/>
      </w:pPr>
      <w:r>
        <w:t>С целью сокращения затрат на транспортирование твердых коммунальных отходов территориальной схемой предлагается применение двухэтапного транспортирования отходов. Промежуточным звеном транспортирования выступают мусороперегрузочные станции, на которых поступающие отходы проходят прессование в транспортные партии, и мусоросортировочные комплексы, где происходит первичная и глубокая сортировка твердых коммунальных отходов.</w:t>
      </w:r>
    </w:p>
    <w:p w:rsidR="0015551E" w:rsidRDefault="0015551E">
      <w:pPr>
        <w:pStyle w:val="ConsPlusNormal"/>
        <w:spacing w:before="220"/>
        <w:ind w:firstLine="540"/>
        <w:jc w:val="both"/>
      </w:pPr>
      <w:r>
        <w:t>В рамках разработки территориальной схемы были проанализированы и определены потенциально возможные земельные участки в местах, наиболее удобных для строительства мусороперегрузочных и мусоросортировочных станций. В дальнейшем необходимо осуществление выкупа этих земель или их оформление в долгосрочную аренду. По предложению регионального оператора могут быть использованы иные технологии мусороперегрузки и/или иные места размещения мусороперегрузочных станций с учетом экономической целесообразности и в целях минимизации экологического ущерба.</w:t>
      </w:r>
    </w:p>
    <w:p w:rsidR="0015551E" w:rsidRDefault="0015551E">
      <w:pPr>
        <w:pStyle w:val="ConsPlusNormal"/>
        <w:spacing w:before="220"/>
        <w:ind w:firstLine="540"/>
        <w:jc w:val="both"/>
      </w:pPr>
      <w:r>
        <w:t>Вместе с тем необходимо отметить, что прессование отходов на перегрузочных станциях без их сортировки приводит к некоторому снижению качества отходов и стоимости продукции, получаемой в результате их обработки.</w:t>
      </w:r>
    </w:p>
    <w:p w:rsidR="0015551E" w:rsidRDefault="0015551E">
      <w:pPr>
        <w:pStyle w:val="ConsPlusNormal"/>
        <w:spacing w:before="220"/>
        <w:ind w:firstLine="540"/>
        <w:jc w:val="both"/>
      </w:pPr>
      <w:r>
        <w:t xml:space="preserve">Расчет потребности в мусоровозном парке представлен в </w:t>
      </w:r>
      <w:hyperlink w:anchor="P5733" w:history="1">
        <w:r>
          <w:rPr>
            <w:color w:val="0000FF"/>
          </w:rPr>
          <w:t>таблицах 21</w:t>
        </w:r>
      </w:hyperlink>
      <w:r>
        <w:t xml:space="preserve">, </w:t>
      </w:r>
      <w:hyperlink w:anchor="P6110" w:history="1">
        <w:r>
          <w:rPr>
            <w:color w:val="0000FF"/>
          </w:rPr>
          <w:t>22</w:t>
        </w:r>
      </w:hyperlink>
      <w:r>
        <w:t>. Для целей расчета было принято, что мусоровозный парк должен быть не старше 10 лет.</w:t>
      </w:r>
    </w:p>
    <w:p w:rsidR="0015551E" w:rsidRDefault="0015551E">
      <w:pPr>
        <w:pStyle w:val="ConsPlusNormal"/>
        <w:spacing w:before="220"/>
        <w:ind w:firstLine="540"/>
        <w:jc w:val="both"/>
      </w:pPr>
      <w:r>
        <w:t xml:space="preserve">Перспективная система транспортирования представлена в </w:t>
      </w:r>
      <w:hyperlink w:anchor="P6179" w:history="1">
        <w:r>
          <w:rPr>
            <w:color w:val="0000FF"/>
          </w:rPr>
          <w:t>таблицах 23.1</w:t>
        </w:r>
      </w:hyperlink>
      <w:r>
        <w:t xml:space="preserve"> (первое плечо транспортирования) и </w:t>
      </w:r>
      <w:hyperlink w:anchor="P6338" w:history="1">
        <w:r>
          <w:rPr>
            <w:color w:val="0000FF"/>
          </w:rPr>
          <w:t>23.2</w:t>
        </w:r>
      </w:hyperlink>
      <w:r>
        <w:t xml:space="preserve"> (второе плечо транспортирования).</w:t>
      </w:r>
    </w:p>
    <w:p w:rsidR="0015551E" w:rsidRDefault="0015551E">
      <w:pPr>
        <w:pStyle w:val="ConsPlusNormal"/>
        <w:jc w:val="both"/>
      </w:pPr>
    </w:p>
    <w:p w:rsidR="0015551E" w:rsidRDefault="0015551E">
      <w:pPr>
        <w:pStyle w:val="ConsPlusNormal"/>
        <w:jc w:val="right"/>
        <w:outlineLvl w:val="4"/>
      </w:pPr>
      <w:r>
        <w:t>Таблица 21</w:t>
      </w:r>
    </w:p>
    <w:p w:rsidR="0015551E" w:rsidRDefault="0015551E">
      <w:pPr>
        <w:pStyle w:val="ConsPlusNormal"/>
      </w:pPr>
    </w:p>
    <w:p w:rsidR="0015551E" w:rsidRDefault="0015551E">
      <w:pPr>
        <w:pStyle w:val="ConsPlusNormal"/>
        <w:jc w:val="center"/>
      </w:pPr>
      <w:bookmarkStart w:id="38" w:name="P5733"/>
      <w:bookmarkEnd w:id="38"/>
      <w:r>
        <w:t>Транспорт 1-го звена</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964"/>
        <w:gridCol w:w="794"/>
        <w:gridCol w:w="850"/>
        <w:gridCol w:w="850"/>
        <w:gridCol w:w="794"/>
        <w:gridCol w:w="794"/>
        <w:gridCol w:w="737"/>
        <w:gridCol w:w="737"/>
        <w:gridCol w:w="737"/>
      </w:tblGrid>
      <w:tr w:rsidR="0015551E">
        <w:tc>
          <w:tcPr>
            <w:tcW w:w="1814" w:type="dxa"/>
            <w:vAlign w:val="center"/>
          </w:tcPr>
          <w:p w:rsidR="0015551E" w:rsidRDefault="0015551E">
            <w:pPr>
              <w:pStyle w:val="ConsPlusNormal"/>
              <w:jc w:val="center"/>
            </w:pPr>
            <w:r>
              <w:t>Муниципальное образование</w:t>
            </w:r>
          </w:p>
        </w:tc>
        <w:tc>
          <w:tcPr>
            <w:tcW w:w="964" w:type="dxa"/>
            <w:vAlign w:val="center"/>
          </w:tcPr>
          <w:p w:rsidR="0015551E" w:rsidRDefault="0015551E">
            <w:pPr>
              <w:pStyle w:val="ConsPlusNormal"/>
              <w:jc w:val="center"/>
            </w:pPr>
            <w:r>
              <w:t>Масса отходов (тонн/год)</w:t>
            </w:r>
          </w:p>
        </w:tc>
        <w:tc>
          <w:tcPr>
            <w:tcW w:w="794" w:type="dxa"/>
            <w:vAlign w:val="center"/>
          </w:tcPr>
          <w:p w:rsidR="0015551E" w:rsidRDefault="0015551E">
            <w:pPr>
              <w:pStyle w:val="ConsPlusNormal"/>
              <w:jc w:val="center"/>
            </w:pPr>
            <w:r>
              <w:t xml:space="preserve">Транспортных средств в </w:t>
            </w:r>
            <w:r>
              <w:lastRenderedPageBreak/>
              <w:t>наличии</w:t>
            </w:r>
          </w:p>
        </w:tc>
        <w:tc>
          <w:tcPr>
            <w:tcW w:w="850" w:type="dxa"/>
            <w:vAlign w:val="center"/>
          </w:tcPr>
          <w:p w:rsidR="0015551E" w:rsidRDefault="0015551E">
            <w:pPr>
              <w:pStyle w:val="ConsPlusNormal"/>
              <w:jc w:val="center"/>
            </w:pPr>
            <w:r>
              <w:lastRenderedPageBreak/>
              <w:t xml:space="preserve">Грузоподъемность транспортных </w:t>
            </w:r>
            <w:r>
              <w:lastRenderedPageBreak/>
              <w:t>средств в наличии</w:t>
            </w:r>
          </w:p>
        </w:tc>
        <w:tc>
          <w:tcPr>
            <w:tcW w:w="850" w:type="dxa"/>
            <w:vAlign w:val="center"/>
          </w:tcPr>
          <w:p w:rsidR="0015551E" w:rsidRDefault="0015551E">
            <w:pPr>
              <w:pStyle w:val="ConsPlusNormal"/>
              <w:jc w:val="center"/>
            </w:pPr>
            <w:r>
              <w:lastRenderedPageBreak/>
              <w:t xml:space="preserve">Средняя грузоподъемность </w:t>
            </w:r>
            <w:r>
              <w:lastRenderedPageBreak/>
              <w:t>транспортных средств</w:t>
            </w:r>
          </w:p>
        </w:tc>
        <w:tc>
          <w:tcPr>
            <w:tcW w:w="794" w:type="dxa"/>
            <w:vAlign w:val="center"/>
          </w:tcPr>
          <w:p w:rsidR="0015551E" w:rsidRDefault="0015551E">
            <w:pPr>
              <w:pStyle w:val="ConsPlusNormal"/>
              <w:jc w:val="center"/>
            </w:pPr>
            <w:r>
              <w:lastRenderedPageBreak/>
              <w:t>Масса отходов (тонн/день)</w:t>
            </w:r>
          </w:p>
        </w:tc>
        <w:tc>
          <w:tcPr>
            <w:tcW w:w="794" w:type="dxa"/>
            <w:vAlign w:val="center"/>
          </w:tcPr>
          <w:p w:rsidR="0015551E" w:rsidRDefault="0015551E">
            <w:pPr>
              <w:pStyle w:val="ConsPlusNormal"/>
              <w:jc w:val="center"/>
            </w:pPr>
            <w:r>
              <w:t>Требуется рейсов</w:t>
            </w:r>
          </w:p>
        </w:tc>
        <w:tc>
          <w:tcPr>
            <w:tcW w:w="737" w:type="dxa"/>
            <w:vAlign w:val="center"/>
          </w:tcPr>
          <w:p w:rsidR="0015551E" w:rsidRDefault="0015551E">
            <w:pPr>
              <w:pStyle w:val="ConsPlusNormal"/>
              <w:jc w:val="center"/>
            </w:pPr>
            <w:r>
              <w:t>Рейсов машины в день</w:t>
            </w:r>
          </w:p>
        </w:tc>
        <w:tc>
          <w:tcPr>
            <w:tcW w:w="737" w:type="dxa"/>
            <w:vAlign w:val="center"/>
          </w:tcPr>
          <w:p w:rsidR="0015551E" w:rsidRDefault="0015551E">
            <w:pPr>
              <w:pStyle w:val="ConsPlusNormal"/>
              <w:jc w:val="center"/>
            </w:pPr>
            <w:r>
              <w:t xml:space="preserve">Требуется транспортных </w:t>
            </w:r>
            <w:r>
              <w:lastRenderedPageBreak/>
              <w:t>средств</w:t>
            </w:r>
          </w:p>
        </w:tc>
        <w:tc>
          <w:tcPr>
            <w:tcW w:w="737" w:type="dxa"/>
            <w:vAlign w:val="center"/>
          </w:tcPr>
          <w:p w:rsidR="0015551E" w:rsidRDefault="0015551E">
            <w:pPr>
              <w:pStyle w:val="ConsPlusNormal"/>
              <w:jc w:val="center"/>
            </w:pPr>
            <w:r>
              <w:lastRenderedPageBreak/>
              <w:t xml:space="preserve">Дефицит транспортных </w:t>
            </w:r>
            <w:r>
              <w:lastRenderedPageBreak/>
              <w:t>средств</w:t>
            </w:r>
          </w:p>
        </w:tc>
      </w:tr>
      <w:tr w:rsidR="0015551E">
        <w:tc>
          <w:tcPr>
            <w:tcW w:w="1814" w:type="dxa"/>
            <w:vAlign w:val="center"/>
          </w:tcPr>
          <w:p w:rsidR="0015551E" w:rsidRDefault="0015551E">
            <w:pPr>
              <w:pStyle w:val="ConsPlusNormal"/>
              <w:jc w:val="center"/>
            </w:pPr>
            <w:r>
              <w:lastRenderedPageBreak/>
              <w:t>1</w:t>
            </w:r>
          </w:p>
        </w:tc>
        <w:tc>
          <w:tcPr>
            <w:tcW w:w="964" w:type="dxa"/>
            <w:vAlign w:val="center"/>
          </w:tcPr>
          <w:p w:rsidR="0015551E" w:rsidRDefault="0015551E">
            <w:pPr>
              <w:pStyle w:val="ConsPlusNormal"/>
              <w:jc w:val="center"/>
            </w:pPr>
            <w:r>
              <w:t>2</w:t>
            </w:r>
          </w:p>
        </w:tc>
        <w:tc>
          <w:tcPr>
            <w:tcW w:w="794" w:type="dxa"/>
            <w:vAlign w:val="center"/>
          </w:tcPr>
          <w:p w:rsidR="0015551E" w:rsidRDefault="0015551E">
            <w:pPr>
              <w:pStyle w:val="ConsPlusNormal"/>
              <w:jc w:val="center"/>
            </w:pPr>
            <w:r>
              <w:t>3</w:t>
            </w:r>
          </w:p>
        </w:tc>
        <w:tc>
          <w:tcPr>
            <w:tcW w:w="850" w:type="dxa"/>
            <w:vAlign w:val="center"/>
          </w:tcPr>
          <w:p w:rsidR="0015551E" w:rsidRDefault="0015551E">
            <w:pPr>
              <w:pStyle w:val="ConsPlusNormal"/>
              <w:jc w:val="center"/>
            </w:pPr>
            <w:r>
              <w:t>4</w:t>
            </w:r>
          </w:p>
        </w:tc>
        <w:tc>
          <w:tcPr>
            <w:tcW w:w="850" w:type="dxa"/>
            <w:vAlign w:val="center"/>
          </w:tcPr>
          <w:p w:rsidR="0015551E" w:rsidRDefault="0015551E">
            <w:pPr>
              <w:pStyle w:val="ConsPlusNormal"/>
              <w:jc w:val="center"/>
            </w:pPr>
            <w:r>
              <w:t>5</w:t>
            </w:r>
          </w:p>
        </w:tc>
        <w:tc>
          <w:tcPr>
            <w:tcW w:w="794" w:type="dxa"/>
            <w:vAlign w:val="center"/>
          </w:tcPr>
          <w:p w:rsidR="0015551E" w:rsidRDefault="0015551E">
            <w:pPr>
              <w:pStyle w:val="ConsPlusNormal"/>
              <w:jc w:val="center"/>
            </w:pPr>
            <w:r>
              <w:t>6</w:t>
            </w:r>
          </w:p>
        </w:tc>
        <w:tc>
          <w:tcPr>
            <w:tcW w:w="794" w:type="dxa"/>
            <w:vAlign w:val="center"/>
          </w:tcPr>
          <w:p w:rsidR="0015551E" w:rsidRDefault="0015551E">
            <w:pPr>
              <w:pStyle w:val="ConsPlusNormal"/>
              <w:jc w:val="center"/>
            </w:pPr>
            <w:r>
              <w:t>7</w:t>
            </w:r>
          </w:p>
        </w:tc>
        <w:tc>
          <w:tcPr>
            <w:tcW w:w="737" w:type="dxa"/>
            <w:vAlign w:val="center"/>
          </w:tcPr>
          <w:p w:rsidR="0015551E" w:rsidRDefault="0015551E">
            <w:pPr>
              <w:pStyle w:val="ConsPlusNormal"/>
              <w:jc w:val="center"/>
            </w:pPr>
            <w:r>
              <w:t>8</w:t>
            </w:r>
          </w:p>
        </w:tc>
        <w:tc>
          <w:tcPr>
            <w:tcW w:w="737" w:type="dxa"/>
            <w:vAlign w:val="center"/>
          </w:tcPr>
          <w:p w:rsidR="0015551E" w:rsidRDefault="0015551E">
            <w:pPr>
              <w:pStyle w:val="ConsPlusNormal"/>
              <w:jc w:val="center"/>
            </w:pPr>
            <w:r>
              <w:t>9</w:t>
            </w:r>
          </w:p>
        </w:tc>
        <w:tc>
          <w:tcPr>
            <w:tcW w:w="737" w:type="dxa"/>
            <w:vAlign w:val="center"/>
          </w:tcPr>
          <w:p w:rsidR="0015551E" w:rsidRDefault="0015551E">
            <w:pPr>
              <w:pStyle w:val="ConsPlusNormal"/>
              <w:jc w:val="center"/>
            </w:pPr>
            <w:r>
              <w:t>10</w:t>
            </w:r>
          </w:p>
        </w:tc>
      </w:tr>
      <w:tr w:rsidR="0015551E">
        <w:tc>
          <w:tcPr>
            <w:tcW w:w="9071" w:type="dxa"/>
            <w:gridSpan w:val="10"/>
            <w:vAlign w:val="center"/>
          </w:tcPr>
          <w:p w:rsidR="0015551E" w:rsidRDefault="0015551E">
            <w:pPr>
              <w:pStyle w:val="ConsPlusNormal"/>
              <w:outlineLvl w:val="5"/>
            </w:pPr>
            <w:r>
              <w:t>Муниципальные районы</w:t>
            </w:r>
          </w:p>
        </w:tc>
      </w:tr>
      <w:tr w:rsidR="0015551E">
        <w:tc>
          <w:tcPr>
            <w:tcW w:w="1814" w:type="dxa"/>
            <w:vAlign w:val="center"/>
          </w:tcPr>
          <w:p w:rsidR="0015551E" w:rsidRDefault="0015551E">
            <w:pPr>
              <w:pStyle w:val="ConsPlusNormal"/>
            </w:pPr>
            <w:r>
              <w:t>Беловский</w:t>
            </w:r>
          </w:p>
        </w:tc>
        <w:tc>
          <w:tcPr>
            <w:tcW w:w="964" w:type="dxa"/>
          </w:tcPr>
          <w:p w:rsidR="0015551E" w:rsidRDefault="0015551E">
            <w:pPr>
              <w:pStyle w:val="ConsPlusNormal"/>
              <w:jc w:val="center"/>
            </w:pPr>
            <w:r>
              <w:t>8266</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23</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3</w:t>
            </w:r>
          </w:p>
        </w:tc>
      </w:tr>
      <w:tr w:rsidR="0015551E">
        <w:tc>
          <w:tcPr>
            <w:tcW w:w="1814" w:type="dxa"/>
            <w:vAlign w:val="center"/>
          </w:tcPr>
          <w:p w:rsidR="0015551E" w:rsidRDefault="0015551E">
            <w:pPr>
              <w:pStyle w:val="ConsPlusNormal"/>
            </w:pPr>
            <w:r>
              <w:t>Гурьевский</w:t>
            </w:r>
          </w:p>
        </w:tc>
        <w:tc>
          <w:tcPr>
            <w:tcW w:w="964" w:type="dxa"/>
          </w:tcPr>
          <w:p w:rsidR="0015551E" w:rsidRDefault="0015551E">
            <w:pPr>
              <w:pStyle w:val="ConsPlusNormal"/>
              <w:jc w:val="center"/>
            </w:pPr>
            <w:r>
              <w:t>13077</w:t>
            </w:r>
          </w:p>
        </w:tc>
        <w:tc>
          <w:tcPr>
            <w:tcW w:w="794" w:type="dxa"/>
          </w:tcPr>
          <w:p w:rsidR="0015551E" w:rsidRDefault="0015551E">
            <w:pPr>
              <w:pStyle w:val="ConsPlusNormal"/>
              <w:jc w:val="center"/>
            </w:pPr>
            <w:r>
              <w:t>4</w:t>
            </w:r>
          </w:p>
        </w:tc>
        <w:tc>
          <w:tcPr>
            <w:tcW w:w="850" w:type="dxa"/>
          </w:tcPr>
          <w:p w:rsidR="0015551E" w:rsidRDefault="0015551E">
            <w:pPr>
              <w:pStyle w:val="ConsPlusNormal"/>
              <w:jc w:val="center"/>
            </w:pPr>
            <w:r>
              <w:t>29</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36</w:t>
            </w:r>
          </w:p>
        </w:tc>
        <w:tc>
          <w:tcPr>
            <w:tcW w:w="794" w:type="dxa"/>
          </w:tcPr>
          <w:p w:rsidR="0015551E" w:rsidRDefault="0015551E">
            <w:pPr>
              <w:pStyle w:val="ConsPlusNormal"/>
              <w:jc w:val="center"/>
            </w:pPr>
            <w:r>
              <w:t>8</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Ижморский</w:t>
            </w:r>
          </w:p>
        </w:tc>
        <w:tc>
          <w:tcPr>
            <w:tcW w:w="964" w:type="dxa"/>
          </w:tcPr>
          <w:p w:rsidR="0015551E" w:rsidRDefault="0015551E">
            <w:pPr>
              <w:pStyle w:val="ConsPlusNormal"/>
              <w:jc w:val="center"/>
            </w:pPr>
            <w:r>
              <w:t>3540</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10</w:t>
            </w:r>
          </w:p>
        </w:tc>
        <w:tc>
          <w:tcPr>
            <w:tcW w:w="794"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1</w:t>
            </w:r>
          </w:p>
        </w:tc>
        <w:tc>
          <w:tcPr>
            <w:tcW w:w="737" w:type="dxa"/>
          </w:tcPr>
          <w:p w:rsidR="0015551E" w:rsidRDefault="0015551E">
            <w:pPr>
              <w:pStyle w:val="ConsPlusNormal"/>
              <w:jc w:val="center"/>
            </w:pPr>
            <w:r>
              <w:t>1</w:t>
            </w:r>
          </w:p>
        </w:tc>
      </w:tr>
      <w:tr w:rsidR="0015551E">
        <w:tc>
          <w:tcPr>
            <w:tcW w:w="1814" w:type="dxa"/>
            <w:vAlign w:val="center"/>
          </w:tcPr>
          <w:p w:rsidR="0015551E" w:rsidRDefault="0015551E">
            <w:pPr>
              <w:pStyle w:val="ConsPlusNormal"/>
            </w:pPr>
            <w:r>
              <w:t>Кемеровский</w:t>
            </w:r>
          </w:p>
        </w:tc>
        <w:tc>
          <w:tcPr>
            <w:tcW w:w="964" w:type="dxa"/>
          </w:tcPr>
          <w:p w:rsidR="0015551E" w:rsidRDefault="0015551E">
            <w:pPr>
              <w:pStyle w:val="ConsPlusNormal"/>
              <w:jc w:val="center"/>
            </w:pPr>
            <w:r>
              <w:t>13828</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38</w:t>
            </w:r>
          </w:p>
        </w:tc>
        <w:tc>
          <w:tcPr>
            <w:tcW w:w="794" w:type="dxa"/>
          </w:tcPr>
          <w:p w:rsidR="0015551E" w:rsidRDefault="0015551E">
            <w:pPr>
              <w:pStyle w:val="ConsPlusNormal"/>
              <w:jc w:val="center"/>
            </w:pPr>
            <w:r>
              <w:t>8</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4</w:t>
            </w:r>
          </w:p>
        </w:tc>
      </w:tr>
      <w:tr w:rsidR="0015551E">
        <w:tc>
          <w:tcPr>
            <w:tcW w:w="1814" w:type="dxa"/>
            <w:vAlign w:val="center"/>
          </w:tcPr>
          <w:p w:rsidR="0015551E" w:rsidRDefault="0015551E">
            <w:pPr>
              <w:pStyle w:val="ConsPlusNormal"/>
            </w:pPr>
            <w:r>
              <w:t>Крапивинский</w:t>
            </w:r>
          </w:p>
        </w:tc>
        <w:tc>
          <w:tcPr>
            <w:tcW w:w="964" w:type="dxa"/>
          </w:tcPr>
          <w:p w:rsidR="0015551E" w:rsidRDefault="0015551E">
            <w:pPr>
              <w:pStyle w:val="ConsPlusNormal"/>
              <w:jc w:val="center"/>
            </w:pPr>
            <w:r>
              <w:t>8781</w:t>
            </w:r>
          </w:p>
        </w:tc>
        <w:tc>
          <w:tcPr>
            <w:tcW w:w="794" w:type="dxa"/>
          </w:tcPr>
          <w:p w:rsidR="0015551E" w:rsidRDefault="0015551E">
            <w:pPr>
              <w:pStyle w:val="ConsPlusNormal"/>
              <w:jc w:val="center"/>
            </w:pPr>
            <w:r>
              <w:t>5</w:t>
            </w:r>
          </w:p>
        </w:tc>
        <w:tc>
          <w:tcPr>
            <w:tcW w:w="850" w:type="dxa"/>
          </w:tcPr>
          <w:p w:rsidR="0015551E" w:rsidRDefault="0015551E">
            <w:pPr>
              <w:pStyle w:val="ConsPlusNormal"/>
              <w:jc w:val="center"/>
            </w:pPr>
            <w:r>
              <w:t>34</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24</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Ленинск-Кузнецкий</w:t>
            </w:r>
          </w:p>
        </w:tc>
        <w:tc>
          <w:tcPr>
            <w:tcW w:w="964" w:type="dxa"/>
          </w:tcPr>
          <w:p w:rsidR="0015551E" w:rsidRDefault="0015551E">
            <w:pPr>
              <w:pStyle w:val="ConsPlusNormal"/>
              <w:jc w:val="center"/>
            </w:pPr>
            <w:r>
              <w:t>8270</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23</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3</w:t>
            </w:r>
          </w:p>
        </w:tc>
      </w:tr>
      <w:tr w:rsidR="0015551E">
        <w:tc>
          <w:tcPr>
            <w:tcW w:w="1814" w:type="dxa"/>
            <w:vAlign w:val="center"/>
          </w:tcPr>
          <w:p w:rsidR="0015551E" w:rsidRDefault="0015551E">
            <w:pPr>
              <w:pStyle w:val="ConsPlusNormal"/>
            </w:pPr>
            <w:r>
              <w:t>Мариинский</w:t>
            </w:r>
          </w:p>
        </w:tc>
        <w:tc>
          <w:tcPr>
            <w:tcW w:w="964" w:type="dxa"/>
          </w:tcPr>
          <w:p w:rsidR="0015551E" w:rsidRDefault="0015551E">
            <w:pPr>
              <w:pStyle w:val="ConsPlusNormal"/>
              <w:jc w:val="center"/>
            </w:pPr>
            <w:r>
              <w:t>16188</w:t>
            </w:r>
          </w:p>
        </w:tc>
        <w:tc>
          <w:tcPr>
            <w:tcW w:w="794" w:type="dxa"/>
          </w:tcPr>
          <w:p w:rsidR="0015551E" w:rsidRDefault="0015551E">
            <w:pPr>
              <w:pStyle w:val="ConsPlusNormal"/>
              <w:jc w:val="center"/>
            </w:pPr>
            <w:r>
              <w:t>10</w:t>
            </w:r>
          </w:p>
        </w:tc>
        <w:tc>
          <w:tcPr>
            <w:tcW w:w="850" w:type="dxa"/>
          </w:tcPr>
          <w:p w:rsidR="0015551E" w:rsidRDefault="0015551E">
            <w:pPr>
              <w:pStyle w:val="ConsPlusNormal"/>
              <w:jc w:val="center"/>
            </w:pPr>
            <w:r>
              <w:t>91</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44</w:t>
            </w:r>
          </w:p>
        </w:tc>
        <w:tc>
          <w:tcPr>
            <w:tcW w:w="794" w:type="dxa"/>
          </w:tcPr>
          <w:p w:rsidR="0015551E" w:rsidRDefault="0015551E">
            <w:pPr>
              <w:pStyle w:val="ConsPlusNormal"/>
              <w:jc w:val="center"/>
            </w:pPr>
            <w:r>
              <w:t>9</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5</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Новокузнецкий</w:t>
            </w:r>
          </w:p>
        </w:tc>
        <w:tc>
          <w:tcPr>
            <w:tcW w:w="964" w:type="dxa"/>
          </w:tcPr>
          <w:p w:rsidR="0015551E" w:rsidRDefault="0015551E">
            <w:pPr>
              <w:pStyle w:val="ConsPlusNormal"/>
              <w:jc w:val="center"/>
            </w:pPr>
            <w:r>
              <w:t>15023</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41</w:t>
            </w:r>
          </w:p>
        </w:tc>
        <w:tc>
          <w:tcPr>
            <w:tcW w:w="794" w:type="dxa"/>
          </w:tcPr>
          <w:p w:rsidR="0015551E" w:rsidRDefault="0015551E">
            <w:pPr>
              <w:pStyle w:val="ConsPlusNormal"/>
              <w:jc w:val="center"/>
            </w:pPr>
            <w:r>
              <w:t>9</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5</w:t>
            </w:r>
          </w:p>
        </w:tc>
        <w:tc>
          <w:tcPr>
            <w:tcW w:w="737" w:type="dxa"/>
          </w:tcPr>
          <w:p w:rsidR="0015551E" w:rsidRDefault="0015551E">
            <w:pPr>
              <w:pStyle w:val="ConsPlusNormal"/>
              <w:jc w:val="center"/>
            </w:pPr>
            <w:r>
              <w:t>5</w:t>
            </w:r>
          </w:p>
        </w:tc>
      </w:tr>
      <w:tr w:rsidR="0015551E">
        <w:tc>
          <w:tcPr>
            <w:tcW w:w="1814" w:type="dxa"/>
            <w:vAlign w:val="center"/>
          </w:tcPr>
          <w:p w:rsidR="0015551E" w:rsidRDefault="0015551E">
            <w:pPr>
              <w:pStyle w:val="ConsPlusNormal"/>
            </w:pPr>
            <w:r>
              <w:t>Прокопьевский</w:t>
            </w:r>
          </w:p>
        </w:tc>
        <w:tc>
          <w:tcPr>
            <w:tcW w:w="964" w:type="dxa"/>
          </w:tcPr>
          <w:p w:rsidR="0015551E" w:rsidRDefault="0015551E">
            <w:pPr>
              <w:pStyle w:val="ConsPlusNormal"/>
              <w:jc w:val="center"/>
            </w:pPr>
            <w:r>
              <w:t>10266</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28</w:t>
            </w:r>
          </w:p>
        </w:tc>
        <w:tc>
          <w:tcPr>
            <w:tcW w:w="794" w:type="dxa"/>
          </w:tcPr>
          <w:p w:rsidR="0015551E" w:rsidRDefault="0015551E">
            <w:pPr>
              <w:pStyle w:val="ConsPlusNormal"/>
              <w:jc w:val="center"/>
            </w:pPr>
            <w:r>
              <w:t>6</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3</w:t>
            </w:r>
          </w:p>
        </w:tc>
      </w:tr>
      <w:tr w:rsidR="0015551E">
        <w:tc>
          <w:tcPr>
            <w:tcW w:w="1814" w:type="dxa"/>
            <w:vAlign w:val="center"/>
          </w:tcPr>
          <w:p w:rsidR="0015551E" w:rsidRDefault="0015551E">
            <w:pPr>
              <w:pStyle w:val="ConsPlusNormal"/>
            </w:pPr>
            <w:r>
              <w:t>Промышленновский</w:t>
            </w:r>
          </w:p>
        </w:tc>
        <w:tc>
          <w:tcPr>
            <w:tcW w:w="964" w:type="dxa"/>
          </w:tcPr>
          <w:p w:rsidR="0015551E" w:rsidRDefault="0015551E">
            <w:pPr>
              <w:pStyle w:val="ConsPlusNormal"/>
              <w:jc w:val="center"/>
            </w:pPr>
            <w:r>
              <w:t>14080</w:t>
            </w:r>
          </w:p>
        </w:tc>
        <w:tc>
          <w:tcPr>
            <w:tcW w:w="794" w:type="dxa"/>
          </w:tcPr>
          <w:p w:rsidR="0015551E" w:rsidRDefault="0015551E">
            <w:pPr>
              <w:pStyle w:val="ConsPlusNormal"/>
              <w:jc w:val="center"/>
            </w:pPr>
            <w:r>
              <w:t>2</w:t>
            </w:r>
          </w:p>
        </w:tc>
        <w:tc>
          <w:tcPr>
            <w:tcW w:w="850" w:type="dxa"/>
          </w:tcPr>
          <w:p w:rsidR="0015551E" w:rsidRDefault="0015551E">
            <w:pPr>
              <w:pStyle w:val="ConsPlusNormal"/>
              <w:jc w:val="center"/>
            </w:pPr>
            <w:r>
              <w:t>10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39</w:t>
            </w:r>
          </w:p>
        </w:tc>
        <w:tc>
          <w:tcPr>
            <w:tcW w:w="794" w:type="dxa"/>
          </w:tcPr>
          <w:p w:rsidR="0015551E" w:rsidRDefault="0015551E">
            <w:pPr>
              <w:pStyle w:val="ConsPlusNormal"/>
              <w:jc w:val="center"/>
            </w:pPr>
            <w:r>
              <w:t>8</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Таштагольский</w:t>
            </w:r>
          </w:p>
        </w:tc>
        <w:tc>
          <w:tcPr>
            <w:tcW w:w="964" w:type="dxa"/>
          </w:tcPr>
          <w:p w:rsidR="0015551E" w:rsidRDefault="0015551E">
            <w:pPr>
              <w:pStyle w:val="ConsPlusNormal"/>
              <w:jc w:val="center"/>
            </w:pPr>
            <w:r>
              <w:t>16060</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44</w:t>
            </w:r>
          </w:p>
        </w:tc>
        <w:tc>
          <w:tcPr>
            <w:tcW w:w="794" w:type="dxa"/>
          </w:tcPr>
          <w:p w:rsidR="0015551E" w:rsidRDefault="0015551E">
            <w:pPr>
              <w:pStyle w:val="ConsPlusNormal"/>
              <w:jc w:val="center"/>
            </w:pPr>
            <w:r>
              <w:t>9</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5</w:t>
            </w:r>
          </w:p>
        </w:tc>
        <w:tc>
          <w:tcPr>
            <w:tcW w:w="737" w:type="dxa"/>
          </w:tcPr>
          <w:p w:rsidR="0015551E" w:rsidRDefault="0015551E">
            <w:pPr>
              <w:pStyle w:val="ConsPlusNormal"/>
              <w:jc w:val="center"/>
            </w:pPr>
            <w:r>
              <w:t>5</w:t>
            </w:r>
          </w:p>
        </w:tc>
      </w:tr>
      <w:tr w:rsidR="0015551E">
        <w:tc>
          <w:tcPr>
            <w:tcW w:w="1814" w:type="dxa"/>
            <w:vAlign w:val="center"/>
          </w:tcPr>
          <w:p w:rsidR="0015551E" w:rsidRDefault="0015551E">
            <w:pPr>
              <w:pStyle w:val="ConsPlusNormal"/>
            </w:pPr>
            <w:r>
              <w:t>Тисульский</w:t>
            </w:r>
          </w:p>
        </w:tc>
        <w:tc>
          <w:tcPr>
            <w:tcW w:w="964" w:type="dxa"/>
          </w:tcPr>
          <w:p w:rsidR="0015551E" w:rsidRDefault="0015551E">
            <w:pPr>
              <w:pStyle w:val="ConsPlusNormal"/>
              <w:jc w:val="center"/>
            </w:pPr>
            <w:r>
              <w:t>6489</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18</w:t>
            </w:r>
          </w:p>
        </w:tc>
        <w:tc>
          <w:tcPr>
            <w:tcW w:w="794" w:type="dxa"/>
          </w:tcPr>
          <w:p w:rsidR="0015551E" w:rsidRDefault="0015551E">
            <w:pPr>
              <w:pStyle w:val="ConsPlusNormal"/>
              <w:jc w:val="center"/>
            </w:pPr>
            <w:r>
              <w:t>4</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Топкинский</w:t>
            </w:r>
          </w:p>
        </w:tc>
        <w:tc>
          <w:tcPr>
            <w:tcW w:w="964" w:type="dxa"/>
          </w:tcPr>
          <w:p w:rsidR="0015551E" w:rsidRDefault="0015551E">
            <w:pPr>
              <w:pStyle w:val="ConsPlusNormal"/>
              <w:jc w:val="center"/>
            </w:pPr>
            <w:r>
              <w:t>12703</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35</w:t>
            </w:r>
          </w:p>
        </w:tc>
        <w:tc>
          <w:tcPr>
            <w:tcW w:w="794" w:type="dxa"/>
          </w:tcPr>
          <w:p w:rsidR="0015551E" w:rsidRDefault="0015551E">
            <w:pPr>
              <w:pStyle w:val="ConsPlusNormal"/>
              <w:jc w:val="center"/>
            </w:pPr>
            <w:r>
              <w:t>7</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4</w:t>
            </w:r>
          </w:p>
        </w:tc>
      </w:tr>
      <w:tr w:rsidR="0015551E">
        <w:tc>
          <w:tcPr>
            <w:tcW w:w="1814" w:type="dxa"/>
            <w:vAlign w:val="center"/>
          </w:tcPr>
          <w:p w:rsidR="0015551E" w:rsidRDefault="0015551E">
            <w:pPr>
              <w:pStyle w:val="ConsPlusNormal"/>
            </w:pPr>
            <w:r>
              <w:t>Тяжинский</w:t>
            </w:r>
          </w:p>
        </w:tc>
        <w:tc>
          <w:tcPr>
            <w:tcW w:w="964" w:type="dxa"/>
          </w:tcPr>
          <w:p w:rsidR="0015551E" w:rsidRDefault="0015551E">
            <w:pPr>
              <w:pStyle w:val="ConsPlusNormal"/>
              <w:jc w:val="center"/>
            </w:pPr>
            <w:r>
              <w:t>6819</w:t>
            </w:r>
          </w:p>
        </w:tc>
        <w:tc>
          <w:tcPr>
            <w:tcW w:w="794" w:type="dxa"/>
          </w:tcPr>
          <w:p w:rsidR="0015551E" w:rsidRDefault="0015551E">
            <w:pPr>
              <w:pStyle w:val="ConsPlusNormal"/>
              <w:jc w:val="center"/>
            </w:pPr>
            <w:r>
              <w:t>2</w:t>
            </w:r>
          </w:p>
        </w:tc>
        <w:tc>
          <w:tcPr>
            <w:tcW w:w="850" w:type="dxa"/>
          </w:tcPr>
          <w:p w:rsidR="0015551E" w:rsidRDefault="0015551E">
            <w:pPr>
              <w:pStyle w:val="ConsPlusNormal"/>
              <w:jc w:val="center"/>
            </w:pPr>
            <w:r>
              <w:t>22</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19</w:t>
            </w:r>
          </w:p>
        </w:tc>
        <w:tc>
          <w:tcPr>
            <w:tcW w:w="794" w:type="dxa"/>
          </w:tcPr>
          <w:p w:rsidR="0015551E" w:rsidRDefault="0015551E">
            <w:pPr>
              <w:pStyle w:val="ConsPlusNormal"/>
              <w:jc w:val="center"/>
            </w:pPr>
            <w:r>
              <w:t>4</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Чебулинский</w:t>
            </w:r>
          </w:p>
        </w:tc>
        <w:tc>
          <w:tcPr>
            <w:tcW w:w="964" w:type="dxa"/>
          </w:tcPr>
          <w:p w:rsidR="0015551E" w:rsidRDefault="0015551E">
            <w:pPr>
              <w:pStyle w:val="ConsPlusNormal"/>
              <w:jc w:val="center"/>
            </w:pPr>
            <w:r>
              <w:t>4146</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11</w:t>
            </w:r>
          </w:p>
        </w:tc>
        <w:tc>
          <w:tcPr>
            <w:tcW w:w="794" w:type="dxa"/>
          </w:tcPr>
          <w:p w:rsidR="0015551E" w:rsidRDefault="0015551E">
            <w:pPr>
              <w:pStyle w:val="ConsPlusNormal"/>
              <w:jc w:val="center"/>
            </w:pPr>
            <w:r>
              <w:t>3</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Юргинский</w:t>
            </w:r>
          </w:p>
        </w:tc>
        <w:tc>
          <w:tcPr>
            <w:tcW w:w="964" w:type="dxa"/>
          </w:tcPr>
          <w:p w:rsidR="0015551E" w:rsidRDefault="0015551E">
            <w:pPr>
              <w:pStyle w:val="ConsPlusNormal"/>
              <w:jc w:val="center"/>
            </w:pPr>
            <w:r>
              <w:t>6677</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18</w:t>
            </w:r>
          </w:p>
        </w:tc>
        <w:tc>
          <w:tcPr>
            <w:tcW w:w="794" w:type="dxa"/>
          </w:tcPr>
          <w:p w:rsidR="0015551E" w:rsidRDefault="0015551E">
            <w:pPr>
              <w:pStyle w:val="ConsPlusNormal"/>
              <w:jc w:val="center"/>
            </w:pPr>
            <w:r>
              <w:t>4</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Яйский</w:t>
            </w:r>
          </w:p>
        </w:tc>
        <w:tc>
          <w:tcPr>
            <w:tcW w:w="964" w:type="dxa"/>
          </w:tcPr>
          <w:p w:rsidR="0015551E" w:rsidRDefault="0015551E">
            <w:pPr>
              <w:pStyle w:val="ConsPlusNormal"/>
              <w:jc w:val="center"/>
            </w:pPr>
            <w:r>
              <w:t>5791</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16</w:t>
            </w:r>
          </w:p>
        </w:tc>
        <w:tc>
          <w:tcPr>
            <w:tcW w:w="794" w:type="dxa"/>
          </w:tcPr>
          <w:p w:rsidR="0015551E" w:rsidRDefault="0015551E">
            <w:pPr>
              <w:pStyle w:val="ConsPlusNormal"/>
              <w:jc w:val="center"/>
            </w:pPr>
            <w:r>
              <w:t>4</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Яшкинский</w:t>
            </w:r>
          </w:p>
        </w:tc>
        <w:tc>
          <w:tcPr>
            <w:tcW w:w="964" w:type="dxa"/>
          </w:tcPr>
          <w:p w:rsidR="0015551E" w:rsidRDefault="0015551E">
            <w:pPr>
              <w:pStyle w:val="ConsPlusNormal"/>
              <w:jc w:val="center"/>
            </w:pPr>
            <w:r>
              <w:t>8379</w:t>
            </w:r>
          </w:p>
        </w:tc>
        <w:tc>
          <w:tcPr>
            <w:tcW w:w="794" w:type="dxa"/>
          </w:tcPr>
          <w:p w:rsidR="0015551E" w:rsidRDefault="0015551E">
            <w:pPr>
              <w:pStyle w:val="ConsPlusNormal"/>
              <w:jc w:val="center"/>
            </w:pPr>
            <w:r>
              <w:t>0</w:t>
            </w:r>
          </w:p>
        </w:tc>
        <w:tc>
          <w:tcPr>
            <w:tcW w:w="850" w:type="dxa"/>
          </w:tcPr>
          <w:p w:rsidR="0015551E" w:rsidRDefault="0015551E">
            <w:pPr>
              <w:pStyle w:val="ConsPlusNormal"/>
              <w:jc w:val="center"/>
            </w:pPr>
            <w:r>
              <w:t>0</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23</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3</w:t>
            </w:r>
          </w:p>
        </w:tc>
      </w:tr>
      <w:tr w:rsidR="0015551E">
        <w:tc>
          <w:tcPr>
            <w:tcW w:w="9071" w:type="dxa"/>
            <w:gridSpan w:val="10"/>
            <w:vAlign w:val="center"/>
          </w:tcPr>
          <w:p w:rsidR="0015551E" w:rsidRDefault="0015551E">
            <w:pPr>
              <w:pStyle w:val="ConsPlusNormal"/>
              <w:outlineLvl w:val="5"/>
            </w:pPr>
            <w:r>
              <w:t>Городские округа</w:t>
            </w:r>
          </w:p>
        </w:tc>
      </w:tr>
      <w:tr w:rsidR="0015551E">
        <w:tc>
          <w:tcPr>
            <w:tcW w:w="1814" w:type="dxa"/>
            <w:vAlign w:val="center"/>
          </w:tcPr>
          <w:p w:rsidR="0015551E" w:rsidRDefault="0015551E">
            <w:pPr>
              <w:pStyle w:val="ConsPlusNormal"/>
            </w:pPr>
            <w:r>
              <w:t>г. Кемерово</w:t>
            </w:r>
          </w:p>
        </w:tc>
        <w:tc>
          <w:tcPr>
            <w:tcW w:w="964" w:type="dxa"/>
          </w:tcPr>
          <w:p w:rsidR="0015551E" w:rsidRDefault="0015551E">
            <w:pPr>
              <w:pStyle w:val="ConsPlusNormal"/>
              <w:jc w:val="center"/>
            </w:pPr>
            <w:r>
              <w:t>166903</w:t>
            </w:r>
          </w:p>
        </w:tc>
        <w:tc>
          <w:tcPr>
            <w:tcW w:w="794" w:type="dxa"/>
          </w:tcPr>
          <w:p w:rsidR="0015551E" w:rsidRDefault="0015551E">
            <w:pPr>
              <w:pStyle w:val="ConsPlusNormal"/>
              <w:jc w:val="center"/>
            </w:pPr>
            <w:r>
              <w:t>46</w:t>
            </w:r>
          </w:p>
        </w:tc>
        <w:tc>
          <w:tcPr>
            <w:tcW w:w="850" w:type="dxa"/>
          </w:tcPr>
          <w:p w:rsidR="0015551E" w:rsidRDefault="0015551E">
            <w:pPr>
              <w:pStyle w:val="ConsPlusNormal"/>
              <w:jc w:val="center"/>
            </w:pPr>
            <w:r>
              <w:t>344</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457</w:t>
            </w:r>
          </w:p>
        </w:tc>
        <w:tc>
          <w:tcPr>
            <w:tcW w:w="794" w:type="dxa"/>
          </w:tcPr>
          <w:p w:rsidR="0015551E" w:rsidRDefault="0015551E">
            <w:pPr>
              <w:pStyle w:val="ConsPlusNormal"/>
              <w:jc w:val="center"/>
            </w:pPr>
            <w:r>
              <w:t>92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46</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Анжеро-Судженский</w:t>
            </w:r>
          </w:p>
        </w:tc>
        <w:tc>
          <w:tcPr>
            <w:tcW w:w="964" w:type="dxa"/>
          </w:tcPr>
          <w:p w:rsidR="0015551E" w:rsidRDefault="0015551E">
            <w:pPr>
              <w:pStyle w:val="ConsPlusNormal"/>
              <w:jc w:val="center"/>
            </w:pPr>
            <w:r>
              <w:t>22474</w:t>
            </w:r>
          </w:p>
        </w:tc>
        <w:tc>
          <w:tcPr>
            <w:tcW w:w="794" w:type="dxa"/>
          </w:tcPr>
          <w:p w:rsidR="0015551E" w:rsidRDefault="0015551E">
            <w:pPr>
              <w:pStyle w:val="ConsPlusNormal"/>
              <w:jc w:val="center"/>
            </w:pPr>
            <w:r>
              <w:t>6</w:t>
            </w:r>
          </w:p>
        </w:tc>
        <w:tc>
          <w:tcPr>
            <w:tcW w:w="850" w:type="dxa"/>
          </w:tcPr>
          <w:p w:rsidR="0015551E" w:rsidRDefault="0015551E">
            <w:pPr>
              <w:pStyle w:val="ConsPlusNormal"/>
              <w:jc w:val="center"/>
            </w:pPr>
            <w:r>
              <w:t>31</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62</w:t>
            </w:r>
          </w:p>
        </w:tc>
        <w:tc>
          <w:tcPr>
            <w:tcW w:w="794" w:type="dxa"/>
          </w:tcPr>
          <w:p w:rsidR="0015551E" w:rsidRDefault="0015551E">
            <w:pPr>
              <w:pStyle w:val="ConsPlusNormal"/>
              <w:jc w:val="center"/>
            </w:pPr>
            <w:r>
              <w:t>13</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7</w:t>
            </w:r>
          </w:p>
        </w:tc>
        <w:tc>
          <w:tcPr>
            <w:tcW w:w="737" w:type="dxa"/>
          </w:tcPr>
          <w:p w:rsidR="0015551E" w:rsidRDefault="0015551E">
            <w:pPr>
              <w:pStyle w:val="ConsPlusNormal"/>
              <w:jc w:val="center"/>
            </w:pPr>
            <w:r>
              <w:t>1</w:t>
            </w:r>
          </w:p>
        </w:tc>
      </w:tr>
      <w:tr w:rsidR="0015551E">
        <w:tc>
          <w:tcPr>
            <w:tcW w:w="1814" w:type="dxa"/>
            <w:vAlign w:val="center"/>
          </w:tcPr>
          <w:p w:rsidR="0015551E" w:rsidRDefault="0015551E">
            <w:pPr>
              <w:pStyle w:val="ConsPlusNormal"/>
            </w:pPr>
            <w:r>
              <w:t>Беловский</w:t>
            </w:r>
          </w:p>
        </w:tc>
        <w:tc>
          <w:tcPr>
            <w:tcW w:w="964" w:type="dxa"/>
          </w:tcPr>
          <w:p w:rsidR="0015551E" w:rsidRDefault="0015551E">
            <w:pPr>
              <w:pStyle w:val="ConsPlusNormal"/>
              <w:jc w:val="center"/>
            </w:pPr>
            <w:r>
              <w:t>38968</w:t>
            </w:r>
          </w:p>
        </w:tc>
        <w:tc>
          <w:tcPr>
            <w:tcW w:w="794" w:type="dxa"/>
          </w:tcPr>
          <w:p w:rsidR="0015551E" w:rsidRDefault="0015551E">
            <w:pPr>
              <w:pStyle w:val="ConsPlusNormal"/>
              <w:jc w:val="center"/>
            </w:pPr>
            <w:r>
              <w:t>14</w:t>
            </w:r>
          </w:p>
        </w:tc>
        <w:tc>
          <w:tcPr>
            <w:tcW w:w="850" w:type="dxa"/>
          </w:tcPr>
          <w:p w:rsidR="0015551E" w:rsidRDefault="0015551E">
            <w:pPr>
              <w:pStyle w:val="ConsPlusNormal"/>
              <w:jc w:val="center"/>
            </w:pPr>
            <w:r>
              <w:t>119</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107</w:t>
            </w:r>
          </w:p>
        </w:tc>
        <w:tc>
          <w:tcPr>
            <w:tcW w:w="794" w:type="dxa"/>
          </w:tcPr>
          <w:p w:rsidR="0015551E" w:rsidRDefault="0015551E">
            <w:pPr>
              <w:pStyle w:val="ConsPlusNormal"/>
              <w:jc w:val="center"/>
            </w:pPr>
            <w:r>
              <w:t>22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11</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Березовский</w:t>
            </w:r>
          </w:p>
        </w:tc>
        <w:tc>
          <w:tcPr>
            <w:tcW w:w="964" w:type="dxa"/>
          </w:tcPr>
          <w:p w:rsidR="0015551E" w:rsidRDefault="0015551E">
            <w:pPr>
              <w:pStyle w:val="ConsPlusNormal"/>
              <w:jc w:val="center"/>
            </w:pPr>
            <w:r>
              <w:t>14083</w:t>
            </w:r>
          </w:p>
        </w:tc>
        <w:tc>
          <w:tcPr>
            <w:tcW w:w="794" w:type="dxa"/>
          </w:tcPr>
          <w:p w:rsidR="0015551E" w:rsidRDefault="0015551E">
            <w:pPr>
              <w:pStyle w:val="ConsPlusNormal"/>
              <w:jc w:val="center"/>
            </w:pPr>
            <w:r>
              <w:t>2</w:t>
            </w:r>
          </w:p>
        </w:tc>
        <w:tc>
          <w:tcPr>
            <w:tcW w:w="850" w:type="dxa"/>
          </w:tcPr>
          <w:p w:rsidR="0015551E" w:rsidRDefault="0015551E">
            <w:pPr>
              <w:pStyle w:val="ConsPlusNormal"/>
              <w:jc w:val="center"/>
            </w:pPr>
            <w:r>
              <w:t>22</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39</w:t>
            </w:r>
          </w:p>
        </w:tc>
        <w:tc>
          <w:tcPr>
            <w:tcW w:w="794" w:type="dxa"/>
          </w:tcPr>
          <w:p w:rsidR="0015551E" w:rsidRDefault="0015551E">
            <w:pPr>
              <w:pStyle w:val="ConsPlusNormal"/>
              <w:jc w:val="center"/>
            </w:pPr>
            <w:r>
              <w:t>8</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lastRenderedPageBreak/>
              <w:t>Калтанский</w:t>
            </w:r>
          </w:p>
        </w:tc>
        <w:tc>
          <w:tcPr>
            <w:tcW w:w="964" w:type="dxa"/>
          </w:tcPr>
          <w:p w:rsidR="0015551E" w:rsidRDefault="0015551E">
            <w:pPr>
              <w:pStyle w:val="ConsPlusNormal"/>
              <w:jc w:val="center"/>
            </w:pPr>
            <w:r>
              <w:t>8302</w:t>
            </w:r>
          </w:p>
        </w:tc>
        <w:tc>
          <w:tcPr>
            <w:tcW w:w="794" w:type="dxa"/>
          </w:tcPr>
          <w:p w:rsidR="0015551E" w:rsidRDefault="0015551E">
            <w:pPr>
              <w:pStyle w:val="ConsPlusNormal"/>
              <w:jc w:val="center"/>
            </w:pPr>
            <w:r>
              <w:t>4</w:t>
            </w:r>
          </w:p>
        </w:tc>
        <w:tc>
          <w:tcPr>
            <w:tcW w:w="850" w:type="dxa"/>
          </w:tcPr>
          <w:p w:rsidR="0015551E" w:rsidRDefault="0015551E">
            <w:pPr>
              <w:pStyle w:val="ConsPlusNormal"/>
              <w:jc w:val="center"/>
            </w:pPr>
            <w:r>
              <w:t>34</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23</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Киселевский</w:t>
            </w:r>
          </w:p>
        </w:tc>
        <w:tc>
          <w:tcPr>
            <w:tcW w:w="964" w:type="dxa"/>
          </w:tcPr>
          <w:p w:rsidR="0015551E" w:rsidRDefault="0015551E">
            <w:pPr>
              <w:pStyle w:val="ConsPlusNormal"/>
              <w:jc w:val="center"/>
            </w:pPr>
            <w:r>
              <w:t>29057</w:t>
            </w:r>
          </w:p>
        </w:tc>
        <w:tc>
          <w:tcPr>
            <w:tcW w:w="794" w:type="dxa"/>
          </w:tcPr>
          <w:p w:rsidR="0015551E" w:rsidRDefault="0015551E">
            <w:pPr>
              <w:pStyle w:val="ConsPlusNormal"/>
              <w:jc w:val="center"/>
            </w:pPr>
            <w:r>
              <w:t>7</w:t>
            </w:r>
          </w:p>
        </w:tc>
        <w:tc>
          <w:tcPr>
            <w:tcW w:w="850" w:type="dxa"/>
          </w:tcPr>
          <w:p w:rsidR="0015551E" w:rsidRDefault="0015551E">
            <w:pPr>
              <w:pStyle w:val="ConsPlusNormal"/>
              <w:jc w:val="center"/>
            </w:pPr>
            <w:r>
              <w:t>38</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80</w:t>
            </w:r>
          </w:p>
        </w:tc>
        <w:tc>
          <w:tcPr>
            <w:tcW w:w="794" w:type="dxa"/>
          </w:tcPr>
          <w:p w:rsidR="0015551E" w:rsidRDefault="0015551E">
            <w:pPr>
              <w:pStyle w:val="ConsPlusNormal"/>
              <w:jc w:val="center"/>
            </w:pPr>
            <w:r>
              <w:t>16</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8</w:t>
            </w:r>
          </w:p>
        </w:tc>
        <w:tc>
          <w:tcPr>
            <w:tcW w:w="737" w:type="dxa"/>
          </w:tcPr>
          <w:p w:rsidR="0015551E" w:rsidRDefault="0015551E">
            <w:pPr>
              <w:pStyle w:val="ConsPlusNormal"/>
              <w:jc w:val="center"/>
            </w:pPr>
            <w:r>
              <w:t>1</w:t>
            </w:r>
          </w:p>
        </w:tc>
      </w:tr>
      <w:tr w:rsidR="0015551E">
        <w:tc>
          <w:tcPr>
            <w:tcW w:w="1814" w:type="dxa"/>
            <w:vAlign w:val="center"/>
          </w:tcPr>
          <w:p w:rsidR="0015551E" w:rsidRDefault="0015551E">
            <w:pPr>
              <w:pStyle w:val="ConsPlusNormal"/>
            </w:pPr>
            <w:r>
              <w:t>Ленинск-Кузнецкий</w:t>
            </w:r>
          </w:p>
        </w:tc>
        <w:tc>
          <w:tcPr>
            <w:tcW w:w="964" w:type="dxa"/>
          </w:tcPr>
          <w:p w:rsidR="0015551E" w:rsidRDefault="0015551E">
            <w:pPr>
              <w:pStyle w:val="ConsPlusNormal"/>
              <w:jc w:val="center"/>
            </w:pPr>
            <w:r>
              <w:t>30702</w:t>
            </w:r>
          </w:p>
        </w:tc>
        <w:tc>
          <w:tcPr>
            <w:tcW w:w="794" w:type="dxa"/>
          </w:tcPr>
          <w:p w:rsidR="0015551E" w:rsidRDefault="0015551E">
            <w:pPr>
              <w:pStyle w:val="ConsPlusNormal"/>
              <w:jc w:val="center"/>
            </w:pPr>
            <w:r>
              <w:t>11</w:t>
            </w:r>
          </w:p>
        </w:tc>
        <w:tc>
          <w:tcPr>
            <w:tcW w:w="850" w:type="dxa"/>
          </w:tcPr>
          <w:p w:rsidR="0015551E" w:rsidRDefault="0015551E">
            <w:pPr>
              <w:pStyle w:val="ConsPlusNormal"/>
              <w:jc w:val="center"/>
            </w:pPr>
            <w:r>
              <w:t>72</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84</w:t>
            </w:r>
          </w:p>
        </w:tc>
        <w:tc>
          <w:tcPr>
            <w:tcW w:w="794" w:type="dxa"/>
          </w:tcPr>
          <w:p w:rsidR="0015551E" w:rsidRDefault="0015551E">
            <w:pPr>
              <w:pStyle w:val="ConsPlusNormal"/>
              <w:jc w:val="center"/>
            </w:pPr>
            <w:r>
              <w:t>17</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9</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Междуреченский</w:t>
            </w:r>
          </w:p>
        </w:tc>
        <w:tc>
          <w:tcPr>
            <w:tcW w:w="964" w:type="dxa"/>
          </w:tcPr>
          <w:p w:rsidR="0015551E" w:rsidRDefault="0015551E">
            <w:pPr>
              <w:pStyle w:val="ConsPlusNormal"/>
              <w:jc w:val="center"/>
            </w:pPr>
            <w:r>
              <w:t>29148</w:t>
            </w:r>
          </w:p>
        </w:tc>
        <w:tc>
          <w:tcPr>
            <w:tcW w:w="794" w:type="dxa"/>
          </w:tcPr>
          <w:p w:rsidR="0015551E" w:rsidRDefault="0015551E">
            <w:pPr>
              <w:pStyle w:val="ConsPlusNormal"/>
              <w:jc w:val="center"/>
            </w:pPr>
            <w:r>
              <w:t>5</w:t>
            </w:r>
          </w:p>
        </w:tc>
        <w:tc>
          <w:tcPr>
            <w:tcW w:w="850" w:type="dxa"/>
          </w:tcPr>
          <w:p w:rsidR="0015551E" w:rsidRDefault="0015551E">
            <w:pPr>
              <w:pStyle w:val="ConsPlusNormal"/>
              <w:jc w:val="center"/>
            </w:pPr>
            <w:r>
              <w:t>61</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80</w:t>
            </w:r>
          </w:p>
        </w:tc>
        <w:tc>
          <w:tcPr>
            <w:tcW w:w="794" w:type="dxa"/>
          </w:tcPr>
          <w:p w:rsidR="0015551E" w:rsidRDefault="0015551E">
            <w:pPr>
              <w:pStyle w:val="ConsPlusNormal"/>
              <w:jc w:val="center"/>
            </w:pPr>
            <w:r>
              <w:t>16</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8</w:t>
            </w:r>
          </w:p>
        </w:tc>
        <w:tc>
          <w:tcPr>
            <w:tcW w:w="737" w:type="dxa"/>
          </w:tcPr>
          <w:p w:rsidR="0015551E" w:rsidRDefault="0015551E">
            <w:pPr>
              <w:pStyle w:val="ConsPlusNormal"/>
              <w:jc w:val="center"/>
            </w:pPr>
            <w:r>
              <w:t>3</w:t>
            </w:r>
          </w:p>
        </w:tc>
      </w:tr>
      <w:tr w:rsidR="0015551E">
        <w:tc>
          <w:tcPr>
            <w:tcW w:w="1814" w:type="dxa"/>
            <w:vAlign w:val="center"/>
          </w:tcPr>
          <w:p w:rsidR="0015551E" w:rsidRDefault="0015551E">
            <w:pPr>
              <w:pStyle w:val="ConsPlusNormal"/>
            </w:pPr>
            <w:r>
              <w:t>Мысковский</w:t>
            </w:r>
          </w:p>
        </w:tc>
        <w:tc>
          <w:tcPr>
            <w:tcW w:w="964" w:type="dxa"/>
          </w:tcPr>
          <w:p w:rsidR="0015551E" w:rsidRDefault="0015551E">
            <w:pPr>
              <w:pStyle w:val="ConsPlusNormal"/>
              <w:jc w:val="center"/>
            </w:pPr>
            <w:r>
              <w:t>13386</w:t>
            </w:r>
          </w:p>
        </w:tc>
        <w:tc>
          <w:tcPr>
            <w:tcW w:w="794" w:type="dxa"/>
          </w:tcPr>
          <w:p w:rsidR="0015551E" w:rsidRDefault="0015551E">
            <w:pPr>
              <w:pStyle w:val="ConsPlusNormal"/>
              <w:jc w:val="center"/>
            </w:pPr>
            <w:r>
              <w:t>5</w:t>
            </w:r>
          </w:p>
        </w:tc>
        <w:tc>
          <w:tcPr>
            <w:tcW w:w="850" w:type="dxa"/>
          </w:tcPr>
          <w:p w:rsidR="0015551E" w:rsidRDefault="0015551E">
            <w:pPr>
              <w:pStyle w:val="ConsPlusNormal"/>
              <w:jc w:val="center"/>
            </w:pPr>
            <w:r>
              <w:t>23</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37</w:t>
            </w:r>
          </w:p>
        </w:tc>
        <w:tc>
          <w:tcPr>
            <w:tcW w:w="794" w:type="dxa"/>
          </w:tcPr>
          <w:p w:rsidR="0015551E" w:rsidRDefault="0015551E">
            <w:pPr>
              <w:pStyle w:val="ConsPlusNormal"/>
              <w:jc w:val="center"/>
            </w:pPr>
            <w:r>
              <w:t>8</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Новокузнецкий</w:t>
            </w:r>
          </w:p>
        </w:tc>
        <w:tc>
          <w:tcPr>
            <w:tcW w:w="964" w:type="dxa"/>
          </w:tcPr>
          <w:p w:rsidR="0015551E" w:rsidRDefault="0015551E">
            <w:pPr>
              <w:pStyle w:val="ConsPlusNormal"/>
              <w:jc w:val="center"/>
            </w:pPr>
            <w:r>
              <w:t>163260</w:t>
            </w:r>
          </w:p>
        </w:tc>
        <w:tc>
          <w:tcPr>
            <w:tcW w:w="794" w:type="dxa"/>
          </w:tcPr>
          <w:p w:rsidR="0015551E" w:rsidRDefault="0015551E">
            <w:pPr>
              <w:pStyle w:val="ConsPlusNormal"/>
              <w:jc w:val="center"/>
            </w:pPr>
            <w:r>
              <w:t>61</w:t>
            </w:r>
          </w:p>
        </w:tc>
        <w:tc>
          <w:tcPr>
            <w:tcW w:w="850" w:type="dxa"/>
          </w:tcPr>
          <w:p w:rsidR="0015551E" w:rsidRDefault="0015551E">
            <w:pPr>
              <w:pStyle w:val="ConsPlusNormal"/>
              <w:jc w:val="center"/>
            </w:pPr>
            <w:r>
              <w:t>644</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447</w:t>
            </w:r>
          </w:p>
        </w:tc>
        <w:tc>
          <w:tcPr>
            <w:tcW w:w="794" w:type="dxa"/>
          </w:tcPr>
          <w:p w:rsidR="0015551E" w:rsidRDefault="0015551E">
            <w:pPr>
              <w:pStyle w:val="ConsPlusNormal"/>
              <w:jc w:val="center"/>
            </w:pPr>
            <w:r>
              <w:t>90</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45</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Полысаевский</w:t>
            </w:r>
          </w:p>
        </w:tc>
        <w:tc>
          <w:tcPr>
            <w:tcW w:w="964" w:type="dxa"/>
          </w:tcPr>
          <w:p w:rsidR="0015551E" w:rsidRDefault="0015551E">
            <w:pPr>
              <w:pStyle w:val="ConsPlusNormal"/>
              <w:jc w:val="center"/>
            </w:pPr>
            <w:r>
              <w:t>8844</w:t>
            </w:r>
          </w:p>
        </w:tc>
        <w:tc>
          <w:tcPr>
            <w:tcW w:w="794" w:type="dxa"/>
          </w:tcPr>
          <w:p w:rsidR="0015551E" w:rsidRDefault="0015551E">
            <w:pPr>
              <w:pStyle w:val="ConsPlusNormal"/>
              <w:jc w:val="center"/>
            </w:pPr>
            <w:r>
              <w:t>4</w:t>
            </w:r>
          </w:p>
        </w:tc>
        <w:tc>
          <w:tcPr>
            <w:tcW w:w="850" w:type="dxa"/>
          </w:tcPr>
          <w:p w:rsidR="0015551E" w:rsidRDefault="0015551E">
            <w:pPr>
              <w:pStyle w:val="ConsPlusNormal"/>
              <w:jc w:val="center"/>
            </w:pPr>
            <w:r>
              <w:t>59</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24</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Осинниковский</w:t>
            </w:r>
          </w:p>
        </w:tc>
        <w:tc>
          <w:tcPr>
            <w:tcW w:w="964" w:type="dxa"/>
          </w:tcPr>
          <w:p w:rsidR="0015551E" w:rsidRDefault="0015551E">
            <w:pPr>
              <w:pStyle w:val="ConsPlusNormal"/>
              <w:jc w:val="center"/>
            </w:pPr>
            <w:r>
              <w:t>15087</w:t>
            </w:r>
          </w:p>
        </w:tc>
        <w:tc>
          <w:tcPr>
            <w:tcW w:w="794" w:type="dxa"/>
          </w:tcPr>
          <w:p w:rsidR="0015551E" w:rsidRDefault="0015551E">
            <w:pPr>
              <w:pStyle w:val="ConsPlusNormal"/>
              <w:jc w:val="center"/>
            </w:pPr>
            <w:r>
              <w:t>4</w:t>
            </w:r>
          </w:p>
        </w:tc>
        <w:tc>
          <w:tcPr>
            <w:tcW w:w="850" w:type="dxa"/>
          </w:tcPr>
          <w:p w:rsidR="0015551E" w:rsidRDefault="0015551E">
            <w:pPr>
              <w:pStyle w:val="ConsPlusNormal"/>
              <w:jc w:val="center"/>
            </w:pPr>
            <w:r>
              <w:t>7</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41</w:t>
            </w:r>
          </w:p>
        </w:tc>
        <w:tc>
          <w:tcPr>
            <w:tcW w:w="794" w:type="dxa"/>
          </w:tcPr>
          <w:p w:rsidR="0015551E" w:rsidRDefault="0015551E">
            <w:pPr>
              <w:pStyle w:val="ConsPlusNormal"/>
              <w:jc w:val="center"/>
            </w:pPr>
            <w:r>
              <w:t>9</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5</w:t>
            </w:r>
          </w:p>
        </w:tc>
        <w:tc>
          <w:tcPr>
            <w:tcW w:w="737" w:type="dxa"/>
          </w:tcPr>
          <w:p w:rsidR="0015551E" w:rsidRDefault="0015551E">
            <w:pPr>
              <w:pStyle w:val="ConsPlusNormal"/>
              <w:jc w:val="center"/>
            </w:pPr>
            <w:r>
              <w:t>1</w:t>
            </w:r>
          </w:p>
        </w:tc>
      </w:tr>
      <w:tr w:rsidR="0015551E">
        <w:tc>
          <w:tcPr>
            <w:tcW w:w="1814" w:type="dxa"/>
            <w:vAlign w:val="center"/>
          </w:tcPr>
          <w:p w:rsidR="0015551E" w:rsidRDefault="0015551E">
            <w:pPr>
              <w:pStyle w:val="ConsPlusNormal"/>
            </w:pPr>
            <w:r>
              <w:t>Прокопьевский</w:t>
            </w:r>
          </w:p>
        </w:tc>
        <w:tc>
          <w:tcPr>
            <w:tcW w:w="964" w:type="dxa"/>
          </w:tcPr>
          <w:p w:rsidR="0015551E" w:rsidRDefault="0015551E">
            <w:pPr>
              <w:pStyle w:val="ConsPlusNormal"/>
              <w:jc w:val="center"/>
            </w:pPr>
            <w:r>
              <w:t>57921</w:t>
            </w:r>
          </w:p>
        </w:tc>
        <w:tc>
          <w:tcPr>
            <w:tcW w:w="794" w:type="dxa"/>
          </w:tcPr>
          <w:p w:rsidR="0015551E" w:rsidRDefault="0015551E">
            <w:pPr>
              <w:pStyle w:val="ConsPlusNormal"/>
              <w:jc w:val="center"/>
            </w:pPr>
            <w:r>
              <w:t>1</w:t>
            </w:r>
          </w:p>
        </w:tc>
        <w:tc>
          <w:tcPr>
            <w:tcW w:w="850" w:type="dxa"/>
          </w:tcPr>
          <w:p w:rsidR="0015551E" w:rsidRDefault="0015551E">
            <w:pPr>
              <w:pStyle w:val="ConsPlusNormal"/>
              <w:jc w:val="center"/>
            </w:pPr>
            <w:r>
              <w:t>5</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159</w:t>
            </w:r>
          </w:p>
        </w:tc>
        <w:tc>
          <w:tcPr>
            <w:tcW w:w="794" w:type="dxa"/>
          </w:tcPr>
          <w:p w:rsidR="0015551E" w:rsidRDefault="0015551E">
            <w:pPr>
              <w:pStyle w:val="ConsPlusNormal"/>
              <w:jc w:val="center"/>
            </w:pPr>
            <w:r>
              <w:t>32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16</w:t>
            </w:r>
          </w:p>
        </w:tc>
        <w:tc>
          <w:tcPr>
            <w:tcW w:w="737" w:type="dxa"/>
          </w:tcPr>
          <w:p w:rsidR="0015551E" w:rsidRDefault="0015551E">
            <w:pPr>
              <w:pStyle w:val="ConsPlusNormal"/>
              <w:jc w:val="center"/>
            </w:pPr>
            <w:r>
              <w:t>15</w:t>
            </w:r>
          </w:p>
        </w:tc>
      </w:tr>
      <w:tr w:rsidR="0015551E">
        <w:tc>
          <w:tcPr>
            <w:tcW w:w="1814" w:type="dxa"/>
            <w:vAlign w:val="center"/>
          </w:tcPr>
          <w:p w:rsidR="0015551E" w:rsidRDefault="0015551E">
            <w:pPr>
              <w:pStyle w:val="ConsPlusNormal"/>
            </w:pPr>
            <w:r>
              <w:t>Тайгинский</w:t>
            </w:r>
          </w:p>
        </w:tc>
        <w:tc>
          <w:tcPr>
            <w:tcW w:w="964" w:type="dxa"/>
          </w:tcPr>
          <w:p w:rsidR="0015551E" w:rsidRDefault="0015551E">
            <w:pPr>
              <w:pStyle w:val="ConsPlusNormal"/>
              <w:jc w:val="center"/>
            </w:pPr>
            <w:r>
              <w:t>7738</w:t>
            </w:r>
          </w:p>
        </w:tc>
        <w:tc>
          <w:tcPr>
            <w:tcW w:w="794" w:type="dxa"/>
          </w:tcPr>
          <w:p w:rsidR="0015551E" w:rsidRDefault="0015551E">
            <w:pPr>
              <w:pStyle w:val="ConsPlusNormal"/>
              <w:jc w:val="center"/>
            </w:pPr>
            <w:r>
              <w:t>1</w:t>
            </w:r>
          </w:p>
        </w:tc>
        <w:tc>
          <w:tcPr>
            <w:tcW w:w="850" w:type="dxa"/>
          </w:tcPr>
          <w:p w:rsidR="0015551E" w:rsidRDefault="0015551E">
            <w:pPr>
              <w:pStyle w:val="ConsPlusNormal"/>
              <w:jc w:val="center"/>
            </w:pPr>
            <w:r>
              <w:t>6</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21</w:t>
            </w:r>
          </w:p>
        </w:tc>
        <w:tc>
          <w:tcPr>
            <w:tcW w:w="794" w:type="dxa"/>
          </w:tcPr>
          <w:p w:rsidR="0015551E" w:rsidRDefault="0015551E">
            <w:pPr>
              <w:pStyle w:val="ConsPlusNormal"/>
              <w:jc w:val="center"/>
            </w:pPr>
            <w:r>
              <w:t>5</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3</w:t>
            </w:r>
          </w:p>
        </w:tc>
        <w:tc>
          <w:tcPr>
            <w:tcW w:w="737" w:type="dxa"/>
          </w:tcPr>
          <w:p w:rsidR="0015551E" w:rsidRDefault="0015551E">
            <w:pPr>
              <w:pStyle w:val="ConsPlusNormal"/>
              <w:jc w:val="center"/>
            </w:pPr>
            <w:r>
              <w:t>2</w:t>
            </w:r>
          </w:p>
        </w:tc>
      </w:tr>
      <w:tr w:rsidR="0015551E">
        <w:tc>
          <w:tcPr>
            <w:tcW w:w="1814" w:type="dxa"/>
            <w:vAlign w:val="center"/>
          </w:tcPr>
          <w:p w:rsidR="0015551E" w:rsidRDefault="0015551E">
            <w:pPr>
              <w:pStyle w:val="ConsPlusNormal"/>
            </w:pPr>
            <w:r>
              <w:t>Юргинский</w:t>
            </w:r>
          </w:p>
        </w:tc>
        <w:tc>
          <w:tcPr>
            <w:tcW w:w="964" w:type="dxa"/>
          </w:tcPr>
          <w:p w:rsidR="0015551E" w:rsidRDefault="0015551E">
            <w:pPr>
              <w:pStyle w:val="ConsPlusNormal"/>
              <w:jc w:val="center"/>
            </w:pPr>
            <w:r>
              <w:t>23229</w:t>
            </w:r>
          </w:p>
        </w:tc>
        <w:tc>
          <w:tcPr>
            <w:tcW w:w="794" w:type="dxa"/>
          </w:tcPr>
          <w:p w:rsidR="0015551E" w:rsidRDefault="0015551E">
            <w:pPr>
              <w:pStyle w:val="ConsPlusNormal"/>
              <w:jc w:val="center"/>
            </w:pPr>
            <w:r>
              <w:t>1</w:t>
            </w:r>
          </w:p>
        </w:tc>
        <w:tc>
          <w:tcPr>
            <w:tcW w:w="850" w:type="dxa"/>
          </w:tcPr>
          <w:p w:rsidR="0015551E" w:rsidRDefault="0015551E">
            <w:pPr>
              <w:pStyle w:val="ConsPlusNormal"/>
              <w:jc w:val="center"/>
            </w:pPr>
            <w:r>
              <w:t>5</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64</w:t>
            </w:r>
          </w:p>
        </w:tc>
        <w:tc>
          <w:tcPr>
            <w:tcW w:w="794" w:type="dxa"/>
          </w:tcPr>
          <w:p w:rsidR="0015551E" w:rsidRDefault="0015551E">
            <w:pPr>
              <w:pStyle w:val="ConsPlusNormal"/>
              <w:jc w:val="center"/>
            </w:pPr>
            <w:r>
              <w:t>13</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7</w:t>
            </w:r>
          </w:p>
        </w:tc>
        <w:tc>
          <w:tcPr>
            <w:tcW w:w="737" w:type="dxa"/>
          </w:tcPr>
          <w:p w:rsidR="0015551E" w:rsidRDefault="0015551E">
            <w:pPr>
              <w:pStyle w:val="ConsPlusNormal"/>
              <w:jc w:val="center"/>
            </w:pPr>
            <w:r>
              <w:t>6</w:t>
            </w:r>
          </w:p>
        </w:tc>
      </w:tr>
      <w:tr w:rsidR="0015551E">
        <w:tc>
          <w:tcPr>
            <w:tcW w:w="1814" w:type="dxa"/>
            <w:vAlign w:val="center"/>
          </w:tcPr>
          <w:p w:rsidR="0015551E" w:rsidRDefault="0015551E">
            <w:pPr>
              <w:pStyle w:val="ConsPlusNormal"/>
            </w:pPr>
            <w:r>
              <w:t>Краснобродский</w:t>
            </w:r>
          </w:p>
        </w:tc>
        <w:tc>
          <w:tcPr>
            <w:tcW w:w="964" w:type="dxa"/>
          </w:tcPr>
          <w:p w:rsidR="0015551E" w:rsidRDefault="0015551E">
            <w:pPr>
              <w:pStyle w:val="ConsPlusNormal"/>
              <w:jc w:val="center"/>
            </w:pPr>
            <w:r>
              <w:t>4269</w:t>
            </w:r>
          </w:p>
        </w:tc>
        <w:tc>
          <w:tcPr>
            <w:tcW w:w="794" w:type="dxa"/>
          </w:tcPr>
          <w:p w:rsidR="0015551E" w:rsidRDefault="0015551E">
            <w:pPr>
              <w:pStyle w:val="ConsPlusNormal"/>
              <w:jc w:val="center"/>
            </w:pPr>
            <w:r>
              <w:t>3</w:t>
            </w:r>
          </w:p>
        </w:tc>
        <w:tc>
          <w:tcPr>
            <w:tcW w:w="850" w:type="dxa"/>
          </w:tcPr>
          <w:p w:rsidR="0015551E" w:rsidRDefault="0015551E">
            <w:pPr>
              <w:pStyle w:val="ConsPlusNormal"/>
              <w:jc w:val="center"/>
            </w:pPr>
            <w:r>
              <w:t>15</w:t>
            </w:r>
          </w:p>
        </w:tc>
        <w:tc>
          <w:tcPr>
            <w:tcW w:w="850" w:type="dxa"/>
          </w:tcPr>
          <w:p w:rsidR="0015551E" w:rsidRDefault="0015551E">
            <w:pPr>
              <w:pStyle w:val="ConsPlusNormal"/>
              <w:jc w:val="center"/>
            </w:pPr>
            <w:r>
              <w:t>5</w:t>
            </w:r>
          </w:p>
        </w:tc>
        <w:tc>
          <w:tcPr>
            <w:tcW w:w="794" w:type="dxa"/>
          </w:tcPr>
          <w:p w:rsidR="0015551E" w:rsidRDefault="0015551E">
            <w:pPr>
              <w:pStyle w:val="ConsPlusNormal"/>
              <w:jc w:val="center"/>
            </w:pPr>
            <w:r>
              <w:t>12</w:t>
            </w:r>
          </w:p>
        </w:tc>
        <w:tc>
          <w:tcPr>
            <w:tcW w:w="794" w:type="dxa"/>
          </w:tcPr>
          <w:p w:rsidR="0015551E" w:rsidRDefault="0015551E">
            <w:pPr>
              <w:pStyle w:val="ConsPlusNormal"/>
              <w:jc w:val="center"/>
            </w:pPr>
            <w:r>
              <w:t>3</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2</w:t>
            </w:r>
          </w:p>
        </w:tc>
        <w:tc>
          <w:tcPr>
            <w:tcW w:w="737" w:type="dxa"/>
          </w:tcPr>
          <w:p w:rsidR="0015551E" w:rsidRDefault="0015551E">
            <w:pPr>
              <w:pStyle w:val="ConsPlusNormal"/>
              <w:jc w:val="center"/>
            </w:pPr>
            <w:r>
              <w:t>-</w:t>
            </w:r>
          </w:p>
        </w:tc>
      </w:tr>
      <w:tr w:rsidR="0015551E">
        <w:tc>
          <w:tcPr>
            <w:tcW w:w="1814" w:type="dxa"/>
            <w:vAlign w:val="center"/>
          </w:tcPr>
          <w:p w:rsidR="0015551E" w:rsidRDefault="0015551E">
            <w:pPr>
              <w:pStyle w:val="ConsPlusNormal"/>
            </w:pPr>
            <w:r>
              <w:t>Итого</w:t>
            </w:r>
          </w:p>
        </w:tc>
        <w:tc>
          <w:tcPr>
            <w:tcW w:w="964" w:type="dxa"/>
          </w:tcPr>
          <w:p w:rsidR="0015551E" w:rsidRDefault="0015551E">
            <w:pPr>
              <w:pStyle w:val="ConsPlusNormal"/>
              <w:jc w:val="center"/>
            </w:pPr>
            <w:r>
              <w:t>811754</w:t>
            </w:r>
          </w:p>
        </w:tc>
        <w:tc>
          <w:tcPr>
            <w:tcW w:w="794" w:type="dxa"/>
          </w:tcPr>
          <w:p w:rsidR="0015551E" w:rsidRDefault="0015551E">
            <w:pPr>
              <w:pStyle w:val="ConsPlusNormal"/>
              <w:jc w:val="center"/>
            </w:pPr>
            <w:r>
              <w:t>198</w:t>
            </w:r>
          </w:p>
        </w:tc>
        <w:tc>
          <w:tcPr>
            <w:tcW w:w="850" w:type="dxa"/>
          </w:tcPr>
          <w:p w:rsidR="0015551E" w:rsidRDefault="0015551E">
            <w:pPr>
              <w:pStyle w:val="ConsPlusNormal"/>
              <w:jc w:val="center"/>
            </w:pPr>
            <w:r>
              <w:t>1671</w:t>
            </w:r>
          </w:p>
        </w:tc>
        <w:tc>
          <w:tcPr>
            <w:tcW w:w="850" w:type="dxa"/>
          </w:tcPr>
          <w:p w:rsidR="0015551E" w:rsidRDefault="0015551E">
            <w:pPr>
              <w:pStyle w:val="ConsPlusNormal"/>
              <w:jc w:val="center"/>
            </w:pPr>
            <w:r>
              <w:t>170</w:t>
            </w:r>
          </w:p>
        </w:tc>
        <w:tc>
          <w:tcPr>
            <w:tcW w:w="794" w:type="dxa"/>
          </w:tcPr>
          <w:p w:rsidR="0015551E" w:rsidRDefault="0015551E">
            <w:pPr>
              <w:pStyle w:val="ConsPlusNormal"/>
              <w:jc w:val="center"/>
            </w:pPr>
            <w:r>
              <w:t>2224</w:t>
            </w:r>
          </w:p>
        </w:tc>
        <w:tc>
          <w:tcPr>
            <w:tcW w:w="794" w:type="dxa"/>
          </w:tcPr>
          <w:p w:rsidR="0015551E" w:rsidRDefault="0015551E">
            <w:pPr>
              <w:pStyle w:val="ConsPlusNormal"/>
              <w:jc w:val="center"/>
            </w:pPr>
            <w:r>
              <w:t>459</w:t>
            </w:r>
          </w:p>
        </w:tc>
        <w:tc>
          <w:tcPr>
            <w:tcW w:w="737" w:type="dxa"/>
          </w:tcPr>
          <w:p w:rsidR="0015551E" w:rsidRDefault="0015551E">
            <w:pPr>
              <w:pStyle w:val="ConsPlusNormal"/>
              <w:jc w:val="center"/>
            </w:pPr>
            <w:r>
              <w:t>68</w:t>
            </w:r>
          </w:p>
        </w:tc>
        <w:tc>
          <w:tcPr>
            <w:tcW w:w="737" w:type="dxa"/>
          </w:tcPr>
          <w:p w:rsidR="0015551E" w:rsidRDefault="0015551E">
            <w:pPr>
              <w:pStyle w:val="ConsPlusNormal"/>
              <w:jc w:val="center"/>
            </w:pPr>
            <w:r>
              <w:t>238</w:t>
            </w:r>
          </w:p>
        </w:tc>
        <w:tc>
          <w:tcPr>
            <w:tcW w:w="737" w:type="dxa"/>
          </w:tcPr>
          <w:p w:rsidR="0015551E" w:rsidRDefault="0015551E">
            <w:pPr>
              <w:pStyle w:val="ConsPlusNormal"/>
              <w:jc w:val="center"/>
            </w:pPr>
            <w:r>
              <w:t>72</w:t>
            </w:r>
          </w:p>
        </w:tc>
      </w:tr>
    </w:tbl>
    <w:p w:rsidR="0015551E" w:rsidRDefault="0015551E">
      <w:pPr>
        <w:pStyle w:val="ConsPlusNormal"/>
        <w:jc w:val="both"/>
      </w:pPr>
    </w:p>
    <w:p w:rsidR="0015551E" w:rsidRDefault="0015551E">
      <w:pPr>
        <w:pStyle w:val="ConsPlusNormal"/>
        <w:jc w:val="right"/>
        <w:outlineLvl w:val="4"/>
      </w:pPr>
      <w:r>
        <w:t>Таблица 22</w:t>
      </w:r>
    </w:p>
    <w:p w:rsidR="0015551E" w:rsidRDefault="0015551E">
      <w:pPr>
        <w:pStyle w:val="ConsPlusNormal"/>
      </w:pPr>
    </w:p>
    <w:p w:rsidR="0015551E" w:rsidRDefault="0015551E">
      <w:pPr>
        <w:pStyle w:val="ConsPlusNormal"/>
        <w:jc w:val="center"/>
      </w:pPr>
      <w:bookmarkStart w:id="39" w:name="P6110"/>
      <w:bookmarkEnd w:id="39"/>
      <w:r>
        <w:t>Транспорт 2-го звена</w:t>
      </w:r>
    </w:p>
    <w:p w:rsidR="0015551E" w:rsidRDefault="00155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3"/>
        <w:gridCol w:w="1134"/>
        <w:gridCol w:w="1020"/>
        <w:gridCol w:w="964"/>
        <w:gridCol w:w="1077"/>
        <w:gridCol w:w="794"/>
        <w:gridCol w:w="1020"/>
        <w:gridCol w:w="907"/>
      </w:tblGrid>
      <w:tr w:rsidR="0015551E">
        <w:tc>
          <w:tcPr>
            <w:tcW w:w="2093" w:type="dxa"/>
            <w:vAlign w:val="center"/>
          </w:tcPr>
          <w:p w:rsidR="0015551E" w:rsidRDefault="0015551E">
            <w:pPr>
              <w:pStyle w:val="ConsPlusNormal"/>
              <w:jc w:val="center"/>
            </w:pPr>
            <w:r>
              <w:t>Место погрузки</w:t>
            </w:r>
          </w:p>
        </w:tc>
        <w:tc>
          <w:tcPr>
            <w:tcW w:w="1134" w:type="dxa"/>
            <w:vAlign w:val="center"/>
          </w:tcPr>
          <w:p w:rsidR="0015551E" w:rsidRDefault="0015551E">
            <w:pPr>
              <w:pStyle w:val="ConsPlusNormal"/>
              <w:jc w:val="center"/>
            </w:pPr>
            <w:r>
              <w:t>Масса отходов (тонн/ год)</w:t>
            </w:r>
          </w:p>
        </w:tc>
        <w:tc>
          <w:tcPr>
            <w:tcW w:w="1020" w:type="dxa"/>
            <w:vAlign w:val="center"/>
          </w:tcPr>
          <w:p w:rsidR="0015551E" w:rsidRDefault="0015551E">
            <w:pPr>
              <w:pStyle w:val="ConsPlusNormal"/>
              <w:jc w:val="center"/>
            </w:pPr>
            <w:r>
              <w:t>Масса отходов (тонн/день)</w:t>
            </w:r>
          </w:p>
        </w:tc>
        <w:tc>
          <w:tcPr>
            <w:tcW w:w="964" w:type="dxa"/>
            <w:vAlign w:val="center"/>
          </w:tcPr>
          <w:p w:rsidR="0015551E" w:rsidRDefault="0015551E">
            <w:pPr>
              <w:pStyle w:val="ConsPlusNormal"/>
              <w:jc w:val="center"/>
            </w:pPr>
            <w:r>
              <w:t>Плечо доставки (км)</w:t>
            </w:r>
          </w:p>
        </w:tc>
        <w:tc>
          <w:tcPr>
            <w:tcW w:w="1077" w:type="dxa"/>
            <w:vAlign w:val="center"/>
          </w:tcPr>
          <w:p w:rsidR="0015551E" w:rsidRDefault="0015551E">
            <w:pPr>
              <w:pStyle w:val="ConsPlusNormal"/>
              <w:jc w:val="center"/>
            </w:pPr>
            <w:r>
              <w:t>Грузоподъемность транспортных средств (тонн)</w:t>
            </w:r>
          </w:p>
        </w:tc>
        <w:tc>
          <w:tcPr>
            <w:tcW w:w="794" w:type="dxa"/>
            <w:vAlign w:val="center"/>
          </w:tcPr>
          <w:p w:rsidR="0015551E" w:rsidRDefault="0015551E">
            <w:pPr>
              <w:pStyle w:val="ConsPlusNormal"/>
              <w:jc w:val="center"/>
            </w:pPr>
            <w:r>
              <w:t>Требуется рейсов в день</w:t>
            </w:r>
          </w:p>
        </w:tc>
        <w:tc>
          <w:tcPr>
            <w:tcW w:w="1020" w:type="dxa"/>
            <w:vAlign w:val="center"/>
          </w:tcPr>
          <w:p w:rsidR="0015551E" w:rsidRDefault="0015551E">
            <w:pPr>
              <w:pStyle w:val="ConsPlusNormal"/>
              <w:jc w:val="center"/>
            </w:pPr>
            <w:r>
              <w:t>Рейсов в день на транспортном средстве</w:t>
            </w:r>
          </w:p>
        </w:tc>
        <w:tc>
          <w:tcPr>
            <w:tcW w:w="907" w:type="dxa"/>
            <w:vAlign w:val="center"/>
          </w:tcPr>
          <w:p w:rsidR="0015551E" w:rsidRDefault="0015551E">
            <w:pPr>
              <w:pStyle w:val="ConsPlusNormal"/>
              <w:jc w:val="center"/>
            </w:pPr>
            <w:r>
              <w:t>Требуется транспортных средств</w:t>
            </w:r>
          </w:p>
        </w:tc>
      </w:tr>
      <w:tr w:rsidR="0015551E">
        <w:tc>
          <w:tcPr>
            <w:tcW w:w="2093" w:type="dxa"/>
            <w:vAlign w:val="center"/>
          </w:tcPr>
          <w:p w:rsidR="0015551E" w:rsidRDefault="0015551E">
            <w:pPr>
              <w:pStyle w:val="ConsPlusNormal"/>
              <w:jc w:val="center"/>
            </w:pPr>
            <w:r>
              <w:t>Сортировка Ленинск-Кузнецкий</w:t>
            </w:r>
          </w:p>
        </w:tc>
        <w:tc>
          <w:tcPr>
            <w:tcW w:w="1134" w:type="dxa"/>
            <w:vAlign w:val="center"/>
          </w:tcPr>
          <w:p w:rsidR="0015551E" w:rsidRDefault="0015551E">
            <w:pPr>
              <w:pStyle w:val="ConsPlusNormal"/>
              <w:jc w:val="center"/>
            </w:pPr>
            <w:r>
              <w:t>27 400</w:t>
            </w:r>
          </w:p>
        </w:tc>
        <w:tc>
          <w:tcPr>
            <w:tcW w:w="1020" w:type="dxa"/>
            <w:vAlign w:val="center"/>
          </w:tcPr>
          <w:p w:rsidR="0015551E" w:rsidRDefault="0015551E">
            <w:pPr>
              <w:pStyle w:val="ConsPlusNormal"/>
              <w:jc w:val="center"/>
            </w:pPr>
            <w:r>
              <w:t>75</w:t>
            </w:r>
          </w:p>
        </w:tc>
        <w:tc>
          <w:tcPr>
            <w:tcW w:w="964" w:type="dxa"/>
            <w:vAlign w:val="center"/>
          </w:tcPr>
          <w:p w:rsidR="0015551E" w:rsidRDefault="0015551E">
            <w:pPr>
              <w:pStyle w:val="ConsPlusNormal"/>
              <w:jc w:val="center"/>
            </w:pPr>
            <w:r>
              <w:t>43,4</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4</w:t>
            </w:r>
          </w:p>
        </w:tc>
        <w:tc>
          <w:tcPr>
            <w:tcW w:w="907" w:type="dxa"/>
            <w:vAlign w:val="center"/>
          </w:tcPr>
          <w:p w:rsidR="0015551E" w:rsidRDefault="0015551E">
            <w:pPr>
              <w:pStyle w:val="ConsPlusNormal"/>
              <w:jc w:val="center"/>
            </w:pPr>
            <w:r>
              <w:t>1</w:t>
            </w:r>
          </w:p>
        </w:tc>
      </w:tr>
      <w:tr w:rsidR="0015551E">
        <w:tc>
          <w:tcPr>
            <w:tcW w:w="2093" w:type="dxa"/>
            <w:vAlign w:val="center"/>
          </w:tcPr>
          <w:p w:rsidR="0015551E" w:rsidRDefault="0015551E">
            <w:pPr>
              <w:pStyle w:val="ConsPlusNormal"/>
              <w:jc w:val="center"/>
            </w:pPr>
            <w:r>
              <w:t>Перегрузка Прокопьевск</w:t>
            </w:r>
          </w:p>
        </w:tc>
        <w:tc>
          <w:tcPr>
            <w:tcW w:w="1134" w:type="dxa"/>
            <w:vAlign w:val="center"/>
          </w:tcPr>
          <w:p w:rsidR="0015551E" w:rsidRDefault="0015551E">
            <w:pPr>
              <w:pStyle w:val="ConsPlusNormal"/>
              <w:jc w:val="center"/>
            </w:pPr>
            <w:r>
              <w:t>50 000</w:t>
            </w:r>
          </w:p>
        </w:tc>
        <w:tc>
          <w:tcPr>
            <w:tcW w:w="1020" w:type="dxa"/>
            <w:vAlign w:val="center"/>
          </w:tcPr>
          <w:p w:rsidR="0015551E" w:rsidRDefault="0015551E">
            <w:pPr>
              <w:pStyle w:val="ConsPlusNormal"/>
              <w:jc w:val="center"/>
            </w:pPr>
            <w:r>
              <w:t>137</w:t>
            </w:r>
          </w:p>
        </w:tc>
        <w:tc>
          <w:tcPr>
            <w:tcW w:w="964" w:type="dxa"/>
            <w:vAlign w:val="center"/>
          </w:tcPr>
          <w:p w:rsidR="0015551E" w:rsidRDefault="0015551E">
            <w:pPr>
              <w:pStyle w:val="ConsPlusNormal"/>
              <w:jc w:val="center"/>
            </w:pPr>
            <w:r>
              <w:t>47,3</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7</w:t>
            </w:r>
          </w:p>
        </w:tc>
        <w:tc>
          <w:tcPr>
            <w:tcW w:w="1020" w:type="dxa"/>
            <w:vAlign w:val="center"/>
          </w:tcPr>
          <w:p w:rsidR="0015551E" w:rsidRDefault="0015551E">
            <w:pPr>
              <w:pStyle w:val="ConsPlusNormal"/>
              <w:jc w:val="center"/>
            </w:pPr>
            <w:r>
              <w:t>4</w:t>
            </w:r>
          </w:p>
        </w:tc>
        <w:tc>
          <w:tcPr>
            <w:tcW w:w="907" w:type="dxa"/>
            <w:vAlign w:val="center"/>
          </w:tcPr>
          <w:p w:rsidR="0015551E" w:rsidRDefault="0015551E">
            <w:pPr>
              <w:pStyle w:val="ConsPlusNormal"/>
              <w:jc w:val="center"/>
            </w:pPr>
            <w:r>
              <w:t>2</w:t>
            </w:r>
          </w:p>
        </w:tc>
      </w:tr>
      <w:tr w:rsidR="0015551E">
        <w:tc>
          <w:tcPr>
            <w:tcW w:w="2093" w:type="dxa"/>
            <w:vAlign w:val="center"/>
          </w:tcPr>
          <w:p w:rsidR="0015551E" w:rsidRDefault="0015551E">
            <w:pPr>
              <w:pStyle w:val="ConsPlusNormal"/>
              <w:jc w:val="center"/>
            </w:pPr>
            <w:r>
              <w:t>Перегрузка Мыски</w:t>
            </w:r>
          </w:p>
        </w:tc>
        <w:tc>
          <w:tcPr>
            <w:tcW w:w="1134" w:type="dxa"/>
            <w:vAlign w:val="center"/>
          </w:tcPr>
          <w:p w:rsidR="0015551E" w:rsidRDefault="0015551E">
            <w:pPr>
              <w:pStyle w:val="ConsPlusNormal"/>
              <w:jc w:val="center"/>
            </w:pPr>
            <w:r>
              <w:t>6 400</w:t>
            </w:r>
          </w:p>
        </w:tc>
        <w:tc>
          <w:tcPr>
            <w:tcW w:w="1020" w:type="dxa"/>
            <w:vAlign w:val="center"/>
          </w:tcPr>
          <w:p w:rsidR="0015551E" w:rsidRDefault="0015551E">
            <w:pPr>
              <w:pStyle w:val="ConsPlusNormal"/>
              <w:jc w:val="center"/>
            </w:pPr>
            <w:r>
              <w:t>18</w:t>
            </w:r>
          </w:p>
        </w:tc>
        <w:tc>
          <w:tcPr>
            <w:tcW w:w="964" w:type="dxa"/>
            <w:vAlign w:val="center"/>
          </w:tcPr>
          <w:p w:rsidR="0015551E" w:rsidRDefault="0015551E">
            <w:pPr>
              <w:pStyle w:val="ConsPlusNormal"/>
              <w:jc w:val="center"/>
            </w:pPr>
            <w:r>
              <w:t>45,2</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1</w:t>
            </w:r>
          </w:p>
        </w:tc>
        <w:tc>
          <w:tcPr>
            <w:tcW w:w="1020" w:type="dxa"/>
            <w:vAlign w:val="center"/>
          </w:tcPr>
          <w:p w:rsidR="0015551E" w:rsidRDefault="0015551E">
            <w:pPr>
              <w:pStyle w:val="ConsPlusNormal"/>
              <w:jc w:val="center"/>
            </w:pPr>
            <w:r>
              <w:t>4</w:t>
            </w:r>
          </w:p>
        </w:tc>
        <w:tc>
          <w:tcPr>
            <w:tcW w:w="907" w:type="dxa"/>
            <w:vAlign w:val="center"/>
          </w:tcPr>
          <w:p w:rsidR="0015551E" w:rsidRDefault="0015551E">
            <w:pPr>
              <w:pStyle w:val="ConsPlusNormal"/>
              <w:jc w:val="center"/>
            </w:pPr>
            <w:r>
              <w:t>1</w:t>
            </w:r>
          </w:p>
        </w:tc>
      </w:tr>
      <w:tr w:rsidR="0015551E">
        <w:tc>
          <w:tcPr>
            <w:tcW w:w="2093" w:type="dxa"/>
            <w:vAlign w:val="center"/>
          </w:tcPr>
          <w:p w:rsidR="0015551E" w:rsidRDefault="0015551E">
            <w:pPr>
              <w:pStyle w:val="ConsPlusNormal"/>
              <w:jc w:val="center"/>
            </w:pPr>
            <w:r>
              <w:t>Перегрузка Междуреченск</w:t>
            </w:r>
          </w:p>
        </w:tc>
        <w:tc>
          <w:tcPr>
            <w:tcW w:w="1134" w:type="dxa"/>
            <w:vAlign w:val="center"/>
          </w:tcPr>
          <w:p w:rsidR="0015551E" w:rsidRDefault="0015551E">
            <w:pPr>
              <w:pStyle w:val="ConsPlusNormal"/>
              <w:jc w:val="center"/>
            </w:pPr>
            <w:r>
              <w:t>31 100</w:t>
            </w:r>
          </w:p>
        </w:tc>
        <w:tc>
          <w:tcPr>
            <w:tcW w:w="1020" w:type="dxa"/>
            <w:vAlign w:val="center"/>
          </w:tcPr>
          <w:p w:rsidR="0015551E" w:rsidRDefault="0015551E">
            <w:pPr>
              <w:pStyle w:val="ConsPlusNormal"/>
              <w:jc w:val="center"/>
            </w:pPr>
            <w:r>
              <w:t>85</w:t>
            </w:r>
          </w:p>
        </w:tc>
        <w:tc>
          <w:tcPr>
            <w:tcW w:w="964" w:type="dxa"/>
            <w:vAlign w:val="center"/>
          </w:tcPr>
          <w:p w:rsidR="0015551E" w:rsidRDefault="0015551E">
            <w:pPr>
              <w:pStyle w:val="ConsPlusNormal"/>
              <w:jc w:val="center"/>
            </w:pPr>
            <w:r>
              <w:t>77,8</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4</w:t>
            </w:r>
          </w:p>
        </w:tc>
        <w:tc>
          <w:tcPr>
            <w:tcW w:w="1020" w:type="dxa"/>
            <w:vAlign w:val="center"/>
          </w:tcPr>
          <w:p w:rsidR="0015551E" w:rsidRDefault="0015551E">
            <w:pPr>
              <w:pStyle w:val="ConsPlusNormal"/>
              <w:jc w:val="center"/>
            </w:pPr>
            <w:r>
              <w:t>2</w:t>
            </w:r>
          </w:p>
        </w:tc>
        <w:tc>
          <w:tcPr>
            <w:tcW w:w="907" w:type="dxa"/>
            <w:vAlign w:val="center"/>
          </w:tcPr>
          <w:p w:rsidR="0015551E" w:rsidRDefault="0015551E">
            <w:pPr>
              <w:pStyle w:val="ConsPlusNormal"/>
              <w:jc w:val="center"/>
            </w:pPr>
            <w:r>
              <w:t>2</w:t>
            </w:r>
          </w:p>
        </w:tc>
      </w:tr>
      <w:tr w:rsidR="0015551E">
        <w:tc>
          <w:tcPr>
            <w:tcW w:w="2093" w:type="dxa"/>
            <w:vAlign w:val="center"/>
          </w:tcPr>
          <w:p w:rsidR="0015551E" w:rsidRDefault="0015551E">
            <w:pPr>
              <w:pStyle w:val="ConsPlusNormal"/>
              <w:jc w:val="center"/>
            </w:pPr>
            <w:r>
              <w:t>Перегрузка Таштагол</w:t>
            </w:r>
          </w:p>
        </w:tc>
        <w:tc>
          <w:tcPr>
            <w:tcW w:w="1134" w:type="dxa"/>
            <w:vAlign w:val="center"/>
          </w:tcPr>
          <w:p w:rsidR="0015551E" w:rsidRDefault="0015551E">
            <w:pPr>
              <w:pStyle w:val="ConsPlusNormal"/>
              <w:jc w:val="center"/>
            </w:pPr>
            <w:r>
              <w:t>17 100</w:t>
            </w:r>
          </w:p>
        </w:tc>
        <w:tc>
          <w:tcPr>
            <w:tcW w:w="1020" w:type="dxa"/>
            <w:vAlign w:val="center"/>
          </w:tcPr>
          <w:p w:rsidR="0015551E" w:rsidRDefault="0015551E">
            <w:pPr>
              <w:pStyle w:val="ConsPlusNormal"/>
              <w:jc w:val="center"/>
            </w:pPr>
            <w:r>
              <w:t>47</w:t>
            </w:r>
          </w:p>
        </w:tc>
        <w:tc>
          <w:tcPr>
            <w:tcW w:w="964" w:type="dxa"/>
            <w:vAlign w:val="center"/>
          </w:tcPr>
          <w:p w:rsidR="0015551E" w:rsidRDefault="0015551E">
            <w:pPr>
              <w:pStyle w:val="ConsPlusNormal"/>
              <w:jc w:val="center"/>
            </w:pPr>
            <w:r>
              <w:t>158,3</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2</w:t>
            </w:r>
          </w:p>
        </w:tc>
        <w:tc>
          <w:tcPr>
            <w:tcW w:w="1020" w:type="dxa"/>
            <w:vAlign w:val="center"/>
          </w:tcPr>
          <w:p w:rsidR="0015551E" w:rsidRDefault="0015551E">
            <w:pPr>
              <w:pStyle w:val="ConsPlusNormal"/>
              <w:jc w:val="center"/>
            </w:pPr>
            <w:r>
              <w:t>2</w:t>
            </w:r>
          </w:p>
        </w:tc>
        <w:tc>
          <w:tcPr>
            <w:tcW w:w="907" w:type="dxa"/>
            <w:vAlign w:val="center"/>
          </w:tcPr>
          <w:p w:rsidR="0015551E" w:rsidRDefault="0015551E">
            <w:pPr>
              <w:pStyle w:val="ConsPlusNormal"/>
              <w:jc w:val="center"/>
            </w:pPr>
            <w:r>
              <w:t>1</w:t>
            </w:r>
          </w:p>
        </w:tc>
      </w:tr>
      <w:tr w:rsidR="0015551E">
        <w:tc>
          <w:tcPr>
            <w:tcW w:w="2093" w:type="dxa"/>
            <w:vAlign w:val="center"/>
          </w:tcPr>
          <w:p w:rsidR="0015551E" w:rsidRDefault="0015551E">
            <w:pPr>
              <w:pStyle w:val="ConsPlusNormal"/>
              <w:jc w:val="center"/>
            </w:pPr>
            <w:r>
              <w:t>Сортировка Белово</w:t>
            </w:r>
          </w:p>
        </w:tc>
        <w:tc>
          <w:tcPr>
            <w:tcW w:w="1134" w:type="dxa"/>
            <w:vAlign w:val="center"/>
          </w:tcPr>
          <w:p w:rsidR="0015551E" w:rsidRDefault="0015551E">
            <w:pPr>
              <w:pStyle w:val="ConsPlusNormal"/>
              <w:jc w:val="center"/>
            </w:pPr>
            <w:r>
              <w:t>52 600</w:t>
            </w:r>
          </w:p>
        </w:tc>
        <w:tc>
          <w:tcPr>
            <w:tcW w:w="1020" w:type="dxa"/>
            <w:vAlign w:val="center"/>
          </w:tcPr>
          <w:p w:rsidR="0015551E" w:rsidRDefault="0015551E">
            <w:pPr>
              <w:pStyle w:val="ConsPlusNormal"/>
              <w:jc w:val="center"/>
            </w:pPr>
            <w:r>
              <w:t>144</w:t>
            </w:r>
          </w:p>
        </w:tc>
        <w:tc>
          <w:tcPr>
            <w:tcW w:w="964" w:type="dxa"/>
            <w:vAlign w:val="center"/>
          </w:tcPr>
          <w:p w:rsidR="0015551E" w:rsidRDefault="0015551E">
            <w:pPr>
              <w:pStyle w:val="ConsPlusNormal"/>
              <w:jc w:val="center"/>
            </w:pPr>
            <w:r>
              <w:t>2,1</w:t>
            </w:r>
          </w:p>
        </w:tc>
        <w:tc>
          <w:tcPr>
            <w:tcW w:w="1077" w:type="dxa"/>
            <w:vAlign w:val="center"/>
          </w:tcPr>
          <w:p w:rsidR="0015551E" w:rsidRDefault="0015551E">
            <w:pPr>
              <w:pStyle w:val="ConsPlusNormal"/>
              <w:jc w:val="center"/>
            </w:pPr>
            <w:r>
              <w:t>20</w:t>
            </w:r>
          </w:p>
        </w:tc>
        <w:tc>
          <w:tcPr>
            <w:tcW w:w="794" w:type="dxa"/>
            <w:vAlign w:val="center"/>
          </w:tcPr>
          <w:p w:rsidR="0015551E" w:rsidRDefault="0015551E">
            <w:pPr>
              <w:pStyle w:val="ConsPlusNormal"/>
              <w:jc w:val="center"/>
            </w:pPr>
            <w:r>
              <w:t>7</w:t>
            </w:r>
          </w:p>
        </w:tc>
        <w:tc>
          <w:tcPr>
            <w:tcW w:w="1020" w:type="dxa"/>
            <w:vAlign w:val="center"/>
          </w:tcPr>
          <w:p w:rsidR="0015551E" w:rsidRDefault="0015551E">
            <w:pPr>
              <w:pStyle w:val="ConsPlusNormal"/>
              <w:jc w:val="center"/>
            </w:pPr>
            <w:r>
              <w:t>7</w:t>
            </w:r>
          </w:p>
        </w:tc>
        <w:tc>
          <w:tcPr>
            <w:tcW w:w="907" w:type="dxa"/>
            <w:vAlign w:val="center"/>
          </w:tcPr>
          <w:p w:rsidR="0015551E" w:rsidRDefault="0015551E">
            <w:pPr>
              <w:pStyle w:val="ConsPlusNormal"/>
              <w:jc w:val="center"/>
            </w:pPr>
            <w:r>
              <w:t>1</w:t>
            </w:r>
          </w:p>
        </w:tc>
      </w:tr>
      <w:tr w:rsidR="0015551E">
        <w:tc>
          <w:tcPr>
            <w:tcW w:w="2093" w:type="dxa"/>
            <w:vAlign w:val="center"/>
          </w:tcPr>
          <w:p w:rsidR="0015551E" w:rsidRDefault="0015551E">
            <w:pPr>
              <w:pStyle w:val="ConsPlusNormal"/>
              <w:jc w:val="center"/>
            </w:pPr>
            <w:r>
              <w:t>Итого</w:t>
            </w:r>
          </w:p>
        </w:tc>
        <w:tc>
          <w:tcPr>
            <w:tcW w:w="1134" w:type="dxa"/>
            <w:vAlign w:val="center"/>
          </w:tcPr>
          <w:p w:rsidR="0015551E" w:rsidRDefault="0015551E">
            <w:pPr>
              <w:pStyle w:val="ConsPlusNormal"/>
              <w:jc w:val="center"/>
            </w:pPr>
            <w:r>
              <w:t>184 600</w:t>
            </w:r>
          </w:p>
        </w:tc>
        <w:tc>
          <w:tcPr>
            <w:tcW w:w="1020" w:type="dxa"/>
            <w:vAlign w:val="center"/>
          </w:tcPr>
          <w:p w:rsidR="0015551E" w:rsidRDefault="0015551E">
            <w:pPr>
              <w:pStyle w:val="ConsPlusNormal"/>
              <w:jc w:val="center"/>
            </w:pPr>
            <w:r>
              <w:t>506</w:t>
            </w:r>
          </w:p>
        </w:tc>
        <w:tc>
          <w:tcPr>
            <w:tcW w:w="964" w:type="dxa"/>
            <w:vAlign w:val="center"/>
          </w:tcPr>
          <w:p w:rsidR="0015551E" w:rsidRDefault="0015551E">
            <w:pPr>
              <w:pStyle w:val="ConsPlusNormal"/>
              <w:jc w:val="center"/>
            </w:pPr>
            <w:r>
              <w:t>374</w:t>
            </w:r>
          </w:p>
        </w:tc>
        <w:tc>
          <w:tcPr>
            <w:tcW w:w="1077" w:type="dxa"/>
            <w:vAlign w:val="center"/>
          </w:tcPr>
          <w:p w:rsidR="0015551E" w:rsidRDefault="0015551E">
            <w:pPr>
              <w:pStyle w:val="ConsPlusNormal"/>
              <w:jc w:val="center"/>
            </w:pPr>
            <w:r>
              <w:t>120</w:t>
            </w:r>
          </w:p>
        </w:tc>
        <w:tc>
          <w:tcPr>
            <w:tcW w:w="794" w:type="dxa"/>
            <w:vAlign w:val="center"/>
          </w:tcPr>
          <w:p w:rsidR="0015551E" w:rsidRDefault="0015551E">
            <w:pPr>
              <w:pStyle w:val="ConsPlusNormal"/>
              <w:jc w:val="center"/>
            </w:pPr>
            <w:r>
              <w:t>25</w:t>
            </w:r>
          </w:p>
        </w:tc>
        <w:tc>
          <w:tcPr>
            <w:tcW w:w="1020" w:type="dxa"/>
            <w:vAlign w:val="center"/>
          </w:tcPr>
          <w:p w:rsidR="0015551E" w:rsidRDefault="0015551E">
            <w:pPr>
              <w:pStyle w:val="ConsPlusNormal"/>
              <w:jc w:val="center"/>
            </w:pPr>
            <w:r>
              <w:t>23</w:t>
            </w:r>
          </w:p>
        </w:tc>
        <w:tc>
          <w:tcPr>
            <w:tcW w:w="907" w:type="dxa"/>
            <w:vAlign w:val="center"/>
          </w:tcPr>
          <w:p w:rsidR="0015551E" w:rsidRDefault="0015551E">
            <w:pPr>
              <w:pStyle w:val="ConsPlusNormal"/>
              <w:jc w:val="center"/>
            </w:pPr>
            <w:r>
              <w:t>8</w:t>
            </w:r>
          </w:p>
        </w:tc>
      </w:tr>
    </w:tbl>
    <w:p w:rsidR="0015551E" w:rsidRDefault="0015551E">
      <w:pPr>
        <w:pStyle w:val="ConsPlusNormal"/>
        <w:jc w:val="both"/>
      </w:pPr>
    </w:p>
    <w:p w:rsidR="0015551E" w:rsidRDefault="0015551E">
      <w:pPr>
        <w:pStyle w:val="ConsPlusNormal"/>
        <w:jc w:val="right"/>
        <w:outlineLvl w:val="4"/>
      </w:pPr>
      <w:r>
        <w:lastRenderedPageBreak/>
        <w:t>Таблица 23.1. Первое плечо</w:t>
      </w:r>
    </w:p>
    <w:p w:rsidR="0015551E" w:rsidRDefault="0015551E">
      <w:pPr>
        <w:pStyle w:val="ConsPlusNormal"/>
      </w:pPr>
    </w:p>
    <w:p w:rsidR="0015551E" w:rsidRDefault="0015551E">
      <w:pPr>
        <w:pStyle w:val="ConsPlusNormal"/>
        <w:jc w:val="center"/>
      </w:pPr>
      <w:bookmarkStart w:id="40" w:name="P6179"/>
      <w:bookmarkEnd w:id="40"/>
      <w:r>
        <w:t>Перспективная система транспортирования</w:t>
      </w:r>
    </w:p>
    <w:p w:rsidR="0015551E" w:rsidRDefault="00155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778"/>
        <w:gridCol w:w="4139"/>
        <w:gridCol w:w="1134"/>
      </w:tblGrid>
      <w:tr w:rsidR="0015551E">
        <w:tc>
          <w:tcPr>
            <w:tcW w:w="964" w:type="dxa"/>
            <w:vAlign w:val="center"/>
          </w:tcPr>
          <w:p w:rsidR="0015551E" w:rsidRDefault="0015551E">
            <w:pPr>
              <w:pStyle w:val="ConsPlusNormal"/>
              <w:jc w:val="center"/>
            </w:pPr>
            <w:r>
              <w:t>Зона регионального оператора</w:t>
            </w:r>
          </w:p>
        </w:tc>
        <w:tc>
          <w:tcPr>
            <w:tcW w:w="2778" w:type="dxa"/>
            <w:vAlign w:val="center"/>
          </w:tcPr>
          <w:p w:rsidR="0015551E" w:rsidRDefault="0015551E">
            <w:pPr>
              <w:pStyle w:val="ConsPlusNormal"/>
              <w:jc w:val="center"/>
            </w:pPr>
            <w:r>
              <w:t>Название муниципального образования</w:t>
            </w:r>
          </w:p>
        </w:tc>
        <w:tc>
          <w:tcPr>
            <w:tcW w:w="4139" w:type="dxa"/>
            <w:vAlign w:val="center"/>
          </w:tcPr>
          <w:p w:rsidR="0015551E" w:rsidRDefault="0015551E">
            <w:pPr>
              <w:pStyle w:val="ConsPlusNormal"/>
              <w:jc w:val="center"/>
            </w:pPr>
            <w:r>
              <w:t>Наименование объекта инфраструктуры</w:t>
            </w:r>
          </w:p>
        </w:tc>
        <w:tc>
          <w:tcPr>
            <w:tcW w:w="1134" w:type="dxa"/>
            <w:vAlign w:val="center"/>
          </w:tcPr>
          <w:p w:rsidR="0015551E" w:rsidRDefault="0015551E">
            <w:pPr>
              <w:pStyle w:val="ConsPlusNormal"/>
              <w:jc w:val="center"/>
            </w:pPr>
            <w:r>
              <w:t>Масса отходов, тонн</w:t>
            </w:r>
          </w:p>
        </w:tc>
      </w:tr>
      <w:tr w:rsidR="0015551E">
        <w:tc>
          <w:tcPr>
            <w:tcW w:w="964" w:type="dxa"/>
            <w:vAlign w:val="center"/>
          </w:tcPr>
          <w:p w:rsidR="0015551E" w:rsidRDefault="0015551E">
            <w:pPr>
              <w:pStyle w:val="ConsPlusNormal"/>
              <w:jc w:val="center"/>
            </w:pPr>
            <w:r>
              <w:t>1</w:t>
            </w:r>
          </w:p>
        </w:tc>
        <w:tc>
          <w:tcPr>
            <w:tcW w:w="2778" w:type="dxa"/>
            <w:vAlign w:val="center"/>
          </w:tcPr>
          <w:p w:rsidR="0015551E" w:rsidRDefault="0015551E">
            <w:pPr>
              <w:pStyle w:val="ConsPlusNormal"/>
              <w:jc w:val="center"/>
            </w:pPr>
            <w:r>
              <w:t>2</w:t>
            </w:r>
          </w:p>
        </w:tc>
        <w:tc>
          <w:tcPr>
            <w:tcW w:w="4139" w:type="dxa"/>
            <w:vAlign w:val="center"/>
          </w:tcPr>
          <w:p w:rsidR="0015551E" w:rsidRDefault="0015551E">
            <w:pPr>
              <w:pStyle w:val="ConsPlusNormal"/>
              <w:jc w:val="center"/>
            </w:pPr>
            <w:r>
              <w:t>3</w:t>
            </w:r>
          </w:p>
        </w:tc>
        <w:tc>
          <w:tcPr>
            <w:tcW w:w="1134" w:type="dxa"/>
            <w:vAlign w:val="center"/>
          </w:tcPr>
          <w:p w:rsidR="0015551E" w:rsidRDefault="0015551E">
            <w:pPr>
              <w:pStyle w:val="ConsPlusNormal"/>
              <w:jc w:val="center"/>
            </w:pPr>
            <w:r>
              <w:t>4</w:t>
            </w:r>
          </w:p>
        </w:tc>
      </w:tr>
      <w:tr w:rsidR="0015551E">
        <w:tc>
          <w:tcPr>
            <w:tcW w:w="964" w:type="dxa"/>
            <w:vMerge w:val="restart"/>
            <w:vAlign w:val="center"/>
          </w:tcPr>
          <w:p w:rsidR="0015551E" w:rsidRDefault="0015551E">
            <w:pPr>
              <w:pStyle w:val="ConsPlusNormal"/>
              <w:jc w:val="center"/>
            </w:pPr>
            <w:r>
              <w:t>Юг</w:t>
            </w:r>
          </w:p>
        </w:tc>
        <w:tc>
          <w:tcPr>
            <w:tcW w:w="2778" w:type="dxa"/>
            <w:vMerge w:val="restart"/>
          </w:tcPr>
          <w:p w:rsidR="0015551E" w:rsidRDefault="0015551E">
            <w:pPr>
              <w:pStyle w:val="ConsPlusNormal"/>
            </w:pPr>
            <w:r>
              <w:t>Новокузнецкий городской округ</w:t>
            </w:r>
          </w:p>
        </w:tc>
        <w:tc>
          <w:tcPr>
            <w:tcW w:w="4139" w:type="dxa"/>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163,8</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"ЭкоТек" - Новокузнецк</w:t>
            </w:r>
          </w:p>
        </w:tc>
        <w:tc>
          <w:tcPr>
            <w:tcW w:w="1134" w:type="dxa"/>
            <w:vAlign w:val="center"/>
          </w:tcPr>
          <w:p w:rsidR="0015551E" w:rsidRDefault="0015551E">
            <w:pPr>
              <w:pStyle w:val="ConsPlusNormal"/>
              <w:jc w:val="right"/>
            </w:pPr>
            <w:r>
              <w:t>2,6</w:t>
            </w:r>
          </w:p>
        </w:tc>
      </w:tr>
      <w:tr w:rsidR="0015551E">
        <w:tc>
          <w:tcPr>
            <w:tcW w:w="964" w:type="dxa"/>
            <w:vMerge/>
          </w:tcPr>
          <w:p w:rsidR="0015551E" w:rsidRDefault="0015551E"/>
        </w:tc>
        <w:tc>
          <w:tcPr>
            <w:tcW w:w="2778" w:type="dxa"/>
          </w:tcPr>
          <w:p w:rsidR="0015551E" w:rsidRDefault="0015551E">
            <w:pPr>
              <w:pStyle w:val="ConsPlusNormal"/>
            </w:pPr>
            <w:r>
              <w:t>Междуреченский городской округ</w:t>
            </w:r>
          </w:p>
        </w:tc>
        <w:tc>
          <w:tcPr>
            <w:tcW w:w="4139" w:type="dxa"/>
          </w:tcPr>
          <w:p w:rsidR="0015551E" w:rsidRDefault="0015551E">
            <w:pPr>
              <w:pStyle w:val="ConsPlusNormal"/>
            </w:pPr>
            <w:r>
              <w:t>Перегрузка Междуреченск</w:t>
            </w:r>
          </w:p>
        </w:tc>
        <w:tc>
          <w:tcPr>
            <w:tcW w:w="1134" w:type="dxa"/>
            <w:vAlign w:val="center"/>
          </w:tcPr>
          <w:p w:rsidR="0015551E" w:rsidRDefault="0015551E">
            <w:pPr>
              <w:pStyle w:val="ConsPlusNormal"/>
              <w:jc w:val="right"/>
            </w:pPr>
            <w:r>
              <w:t>29,8</w:t>
            </w:r>
          </w:p>
        </w:tc>
      </w:tr>
      <w:tr w:rsidR="0015551E">
        <w:tc>
          <w:tcPr>
            <w:tcW w:w="964" w:type="dxa"/>
            <w:vMerge/>
          </w:tcPr>
          <w:p w:rsidR="0015551E" w:rsidRDefault="0015551E"/>
        </w:tc>
        <w:tc>
          <w:tcPr>
            <w:tcW w:w="2778" w:type="dxa"/>
            <w:vMerge w:val="restart"/>
          </w:tcPr>
          <w:p w:rsidR="0015551E" w:rsidRDefault="0015551E">
            <w:pPr>
              <w:pStyle w:val="ConsPlusNormal"/>
            </w:pPr>
            <w:r>
              <w:t>Мысковский городской округ</w:t>
            </w:r>
          </w:p>
        </w:tc>
        <w:tc>
          <w:tcPr>
            <w:tcW w:w="4139" w:type="dxa"/>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7,6</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Перегрузка Мыски</w:t>
            </w:r>
          </w:p>
        </w:tc>
        <w:tc>
          <w:tcPr>
            <w:tcW w:w="1134" w:type="dxa"/>
            <w:vAlign w:val="center"/>
          </w:tcPr>
          <w:p w:rsidR="0015551E" w:rsidRDefault="0015551E">
            <w:pPr>
              <w:pStyle w:val="ConsPlusNormal"/>
              <w:jc w:val="right"/>
            </w:pPr>
            <w:r>
              <w:t>6,1</w:t>
            </w:r>
          </w:p>
        </w:tc>
      </w:tr>
      <w:tr w:rsidR="0015551E">
        <w:tc>
          <w:tcPr>
            <w:tcW w:w="964" w:type="dxa"/>
            <w:vMerge/>
          </w:tcPr>
          <w:p w:rsidR="0015551E" w:rsidRDefault="0015551E"/>
        </w:tc>
        <w:tc>
          <w:tcPr>
            <w:tcW w:w="2778" w:type="dxa"/>
            <w:vMerge w:val="restart"/>
          </w:tcPr>
          <w:p w:rsidR="0015551E" w:rsidRDefault="0015551E">
            <w:pPr>
              <w:pStyle w:val="ConsPlusNormal"/>
            </w:pPr>
            <w:r>
              <w:t>Новокузнецкий муниципальный район</w:t>
            </w:r>
          </w:p>
        </w:tc>
        <w:tc>
          <w:tcPr>
            <w:tcW w:w="4139" w:type="dxa"/>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14,1</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"ЭкоТек" - Новокузнецк</w:t>
            </w:r>
          </w:p>
        </w:tc>
        <w:tc>
          <w:tcPr>
            <w:tcW w:w="1134" w:type="dxa"/>
            <w:vAlign w:val="center"/>
          </w:tcPr>
          <w:p w:rsidR="0015551E" w:rsidRDefault="0015551E">
            <w:pPr>
              <w:pStyle w:val="ConsPlusNormal"/>
              <w:jc w:val="right"/>
            </w:pPr>
            <w:r>
              <w:t>1,4</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Осинники</w:t>
            </w:r>
          </w:p>
        </w:tc>
        <w:tc>
          <w:tcPr>
            <w:tcW w:w="1134" w:type="dxa"/>
            <w:vAlign w:val="center"/>
          </w:tcPr>
          <w:p w:rsidR="0015551E" w:rsidRDefault="0015551E">
            <w:pPr>
              <w:pStyle w:val="ConsPlusNormal"/>
              <w:jc w:val="right"/>
            </w:pPr>
            <w:r>
              <w:t>0</w:t>
            </w:r>
          </w:p>
        </w:tc>
      </w:tr>
      <w:tr w:rsidR="0015551E">
        <w:tc>
          <w:tcPr>
            <w:tcW w:w="964" w:type="dxa"/>
            <w:vMerge/>
          </w:tcPr>
          <w:p w:rsidR="0015551E" w:rsidRDefault="0015551E"/>
        </w:tc>
        <w:tc>
          <w:tcPr>
            <w:tcW w:w="2778" w:type="dxa"/>
            <w:vMerge w:val="restart"/>
          </w:tcPr>
          <w:p w:rsidR="0015551E" w:rsidRDefault="0015551E">
            <w:pPr>
              <w:pStyle w:val="ConsPlusNormal"/>
            </w:pPr>
            <w:r>
              <w:t>Прокопьевский городской округ</w:t>
            </w:r>
          </w:p>
        </w:tc>
        <w:tc>
          <w:tcPr>
            <w:tcW w:w="4139" w:type="dxa"/>
          </w:tcPr>
          <w:p w:rsidR="0015551E" w:rsidRDefault="0015551E">
            <w:pPr>
              <w:pStyle w:val="ConsPlusNormal"/>
            </w:pPr>
            <w:r>
              <w:t>Сортировка "Чистый город" - Киселевск</w:t>
            </w:r>
          </w:p>
        </w:tc>
        <w:tc>
          <w:tcPr>
            <w:tcW w:w="1134" w:type="dxa"/>
            <w:vAlign w:val="center"/>
          </w:tcPr>
          <w:p w:rsidR="0015551E" w:rsidRDefault="0015551E">
            <w:pPr>
              <w:pStyle w:val="ConsPlusNormal"/>
              <w:jc w:val="right"/>
            </w:pPr>
            <w:r>
              <w:t>9,0</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Перегрузка Прокопьевск</w:t>
            </w:r>
          </w:p>
        </w:tc>
        <w:tc>
          <w:tcPr>
            <w:tcW w:w="1134" w:type="dxa"/>
            <w:vAlign w:val="center"/>
          </w:tcPr>
          <w:p w:rsidR="0015551E" w:rsidRDefault="0015551E">
            <w:pPr>
              <w:pStyle w:val="ConsPlusNormal"/>
              <w:jc w:val="right"/>
            </w:pPr>
            <w:r>
              <w:t>50,0</w:t>
            </w:r>
          </w:p>
        </w:tc>
      </w:tr>
      <w:tr w:rsidR="0015551E">
        <w:tc>
          <w:tcPr>
            <w:tcW w:w="964" w:type="dxa"/>
            <w:vMerge/>
          </w:tcPr>
          <w:p w:rsidR="0015551E" w:rsidRDefault="0015551E"/>
        </w:tc>
        <w:tc>
          <w:tcPr>
            <w:tcW w:w="2778" w:type="dxa"/>
            <w:vMerge w:val="restart"/>
          </w:tcPr>
          <w:p w:rsidR="0015551E" w:rsidRDefault="0015551E">
            <w:pPr>
              <w:pStyle w:val="ConsPlusNormal"/>
            </w:pPr>
            <w:r>
              <w:t>Прокопьевский муниципальный район</w:t>
            </w:r>
          </w:p>
        </w:tc>
        <w:tc>
          <w:tcPr>
            <w:tcW w:w="4139" w:type="dxa"/>
            <w:vAlign w:val="bottom"/>
          </w:tcPr>
          <w:p w:rsidR="0015551E" w:rsidRDefault="0015551E">
            <w:pPr>
              <w:pStyle w:val="ConsPlusNormal"/>
            </w:pPr>
            <w:r>
              <w:t>Сортировка ЭкоЛэнд - Новокузнецк</w:t>
            </w:r>
          </w:p>
        </w:tc>
        <w:tc>
          <w:tcPr>
            <w:tcW w:w="1134" w:type="dxa"/>
            <w:vAlign w:val="bottom"/>
          </w:tcPr>
          <w:p w:rsidR="0015551E" w:rsidRDefault="0015551E">
            <w:pPr>
              <w:pStyle w:val="ConsPlusNormal"/>
              <w:jc w:val="right"/>
            </w:pPr>
            <w:r>
              <w:t>0,9</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"Феникс" - Киселевск</w:t>
            </w:r>
          </w:p>
        </w:tc>
        <w:tc>
          <w:tcPr>
            <w:tcW w:w="1134" w:type="dxa"/>
            <w:vAlign w:val="center"/>
          </w:tcPr>
          <w:p w:rsidR="0015551E" w:rsidRDefault="0015551E">
            <w:pPr>
              <w:pStyle w:val="ConsPlusNormal"/>
              <w:jc w:val="right"/>
            </w:pPr>
            <w:r>
              <w:t>4,4</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"Чистый город" - Киселевск</w:t>
            </w:r>
          </w:p>
        </w:tc>
        <w:tc>
          <w:tcPr>
            <w:tcW w:w="1134" w:type="dxa"/>
            <w:vAlign w:val="center"/>
          </w:tcPr>
          <w:p w:rsidR="0015551E" w:rsidRDefault="0015551E">
            <w:pPr>
              <w:pStyle w:val="ConsPlusNormal"/>
              <w:jc w:val="right"/>
            </w:pPr>
            <w:r>
              <w:t>3,4</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Краснобродская</w:t>
            </w:r>
          </w:p>
        </w:tc>
        <w:tc>
          <w:tcPr>
            <w:tcW w:w="1134" w:type="dxa"/>
            <w:vAlign w:val="center"/>
          </w:tcPr>
          <w:p w:rsidR="0015551E" w:rsidRDefault="0015551E">
            <w:pPr>
              <w:pStyle w:val="ConsPlusNormal"/>
              <w:jc w:val="right"/>
            </w:pPr>
            <w:r>
              <w:t>2,5</w:t>
            </w:r>
          </w:p>
        </w:tc>
      </w:tr>
      <w:tr w:rsidR="0015551E">
        <w:tc>
          <w:tcPr>
            <w:tcW w:w="964" w:type="dxa"/>
            <w:vMerge/>
          </w:tcPr>
          <w:p w:rsidR="0015551E" w:rsidRDefault="0015551E"/>
        </w:tc>
        <w:tc>
          <w:tcPr>
            <w:tcW w:w="2778" w:type="dxa"/>
            <w:vMerge w:val="restart"/>
          </w:tcPr>
          <w:p w:rsidR="0015551E" w:rsidRDefault="0015551E">
            <w:pPr>
              <w:pStyle w:val="ConsPlusNormal"/>
            </w:pPr>
            <w:r>
              <w:t>Киселевский городской округ</w:t>
            </w:r>
          </w:p>
        </w:tc>
        <w:tc>
          <w:tcPr>
            <w:tcW w:w="4139" w:type="dxa"/>
          </w:tcPr>
          <w:p w:rsidR="0015551E" w:rsidRDefault="0015551E">
            <w:pPr>
              <w:pStyle w:val="ConsPlusNormal"/>
            </w:pPr>
            <w:r>
              <w:t>Сортировка "Феникс" - Киселевск</w:t>
            </w:r>
          </w:p>
        </w:tc>
        <w:tc>
          <w:tcPr>
            <w:tcW w:w="1134" w:type="dxa"/>
            <w:vAlign w:val="center"/>
          </w:tcPr>
          <w:p w:rsidR="0015551E" w:rsidRDefault="0015551E">
            <w:pPr>
              <w:pStyle w:val="ConsPlusNormal"/>
              <w:jc w:val="right"/>
            </w:pPr>
            <w:r>
              <w:t>1,7</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"Чистый город" - Киселевск</w:t>
            </w:r>
          </w:p>
        </w:tc>
        <w:tc>
          <w:tcPr>
            <w:tcW w:w="1134" w:type="dxa"/>
            <w:vAlign w:val="center"/>
          </w:tcPr>
          <w:p w:rsidR="0015551E" w:rsidRDefault="0015551E">
            <w:pPr>
              <w:pStyle w:val="ConsPlusNormal"/>
              <w:jc w:val="right"/>
            </w:pPr>
            <w:r>
              <w:t>27,6</w:t>
            </w:r>
          </w:p>
        </w:tc>
      </w:tr>
      <w:tr w:rsidR="0015551E">
        <w:tc>
          <w:tcPr>
            <w:tcW w:w="964" w:type="dxa"/>
            <w:vMerge/>
          </w:tcPr>
          <w:p w:rsidR="0015551E" w:rsidRDefault="0015551E"/>
        </w:tc>
        <w:tc>
          <w:tcPr>
            <w:tcW w:w="2778" w:type="dxa"/>
          </w:tcPr>
          <w:p w:rsidR="0015551E" w:rsidRDefault="0015551E">
            <w:pPr>
              <w:pStyle w:val="ConsPlusNormal"/>
            </w:pPr>
            <w:r>
              <w:t>Осинниковский городской округ</w:t>
            </w:r>
          </w:p>
        </w:tc>
        <w:tc>
          <w:tcPr>
            <w:tcW w:w="4139" w:type="dxa"/>
          </w:tcPr>
          <w:p w:rsidR="0015551E" w:rsidRDefault="0015551E">
            <w:pPr>
              <w:pStyle w:val="ConsPlusNormal"/>
            </w:pPr>
            <w:r>
              <w:t>Сортировка Осинники</w:t>
            </w:r>
          </w:p>
        </w:tc>
        <w:tc>
          <w:tcPr>
            <w:tcW w:w="1134" w:type="dxa"/>
            <w:vAlign w:val="center"/>
          </w:tcPr>
          <w:p w:rsidR="0015551E" w:rsidRDefault="0015551E">
            <w:pPr>
              <w:pStyle w:val="ConsPlusNormal"/>
              <w:jc w:val="right"/>
            </w:pPr>
            <w:r>
              <w:t>17,1</w:t>
            </w:r>
          </w:p>
        </w:tc>
      </w:tr>
      <w:tr w:rsidR="0015551E">
        <w:tc>
          <w:tcPr>
            <w:tcW w:w="964" w:type="dxa"/>
            <w:vMerge/>
          </w:tcPr>
          <w:p w:rsidR="0015551E" w:rsidRDefault="0015551E"/>
        </w:tc>
        <w:tc>
          <w:tcPr>
            <w:tcW w:w="2778" w:type="dxa"/>
          </w:tcPr>
          <w:p w:rsidR="0015551E" w:rsidRDefault="0015551E">
            <w:pPr>
              <w:pStyle w:val="ConsPlusNormal"/>
            </w:pPr>
            <w:r>
              <w:t>Таштагольский муниципальный район</w:t>
            </w:r>
          </w:p>
        </w:tc>
        <w:tc>
          <w:tcPr>
            <w:tcW w:w="4139" w:type="dxa"/>
          </w:tcPr>
          <w:p w:rsidR="0015551E" w:rsidRDefault="0015551E">
            <w:pPr>
              <w:pStyle w:val="ConsPlusNormal"/>
            </w:pPr>
            <w:r>
              <w:t>Перегрузка Таштагол</w:t>
            </w:r>
          </w:p>
        </w:tc>
        <w:tc>
          <w:tcPr>
            <w:tcW w:w="1134" w:type="dxa"/>
            <w:vAlign w:val="center"/>
          </w:tcPr>
          <w:p w:rsidR="0015551E" w:rsidRDefault="0015551E">
            <w:pPr>
              <w:pStyle w:val="ConsPlusNormal"/>
              <w:jc w:val="right"/>
            </w:pPr>
            <w:r>
              <w:t>16,4</w:t>
            </w:r>
          </w:p>
        </w:tc>
      </w:tr>
      <w:tr w:rsidR="0015551E">
        <w:tc>
          <w:tcPr>
            <w:tcW w:w="964" w:type="dxa"/>
            <w:vMerge/>
          </w:tcPr>
          <w:p w:rsidR="0015551E" w:rsidRDefault="0015551E"/>
        </w:tc>
        <w:tc>
          <w:tcPr>
            <w:tcW w:w="2778" w:type="dxa"/>
          </w:tcPr>
          <w:p w:rsidR="0015551E" w:rsidRDefault="0015551E">
            <w:pPr>
              <w:pStyle w:val="ConsPlusNormal"/>
            </w:pPr>
            <w:r>
              <w:t>Краснобродский городской округ</w:t>
            </w:r>
          </w:p>
        </w:tc>
        <w:tc>
          <w:tcPr>
            <w:tcW w:w="4139" w:type="dxa"/>
          </w:tcPr>
          <w:p w:rsidR="0015551E" w:rsidRDefault="0015551E">
            <w:pPr>
              <w:pStyle w:val="ConsPlusNormal"/>
            </w:pPr>
            <w:r>
              <w:t>Сортировка Краснобродский</w:t>
            </w:r>
          </w:p>
        </w:tc>
        <w:tc>
          <w:tcPr>
            <w:tcW w:w="1134" w:type="dxa"/>
            <w:vAlign w:val="center"/>
          </w:tcPr>
          <w:p w:rsidR="0015551E" w:rsidRDefault="0015551E">
            <w:pPr>
              <w:pStyle w:val="ConsPlusNormal"/>
              <w:jc w:val="right"/>
            </w:pPr>
            <w:r>
              <w:t>4,5</w:t>
            </w:r>
          </w:p>
        </w:tc>
      </w:tr>
      <w:tr w:rsidR="0015551E">
        <w:tc>
          <w:tcPr>
            <w:tcW w:w="964" w:type="dxa"/>
            <w:vMerge/>
          </w:tcPr>
          <w:p w:rsidR="0015551E" w:rsidRDefault="0015551E"/>
        </w:tc>
        <w:tc>
          <w:tcPr>
            <w:tcW w:w="2778" w:type="dxa"/>
          </w:tcPr>
          <w:p w:rsidR="0015551E" w:rsidRDefault="0015551E">
            <w:pPr>
              <w:pStyle w:val="ConsPlusNormal"/>
            </w:pPr>
            <w:r>
              <w:t>Калтанский городской округ</w:t>
            </w:r>
          </w:p>
        </w:tc>
        <w:tc>
          <w:tcPr>
            <w:tcW w:w="4139" w:type="dxa"/>
          </w:tcPr>
          <w:p w:rsidR="0015551E" w:rsidRDefault="0015551E">
            <w:pPr>
              <w:pStyle w:val="ConsPlusNormal"/>
            </w:pPr>
            <w:r>
              <w:t>Сортировка Осинники</w:t>
            </w:r>
          </w:p>
        </w:tc>
        <w:tc>
          <w:tcPr>
            <w:tcW w:w="1134" w:type="dxa"/>
            <w:vAlign w:val="bottom"/>
          </w:tcPr>
          <w:p w:rsidR="0015551E" w:rsidRDefault="0015551E">
            <w:pPr>
              <w:pStyle w:val="ConsPlusNormal"/>
              <w:jc w:val="right"/>
            </w:pPr>
            <w:r>
              <w:t>7,2</w:t>
            </w:r>
          </w:p>
        </w:tc>
      </w:tr>
      <w:tr w:rsidR="0015551E">
        <w:tc>
          <w:tcPr>
            <w:tcW w:w="964" w:type="dxa"/>
            <w:vMerge w:val="restart"/>
            <w:vAlign w:val="center"/>
          </w:tcPr>
          <w:p w:rsidR="0015551E" w:rsidRDefault="0015551E">
            <w:pPr>
              <w:pStyle w:val="ConsPlusNormal"/>
              <w:jc w:val="center"/>
            </w:pPr>
            <w:r>
              <w:lastRenderedPageBreak/>
              <w:t>Север</w:t>
            </w:r>
          </w:p>
        </w:tc>
        <w:tc>
          <w:tcPr>
            <w:tcW w:w="2778" w:type="dxa"/>
          </w:tcPr>
          <w:p w:rsidR="0015551E" w:rsidRDefault="0015551E">
            <w:pPr>
              <w:pStyle w:val="ConsPlusNormal"/>
            </w:pPr>
            <w:r>
              <w:t>Анжеро-Судженский городской округ</w:t>
            </w:r>
          </w:p>
        </w:tc>
        <w:tc>
          <w:tcPr>
            <w:tcW w:w="4139" w:type="dxa"/>
          </w:tcPr>
          <w:p w:rsidR="0015551E" w:rsidRDefault="0015551E">
            <w:pPr>
              <w:pStyle w:val="ConsPlusNormal"/>
            </w:pPr>
            <w:r>
              <w:t>Сортировка Анжеро-Судженск</w:t>
            </w:r>
          </w:p>
        </w:tc>
        <w:tc>
          <w:tcPr>
            <w:tcW w:w="1134" w:type="dxa"/>
            <w:vAlign w:val="center"/>
          </w:tcPr>
          <w:p w:rsidR="0015551E" w:rsidRDefault="0015551E">
            <w:pPr>
              <w:pStyle w:val="ConsPlusNormal"/>
              <w:jc w:val="right"/>
            </w:pPr>
            <w:r>
              <w:t>24,9</w:t>
            </w:r>
          </w:p>
        </w:tc>
      </w:tr>
      <w:tr w:rsidR="0015551E">
        <w:tc>
          <w:tcPr>
            <w:tcW w:w="964" w:type="dxa"/>
            <w:vMerge/>
          </w:tcPr>
          <w:p w:rsidR="0015551E" w:rsidRDefault="0015551E"/>
        </w:tc>
        <w:tc>
          <w:tcPr>
            <w:tcW w:w="2778" w:type="dxa"/>
          </w:tcPr>
          <w:p w:rsidR="0015551E" w:rsidRDefault="0015551E">
            <w:pPr>
              <w:pStyle w:val="ConsPlusNormal"/>
            </w:pPr>
            <w:r>
              <w:t>Яйский муниципальный район</w:t>
            </w:r>
          </w:p>
        </w:tc>
        <w:tc>
          <w:tcPr>
            <w:tcW w:w="4139" w:type="dxa"/>
          </w:tcPr>
          <w:p w:rsidR="0015551E" w:rsidRDefault="0015551E">
            <w:pPr>
              <w:pStyle w:val="ConsPlusNormal"/>
            </w:pPr>
            <w:r>
              <w:t>Сортировка Анжеро-Судженск</w:t>
            </w:r>
          </w:p>
        </w:tc>
        <w:tc>
          <w:tcPr>
            <w:tcW w:w="1134" w:type="dxa"/>
            <w:vAlign w:val="center"/>
          </w:tcPr>
          <w:p w:rsidR="0015551E" w:rsidRDefault="0015551E">
            <w:pPr>
              <w:pStyle w:val="ConsPlusNormal"/>
              <w:jc w:val="right"/>
            </w:pPr>
            <w:r>
              <w:t>4,6</w:t>
            </w:r>
          </w:p>
        </w:tc>
      </w:tr>
      <w:tr w:rsidR="0015551E">
        <w:tc>
          <w:tcPr>
            <w:tcW w:w="964" w:type="dxa"/>
            <w:vMerge/>
          </w:tcPr>
          <w:p w:rsidR="0015551E" w:rsidRDefault="0015551E"/>
        </w:tc>
        <w:tc>
          <w:tcPr>
            <w:tcW w:w="2778" w:type="dxa"/>
          </w:tcPr>
          <w:p w:rsidR="0015551E" w:rsidRDefault="0015551E">
            <w:pPr>
              <w:pStyle w:val="ConsPlusNormal"/>
            </w:pPr>
            <w:r>
              <w:t>Мариинский муниципальный район</w:t>
            </w:r>
          </w:p>
        </w:tc>
        <w:tc>
          <w:tcPr>
            <w:tcW w:w="4139" w:type="dxa"/>
          </w:tcPr>
          <w:p w:rsidR="0015551E" w:rsidRDefault="0015551E">
            <w:pPr>
              <w:pStyle w:val="ConsPlusNormal"/>
            </w:pPr>
            <w:r>
              <w:t>Сортировка Мариинск</w:t>
            </w:r>
          </w:p>
        </w:tc>
        <w:tc>
          <w:tcPr>
            <w:tcW w:w="1134" w:type="dxa"/>
            <w:vAlign w:val="center"/>
          </w:tcPr>
          <w:p w:rsidR="0015551E" w:rsidRDefault="0015551E">
            <w:pPr>
              <w:pStyle w:val="ConsPlusNormal"/>
              <w:jc w:val="right"/>
            </w:pPr>
            <w:r>
              <w:t>17,3</w:t>
            </w:r>
          </w:p>
        </w:tc>
      </w:tr>
      <w:tr w:rsidR="0015551E">
        <w:tc>
          <w:tcPr>
            <w:tcW w:w="964" w:type="dxa"/>
            <w:vMerge/>
          </w:tcPr>
          <w:p w:rsidR="0015551E" w:rsidRDefault="0015551E"/>
        </w:tc>
        <w:tc>
          <w:tcPr>
            <w:tcW w:w="2778" w:type="dxa"/>
          </w:tcPr>
          <w:p w:rsidR="0015551E" w:rsidRDefault="0015551E">
            <w:pPr>
              <w:pStyle w:val="ConsPlusNormal"/>
            </w:pPr>
            <w:r>
              <w:t>Город Кемерово</w:t>
            </w:r>
          </w:p>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170,8</w:t>
            </w:r>
          </w:p>
        </w:tc>
      </w:tr>
      <w:tr w:rsidR="0015551E">
        <w:tc>
          <w:tcPr>
            <w:tcW w:w="964" w:type="dxa"/>
            <w:vMerge/>
          </w:tcPr>
          <w:p w:rsidR="0015551E" w:rsidRDefault="0015551E"/>
        </w:tc>
        <w:tc>
          <w:tcPr>
            <w:tcW w:w="2778" w:type="dxa"/>
          </w:tcPr>
          <w:p w:rsidR="0015551E" w:rsidRDefault="0015551E">
            <w:pPr>
              <w:pStyle w:val="ConsPlusNormal"/>
            </w:pPr>
            <w:r>
              <w:t>Ижморский муниципальный район</w:t>
            </w:r>
          </w:p>
        </w:tc>
        <w:tc>
          <w:tcPr>
            <w:tcW w:w="4139" w:type="dxa"/>
          </w:tcPr>
          <w:p w:rsidR="0015551E" w:rsidRDefault="0015551E">
            <w:pPr>
              <w:pStyle w:val="ConsPlusNormal"/>
            </w:pPr>
            <w:r>
              <w:t>Сортировка Анжеро-Судженск</w:t>
            </w:r>
          </w:p>
        </w:tc>
        <w:tc>
          <w:tcPr>
            <w:tcW w:w="1134" w:type="dxa"/>
            <w:vAlign w:val="center"/>
          </w:tcPr>
          <w:p w:rsidR="0015551E" w:rsidRDefault="0015551E">
            <w:pPr>
              <w:pStyle w:val="ConsPlusNormal"/>
              <w:jc w:val="right"/>
            </w:pPr>
            <w:r>
              <w:t>3,0</w:t>
            </w:r>
          </w:p>
        </w:tc>
      </w:tr>
      <w:tr w:rsidR="0015551E">
        <w:tc>
          <w:tcPr>
            <w:tcW w:w="964" w:type="dxa"/>
            <w:vMerge/>
          </w:tcPr>
          <w:p w:rsidR="0015551E" w:rsidRDefault="0015551E"/>
        </w:tc>
        <w:tc>
          <w:tcPr>
            <w:tcW w:w="2778" w:type="dxa"/>
            <w:vMerge w:val="restart"/>
          </w:tcPr>
          <w:p w:rsidR="0015551E" w:rsidRDefault="0015551E">
            <w:pPr>
              <w:pStyle w:val="ConsPlusNormal"/>
            </w:pPr>
            <w:r>
              <w:t>Ленинск-Кузнецкий муниципальный район</w:t>
            </w:r>
          </w:p>
        </w:tc>
        <w:tc>
          <w:tcPr>
            <w:tcW w:w="4139" w:type="dxa"/>
          </w:tcPr>
          <w:p w:rsidR="0015551E" w:rsidRDefault="0015551E">
            <w:pPr>
              <w:pStyle w:val="ConsPlusNormal"/>
            </w:pPr>
            <w:r>
              <w:t>Сортировка Ленинск-Кузнецкий</w:t>
            </w:r>
          </w:p>
        </w:tc>
        <w:tc>
          <w:tcPr>
            <w:tcW w:w="1134" w:type="dxa"/>
            <w:vAlign w:val="center"/>
          </w:tcPr>
          <w:p w:rsidR="0015551E" w:rsidRDefault="0015551E">
            <w:pPr>
              <w:pStyle w:val="ConsPlusNormal"/>
              <w:jc w:val="right"/>
            </w:pPr>
            <w:r>
              <w:t>4,8</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1,3</w:t>
            </w:r>
          </w:p>
        </w:tc>
      </w:tr>
      <w:tr w:rsidR="0015551E">
        <w:tc>
          <w:tcPr>
            <w:tcW w:w="964" w:type="dxa"/>
            <w:vMerge/>
          </w:tcPr>
          <w:p w:rsidR="0015551E" w:rsidRDefault="0015551E"/>
        </w:tc>
        <w:tc>
          <w:tcPr>
            <w:tcW w:w="2778" w:type="dxa"/>
            <w:vMerge w:val="restart"/>
          </w:tcPr>
          <w:p w:rsidR="0015551E" w:rsidRDefault="0015551E">
            <w:pPr>
              <w:pStyle w:val="ConsPlusNormal"/>
            </w:pPr>
            <w:r>
              <w:t>Гурьевский муниципальный район</w:t>
            </w:r>
          </w:p>
        </w:tc>
        <w:tc>
          <w:tcPr>
            <w:tcW w:w="4139" w:type="dxa"/>
          </w:tcPr>
          <w:p w:rsidR="0015551E" w:rsidRDefault="0015551E">
            <w:pPr>
              <w:pStyle w:val="ConsPlusNormal"/>
            </w:pPr>
            <w:r>
              <w:t>Полигон "Гурьевское ЖКХ"</w:t>
            </w:r>
          </w:p>
        </w:tc>
        <w:tc>
          <w:tcPr>
            <w:tcW w:w="1134" w:type="dxa"/>
            <w:vAlign w:val="center"/>
          </w:tcPr>
          <w:p w:rsidR="0015551E" w:rsidRDefault="0015551E">
            <w:pPr>
              <w:pStyle w:val="ConsPlusNormal"/>
              <w:jc w:val="right"/>
            </w:pPr>
            <w:r>
              <w:t>8,3</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5,1</w:t>
            </w:r>
          </w:p>
        </w:tc>
      </w:tr>
      <w:tr w:rsidR="0015551E">
        <w:tc>
          <w:tcPr>
            <w:tcW w:w="964" w:type="dxa"/>
            <w:vMerge/>
          </w:tcPr>
          <w:p w:rsidR="0015551E" w:rsidRDefault="0015551E"/>
        </w:tc>
        <w:tc>
          <w:tcPr>
            <w:tcW w:w="2778" w:type="dxa"/>
          </w:tcPr>
          <w:p w:rsidR="0015551E" w:rsidRDefault="0015551E">
            <w:pPr>
              <w:pStyle w:val="ConsPlusNormal"/>
            </w:pPr>
            <w:r>
              <w:t>Беловский городской округ</w:t>
            </w:r>
          </w:p>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40,0</w:t>
            </w:r>
          </w:p>
        </w:tc>
      </w:tr>
      <w:tr w:rsidR="0015551E">
        <w:tc>
          <w:tcPr>
            <w:tcW w:w="964" w:type="dxa"/>
            <w:vMerge/>
          </w:tcPr>
          <w:p w:rsidR="0015551E" w:rsidRDefault="0015551E"/>
        </w:tc>
        <w:tc>
          <w:tcPr>
            <w:tcW w:w="2778" w:type="dxa"/>
            <w:vMerge w:val="restart"/>
          </w:tcPr>
          <w:p w:rsidR="0015551E" w:rsidRDefault="0015551E">
            <w:pPr>
              <w:pStyle w:val="ConsPlusNormal"/>
            </w:pPr>
            <w:r>
              <w:t>Промышленновский муниципальный район</w:t>
            </w:r>
          </w:p>
        </w:tc>
        <w:tc>
          <w:tcPr>
            <w:tcW w:w="4139" w:type="dxa"/>
          </w:tcPr>
          <w:p w:rsidR="0015551E" w:rsidRDefault="0015551E">
            <w:pPr>
              <w:pStyle w:val="ConsPlusNormal"/>
            </w:pPr>
            <w:r>
              <w:t>Полигон "Сибпром-Сервис"</w:t>
            </w:r>
          </w:p>
        </w:tc>
        <w:tc>
          <w:tcPr>
            <w:tcW w:w="1134" w:type="dxa"/>
            <w:vAlign w:val="center"/>
          </w:tcPr>
          <w:p w:rsidR="0015551E" w:rsidRDefault="0015551E">
            <w:pPr>
              <w:pStyle w:val="ConsPlusNormal"/>
              <w:jc w:val="right"/>
            </w:pPr>
            <w:r>
              <w:t>0,7</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2,6</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Промышленная</w:t>
            </w:r>
          </w:p>
        </w:tc>
        <w:tc>
          <w:tcPr>
            <w:tcW w:w="1134" w:type="dxa"/>
            <w:vAlign w:val="center"/>
          </w:tcPr>
          <w:p w:rsidR="0015551E" w:rsidRDefault="0015551E">
            <w:pPr>
              <w:pStyle w:val="ConsPlusNormal"/>
              <w:jc w:val="right"/>
            </w:pPr>
            <w:r>
              <w:t>11,0</w:t>
            </w:r>
          </w:p>
        </w:tc>
      </w:tr>
      <w:tr w:rsidR="0015551E">
        <w:tc>
          <w:tcPr>
            <w:tcW w:w="964" w:type="dxa"/>
            <w:vMerge/>
          </w:tcPr>
          <w:p w:rsidR="0015551E" w:rsidRDefault="0015551E"/>
        </w:tc>
        <w:tc>
          <w:tcPr>
            <w:tcW w:w="2778" w:type="dxa"/>
            <w:vMerge w:val="restart"/>
          </w:tcPr>
          <w:p w:rsidR="0015551E" w:rsidRDefault="0015551E">
            <w:pPr>
              <w:pStyle w:val="ConsPlusNormal"/>
            </w:pPr>
            <w:r>
              <w:t>Беловский муниципальный район</w:t>
            </w:r>
          </w:p>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9,0</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Краснобродский</w:t>
            </w:r>
          </w:p>
        </w:tc>
        <w:tc>
          <w:tcPr>
            <w:tcW w:w="1134" w:type="dxa"/>
            <w:vAlign w:val="center"/>
          </w:tcPr>
          <w:p w:rsidR="0015551E" w:rsidRDefault="0015551E">
            <w:pPr>
              <w:pStyle w:val="ConsPlusNormal"/>
              <w:jc w:val="right"/>
            </w:pPr>
            <w:r>
              <w:t>0,1</w:t>
            </w:r>
          </w:p>
        </w:tc>
      </w:tr>
      <w:tr w:rsidR="0015551E">
        <w:tc>
          <w:tcPr>
            <w:tcW w:w="964" w:type="dxa"/>
            <w:vMerge/>
          </w:tcPr>
          <w:p w:rsidR="0015551E" w:rsidRDefault="0015551E"/>
        </w:tc>
        <w:tc>
          <w:tcPr>
            <w:tcW w:w="2778" w:type="dxa"/>
          </w:tcPr>
          <w:p w:rsidR="0015551E" w:rsidRDefault="0015551E">
            <w:pPr>
              <w:pStyle w:val="ConsPlusNormal"/>
            </w:pPr>
            <w:r>
              <w:t>Тяжинский муниципальный район</w:t>
            </w:r>
          </w:p>
        </w:tc>
        <w:tc>
          <w:tcPr>
            <w:tcW w:w="4139" w:type="dxa"/>
          </w:tcPr>
          <w:p w:rsidR="0015551E" w:rsidRDefault="0015551E">
            <w:pPr>
              <w:pStyle w:val="ConsPlusNormal"/>
            </w:pPr>
            <w:r>
              <w:t>Сортировка Мариинск</w:t>
            </w:r>
          </w:p>
        </w:tc>
        <w:tc>
          <w:tcPr>
            <w:tcW w:w="1134" w:type="dxa"/>
            <w:vAlign w:val="center"/>
          </w:tcPr>
          <w:p w:rsidR="0015551E" w:rsidRDefault="0015551E">
            <w:pPr>
              <w:pStyle w:val="ConsPlusNormal"/>
              <w:jc w:val="right"/>
            </w:pPr>
            <w:r>
              <w:t>7,0</w:t>
            </w:r>
          </w:p>
        </w:tc>
      </w:tr>
      <w:tr w:rsidR="0015551E">
        <w:tc>
          <w:tcPr>
            <w:tcW w:w="964" w:type="dxa"/>
            <w:vMerge/>
          </w:tcPr>
          <w:p w:rsidR="0015551E" w:rsidRDefault="0015551E"/>
        </w:tc>
        <w:tc>
          <w:tcPr>
            <w:tcW w:w="2778" w:type="dxa"/>
            <w:vMerge w:val="restart"/>
          </w:tcPr>
          <w:p w:rsidR="0015551E" w:rsidRDefault="0015551E">
            <w:pPr>
              <w:pStyle w:val="ConsPlusNormal"/>
            </w:pPr>
            <w:r>
              <w:t>Ленинск-Кузнецкий городской округ</w:t>
            </w:r>
          </w:p>
        </w:tc>
        <w:tc>
          <w:tcPr>
            <w:tcW w:w="4139" w:type="dxa"/>
            <w:vAlign w:val="bottom"/>
          </w:tcPr>
          <w:p w:rsidR="0015551E" w:rsidRDefault="0015551E">
            <w:pPr>
              <w:pStyle w:val="ConsPlusNormal"/>
            </w:pPr>
            <w:r>
              <w:t>Сортировка Ленинск-Кузнецкий</w:t>
            </w:r>
          </w:p>
        </w:tc>
        <w:tc>
          <w:tcPr>
            <w:tcW w:w="1134" w:type="dxa"/>
            <w:vAlign w:val="bottom"/>
          </w:tcPr>
          <w:p w:rsidR="0015551E" w:rsidRDefault="0015551E">
            <w:pPr>
              <w:pStyle w:val="ConsPlusNormal"/>
              <w:jc w:val="right"/>
            </w:pPr>
            <w:r>
              <w:t>29,1</w:t>
            </w:r>
          </w:p>
        </w:tc>
      </w:tr>
      <w:tr w:rsidR="0015551E">
        <w:tc>
          <w:tcPr>
            <w:tcW w:w="964" w:type="dxa"/>
            <w:vMerge/>
          </w:tcPr>
          <w:p w:rsidR="0015551E" w:rsidRDefault="0015551E"/>
        </w:tc>
        <w:tc>
          <w:tcPr>
            <w:tcW w:w="2778" w:type="dxa"/>
            <w:vMerge/>
          </w:tcPr>
          <w:p w:rsidR="0015551E" w:rsidRDefault="0015551E"/>
        </w:tc>
        <w:tc>
          <w:tcPr>
            <w:tcW w:w="4139" w:type="dxa"/>
            <w:vAlign w:val="bottom"/>
          </w:tcPr>
          <w:p w:rsidR="0015551E" w:rsidRDefault="0015551E">
            <w:pPr>
              <w:pStyle w:val="ConsPlusNormal"/>
            </w:pPr>
            <w:r>
              <w:t>Сортировка Белово</w:t>
            </w:r>
          </w:p>
        </w:tc>
        <w:tc>
          <w:tcPr>
            <w:tcW w:w="1134" w:type="dxa"/>
            <w:vAlign w:val="bottom"/>
          </w:tcPr>
          <w:p w:rsidR="0015551E" w:rsidRDefault="0015551E">
            <w:pPr>
              <w:pStyle w:val="ConsPlusNormal"/>
              <w:jc w:val="right"/>
            </w:pPr>
            <w:r>
              <w:t>4,3</w:t>
            </w:r>
          </w:p>
        </w:tc>
      </w:tr>
      <w:tr w:rsidR="0015551E">
        <w:tc>
          <w:tcPr>
            <w:tcW w:w="964" w:type="dxa"/>
            <w:vMerge/>
          </w:tcPr>
          <w:p w:rsidR="0015551E" w:rsidRDefault="0015551E"/>
        </w:tc>
        <w:tc>
          <w:tcPr>
            <w:tcW w:w="2778" w:type="dxa"/>
            <w:vMerge w:val="restart"/>
          </w:tcPr>
          <w:p w:rsidR="0015551E" w:rsidRDefault="0015551E">
            <w:pPr>
              <w:pStyle w:val="ConsPlusNormal"/>
            </w:pPr>
            <w:r>
              <w:t>Крапивинский муниципальный район</w:t>
            </w:r>
          </w:p>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6,0</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Ленинск-Кузнецкий</w:t>
            </w:r>
          </w:p>
        </w:tc>
        <w:tc>
          <w:tcPr>
            <w:tcW w:w="1134" w:type="dxa"/>
            <w:vAlign w:val="center"/>
          </w:tcPr>
          <w:p w:rsidR="0015551E" w:rsidRDefault="0015551E">
            <w:pPr>
              <w:pStyle w:val="ConsPlusNormal"/>
              <w:jc w:val="right"/>
            </w:pPr>
            <w:r>
              <w:t>2,0</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1,1</w:t>
            </w:r>
          </w:p>
        </w:tc>
      </w:tr>
      <w:tr w:rsidR="0015551E">
        <w:tc>
          <w:tcPr>
            <w:tcW w:w="964" w:type="dxa"/>
            <w:vMerge/>
          </w:tcPr>
          <w:p w:rsidR="0015551E" w:rsidRDefault="0015551E"/>
        </w:tc>
        <w:tc>
          <w:tcPr>
            <w:tcW w:w="2778" w:type="dxa"/>
          </w:tcPr>
          <w:p w:rsidR="0015551E" w:rsidRDefault="0015551E">
            <w:pPr>
              <w:pStyle w:val="ConsPlusNormal"/>
            </w:pPr>
            <w:r>
              <w:t>Юргинский городской округ</w:t>
            </w:r>
          </w:p>
        </w:tc>
        <w:tc>
          <w:tcPr>
            <w:tcW w:w="4139" w:type="dxa"/>
          </w:tcPr>
          <w:p w:rsidR="0015551E" w:rsidRDefault="0015551E">
            <w:pPr>
              <w:pStyle w:val="ConsPlusNormal"/>
            </w:pPr>
            <w:r>
              <w:t>Сортировка Юрга</w:t>
            </w:r>
          </w:p>
        </w:tc>
        <w:tc>
          <w:tcPr>
            <w:tcW w:w="1134" w:type="dxa"/>
            <w:vAlign w:val="center"/>
          </w:tcPr>
          <w:p w:rsidR="0015551E" w:rsidRDefault="0015551E">
            <w:pPr>
              <w:pStyle w:val="ConsPlusNormal"/>
              <w:jc w:val="right"/>
            </w:pPr>
            <w:r>
              <w:t>20,5</w:t>
            </w:r>
          </w:p>
        </w:tc>
      </w:tr>
      <w:tr w:rsidR="0015551E">
        <w:tc>
          <w:tcPr>
            <w:tcW w:w="964" w:type="dxa"/>
            <w:vMerge/>
          </w:tcPr>
          <w:p w:rsidR="0015551E" w:rsidRDefault="0015551E"/>
        </w:tc>
        <w:tc>
          <w:tcPr>
            <w:tcW w:w="2778" w:type="dxa"/>
            <w:vMerge w:val="restart"/>
          </w:tcPr>
          <w:p w:rsidR="0015551E" w:rsidRDefault="0015551E">
            <w:pPr>
              <w:pStyle w:val="ConsPlusNormal"/>
            </w:pPr>
            <w:r>
              <w:t>Яшкинский муниципальный район</w:t>
            </w:r>
          </w:p>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0,7</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Юрга</w:t>
            </w:r>
          </w:p>
        </w:tc>
        <w:tc>
          <w:tcPr>
            <w:tcW w:w="1134" w:type="dxa"/>
            <w:vAlign w:val="center"/>
          </w:tcPr>
          <w:p w:rsidR="0015551E" w:rsidRDefault="0015551E">
            <w:pPr>
              <w:pStyle w:val="ConsPlusNormal"/>
              <w:jc w:val="right"/>
            </w:pPr>
            <w:r>
              <w:t>4,2</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Яшкино</w:t>
            </w:r>
          </w:p>
        </w:tc>
        <w:tc>
          <w:tcPr>
            <w:tcW w:w="1134" w:type="dxa"/>
            <w:vAlign w:val="center"/>
          </w:tcPr>
          <w:p w:rsidR="0015551E" w:rsidRDefault="0015551E">
            <w:pPr>
              <w:pStyle w:val="ConsPlusNormal"/>
              <w:jc w:val="right"/>
            </w:pPr>
            <w:r>
              <w:t>4,7</w:t>
            </w:r>
          </w:p>
        </w:tc>
      </w:tr>
      <w:tr w:rsidR="0015551E">
        <w:tc>
          <w:tcPr>
            <w:tcW w:w="964" w:type="dxa"/>
            <w:vMerge/>
          </w:tcPr>
          <w:p w:rsidR="0015551E" w:rsidRDefault="0015551E"/>
        </w:tc>
        <w:tc>
          <w:tcPr>
            <w:tcW w:w="2778" w:type="dxa"/>
          </w:tcPr>
          <w:p w:rsidR="0015551E" w:rsidRDefault="0015551E">
            <w:pPr>
              <w:pStyle w:val="ConsPlusNormal"/>
            </w:pPr>
            <w:r>
              <w:t>Кемеровский муниципальный район</w:t>
            </w:r>
          </w:p>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13,7</w:t>
            </w:r>
          </w:p>
        </w:tc>
      </w:tr>
      <w:tr w:rsidR="0015551E">
        <w:tc>
          <w:tcPr>
            <w:tcW w:w="964" w:type="dxa"/>
            <w:vMerge/>
          </w:tcPr>
          <w:p w:rsidR="0015551E" w:rsidRDefault="0015551E"/>
        </w:tc>
        <w:tc>
          <w:tcPr>
            <w:tcW w:w="2778" w:type="dxa"/>
            <w:vMerge w:val="restart"/>
          </w:tcPr>
          <w:p w:rsidR="0015551E" w:rsidRDefault="0015551E">
            <w:pPr>
              <w:pStyle w:val="ConsPlusNormal"/>
            </w:pPr>
            <w:r>
              <w:t>Топкинский муниципальный район</w:t>
            </w:r>
          </w:p>
        </w:tc>
        <w:tc>
          <w:tcPr>
            <w:tcW w:w="4139" w:type="dxa"/>
          </w:tcPr>
          <w:p w:rsidR="0015551E" w:rsidRDefault="0015551E">
            <w:pPr>
              <w:pStyle w:val="ConsPlusNormal"/>
            </w:pPr>
            <w:r>
              <w:t>Сортировка Кемерово</w:t>
            </w:r>
          </w:p>
        </w:tc>
        <w:tc>
          <w:tcPr>
            <w:tcW w:w="1134" w:type="dxa"/>
            <w:vAlign w:val="center"/>
          </w:tcPr>
          <w:p w:rsidR="0015551E" w:rsidRDefault="0015551E">
            <w:pPr>
              <w:pStyle w:val="ConsPlusNormal"/>
              <w:jc w:val="right"/>
            </w:pPr>
            <w:r>
              <w:t>12,6</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Сортировка Юрга</w:t>
            </w:r>
          </w:p>
        </w:tc>
        <w:tc>
          <w:tcPr>
            <w:tcW w:w="1134" w:type="dxa"/>
            <w:vAlign w:val="center"/>
          </w:tcPr>
          <w:p w:rsidR="0015551E" w:rsidRDefault="0015551E">
            <w:pPr>
              <w:pStyle w:val="ConsPlusNormal"/>
              <w:jc w:val="right"/>
            </w:pPr>
            <w:r>
              <w:t>2,8</w:t>
            </w:r>
          </w:p>
        </w:tc>
      </w:tr>
      <w:tr w:rsidR="0015551E">
        <w:tc>
          <w:tcPr>
            <w:tcW w:w="964" w:type="dxa"/>
            <w:vMerge/>
          </w:tcPr>
          <w:p w:rsidR="0015551E" w:rsidRDefault="0015551E"/>
        </w:tc>
        <w:tc>
          <w:tcPr>
            <w:tcW w:w="2778" w:type="dxa"/>
          </w:tcPr>
          <w:p w:rsidR="0015551E" w:rsidRDefault="0015551E">
            <w:pPr>
              <w:pStyle w:val="ConsPlusNormal"/>
            </w:pPr>
            <w:r>
              <w:t>Чебулинский муниципальный район</w:t>
            </w:r>
          </w:p>
        </w:tc>
        <w:tc>
          <w:tcPr>
            <w:tcW w:w="4139" w:type="dxa"/>
          </w:tcPr>
          <w:p w:rsidR="0015551E" w:rsidRDefault="0015551E">
            <w:pPr>
              <w:pStyle w:val="ConsPlusNormal"/>
            </w:pPr>
            <w:r>
              <w:t>Сортировка Мариинск</w:t>
            </w:r>
          </w:p>
        </w:tc>
        <w:tc>
          <w:tcPr>
            <w:tcW w:w="1134" w:type="dxa"/>
            <w:vAlign w:val="center"/>
          </w:tcPr>
          <w:p w:rsidR="0015551E" w:rsidRDefault="0015551E">
            <w:pPr>
              <w:pStyle w:val="ConsPlusNormal"/>
              <w:jc w:val="right"/>
            </w:pPr>
            <w:r>
              <w:t>3,5</w:t>
            </w:r>
          </w:p>
        </w:tc>
      </w:tr>
      <w:tr w:rsidR="0015551E">
        <w:tc>
          <w:tcPr>
            <w:tcW w:w="964" w:type="dxa"/>
            <w:vMerge/>
          </w:tcPr>
          <w:p w:rsidR="0015551E" w:rsidRDefault="0015551E"/>
        </w:tc>
        <w:tc>
          <w:tcPr>
            <w:tcW w:w="2778" w:type="dxa"/>
          </w:tcPr>
          <w:p w:rsidR="0015551E" w:rsidRDefault="0015551E">
            <w:pPr>
              <w:pStyle w:val="ConsPlusNormal"/>
            </w:pPr>
            <w:r>
              <w:t>Юргинский муниципальный район</w:t>
            </w:r>
          </w:p>
        </w:tc>
        <w:tc>
          <w:tcPr>
            <w:tcW w:w="4139" w:type="dxa"/>
          </w:tcPr>
          <w:p w:rsidR="0015551E" w:rsidRDefault="0015551E">
            <w:pPr>
              <w:pStyle w:val="ConsPlusNormal"/>
            </w:pPr>
            <w:r>
              <w:t>Сортировка Юрга</w:t>
            </w:r>
          </w:p>
        </w:tc>
        <w:tc>
          <w:tcPr>
            <w:tcW w:w="1134" w:type="dxa"/>
            <w:vAlign w:val="center"/>
          </w:tcPr>
          <w:p w:rsidR="0015551E" w:rsidRDefault="0015551E">
            <w:pPr>
              <w:pStyle w:val="ConsPlusNormal"/>
              <w:jc w:val="right"/>
            </w:pPr>
            <w:r>
              <w:t>6,5</w:t>
            </w:r>
          </w:p>
        </w:tc>
      </w:tr>
      <w:tr w:rsidR="0015551E">
        <w:tc>
          <w:tcPr>
            <w:tcW w:w="964" w:type="dxa"/>
            <w:vMerge/>
          </w:tcPr>
          <w:p w:rsidR="0015551E" w:rsidRDefault="0015551E"/>
        </w:tc>
        <w:tc>
          <w:tcPr>
            <w:tcW w:w="2778" w:type="dxa"/>
          </w:tcPr>
          <w:p w:rsidR="0015551E" w:rsidRDefault="0015551E">
            <w:pPr>
              <w:pStyle w:val="ConsPlusNormal"/>
            </w:pPr>
            <w:r>
              <w:t>Тайгинский городской округ</w:t>
            </w:r>
          </w:p>
        </w:tc>
        <w:tc>
          <w:tcPr>
            <w:tcW w:w="4139" w:type="dxa"/>
          </w:tcPr>
          <w:p w:rsidR="0015551E" w:rsidRDefault="0015551E">
            <w:pPr>
              <w:pStyle w:val="ConsPlusNormal"/>
            </w:pPr>
            <w:r>
              <w:t>Сортировка Яшкино</w:t>
            </w:r>
          </w:p>
        </w:tc>
        <w:tc>
          <w:tcPr>
            <w:tcW w:w="1134" w:type="dxa"/>
            <w:vAlign w:val="center"/>
          </w:tcPr>
          <w:p w:rsidR="0015551E" w:rsidRDefault="0015551E">
            <w:pPr>
              <w:pStyle w:val="ConsPlusNormal"/>
              <w:jc w:val="right"/>
            </w:pPr>
            <w:r>
              <w:t>8,0</w:t>
            </w:r>
          </w:p>
        </w:tc>
      </w:tr>
      <w:tr w:rsidR="0015551E">
        <w:tc>
          <w:tcPr>
            <w:tcW w:w="964" w:type="dxa"/>
            <w:vMerge/>
          </w:tcPr>
          <w:p w:rsidR="0015551E" w:rsidRDefault="0015551E"/>
        </w:tc>
        <w:tc>
          <w:tcPr>
            <w:tcW w:w="2778" w:type="dxa"/>
          </w:tcPr>
          <w:p w:rsidR="0015551E" w:rsidRDefault="0015551E">
            <w:pPr>
              <w:pStyle w:val="ConsPlusNormal"/>
            </w:pPr>
            <w:r>
              <w:t>Тисульский муниципальный район</w:t>
            </w:r>
          </w:p>
        </w:tc>
        <w:tc>
          <w:tcPr>
            <w:tcW w:w="4139" w:type="dxa"/>
          </w:tcPr>
          <w:p w:rsidR="0015551E" w:rsidRDefault="0015551E">
            <w:pPr>
              <w:pStyle w:val="ConsPlusNormal"/>
            </w:pPr>
            <w:r>
              <w:t>Сортировка Мариинск</w:t>
            </w:r>
          </w:p>
        </w:tc>
        <w:tc>
          <w:tcPr>
            <w:tcW w:w="1134" w:type="dxa"/>
            <w:vAlign w:val="center"/>
          </w:tcPr>
          <w:p w:rsidR="0015551E" w:rsidRDefault="0015551E">
            <w:pPr>
              <w:pStyle w:val="ConsPlusNormal"/>
              <w:jc w:val="right"/>
            </w:pPr>
            <w:r>
              <w:t>6,6</w:t>
            </w:r>
          </w:p>
        </w:tc>
      </w:tr>
      <w:tr w:rsidR="0015551E">
        <w:tc>
          <w:tcPr>
            <w:tcW w:w="964" w:type="dxa"/>
            <w:vMerge/>
          </w:tcPr>
          <w:p w:rsidR="0015551E" w:rsidRDefault="0015551E"/>
        </w:tc>
        <w:tc>
          <w:tcPr>
            <w:tcW w:w="2778" w:type="dxa"/>
            <w:vMerge w:val="restart"/>
          </w:tcPr>
          <w:p w:rsidR="0015551E" w:rsidRDefault="0015551E">
            <w:pPr>
              <w:pStyle w:val="ConsPlusNormal"/>
            </w:pPr>
            <w:r>
              <w:t>Полысаевский городской округ</w:t>
            </w:r>
          </w:p>
        </w:tc>
        <w:tc>
          <w:tcPr>
            <w:tcW w:w="4139" w:type="dxa"/>
          </w:tcPr>
          <w:p w:rsidR="0015551E" w:rsidRDefault="0015551E">
            <w:pPr>
              <w:pStyle w:val="ConsPlusNormal"/>
            </w:pPr>
            <w:r>
              <w:t>Сортировка Белово</w:t>
            </w:r>
          </w:p>
        </w:tc>
        <w:tc>
          <w:tcPr>
            <w:tcW w:w="1134" w:type="dxa"/>
            <w:vAlign w:val="center"/>
          </w:tcPr>
          <w:p w:rsidR="0015551E" w:rsidRDefault="0015551E">
            <w:pPr>
              <w:pStyle w:val="ConsPlusNormal"/>
              <w:jc w:val="right"/>
            </w:pPr>
            <w:r>
              <w:t>5,4</w:t>
            </w:r>
          </w:p>
        </w:tc>
      </w:tr>
      <w:tr w:rsidR="0015551E">
        <w:tc>
          <w:tcPr>
            <w:tcW w:w="964" w:type="dxa"/>
            <w:vMerge/>
          </w:tcPr>
          <w:p w:rsidR="0015551E" w:rsidRDefault="0015551E"/>
        </w:tc>
        <w:tc>
          <w:tcPr>
            <w:tcW w:w="2778" w:type="dxa"/>
            <w:vMerge/>
          </w:tcPr>
          <w:p w:rsidR="0015551E" w:rsidRDefault="0015551E"/>
        </w:tc>
        <w:tc>
          <w:tcPr>
            <w:tcW w:w="4139" w:type="dxa"/>
          </w:tcPr>
          <w:p w:rsidR="0015551E" w:rsidRDefault="0015551E">
            <w:pPr>
              <w:pStyle w:val="ConsPlusNormal"/>
            </w:pPr>
            <w:r>
              <w:t>Полигон Полысаево</w:t>
            </w:r>
          </w:p>
        </w:tc>
        <w:tc>
          <w:tcPr>
            <w:tcW w:w="1134" w:type="dxa"/>
            <w:vAlign w:val="center"/>
          </w:tcPr>
          <w:p w:rsidR="0015551E" w:rsidRDefault="0015551E">
            <w:pPr>
              <w:pStyle w:val="ConsPlusNormal"/>
              <w:jc w:val="right"/>
            </w:pPr>
            <w:r>
              <w:t>3,1</w:t>
            </w:r>
          </w:p>
        </w:tc>
      </w:tr>
      <w:tr w:rsidR="0015551E">
        <w:tc>
          <w:tcPr>
            <w:tcW w:w="964" w:type="dxa"/>
            <w:vMerge/>
          </w:tcPr>
          <w:p w:rsidR="0015551E" w:rsidRDefault="0015551E"/>
        </w:tc>
        <w:tc>
          <w:tcPr>
            <w:tcW w:w="2778" w:type="dxa"/>
          </w:tcPr>
          <w:p w:rsidR="0015551E" w:rsidRDefault="0015551E">
            <w:pPr>
              <w:pStyle w:val="ConsPlusNormal"/>
            </w:pPr>
            <w:r>
              <w:t>Березовский городской округ</w:t>
            </w:r>
          </w:p>
        </w:tc>
        <w:tc>
          <w:tcPr>
            <w:tcW w:w="4139" w:type="dxa"/>
          </w:tcPr>
          <w:p w:rsidR="0015551E" w:rsidRDefault="0015551E">
            <w:pPr>
              <w:pStyle w:val="ConsPlusNormal"/>
            </w:pPr>
            <w:r>
              <w:t>Сортировка Кемерово</w:t>
            </w:r>
          </w:p>
        </w:tc>
        <w:tc>
          <w:tcPr>
            <w:tcW w:w="1134" w:type="dxa"/>
            <w:vAlign w:val="bottom"/>
          </w:tcPr>
          <w:p w:rsidR="0015551E" w:rsidRDefault="0015551E">
            <w:pPr>
              <w:pStyle w:val="ConsPlusNormal"/>
              <w:jc w:val="right"/>
            </w:pPr>
            <w:r>
              <w:t>14,5</w:t>
            </w:r>
          </w:p>
        </w:tc>
      </w:tr>
    </w:tbl>
    <w:p w:rsidR="0015551E" w:rsidRDefault="0015551E">
      <w:pPr>
        <w:pStyle w:val="ConsPlusNormal"/>
        <w:jc w:val="both"/>
      </w:pPr>
    </w:p>
    <w:p w:rsidR="0015551E" w:rsidRDefault="0015551E">
      <w:pPr>
        <w:pStyle w:val="ConsPlusNormal"/>
        <w:jc w:val="right"/>
        <w:outlineLvl w:val="4"/>
      </w:pPr>
      <w:r>
        <w:t>Таблица 23.2. Второе плечо</w:t>
      </w:r>
    </w:p>
    <w:p w:rsidR="0015551E" w:rsidRDefault="0015551E">
      <w:pPr>
        <w:pStyle w:val="ConsPlusNormal"/>
      </w:pPr>
    </w:p>
    <w:p w:rsidR="0015551E" w:rsidRDefault="0015551E">
      <w:pPr>
        <w:pStyle w:val="ConsPlusNormal"/>
        <w:jc w:val="center"/>
      </w:pPr>
      <w:bookmarkStart w:id="41" w:name="P6338"/>
      <w:bookmarkEnd w:id="41"/>
      <w:r>
        <w:t>Перспективная система транспортирования</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381"/>
        <w:gridCol w:w="3515"/>
        <w:gridCol w:w="1134"/>
        <w:gridCol w:w="1077"/>
      </w:tblGrid>
      <w:tr w:rsidR="0015551E">
        <w:tc>
          <w:tcPr>
            <w:tcW w:w="964" w:type="dxa"/>
            <w:vAlign w:val="center"/>
          </w:tcPr>
          <w:p w:rsidR="0015551E" w:rsidRDefault="0015551E">
            <w:pPr>
              <w:pStyle w:val="ConsPlusNormal"/>
              <w:jc w:val="center"/>
            </w:pPr>
            <w:r>
              <w:t>Зона регионального оператора</w:t>
            </w:r>
          </w:p>
        </w:tc>
        <w:tc>
          <w:tcPr>
            <w:tcW w:w="2381" w:type="dxa"/>
            <w:vAlign w:val="center"/>
          </w:tcPr>
          <w:p w:rsidR="0015551E" w:rsidRDefault="0015551E">
            <w:pPr>
              <w:pStyle w:val="ConsPlusNormal"/>
              <w:jc w:val="center"/>
            </w:pPr>
            <w:r>
              <w:t>Начальный объект</w:t>
            </w:r>
          </w:p>
        </w:tc>
        <w:tc>
          <w:tcPr>
            <w:tcW w:w="3515" w:type="dxa"/>
            <w:vAlign w:val="center"/>
          </w:tcPr>
          <w:p w:rsidR="0015551E" w:rsidRDefault="0015551E">
            <w:pPr>
              <w:pStyle w:val="ConsPlusNormal"/>
              <w:jc w:val="center"/>
            </w:pPr>
            <w:r>
              <w:t>Конечный объект</w:t>
            </w:r>
          </w:p>
        </w:tc>
        <w:tc>
          <w:tcPr>
            <w:tcW w:w="1134" w:type="dxa"/>
            <w:vAlign w:val="center"/>
          </w:tcPr>
          <w:p w:rsidR="0015551E" w:rsidRDefault="0015551E">
            <w:pPr>
              <w:pStyle w:val="ConsPlusNormal"/>
              <w:jc w:val="center"/>
            </w:pPr>
            <w:r>
              <w:t>Поступило на начальный объект, тонн</w:t>
            </w:r>
          </w:p>
        </w:tc>
        <w:tc>
          <w:tcPr>
            <w:tcW w:w="1077" w:type="dxa"/>
            <w:vAlign w:val="center"/>
          </w:tcPr>
          <w:p w:rsidR="0015551E" w:rsidRDefault="0015551E">
            <w:pPr>
              <w:pStyle w:val="ConsPlusNormal"/>
              <w:jc w:val="center"/>
            </w:pPr>
            <w:r>
              <w:t>Поступило на конечный объект, тонн</w:t>
            </w:r>
          </w:p>
        </w:tc>
      </w:tr>
      <w:tr w:rsidR="0015551E">
        <w:tc>
          <w:tcPr>
            <w:tcW w:w="964" w:type="dxa"/>
            <w:vAlign w:val="center"/>
          </w:tcPr>
          <w:p w:rsidR="0015551E" w:rsidRDefault="0015551E">
            <w:pPr>
              <w:pStyle w:val="ConsPlusNormal"/>
              <w:jc w:val="center"/>
            </w:pPr>
            <w:r>
              <w:t>1</w:t>
            </w:r>
          </w:p>
        </w:tc>
        <w:tc>
          <w:tcPr>
            <w:tcW w:w="2381" w:type="dxa"/>
            <w:vAlign w:val="center"/>
          </w:tcPr>
          <w:p w:rsidR="0015551E" w:rsidRDefault="0015551E">
            <w:pPr>
              <w:pStyle w:val="ConsPlusNormal"/>
              <w:jc w:val="center"/>
            </w:pPr>
            <w:r>
              <w:t>2</w:t>
            </w:r>
          </w:p>
        </w:tc>
        <w:tc>
          <w:tcPr>
            <w:tcW w:w="3515" w:type="dxa"/>
            <w:vAlign w:val="center"/>
          </w:tcPr>
          <w:p w:rsidR="0015551E" w:rsidRDefault="0015551E">
            <w:pPr>
              <w:pStyle w:val="ConsPlusNormal"/>
              <w:jc w:val="center"/>
            </w:pPr>
            <w:r>
              <w:t>3</w:t>
            </w:r>
          </w:p>
        </w:tc>
        <w:tc>
          <w:tcPr>
            <w:tcW w:w="1134" w:type="dxa"/>
            <w:vAlign w:val="center"/>
          </w:tcPr>
          <w:p w:rsidR="0015551E" w:rsidRDefault="0015551E">
            <w:pPr>
              <w:pStyle w:val="ConsPlusNormal"/>
              <w:jc w:val="center"/>
            </w:pPr>
            <w:r>
              <w:t>4</w:t>
            </w:r>
          </w:p>
        </w:tc>
        <w:tc>
          <w:tcPr>
            <w:tcW w:w="1077" w:type="dxa"/>
            <w:vAlign w:val="center"/>
          </w:tcPr>
          <w:p w:rsidR="0015551E" w:rsidRDefault="0015551E">
            <w:pPr>
              <w:pStyle w:val="ConsPlusNormal"/>
              <w:jc w:val="center"/>
            </w:pPr>
            <w:r>
              <w:t>5</w:t>
            </w:r>
          </w:p>
        </w:tc>
      </w:tr>
      <w:tr w:rsidR="0015551E">
        <w:tc>
          <w:tcPr>
            <w:tcW w:w="964" w:type="dxa"/>
            <w:vMerge w:val="restart"/>
            <w:vAlign w:val="center"/>
          </w:tcPr>
          <w:p w:rsidR="0015551E" w:rsidRDefault="0015551E">
            <w:pPr>
              <w:pStyle w:val="ConsPlusNormal"/>
              <w:jc w:val="center"/>
            </w:pPr>
            <w:r>
              <w:t>Юг</w:t>
            </w:r>
          </w:p>
        </w:tc>
        <w:tc>
          <w:tcPr>
            <w:tcW w:w="2381" w:type="dxa"/>
            <w:vAlign w:val="center"/>
          </w:tcPr>
          <w:p w:rsidR="0015551E" w:rsidRDefault="0015551E">
            <w:pPr>
              <w:pStyle w:val="ConsPlusNormal"/>
            </w:pPr>
            <w:r>
              <w:t>Сортировка "ЭкоТек" - Новокузнецк</w:t>
            </w:r>
          </w:p>
        </w:tc>
        <w:tc>
          <w:tcPr>
            <w:tcW w:w="3515" w:type="dxa"/>
            <w:vAlign w:val="center"/>
          </w:tcPr>
          <w:p w:rsidR="0015551E" w:rsidRDefault="0015551E">
            <w:pPr>
              <w:pStyle w:val="ConsPlusNormal"/>
            </w:pPr>
            <w:r>
              <w:t>Полигон "ЭкоТек" - Новокузнецк</w:t>
            </w:r>
          </w:p>
        </w:tc>
        <w:tc>
          <w:tcPr>
            <w:tcW w:w="1134" w:type="dxa"/>
            <w:vAlign w:val="center"/>
          </w:tcPr>
          <w:p w:rsidR="0015551E" w:rsidRDefault="0015551E">
            <w:pPr>
              <w:pStyle w:val="ConsPlusNormal"/>
              <w:jc w:val="right"/>
            </w:pPr>
            <w:r>
              <w:t>4,0</w:t>
            </w:r>
          </w:p>
        </w:tc>
        <w:tc>
          <w:tcPr>
            <w:tcW w:w="1077" w:type="dxa"/>
            <w:vAlign w:val="center"/>
          </w:tcPr>
          <w:p w:rsidR="0015551E" w:rsidRDefault="0015551E">
            <w:pPr>
              <w:pStyle w:val="ConsPlusNormal"/>
              <w:jc w:val="right"/>
            </w:pPr>
            <w:r>
              <w:t>3,8</w:t>
            </w:r>
          </w:p>
        </w:tc>
      </w:tr>
      <w:tr w:rsidR="0015551E">
        <w:tc>
          <w:tcPr>
            <w:tcW w:w="964" w:type="dxa"/>
            <w:vMerge/>
          </w:tcPr>
          <w:p w:rsidR="0015551E" w:rsidRDefault="0015551E"/>
        </w:tc>
        <w:tc>
          <w:tcPr>
            <w:tcW w:w="2381" w:type="dxa"/>
            <w:vAlign w:val="center"/>
          </w:tcPr>
          <w:p w:rsidR="0015551E" w:rsidRDefault="0015551E">
            <w:pPr>
              <w:pStyle w:val="ConsPlusNormal"/>
            </w:pPr>
            <w:r>
              <w:t>Перегрузка Мыски</w:t>
            </w:r>
          </w:p>
        </w:tc>
        <w:tc>
          <w:tcPr>
            <w:tcW w:w="3515" w:type="dxa"/>
            <w:vAlign w:val="center"/>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6,1</w:t>
            </w:r>
          </w:p>
        </w:tc>
        <w:tc>
          <w:tcPr>
            <w:tcW w:w="1077" w:type="dxa"/>
            <w:vAlign w:val="center"/>
          </w:tcPr>
          <w:p w:rsidR="0015551E" w:rsidRDefault="0015551E">
            <w:pPr>
              <w:pStyle w:val="ConsPlusNormal"/>
              <w:jc w:val="right"/>
            </w:pPr>
            <w:r>
              <w:t>6,1</w:t>
            </w:r>
          </w:p>
        </w:tc>
      </w:tr>
      <w:tr w:rsidR="0015551E">
        <w:tc>
          <w:tcPr>
            <w:tcW w:w="964" w:type="dxa"/>
            <w:vMerge/>
          </w:tcPr>
          <w:p w:rsidR="0015551E" w:rsidRDefault="0015551E"/>
        </w:tc>
        <w:tc>
          <w:tcPr>
            <w:tcW w:w="2381" w:type="dxa"/>
            <w:vAlign w:val="center"/>
          </w:tcPr>
          <w:p w:rsidR="0015551E" w:rsidRDefault="0015551E">
            <w:pPr>
              <w:pStyle w:val="ConsPlusNormal"/>
            </w:pPr>
            <w:r>
              <w:t>Перегрузка Междуреченск</w:t>
            </w:r>
          </w:p>
        </w:tc>
        <w:tc>
          <w:tcPr>
            <w:tcW w:w="3515" w:type="dxa"/>
            <w:vAlign w:val="center"/>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29,8</w:t>
            </w:r>
          </w:p>
        </w:tc>
        <w:tc>
          <w:tcPr>
            <w:tcW w:w="1077" w:type="dxa"/>
            <w:vAlign w:val="center"/>
          </w:tcPr>
          <w:p w:rsidR="0015551E" w:rsidRDefault="0015551E">
            <w:pPr>
              <w:pStyle w:val="ConsPlusNormal"/>
              <w:jc w:val="right"/>
            </w:pPr>
            <w:r>
              <w:t>29,8</w:t>
            </w:r>
          </w:p>
        </w:tc>
      </w:tr>
      <w:tr w:rsidR="0015551E">
        <w:tc>
          <w:tcPr>
            <w:tcW w:w="964" w:type="dxa"/>
            <w:vMerge/>
          </w:tcPr>
          <w:p w:rsidR="0015551E" w:rsidRDefault="0015551E"/>
        </w:tc>
        <w:tc>
          <w:tcPr>
            <w:tcW w:w="2381" w:type="dxa"/>
            <w:vAlign w:val="center"/>
          </w:tcPr>
          <w:p w:rsidR="0015551E" w:rsidRDefault="0015551E">
            <w:pPr>
              <w:pStyle w:val="ConsPlusNormal"/>
            </w:pPr>
            <w:r>
              <w:t>Перегрузка Таштагол</w:t>
            </w:r>
          </w:p>
        </w:tc>
        <w:tc>
          <w:tcPr>
            <w:tcW w:w="3515" w:type="dxa"/>
            <w:vAlign w:val="center"/>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16,4</w:t>
            </w:r>
          </w:p>
        </w:tc>
        <w:tc>
          <w:tcPr>
            <w:tcW w:w="1077" w:type="dxa"/>
            <w:vAlign w:val="center"/>
          </w:tcPr>
          <w:p w:rsidR="0015551E" w:rsidRDefault="0015551E">
            <w:pPr>
              <w:pStyle w:val="ConsPlusNormal"/>
              <w:jc w:val="right"/>
            </w:pPr>
            <w:r>
              <w:t>16,4</w:t>
            </w:r>
          </w:p>
        </w:tc>
      </w:tr>
      <w:tr w:rsidR="0015551E">
        <w:tc>
          <w:tcPr>
            <w:tcW w:w="964" w:type="dxa"/>
            <w:vMerge/>
          </w:tcPr>
          <w:p w:rsidR="0015551E" w:rsidRDefault="0015551E"/>
        </w:tc>
        <w:tc>
          <w:tcPr>
            <w:tcW w:w="2381" w:type="dxa"/>
            <w:vAlign w:val="center"/>
          </w:tcPr>
          <w:p w:rsidR="0015551E" w:rsidRDefault="0015551E">
            <w:pPr>
              <w:pStyle w:val="ConsPlusNormal"/>
            </w:pPr>
            <w:r>
              <w:t>Перегрузка Прокопьевск</w:t>
            </w:r>
          </w:p>
        </w:tc>
        <w:tc>
          <w:tcPr>
            <w:tcW w:w="3515" w:type="dxa"/>
            <w:vAlign w:val="center"/>
          </w:tcPr>
          <w:p w:rsidR="0015551E" w:rsidRDefault="0015551E">
            <w:pPr>
              <w:pStyle w:val="ConsPlusNormal"/>
            </w:pPr>
            <w:r>
              <w:t>Сортировка "ЭкоЛэнд" - Новокузнецк</w:t>
            </w:r>
          </w:p>
        </w:tc>
        <w:tc>
          <w:tcPr>
            <w:tcW w:w="1134" w:type="dxa"/>
            <w:vAlign w:val="center"/>
          </w:tcPr>
          <w:p w:rsidR="0015551E" w:rsidRDefault="0015551E">
            <w:pPr>
              <w:pStyle w:val="ConsPlusNormal"/>
              <w:jc w:val="right"/>
            </w:pPr>
            <w:r>
              <w:t>50,0</w:t>
            </w:r>
          </w:p>
        </w:tc>
        <w:tc>
          <w:tcPr>
            <w:tcW w:w="1077" w:type="dxa"/>
            <w:vAlign w:val="center"/>
          </w:tcPr>
          <w:p w:rsidR="0015551E" w:rsidRDefault="0015551E">
            <w:pPr>
              <w:pStyle w:val="ConsPlusNormal"/>
              <w:jc w:val="right"/>
            </w:pPr>
            <w:r>
              <w:t>50,0</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"Чистый город" - Киселевск</w:t>
            </w:r>
          </w:p>
        </w:tc>
        <w:tc>
          <w:tcPr>
            <w:tcW w:w="3515" w:type="dxa"/>
            <w:vAlign w:val="center"/>
          </w:tcPr>
          <w:p w:rsidR="0015551E" w:rsidRDefault="0015551E">
            <w:pPr>
              <w:pStyle w:val="ConsPlusNormal"/>
            </w:pPr>
            <w:r>
              <w:t>Полигон "Чистый город" - Киселевск</w:t>
            </w:r>
          </w:p>
        </w:tc>
        <w:tc>
          <w:tcPr>
            <w:tcW w:w="1134" w:type="dxa"/>
            <w:vAlign w:val="center"/>
          </w:tcPr>
          <w:p w:rsidR="0015551E" w:rsidRDefault="0015551E">
            <w:pPr>
              <w:pStyle w:val="ConsPlusNormal"/>
              <w:jc w:val="right"/>
            </w:pPr>
            <w:r>
              <w:t>39,9</w:t>
            </w:r>
          </w:p>
        </w:tc>
        <w:tc>
          <w:tcPr>
            <w:tcW w:w="1077" w:type="dxa"/>
            <w:vAlign w:val="center"/>
          </w:tcPr>
          <w:p w:rsidR="0015551E" w:rsidRDefault="0015551E">
            <w:pPr>
              <w:pStyle w:val="ConsPlusNormal"/>
              <w:jc w:val="right"/>
            </w:pPr>
            <w:r>
              <w:t>37,5</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"Феникс" - Киселевск</w:t>
            </w:r>
          </w:p>
        </w:tc>
        <w:tc>
          <w:tcPr>
            <w:tcW w:w="3515" w:type="dxa"/>
            <w:vAlign w:val="center"/>
          </w:tcPr>
          <w:p w:rsidR="0015551E" w:rsidRDefault="0015551E">
            <w:pPr>
              <w:pStyle w:val="ConsPlusNormal"/>
            </w:pPr>
            <w:r>
              <w:t>Полигон "Феникс" - Киселевск</w:t>
            </w:r>
          </w:p>
        </w:tc>
        <w:tc>
          <w:tcPr>
            <w:tcW w:w="1134" w:type="dxa"/>
            <w:vAlign w:val="center"/>
          </w:tcPr>
          <w:p w:rsidR="0015551E" w:rsidRDefault="0015551E">
            <w:pPr>
              <w:pStyle w:val="ConsPlusNormal"/>
              <w:jc w:val="right"/>
            </w:pPr>
            <w:r>
              <w:t>6,1</w:t>
            </w:r>
          </w:p>
        </w:tc>
        <w:tc>
          <w:tcPr>
            <w:tcW w:w="1077" w:type="dxa"/>
            <w:vAlign w:val="center"/>
          </w:tcPr>
          <w:p w:rsidR="0015551E" w:rsidRDefault="0015551E">
            <w:pPr>
              <w:pStyle w:val="ConsPlusNormal"/>
              <w:jc w:val="right"/>
            </w:pPr>
            <w:r>
              <w:t>5,7</w:t>
            </w:r>
          </w:p>
        </w:tc>
      </w:tr>
      <w:tr w:rsidR="0015551E">
        <w:tc>
          <w:tcPr>
            <w:tcW w:w="964" w:type="dxa"/>
            <w:vMerge w:val="restart"/>
            <w:vAlign w:val="center"/>
          </w:tcPr>
          <w:p w:rsidR="0015551E" w:rsidRDefault="0015551E">
            <w:pPr>
              <w:pStyle w:val="ConsPlusNormal"/>
              <w:jc w:val="center"/>
            </w:pPr>
            <w:r>
              <w:lastRenderedPageBreak/>
              <w:t>Север</w:t>
            </w:r>
          </w:p>
        </w:tc>
        <w:tc>
          <w:tcPr>
            <w:tcW w:w="2381" w:type="dxa"/>
            <w:vAlign w:val="center"/>
          </w:tcPr>
          <w:p w:rsidR="0015551E" w:rsidRDefault="0015551E">
            <w:pPr>
              <w:pStyle w:val="ConsPlusNormal"/>
            </w:pPr>
            <w:r>
              <w:t>Сортировка Юрга</w:t>
            </w:r>
          </w:p>
        </w:tc>
        <w:tc>
          <w:tcPr>
            <w:tcW w:w="3515" w:type="dxa"/>
            <w:vAlign w:val="center"/>
          </w:tcPr>
          <w:p w:rsidR="0015551E" w:rsidRDefault="0015551E">
            <w:pPr>
              <w:pStyle w:val="ConsPlusNormal"/>
            </w:pPr>
            <w:r>
              <w:t>Полигон Юрги</w:t>
            </w:r>
          </w:p>
        </w:tc>
        <w:tc>
          <w:tcPr>
            <w:tcW w:w="1134" w:type="dxa"/>
            <w:vAlign w:val="center"/>
          </w:tcPr>
          <w:p w:rsidR="0015551E" w:rsidRDefault="0015551E">
            <w:pPr>
              <w:pStyle w:val="ConsPlusNormal"/>
              <w:jc w:val="right"/>
            </w:pPr>
            <w:r>
              <w:t>33,9</w:t>
            </w:r>
          </w:p>
        </w:tc>
        <w:tc>
          <w:tcPr>
            <w:tcW w:w="1077" w:type="dxa"/>
            <w:vAlign w:val="center"/>
          </w:tcPr>
          <w:p w:rsidR="0015551E" w:rsidRDefault="0015551E">
            <w:pPr>
              <w:pStyle w:val="ConsPlusNormal"/>
              <w:jc w:val="right"/>
            </w:pPr>
            <w:r>
              <w:t>31,9</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Кемерово</w:t>
            </w:r>
          </w:p>
        </w:tc>
        <w:tc>
          <w:tcPr>
            <w:tcW w:w="3515" w:type="dxa"/>
            <w:vAlign w:val="center"/>
          </w:tcPr>
          <w:p w:rsidR="0015551E" w:rsidRDefault="0015551E">
            <w:pPr>
              <w:pStyle w:val="ConsPlusNormal"/>
            </w:pPr>
            <w:r>
              <w:t>Новый полигон Кемерово</w:t>
            </w:r>
          </w:p>
        </w:tc>
        <w:tc>
          <w:tcPr>
            <w:tcW w:w="1134" w:type="dxa"/>
            <w:vAlign w:val="center"/>
          </w:tcPr>
          <w:p w:rsidR="0015551E" w:rsidRDefault="0015551E">
            <w:pPr>
              <w:pStyle w:val="ConsPlusNormal"/>
              <w:jc w:val="right"/>
            </w:pPr>
            <w:r>
              <w:t>221,0</w:t>
            </w:r>
          </w:p>
        </w:tc>
        <w:tc>
          <w:tcPr>
            <w:tcW w:w="1077" w:type="dxa"/>
            <w:vAlign w:val="center"/>
          </w:tcPr>
          <w:p w:rsidR="0015551E" w:rsidRDefault="0015551E">
            <w:pPr>
              <w:pStyle w:val="ConsPlusNormal"/>
              <w:jc w:val="right"/>
            </w:pPr>
            <w:r>
              <w:t>194,5</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Белово</w:t>
            </w:r>
          </w:p>
        </w:tc>
        <w:tc>
          <w:tcPr>
            <w:tcW w:w="3515" w:type="dxa"/>
            <w:vAlign w:val="center"/>
          </w:tcPr>
          <w:p w:rsidR="0015551E" w:rsidRDefault="0015551E">
            <w:pPr>
              <w:pStyle w:val="ConsPlusNormal"/>
            </w:pPr>
            <w:r>
              <w:t>Полигон "Белсах" - Белово</w:t>
            </w:r>
          </w:p>
        </w:tc>
        <w:tc>
          <w:tcPr>
            <w:tcW w:w="1134" w:type="dxa"/>
            <w:vAlign w:val="center"/>
          </w:tcPr>
          <w:p w:rsidR="0015551E" w:rsidRDefault="0015551E">
            <w:pPr>
              <w:pStyle w:val="ConsPlusNormal"/>
              <w:jc w:val="right"/>
            </w:pPr>
            <w:r>
              <w:t>66,3</w:t>
            </w:r>
          </w:p>
        </w:tc>
        <w:tc>
          <w:tcPr>
            <w:tcW w:w="1077" w:type="dxa"/>
            <w:vAlign w:val="center"/>
          </w:tcPr>
          <w:p w:rsidR="0015551E" w:rsidRDefault="0015551E">
            <w:pPr>
              <w:pStyle w:val="ConsPlusNormal"/>
              <w:jc w:val="right"/>
            </w:pPr>
            <w:r>
              <w:t>58,3</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Мариинск</w:t>
            </w:r>
          </w:p>
        </w:tc>
        <w:tc>
          <w:tcPr>
            <w:tcW w:w="3515" w:type="dxa"/>
            <w:vAlign w:val="center"/>
          </w:tcPr>
          <w:p w:rsidR="0015551E" w:rsidRDefault="0015551E">
            <w:pPr>
              <w:pStyle w:val="ConsPlusNormal"/>
            </w:pPr>
            <w:r>
              <w:t>Полигон "Эдельвейс М" - Мариинск</w:t>
            </w:r>
          </w:p>
        </w:tc>
        <w:tc>
          <w:tcPr>
            <w:tcW w:w="1134" w:type="dxa"/>
            <w:vAlign w:val="center"/>
          </w:tcPr>
          <w:p w:rsidR="0015551E" w:rsidRDefault="0015551E">
            <w:pPr>
              <w:pStyle w:val="ConsPlusNormal"/>
              <w:jc w:val="right"/>
            </w:pPr>
            <w:r>
              <w:t>34,4</w:t>
            </w:r>
          </w:p>
        </w:tc>
        <w:tc>
          <w:tcPr>
            <w:tcW w:w="1077" w:type="dxa"/>
            <w:vAlign w:val="center"/>
          </w:tcPr>
          <w:p w:rsidR="0015551E" w:rsidRDefault="0015551E">
            <w:pPr>
              <w:pStyle w:val="ConsPlusNormal"/>
              <w:jc w:val="right"/>
            </w:pPr>
            <w:r>
              <w:t>32,3</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Анжеро-Судженск</w:t>
            </w:r>
          </w:p>
        </w:tc>
        <w:tc>
          <w:tcPr>
            <w:tcW w:w="3515" w:type="dxa"/>
            <w:vAlign w:val="center"/>
          </w:tcPr>
          <w:p w:rsidR="0015551E" w:rsidRDefault="0015551E">
            <w:pPr>
              <w:pStyle w:val="ConsPlusNormal"/>
            </w:pPr>
            <w:r>
              <w:t>Полигон - Анжеро-Судженск</w:t>
            </w:r>
          </w:p>
        </w:tc>
        <w:tc>
          <w:tcPr>
            <w:tcW w:w="1134" w:type="dxa"/>
            <w:vAlign w:val="center"/>
          </w:tcPr>
          <w:p w:rsidR="0015551E" w:rsidRDefault="0015551E">
            <w:pPr>
              <w:pStyle w:val="ConsPlusNormal"/>
              <w:jc w:val="right"/>
            </w:pPr>
            <w:r>
              <w:t>32,5</w:t>
            </w:r>
          </w:p>
        </w:tc>
        <w:tc>
          <w:tcPr>
            <w:tcW w:w="1077" w:type="dxa"/>
            <w:vAlign w:val="center"/>
          </w:tcPr>
          <w:p w:rsidR="0015551E" w:rsidRDefault="0015551E">
            <w:pPr>
              <w:pStyle w:val="ConsPlusNormal"/>
              <w:jc w:val="right"/>
            </w:pPr>
            <w:r>
              <w:t>30,6</w:t>
            </w:r>
          </w:p>
        </w:tc>
      </w:tr>
      <w:tr w:rsidR="0015551E">
        <w:tc>
          <w:tcPr>
            <w:tcW w:w="964" w:type="dxa"/>
            <w:vMerge/>
          </w:tcPr>
          <w:p w:rsidR="0015551E" w:rsidRDefault="0015551E"/>
        </w:tc>
        <w:tc>
          <w:tcPr>
            <w:tcW w:w="2381" w:type="dxa"/>
            <w:vMerge w:val="restart"/>
            <w:vAlign w:val="center"/>
          </w:tcPr>
          <w:p w:rsidR="0015551E" w:rsidRDefault="0015551E">
            <w:pPr>
              <w:pStyle w:val="ConsPlusNormal"/>
            </w:pPr>
            <w:r>
              <w:t>Сортировка Ленинск-Кузнецкий</w:t>
            </w:r>
          </w:p>
        </w:tc>
        <w:tc>
          <w:tcPr>
            <w:tcW w:w="3515" w:type="dxa"/>
            <w:vAlign w:val="center"/>
          </w:tcPr>
          <w:p w:rsidR="0015551E" w:rsidRDefault="0015551E">
            <w:pPr>
              <w:pStyle w:val="ConsPlusNormal"/>
            </w:pPr>
            <w:r>
              <w:t>Полигон "Белсах" - Белово</w:t>
            </w:r>
          </w:p>
        </w:tc>
        <w:tc>
          <w:tcPr>
            <w:tcW w:w="1134" w:type="dxa"/>
            <w:vMerge w:val="restart"/>
            <w:vAlign w:val="center"/>
          </w:tcPr>
          <w:p w:rsidR="0015551E" w:rsidRDefault="0015551E">
            <w:pPr>
              <w:pStyle w:val="ConsPlusNormal"/>
              <w:jc w:val="right"/>
            </w:pPr>
            <w:r>
              <w:t>35,9</w:t>
            </w:r>
          </w:p>
        </w:tc>
        <w:tc>
          <w:tcPr>
            <w:tcW w:w="1077" w:type="dxa"/>
            <w:vAlign w:val="center"/>
          </w:tcPr>
          <w:p w:rsidR="0015551E" w:rsidRDefault="0015551E">
            <w:pPr>
              <w:pStyle w:val="ConsPlusNormal"/>
              <w:jc w:val="right"/>
            </w:pPr>
            <w:r>
              <w:t>16,9</w:t>
            </w:r>
          </w:p>
        </w:tc>
      </w:tr>
      <w:tr w:rsidR="0015551E">
        <w:tc>
          <w:tcPr>
            <w:tcW w:w="964" w:type="dxa"/>
            <w:vMerge/>
          </w:tcPr>
          <w:p w:rsidR="0015551E" w:rsidRDefault="0015551E"/>
        </w:tc>
        <w:tc>
          <w:tcPr>
            <w:tcW w:w="2381" w:type="dxa"/>
            <w:vMerge/>
          </w:tcPr>
          <w:p w:rsidR="0015551E" w:rsidRDefault="0015551E"/>
        </w:tc>
        <w:tc>
          <w:tcPr>
            <w:tcW w:w="3515" w:type="dxa"/>
            <w:vAlign w:val="center"/>
          </w:tcPr>
          <w:p w:rsidR="0015551E" w:rsidRDefault="0015551E">
            <w:pPr>
              <w:pStyle w:val="ConsPlusNormal"/>
            </w:pPr>
            <w:r>
              <w:t>Полигон "Спецавтохозяйство" - Ленинск-Кузнецкий</w:t>
            </w:r>
          </w:p>
        </w:tc>
        <w:tc>
          <w:tcPr>
            <w:tcW w:w="1134" w:type="dxa"/>
            <w:vMerge/>
          </w:tcPr>
          <w:p w:rsidR="0015551E" w:rsidRDefault="0015551E"/>
        </w:tc>
        <w:tc>
          <w:tcPr>
            <w:tcW w:w="1077" w:type="dxa"/>
            <w:vAlign w:val="center"/>
          </w:tcPr>
          <w:p w:rsidR="0015551E" w:rsidRDefault="0015551E">
            <w:pPr>
              <w:pStyle w:val="ConsPlusNormal"/>
              <w:jc w:val="right"/>
            </w:pPr>
            <w:r>
              <w:t>13,0</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Промышленная</w:t>
            </w:r>
          </w:p>
        </w:tc>
        <w:tc>
          <w:tcPr>
            <w:tcW w:w="3515" w:type="dxa"/>
            <w:vAlign w:val="center"/>
          </w:tcPr>
          <w:p w:rsidR="0015551E" w:rsidRDefault="0015551E">
            <w:pPr>
              <w:pStyle w:val="ConsPlusNormal"/>
            </w:pPr>
            <w:r>
              <w:t>Полигон "Сибпром-Сервис"</w:t>
            </w:r>
          </w:p>
        </w:tc>
        <w:tc>
          <w:tcPr>
            <w:tcW w:w="1134" w:type="dxa"/>
            <w:vAlign w:val="center"/>
          </w:tcPr>
          <w:p w:rsidR="0015551E" w:rsidRDefault="0015551E">
            <w:pPr>
              <w:pStyle w:val="ConsPlusNormal"/>
              <w:jc w:val="right"/>
            </w:pPr>
            <w:r>
              <w:t>11,0</w:t>
            </w:r>
          </w:p>
        </w:tc>
        <w:tc>
          <w:tcPr>
            <w:tcW w:w="1077" w:type="dxa"/>
            <w:vAlign w:val="center"/>
          </w:tcPr>
          <w:p w:rsidR="0015551E" w:rsidRDefault="0015551E">
            <w:pPr>
              <w:pStyle w:val="ConsPlusNormal"/>
              <w:jc w:val="right"/>
            </w:pPr>
            <w:r>
              <w:t>10,3</w:t>
            </w:r>
          </w:p>
        </w:tc>
      </w:tr>
      <w:tr w:rsidR="0015551E">
        <w:tc>
          <w:tcPr>
            <w:tcW w:w="964" w:type="dxa"/>
            <w:vMerge/>
          </w:tcPr>
          <w:p w:rsidR="0015551E" w:rsidRDefault="0015551E"/>
        </w:tc>
        <w:tc>
          <w:tcPr>
            <w:tcW w:w="2381" w:type="dxa"/>
            <w:vAlign w:val="center"/>
          </w:tcPr>
          <w:p w:rsidR="0015551E" w:rsidRDefault="0015551E">
            <w:pPr>
              <w:pStyle w:val="ConsPlusNormal"/>
            </w:pPr>
            <w:r>
              <w:t>Сортировка Яшкино</w:t>
            </w:r>
          </w:p>
        </w:tc>
        <w:tc>
          <w:tcPr>
            <w:tcW w:w="3515" w:type="dxa"/>
            <w:vAlign w:val="center"/>
          </w:tcPr>
          <w:p w:rsidR="0015551E" w:rsidRDefault="0015551E">
            <w:pPr>
              <w:pStyle w:val="ConsPlusNormal"/>
            </w:pPr>
            <w:r>
              <w:t>Полигон МУП "Полигон-Сервис"</w:t>
            </w:r>
          </w:p>
        </w:tc>
        <w:tc>
          <w:tcPr>
            <w:tcW w:w="1134" w:type="dxa"/>
            <w:vAlign w:val="center"/>
          </w:tcPr>
          <w:p w:rsidR="0015551E" w:rsidRDefault="0015551E">
            <w:pPr>
              <w:pStyle w:val="ConsPlusNormal"/>
              <w:jc w:val="right"/>
            </w:pPr>
            <w:r>
              <w:t>12,7</w:t>
            </w:r>
          </w:p>
        </w:tc>
        <w:tc>
          <w:tcPr>
            <w:tcW w:w="1077" w:type="dxa"/>
            <w:vAlign w:val="center"/>
          </w:tcPr>
          <w:p w:rsidR="0015551E" w:rsidRDefault="0015551E">
            <w:pPr>
              <w:pStyle w:val="ConsPlusNormal"/>
              <w:jc w:val="right"/>
            </w:pPr>
            <w:r>
              <w:t>12,0</w:t>
            </w:r>
          </w:p>
        </w:tc>
      </w:tr>
    </w:tbl>
    <w:p w:rsidR="0015551E" w:rsidRDefault="0015551E">
      <w:pPr>
        <w:pStyle w:val="ConsPlusNormal"/>
        <w:jc w:val="both"/>
      </w:pPr>
    </w:p>
    <w:p w:rsidR="0015551E" w:rsidRDefault="0015551E">
      <w:pPr>
        <w:pStyle w:val="ConsPlusNormal"/>
        <w:jc w:val="center"/>
        <w:outlineLvl w:val="3"/>
      </w:pPr>
      <w:r>
        <w:t>8.3. Схема потоков твердых коммунальных отходов</w:t>
      </w:r>
    </w:p>
    <w:p w:rsidR="0015551E" w:rsidRDefault="0015551E">
      <w:pPr>
        <w:pStyle w:val="ConsPlusNormal"/>
        <w:jc w:val="both"/>
      </w:pPr>
    </w:p>
    <w:p w:rsidR="0015551E" w:rsidRDefault="0015551E">
      <w:pPr>
        <w:pStyle w:val="ConsPlusNormal"/>
        <w:ind w:firstLine="540"/>
        <w:jc w:val="both"/>
      </w:pPr>
      <w:r>
        <w:t>Разработка территориальной схемы в части объектов обращения с твердыми коммунальными отходами строилась на следующих базовых принципах:</w:t>
      </w:r>
    </w:p>
    <w:p w:rsidR="0015551E" w:rsidRDefault="0015551E">
      <w:pPr>
        <w:pStyle w:val="ConsPlusNormal"/>
        <w:spacing w:before="220"/>
        <w:ind w:firstLine="540"/>
        <w:jc w:val="both"/>
      </w:pPr>
      <w:r>
        <w:t xml:space="preserve">1. В соответствии с </w:t>
      </w:r>
      <w:hyperlink r:id="rId46" w:history="1">
        <w:r>
          <w:rPr>
            <w:color w:val="0000FF"/>
          </w:rPr>
          <w:t>пунктом 8 статьи 12</w:t>
        </w:r>
      </w:hyperlink>
      <w:r>
        <w:t xml:space="preserve"> Федерального закона от 24.06.98 N 89-ФЗ "Об отходах производства и потребления" захоронение отходов, в состав которых входят полезные компоненты, подлежащие утилизации, запрещается. Таким образом, весь объем твердых коммунальных отходов, из которого может быть выделена полезная фракция, перед захоронением должен проходить обработку (сортировку).</w:t>
      </w:r>
    </w:p>
    <w:p w:rsidR="0015551E" w:rsidRDefault="0015551E">
      <w:pPr>
        <w:pStyle w:val="ConsPlusNormal"/>
        <w:spacing w:before="220"/>
        <w:ind w:firstLine="540"/>
        <w:jc w:val="both"/>
      </w:pPr>
      <w:r>
        <w:t xml:space="preserve">2. В целях минимизации накопленного экологического ущерба объекты по утилизации, обработке, обезвреживанию и размещению отходов должны соответствовать требованиям природоохранного законодательства с учетом установленных ограничений и запретов, в том числе предусмотренных </w:t>
      </w:r>
      <w:hyperlink r:id="rId47" w:history="1">
        <w:r>
          <w:rPr>
            <w:color w:val="0000FF"/>
          </w:rPr>
          <w:t>статьей 12</w:t>
        </w:r>
      </w:hyperlink>
      <w:r>
        <w:t xml:space="preserve"> Федерального закона от 24.06.98 N 89-ФЗ "Об отходах производства и потребления". К числу обязательных требований для объектов размещения твердых коммунальных отходов относятся такие, как: наличие системы учета поступающих отходов, наличие весового контроля поступающих отходов, наличие системы обустройства объектов (подъездные пути, ограждение, сбор и отвод фильтрата, биогаза, дезинфекционные ванны и пр.), наличие регистрации объектов в государственном реестре объектов размещения отходов, наличие лицензии на осуществление деятельности у организации, эксплуатирующей объект, наличие заключений экологической экспертизы на проектную документацию и окончательное установление санитарно-защитной зоны, наличие программы экологического контроля.</w:t>
      </w:r>
    </w:p>
    <w:p w:rsidR="0015551E" w:rsidRDefault="0015551E">
      <w:pPr>
        <w:pStyle w:val="ConsPlusNormal"/>
        <w:spacing w:before="220"/>
        <w:ind w:firstLine="540"/>
        <w:jc w:val="both"/>
      </w:pPr>
      <w:r>
        <w:t>3. В соответствии с Рекомендациями Федеральной службы по надзору в сфере природопользования Министерства природных ресурсов и экологии Российской Федерации от 31.05.2016 N АС-03-03-36/10394 для сокращения вовлекаемых земельных ресурсов под размещение отходов в первую очередь рассматривалась возможность приведения в соответствие с нормами действующего природоохранного законодательства существующих (в том числе фактически эксплуатируемых) объектов размещения отходов, в том числе не включенных в государственный реестр объектов размещения отходов.</w:t>
      </w:r>
    </w:p>
    <w:p w:rsidR="0015551E" w:rsidRDefault="0015551E">
      <w:pPr>
        <w:pStyle w:val="ConsPlusNormal"/>
        <w:spacing w:before="220"/>
        <w:ind w:firstLine="540"/>
        <w:jc w:val="both"/>
      </w:pPr>
      <w:r>
        <w:t xml:space="preserve">4. Для обеспечения бесперебойного вывоза твердых коммунальных отходов на территории </w:t>
      </w:r>
      <w:r>
        <w:lastRenderedPageBreak/>
        <w:t>Кемеровской области все объекты размещения отходов, указанные в территориальной схеме и не соответствующие требованиям законодательства Российской Федерации, осуществляют свою деятельность только до момента введения в эксплуатацию необходимых мощностей вновь строящихся или реконструируемых объектов.</w:t>
      </w:r>
    </w:p>
    <w:p w:rsidR="0015551E" w:rsidRDefault="0015551E">
      <w:pPr>
        <w:pStyle w:val="ConsPlusNormal"/>
        <w:spacing w:before="220"/>
        <w:ind w:firstLine="540"/>
        <w:jc w:val="both"/>
      </w:pPr>
      <w:r>
        <w:t>При построении схемы потоков твердых коммунальных отходов решалась задача оптимизации расходов на транспортирование твердых коммунальных отходов. Для каждого муниципального образования были составлены маршруты движения до объектов по обращению с отходами по дорогам общего пользования. В случае если в качестве таких объектов рассматривались перегрузки или сортировки, были составлены маршруты движения отходов на полигоны (с учетом снижения расходов на транспортирование отходов после их сортировки). Все ценовые показатели определены без учета налога на добавленную стоимость, в ценах 2016 года и в дальнейшем индексировались на индекс потребительских цен, установленный в прогнозе социально-экономического развития Российской Федерации.</w:t>
      </w:r>
    </w:p>
    <w:p w:rsidR="0015551E" w:rsidRDefault="0015551E">
      <w:pPr>
        <w:pStyle w:val="ConsPlusNormal"/>
        <w:spacing w:before="220"/>
        <w:ind w:firstLine="540"/>
        <w:jc w:val="both"/>
      </w:pPr>
      <w:r>
        <w:t>Для каждого муниципального образования были определены оптимальные направления транспортирования отходов исходя из минимальных расходов на их транспортирование. В решении задачи оптимизации учитывались только расходы на транспортирование твердых коммунальных отходов, образованных в Кемеровской области, в то время как отходы, поступающие из Красноярского края, направлялись на заранее определенные объекты по обращению с отходами.</w:t>
      </w:r>
    </w:p>
    <w:p w:rsidR="0015551E" w:rsidRDefault="0015551E">
      <w:pPr>
        <w:pStyle w:val="ConsPlusNormal"/>
        <w:spacing w:before="220"/>
        <w:ind w:firstLine="540"/>
        <w:jc w:val="both"/>
      </w:pPr>
      <w:r>
        <w:t>Результатом решения оптимизационной задачи является схема потоков твердых коммунальных отходов, образованных на территории Кемеровской области. Необходимо отметить, что эта схема составлена отдельно на каждый год действия территориальной схемы. В отдельные годы происходит перераспределение потоков отходов в связи с закрытием старых полигонов.</w:t>
      </w:r>
    </w:p>
    <w:p w:rsidR="0015551E" w:rsidRDefault="0015551E">
      <w:pPr>
        <w:pStyle w:val="ConsPlusNormal"/>
        <w:spacing w:before="220"/>
        <w:ind w:firstLine="540"/>
        <w:jc w:val="both"/>
      </w:pPr>
      <w:r>
        <w:t>Направления движения твердых коммунальных отходов по муниципальным образованиям по годам указаны в приложении В (таблица В1), а также в электронной модели территориальной схемы (http://www.kemobl.ru/default.asp).</w:t>
      </w:r>
    </w:p>
    <w:p w:rsidR="0015551E" w:rsidRDefault="0015551E">
      <w:pPr>
        <w:pStyle w:val="ConsPlusNormal"/>
        <w:jc w:val="both"/>
      </w:pPr>
    </w:p>
    <w:p w:rsidR="0015551E" w:rsidRDefault="0015551E">
      <w:pPr>
        <w:pStyle w:val="ConsPlusNormal"/>
        <w:jc w:val="center"/>
        <w:outlineLvl w:val="2"/>
      </w:pPr>
      <w:r>
        <w:t>9. Зоны деятельности региональных операторов</w:t>
      </w:r>
    </w:p>
    <w:p w:rsidR="0015551E" w:rsidRDefault="0015551E">
      <w:pPr>
        <w:pStyle w:val="ConsPlusNormal"/>
        <w:jc w:val="both"/>
      </w:pPr>
    </w:p>
    <w:p w:rsidR="0015551E" w:rsidRDefault="0015551E">
      <w:pPr>
        <w:pStyle w:val="ConsPlusNormal"/>
        <w:ind w:firstLine="540"/>
        <w:jc w:val="both"/>
      </w:pPr>
      <w:r>
        <w:t>Определение количества зон деятельности региональных операторов и разделение территории Кемеровской области на эти зоны осуществлялось на основе следующих критериев:</w:t>
      </w:r>
    </w:p>
    <w:p w:rsidR="0015551E" w:rsidRDefault="0015551E">
      <w:pPr>
        <w:pStyle w:val="ConsPlusNormal"/>
        <w:spacing w:before="220"/>
        <w:ind w:firstLine="540"/>
        <w:jc w:val="both"/>
      </w:pPr>
      <w:r>
        <w:t>совпадение границ зон деятельности региональных операторов с административными границами поселений;</w:t>
      </w:r>
    </w:p>
    <w:p w:rsidR="0015551E" w:rsidRDefault="0015551E">
      <w:pPr>
        <w:pStyle w:val="ConsPlusNormal"/>
        <w:spacing w:before="220"/>
        <w:ind w:firstLine="540"/>
        <w:jc w:val="both"/>
      </w:pPr>
      <w:r>
        <w:t>введение единых тарифов региональных операторов на обращение с твердыми коммунальными отходами в различных зонах деятельности;</w:t>
      </w:r>
    </w:p>
    <w:p w:rsidR="0015551E" w:rsidRDefault="0015551E">
      <w:pPr>
        <w:pStyle w:val="ConsPlusNormal"/>
        <w:spacing w:before="220"/>
        <w:ind w:firstLine="540"/>
        <w:jc w:val="both"/>
      </w:pPr>
      <w:r>
        <w:t>максимальная ответственность регионального оператора за транспортирование твердых коммунальных отходов в пределах его зоны деятельности (минимизация перемещения твердых коммунальных отходов между различными зонами деятельности). При этом в случаях, предусмотренных территориальной схемой, допускается транспортирование отходов региональным оператором на объекты, расположенные в зонах деятельности других региональных операторов (установление ограничения на транспортирование отходов в зоны деятельности других региональных операторов в условиях закрытия полигонов и строительства новых объектов по обращению с отходами приводит к избыточному росту издержек на транспортирование отходов).</w:t>
      </w:r>
    </w:p>
    <w:p w:rsidR="0015551E" w:rsidRDefault="0015551E">
      <w:pPr>
        <w:pStyle w:val="ConsPlusNormal"/>
        <w:spacing w:before="220"/>
        <w:ind w:firstLine="540"/>
        <w:jc w:val="both"/>
      </w:pPr>
      <w:r>
        <w:t xml:space="preserve">При формировании зон деятельности региональных операторов были рассмотрены различные варианты деления Кемеровской области на зоны, включая создание двух (Южная и </w:t>
      </w:r>
      <w:r>
        <w:lastRenderedPageBreak/>
        <w:t>Северная) и трех (Южная, Центральная и Северная) зон.</w:t>
      </w:r>
    </w:p>
    <w:p w:rsidR="0015551E" w:rsidRDefault="0015551E">
      <w:pPr>
        <w:pStyle w:val="ConsPlusNormal"/>
        <w:spacing w:before="220"/>
        <w:ind w:firstLine="540"/>
        <w:jc w:val="both"/>
      </w:pPr>
      <w:r>
        <w:t>При расчете тарифной модели были определены расходы на услугу регионального оператора; расходы на обработку твердых коммунальных отходов, расходы на захоронение твердых коммунальных отходов и расходы на транспортировку твердых коммунальных отходов. При определении расходов на обработку твердых коммунальных отходов был учтен доход от реализации вторичного сырья; срок амортизации по мусоросортировочным станциям принят 10 лет, по объектам размещения твердых коммунальных отходов - 20 лет. Расчет удельных расходов был произведен на основе фактических полученных от операторов по обращению с отходами расходов на размещение, обработку и транспортировку твердых коммунальных отходов. Инвестиционные затраты были определены на основании анализа проектов-аналогов.</w:t>
      </w:r>
    </w:p>
    <w:p w:rsidR="0015551E" w:rsidRDefault="0015551E">
      <w:pPr>
        <w:pStyle w:val="ConsPlusNormal"/>
        <w:spacing w:before="220"/>
        <w:ind w:firstLine="540"/>
        <w:jc w:val="both"/>
      </w:pPr>
      <w:r>
        <w:t>Сравнение вариантов деления Кемеровской области на две и три зоны показало, что деление на две зоны более эффективно как с точки зрения логистической модели, так и с точки зрения финансовой модели расчета тарифов.</w:t>
      </w:r>
    </w:p>
    <w:p w:rsidR="0015551E" w:rsidRDefault="0015551E">
      <w:pPr>
        <w:pStyle w:val="ConsPlusNormal"/>
        <w:spacing w:before="220"/>
        <w:ind w:firstLine="540"/>
        <w:jc w:val="both"/>
      </w:pPr>
      <w:r>
        <w:t>Деление на две зоны - Юг и Север</w:t>
      </w:r>
    </w:p>
    <w:p w:rsidR="0015551E" w:rsidRDefault="0015551E">
      <w:pPr>
        <w:pStyle w:val="ConsPlusNormal"/>
        <w:spacing w:before="220"/>
        <w:ind w:firstLine="540"/>
        <w:jc w:val="both"/>
      </w:pPr>
      <w:r>
        <w:t xml:space="preserve">Распределение муниципальных образований Кемеровской области по зонам деятельности региональных операторов представлено в </w:t>
      </w:r>
      <w:hyperlink w:anchor="P6441" w:history="1">
        <w:r>
          <w:rPr>
            <w:color w:val="0000FF"/>
          </w:rPr>
          <w:t>таблице 24</w:t>
        </w:r>
      </w:hyperlink>
      <w:r>
        <w:t>.</w:t>
      </w:r>
    </w:p>
    <w:p w:rsidR="0015551E" w:rsidRDefault="0015551E">
      <w:pPr>
        <w:pStyle w:val="ConsPlusNormal"/>
        <w:jc w:val="both"/>
      </w:pPr>
    </w:p>
    <w:p w:rsidR="0015551E" w:rsidRDefault="0015551E">
      <w:pPr>
        <w:pStyle w:val="ConsPlusNormal"/>
        <w:jc w:val="right"/>
        <w:outlineLvl w:val="3"/>
      </w:pPr>
      <w:r>
        <w:t>Таблица 24</w:t>
      </w:r>
    </w:p>
    <w:p w:rsidR="0015551E" w:rsidRDefault="0015551E">
      <w:pPr>
        <w:pStyle w:val="ConsPlusNormal"/>
      </w:pPr>
    </w:p>
    <w:p w:rsidR="0015551E" w:rsidRDefault="0015551E">
      <w:pPr>
        <w:pStyle w:val="ConsPlusNormal"/>
        <w:jc w:val="center"/>
      </w:pPr>
      <w:bookmarkStart w:id="42" w:name="P6441"/>
      <w:bookmarkEnd w:id="42"/>
      <w:r>
        <w:t>Распределение</w:t>
      </w:r>
    </w:p>
    <w:p w:rsidR="0015551E" w:rsidRDefault="0015551E">
      <w:pPr>
        <w:pStyle w:val="ConsPlusNormal"/>
        <w:jc w:val="center"/>
      </w:pPr>
      <w:r>
        <w:t>муниципальных образований Кемеровской области по зонам</w:t>
      </w:r>
    </w:p>
    <w:p w:rsidR="0015551E" w:rsidRDefault="0015551E">
      <w:pPr>
        <w:pStyle w:val="ConsPlusNormal"/>
        <w:jc w:val="center"/>
      </w:pPr>
      <w:r>
        <w:t>деятельности региональных операторов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304"/>
        <w:gridCol w:w="5046"/>
      </w:tblGrid>
      <w:tr w:rsidR="0015551E">
        <w:tc>
          <w:tcPr>
            <w:tcW w:w="680" w:type="dxa"/>
            <w:vAlign w:val="center"/>
          </w:tcPr>
          <w:p w:rsidR="0015551E" w:rsidRDefault="0015551E">
            <w:pPr>
              <w:pStyle w:val="ConsPlusNormal"/>
              <w:jc w:val="center"/>
            </w:pPr>
            <w:r>
              <w:t>N п/п</w:t>
            </w:r>
          </w:p>
        </w:tc>
        <w:tc>
          <w:tcPr>
            <w:tcW w:w="3304" w:type="dxa"/>
            <w:vAlign w:val="center"/>
          </w:tcPr>
          <w:p w:rsidR="0015551E" w:rsidRDefault="0015551E">
            <w:pPr>
              <w:pStyle w:val="ConsPlusNormal"/>
              <w:jc w:val="center"/>
            </w:pPr>
            <w:r>
              <w:t>Зона регионального оператора</w:t>
            </w:r>
          </w:p>
        </w:tc>
        <w:tc>
          <w:tcPr>
            <w:tcW w:w="5046" w:type="dxa"/>
            <w:vAlign w:val="center"/>
          </w:tcPr>
          <w:p w:rsidR="0015551E" w:rsidRDefault="0015551E">
            <w:pPr>
              <w:pStyle w:val="ConsPlusNormal"/>
              <w:jc w:val="center"/>
            </w:pPr>
            <w:r>
              <w:t>Наименование муниципального образования</w:t>
            </w:r>
          </w:p>
        </w:tc>
      </w:tr>
      <w:tr w:rsidR="0015551E">
        <w:tc>
          <w:tcPr>
            <w:tcW w:w="680" w:type="dxa"/>
            <w:vAlign w:val="center"/>
          </w:tcPr>
          <w:p w:rsidR="0015551E" w:rsidRDefault="0015551E">
            <w:pPr>
              <w:pStyle w:val="ConsPlusNormal"/>
              <w:jc w:val="center"/>
            </w:pPr>
            <w:r>
              <w:t>1</w:t>
            </w:r>
          </w:p>
        </w:tc>
        <w:tc>
          <w:tcPr>
            <w:tcW w:w="3304" w:type="dxa"/>
            <w:vAlign w:val="center"/>
          </w:tcPr>
          <w:p w:rsidR="0015551E" w:rsidRDefault="0015551E">
            <w:pPr>
              <w:pStyle w:val="ConsPlusNormal"/>
              <w:jc w:val="center"/>
            </w:pPr>
            <w:r>
              <w:t>2</w:t>
            </w:r>
          </w:p>
        </w:tc>
        <w:tc>
          <w:tcPr>
            <w:tcW w:w="5046" w:type="dxa"/>
            <w:vAlign w:val="center"/>
          </w:tcPr>
          <w:p w:rsidR="0015551E" w:rsidRDefault="0015551E">
            <w:pPr>
              <w:pStyle w:val="ConsPlusNormal"/>
              <w:jc w:val="center"/>
            </w:pPr>
            <w:r>
              <w:t>3</w:t>
            </w:r>
          </w:p>
        </w:tc>
      </w:tr>
      <w:tr w:rsidR="0015551E">
        <w:tc>
          <w:tcPr>
            <w:tcW w:w="680" w:type="dxa"/>
            <w:vAlign w:val="center"/>
          </w:tcPr>
          <w:p w:rsidR="0015551E" w:rsidRDefault="0015551E">
            <w:pPr>
              <w:pStyle w:val="ConsPlusNormal"/>
              <w:jc w:val="center"/>
            </w:pPr>
            <w:r>
              <w:t>1</w:t>
            </w:r>
          </w:p>
        </w:tc>
        <w:tc>
          <w:tcPr>
            <w:tcW w:w="3304" w:type="dxa"/>
            <w:vMerge w:val="restart"/>
            <w:vAlign w:val="center"/>
          </w:tcPr>
          <w:p w:rsidR="0015551E" w:rsidRDefault="0015551E">
            <w:pPr>
              <w:pStyle w:val="ConsPlusNormal"/>
              <w:jc w:val="center"/>
            </w:pPr>
            <w:r>
              <w:t>Юг</w:t>
            </w:r>
          </w:p>
        </w:tc>
        <w:tc>
          <w:tcPr>
            <w:tcW w:w="5046" w:type="dxa"/>
          </w:tcPr>
          <w:p w:rsidR="0015551E" w:rsidRDefault="0015551E">
            <w:pPr>
              <w:pStyle w:val="ConsPlusNormal"/>
            </w:pPr>
            <w:r>
              <w:t>Новокузнецкий городской округ</w:t>
            </w:r>
          </w:p>
        </w:tc>
      </w:tr>
      <w:tr w:rsidR="0015551E">
        <w:tc>
          <w:tcPr>
            <w:tcW w:w="680" w:type="dxa"/>
            <w:vAlign w:val="center"/>
          </w:tcPr>
          <w:p w:rsidR="0015551E" w:rsidRDefault="0015551E">
            <w:pPr>
              <w:pStyle w:val="ConsPlusNormal"/>
              <w:jc w:val="center"/>
            </w:pPr>
            <w:r>
              <w:t>2</w:t>
            </w:r>
          </w:p>
        </w:tc>
        <w:tc>
          <w:tcPr>
            <w:tcW w:w="3304" w:type="dxa"/>
            <w:vMerge/>
          </w:tcPr>
          <w:p w:rsidR="0015551E" w:rsidRDefault="0015551E"/>
        </w:tc>
        <w:tc>
          <w:tcPr>
            <w:tcW w:w="5046" w:type="dxa"/>
          </w:tcPr>
          <w:p w:rsidR="0015551E" w:rsidRDefault="0015551E">
            <w:pPr>
              <w:pStyle w:val="ConsPlusNormal"/>
            </w:pPr>
            <w:r>
              <w:t>Прокопьевский городской округ</w:t>
            </w:r>
          </w:p>
        </w:tc>
      </w:tr>
      <w:tr w:rsidR="0015551E">
        <w:tc>
          <w:tcPr>
            <w:tcW w:w="680" w:type="dxa"/>
            <w:vAlign w:val="center"/>
          </w:tcPr>
          <w:p w:rsidR="0015551E" w:rsidRDefault="0015551E">
            <w:pPr>
              <w:pStyle w:val="ConsPlusNormal"/>
              <w:jc w:val="center"/>
            </w:pPr>
            <w:r>
              <w:t>3</w:t>
            </w:r>
          </w:p>
        </w:tc>
        <w:tc>
          <w:tcPr>
            <w:tcW w:w="3304" w:type="dxa"/>
            <w:vMerge/>
          </w:tcPr>
          <w:p w:rsidR="0015551E" w:rsidRDefault="0015551E"/>
        </w:tc>
        <w:tc>
          <w:tcPr>
            <w:tcW w:w="5046" w:type="dxa"/>
          </w:tcPr>
          <w:p w:rsidR="0015551E" w:rsidRDefault="0015551E">
            <w:pPr>
              <w:pStyle w:val="ConsPlusNormal"/>
            </w:pPr>
            <w:r>
              <w:t>Осинниковский городской округ</w:t>
            </w:r>
          </w:p>
        </w:tc>
      </w:tr>
      <w:tr w:rsidR="0015551E">
        <w:tc>
          <w:tcPr>
            <w:tcW w:w="680" w:type="dxa"/>
            <w:vAlign w:val="center"/>
          </w:tcPr>
          <w:p w:rsidR="0015551E" w:rsidRDefault="0015551E">
            <w:pPr>
              <w:pStyle w:val="ConsPlusNormal"/>
              <w:jc w:val="center"/>
            </w:pPr>
            <w:r>
              <w:t>4</w:t>
            </w:r>
          </w:p>
        </w:tc>
        <w:tc>
          <w:tcPr>
            <w:tcW w:w="3304" w:type="dxa"/>
            <w:vMerge/>
          </w:tcPr>
          <w:p w:rsidR="0015551E" w:rsidRDefault="0015551E"/>
        </w:tc>
        <w:tc>
          <w:tcPr>
            <w:tcW w:w="5046" w:type="dxa"/>
          </w:tcPr>
          <w:p w:rsidR="0015551E" w:rsidRDefault="0015551E">
            <w:pPr>
              <w:pStyle w:val="ConsPlusNormal"/>
            </w:pPr>
            <w:r>
              <w:t>Калтанский городской округ</w:t>
            </w:r>
          </w:p>
        </w:tc>
      </w:tr>
      <w:tr w:rsidR="0015551E">
        <w:tc>
          <w:tcPr>
            <w:tcW w:w="680" w:type="dxa"/>
            <w:vAlign w:val="center"/>
          </w:tcPr>
          <w:p w:rsidR="0015551E" w:rsidRDefault="0015551E">
            <w:pPr>
              <w:pStyle w:val="ConsPlusNormal"/>
              <w:jc w:val="center"/>
            </w:pPr>
            <w:r>
              <w:t>5</w:t>
            </w:r>
          </w:p>
        </w:tc>
        <w:tc>
          <w:tcPr>
            <w:tcW w:w="3304" w:type="dxa"/>
            <w:vMerge/>
          </w:tcPr>
          <w:p w:rsidR="0015551E" w:rsidRDefault="0015551E"/>
        </w:tc>
        <w:tc>
          <w:tcPr>
            <w:tcW w:w="5046" w:type="dxa"/>
          </w:tcPr>
          <w:p w:rsidR="0015551E" w:rsidRDefault="0015551E">
            <w:pPr>
              <w:pStyle w:val="ConsPlusNormal"/>
            </w:pPr>
            <w:r>
              <w:t>Киселевский городской округ</w:t>
            </w:r>
          </w:p>
        </w:tc>
      </w:tr>
      <w:tr w:rsidR="0015551E">
        <w:tc>
          <w:tcPr>
            <w:tcW w:w="680" w:type="dxa"/>
            <w:vAlign w:val="center"/>
          </w:tcPr>
          <w:p w:rsidR="0015551E" w:rsidRDefault="0015551E">
            <w:pPr>
              <w:pStyle w:val="ConsPlusNormal"/>
              <w:jc w:val="center"/>
            </w:pPr>
            <w:r>
              <w:t>6</w:t>
            </w:r>
          </w:p>
        </w:tc>
        <w:tc>
          <w:tcPr>
            <w:tcW w:w="3304" w:type="dxa"/>
            <w:vMerge/>
          </w:tcPr>
          <w:p w:rsidR="0015551E" w:rsidRDefault="0015551E"/>
        </w:tc>
        <w:tc>
          <w:tcPr>
            <w:tcW w:w="5046" w:type="dxa"/>
          </w:tcPr>
          <w:p w:rsidR="0015551E" w:rsidRDefault="0015551E">
            <w:pPr>
              <w:pStyle w:val="ConsPlusNormal"/>
            </w:pPr>
            <w:r>
              <w:t>Мысковский городской округ</w:t>
            </w:r>
          </w:p>
        </w:tc>
      </w:tr>
      <w:tr w:rsidR="0015551E">
        <w:tc>
          <w:tcPr>
            <w:tcW w:w="680" w:type="dxa"/>
            <w:vAlign w:val="center"/>
          </w:tcPr>
          <w:p w:rsidR="0015551E" w:rsidRDefault="0015551E">
            <w:pPr>
              <w:pStyle w:val="ConsPlusNormal"/>
              <w:jc w:val="center"/>
            </w:pPr>
            <w:r>
              <w:t>7</w:t>
            </w:r>
          </w:p>
        </w:tc>
        <w:tc>
          <w:tcPr>
            <w:tcW w:w="3304" w:type="dxa"/>
            <w:vMerge/>
          </w:tcPr>
          <w:p w:rsidR="0015551E" w:rsidRDefault="0015551E"/>
        </w:tc>
        <w:tc>
          <w:tcPr>
            <w:tcW w:w="5046" w:type="dxa"/>
          </w:tcPr>
          <w:p w:rsidR="0015551E" w:rsidRDefault="0015551E">
            <w:pPr>
              <w:pStyle w:val="ConsPlusNormal"/>
            </w:pPr>
            <w:r>
              <w:t>Краснобродский городской округ</w:t>
            </w:r>
          </w:p>
        </w:tc>
      </w:tr>
      <w:tr w:rsidR="0015551E">
        <w:tc>
          <w:tcPr>
            <w:tcW w:w="680" w:type="dxa"/>
            <w:vAlign w:val="center"/>
          </w:tcPr>
          <w:p w:rsidR="0015551E" w:rsidRDefault="0015551E">
            <w:pPr>
              <w:pStyle w:val="ConsPlusNormal"/>
              <w:jc w:val="center"/>
            </w:pPr>
            <w:r>
              <w:t>8</w:t>
            </w:r>
          </w:p>
        </w:tc>
        <w:tc>
          <w:tcPr>
            <w:tcW w:w="3304" w:type="dxa"/>
            <w:vMerge/>
          </w:tcPr>
          <w:p w:rsidR="0015551E" w:rsidRDefault="0015551E"/>
        </w:tc>
        <w:tc>
          <w:tcPr>
            <w:tcW w:w="5046" w:type="dxa"/>
          </w:tcPr>
          <w:p w:rsidR="0015551E" w:rsidRDefault="0015551E">
            <w:pPr>
              <w:pStyle w:val="ConsPlusNormal"/>
            </w:pPr>
            <w:r>
              <w:t>Междуреченский городской округ</w:t>
            </w:r>
          </w:p>
        </w:tc>
      </w:tr>
      <w:tr w:rsidR="0015551E">
        <w:tc>
          <w:tcPr>
            <w:tcW w:w="680" w:type="dxa"/>
            <w:vAlign w:val="center"/>
          </w:tcPr>
          <w:p w:rsidR="0015551E" w:rsidRDefault="0015551E">
            <w:pPr>
              <w:pStyle w:val="ConsPlusNormal"/>
              <w:jc w:val="center"/>
            </w:pPr>
            <w:r>
              <w:t>9</w:t>
            </w:r>
          </w:p>
        </w:tc>
        <w:tc>
          <w:tcPr>
            <w:tcW w:w="3304" w:type="dxa"/>
            <w:vMerge/>
          </w:tcPr>
          <w:p w:rsidR="0015551E" w:rsidRDefault="0015551E"/>
        </w:tc>
        <w:tc>
          <w:tcPr>
            <w:tcW w:w="5046" w:type="dxa"/>
          </w:tcPr>
          <w:p w:rsidR="0015551E" w:rsidRDefault="0015551E">
            <w:pPr>
              <w:pStyle w:val="ConsPlusNormal"/>
            </w:pPr>
            <w:r>
              <w:t>Прокопьевский муниципальный район</w:t>
            </w:r>
          </w:p>
        </w:tc>
      </w:tr>
      <w:tr w:rsidR="0015551E">
        <w:tc>
          <w:tcPr>
            <w:tcW w:w="680" w:type="dxa"/>
            <w:vAlign w:val="center"/>
          </w:tcPr>
          <w:p w:rsidR="0015551E" w:rsidRDefault="0015551E">
            <w:pPr>
              <w:pStyle w:val="ConsPlusNormal"/>
              <w:jc w:val="center"/>
            </w:pPr>
            <w:r>
              <w:t>10</w:t>
            </w:r>
          </w:p>
        </w:tc>
        <w:tc>
          <w:tcPr>
            <w:tcW w:w="3304" w:type="dxa"/>
            <w:vMerge/>
          </w:tcPr>
          <w:p w:rsidR="0015551E" w:rsidRDefault="0015551E"/>
        </w:tc>
        <w:tc>
          <w:tcPr>
            <w:tcW w:w="5046" w:type="dxa"/>
          </w:tcPr>
          <w:p w:rsidR="0015551E" w:rsidRDefault="0015551E">
            <w:pPr>
              <w:pStyle w:val="ConsPlusNormal"/>
            </w:pPr>
            <w:r>
              <w:t>Новокузнецкий муниципальный район</w:t>
            </w:r>
          </w:p>
        </w:tc>
      </w:tr>
      <w:tr w:rsidR="0015551E">
        <w:tc>
          <w:tcPr>
            <w:tcW w:w="680" w:type="dxa"/>
            <w:vAlign w:val="center"/>
          </w:tcPr>
          <w:p w:rsidR="0015551E" w:rsidRDefault="0015551E">
            <w:pPr>
              <w:pStyle w:val="ConsPlusNormal"/>
              <w:jc w:val="center"/>
            </w:pPr>
            <w:r>
              <w:t>11</w:t>
            </w:r>
          </w:p>
        </w:tc>
        <w:tc>
          <w:tcPr>
            <w:tcW w:w="3304" w:type="dxa"/>
            <w:vMerge/>
          </w:tcPr>
          <w:p w:rsidR="0015551E" w:rsidRDefault="0015551E"/>
        </w:tc>
        <w:tc>
          <w:tcPr>
            <w:tcW w:w="5046" w:type="dxa"/>
          </w:tcPr>
          <w:p w:rsidR="0015551E" w:rsidRDefault="0015551E">
            <w:pPr>
              <w:pStyle w:val="ConsPlusNormal"/>
            </w:pPr>
            <w:r>
              <w:t>Таштагольский муниципальный район</w:t>
            </w:r>
          </w:p>
        </w:tc>
      </w:tr>
      <w:tr w:rsidR="0015551E">
        <w:tc>
          <w:tcPr>
            <w:tcW w:w="680" w:type="dxa"/>
            <w:vAlign w:val="center"/>
          </w:tcPr>
          <w:p w:rsidR="0015551E" w:rsidRDefault="0015551E">
            <w:pPr>
              <w:pStyle w:val="ConsPlusNormal"/>
              <w:jc w:val="center"/>
            </w:pPr>
            <w:r>
              <w:t>12</w:t>
            </w:r>
          </w:p>
        </w:tc>
        <w:tc>
          <w:tcPr>
            <w:tcW w:w="3304" w:type="dxa"/>
            <w:vMerge w:val="restart"/>
            <w:vAlign w:val="center"/>
          </w:tcPr>
          <w:p w:rsidR="0015551E" w:rsidRDefault="0015551E">
            <w:pPr>
              <w:pStyle w:val="ConsPlusNormal"/>
              <w:jc w:val="center"/>
            </w:pPr>
            <w:r>
              <w:t>Север</w:t>
            </w:r>
          </w:p>
        </w:tc>
        <w:tc>
          <w:tcPr>
            <w:tcW w:w="5046" w:type="dxa"/>
          </w:tcPr>
          <w:p w:rsidR="0015551E" w:rsidRDefault="0015551E">
            <w:pPr>
              <w:pStyle w:val="ConsPlusNormal"/>
            </w:pPr>
            <w:r>
              <w:t>г. Кемерово</w:t>
            </w:r>
          </w:p>
        </w:tc>
      </w:tr>
      <w:tr w:rsidR="0015551E">
        <w:tc>
          <w:tcPr>
            <w:tcW w:w="680" w:type="dxa"/>
            <w:vAlign w:val="center"/>
          </w:tcPr>
          <w:p w:rsidR="0015551E" w:rsidRDefault="0015551E">
            <w:pPr>
              <w:pStyle w:val="ConsPlusNormal"/>
              <w:jc w:val="center"/>
            </w:pPr>
            <w:r>
              <w:t>13</w:t>
            </w:r>
          </w:p>
        </w:tc>
        <w:tc>
          <w:tcPr>
            <w:tcW w:w="3304" w:type="dxa"/>
            <w:vMerge/>
          </w:tcPr>
          <w:p w:rsidR="0015551E" w:rsidRDefault="0015551E"/>
        </w:tc>
        <w:tc>
          <w:tcPr>
            <w:tcW w:w="5046" w:type="dxa"/>
          </w:tcPr>
          <w:p w:rsidR="0015551E" w:rsidRDefault="0015551E">
            <w:pPr>
              <w:pStyle w:val="ConsPlusNormal"/>
            </w:pPr>
            <w:r>
              <w:t>Ленинск-Кузнецкий городской округ</w:t>
            </w:r>
          </w:p>
        </w:tc>
      </w:tr>
      <w:tr w:rsidR="0015551E">
        <w:tc>
          <w:tcPr>
            <w:tcW w:w="680" w:type="dxa"/>
            <w:vAlign w:val="center"/>
          </w:tcPr>
          <w:p w:rsidR="0015551E" w:rsidRDefault="0015551E">
            <w:pPr>
              <w:pStyle w:val="ConsPlusNormal"/>
              <w:jc w:val="center"/>
            </w:pPr>
            <w:r>
              <w:lastRenderedPageBreak/>
              <w:t>14</w:t>
            </w:r>
          </w:p>
        </w:tc>
        <w:tc>
          <w:tcPr>
            <w:tcW w:w="3304" w:type="dxa"/>
            <w:vMerge/>
          </w:tcPr>
          <w:p w:rsidR="0015551E" w:rsidRDefault="0015551E"/>
        </w:tc>
        <w:tc>
          <w:tcPr>
            <w:tcW w:w="5046" w:type="dxa"/>
          </w:tcPr>
          <w:p w:rsidR="0015551E" w:rsidRDefault="0015551E">
            <w:pPr>
              <w:pStyle w:val="ConsPlusNormal"/>
            </w:pPr>
            <w:r>
              <w:t>Березовский городской округ</w:t>
            </w:r>
          </w:p>
        </w:tc>
      </w:tr>
      <w:tr w:rsidR="0015551E">
        <w:tc>
          <w:tcPr>
            <w:tcW w:w="680" w:type="dxa"/>
            <w:vAlign w:val="center"/>
          </w:tcPr>
          <w:p w:rsidR="0015551E" w:rsidRDefault="0015551E">
            <w:pPr>
              <w:pStyle w:val="ConsPlusNormal"/>
              <w:jc w:val="center"/>
            </w:pPr>
            <w:r>
              <w:t>15</w:t>
            </w:r>
          </w:p>
        </w:tc>
        <w:tc>
          <w:tcPr>
            <w:tcW w:w="3304" w:type="dxa"/>
            <w:vMerge/>
          </w:tcPr>
          <w:p w:rsidR="0015551E" w:rsidRDefault="0015551E"/>
        </w:tc>
        <w:tc>
          <w:tcPr>
            <w:tcW w:w="5046" w:type="dxa"/>
          </w:tcPr>
          <w:p w:rsidR="0015551E" w:rsidRDefault="0015551E">
            <w:pPr>
              <w:pStyle w:val="ConsPlusNormal"/>
            </w:pPr>
            <w:r>
              <w:t>Анжеро-Судженский городской округ</w:t>
            </w:r>
          </w:p>
        </w:tc>
      </w:tr>
      <w:tr w:rsidR="0015551E">
        <w:tc>
          <w:tcPr>
            <w:tcW w:w="680" w:type="dxa"/>
            <w:vAlign w:val="center"/>
          </w:tcPr>
          <w:p w:rsidR="0015551E" w:rsidRDefault="0015551E">
            <w:pPr>
              <w:pStyle w:val="ConsPlusNormal"/>
              <w:jc w:val="center"/>
            </w:pPr>
            <w:r>
              <w:t>16</w:t>
            </w:r>
          </w:p>
        </w:tc>
        <w:tc>
          <w:tcPr>
            <w:tcW w:w="3304" w:type="dxa"/>
            <w:vMerge/>
          </w:tcPr>
          <w:p w:rsidR="0015551E" w:rsidRDefault="0015551E"/>
        </w:tc>
        <w:tc>
          <w:tcPr>
            <w:tcW w:w="5046" w:type="dxa"/>
          </w:tcPr>
          <w:p w:rsidR="0015551E" w:rsidRDefault="0015551E">
            <w:pPr>
              <w:pStyle w:val="ConsPlusNormal"/>
            </w:pPr>
            <w:r>
              <w:t>Беловский городской округ</w:t>
            </w:r>
          </w:p>
        </w:tc>
      </w:tr>
      <w:tr w:rsidR="0015551E">
        <w:tc>
          <w:tcPr>
            <w:tcW w:w="680" w:type="dxa"/>
            <w:vAlign w:val="center"/>
          </w:tcPr>
          <w:p w:rsidR="0015551E" w:rsidRDefault="0015551E">
            <w:pPr>
              <w:pStyle w:val="ConsPlusNormal"/>
              <w:jc w:val="center"/>
            </w:pPr>
            <w:r>
              <w:t>17</w:t>
            </w:r>
          </w:p>
        </w:tc>
        <w:tc>
          <w:tcPr>
            <w:tcW w:w="3304" w:type="dxa"/>
            <w:vMerge/>
          </w:tcPr>
          <w:p w:rsidR="0015551E" w:rsidRDefault="0015551E"/>
        </w:tc>
        <w:tc>
          <w:tcPr>
            <w:tcW w:w="5046" w:type="dxa"/>
          </w:tcPr>
          <w:p w:rsidR="0015551E" w:rsidRDefault="0015551E">
            <w:pPr>
              <w:pStyle w:val="ConsPlusNormal"/>
            </w:pPr>
            <w:r>
              <w:t>Юргинский городской округ</w:t>
            </w:r>
          </w:p>
        </w:tc>
      </w:tr>
      <w:tr w:rsidR="0015551E">
        <w:tc>
          <w:tcPr>
            <w:tcW w:w="680" w:type="dxa"/>
            <w:vAlign w:val="center"/>
          </w:tcPr>
          <w:p w:rsidR="0015551E" w:rsidRDefault="0015551E">
            <w:pPr>
              <w:pStyle w:val="ConsPlusNormal"/>
              <w:jc w:val="center"/>
            </w:pPr>
            <w:r>
              <w:t>18</w:t>
            </w:r>
          </w:p>
        </w:tc>
        <w:tc>
          <w:tcPr>
            <w:tcW w:w="3304" w:type="dxa"/>
            <w:vMerge/>
          </w:tcPr>
          <w:p w:rsidR="0015551E" w:rsidRDefault="0015551E"/>
        </w:tc>
        <w:tc>
          <w:tcPr>
            <w:tcW w:w="5046" w:type="dxa"/>
          </w:tcPr>
          <w:p w:rsidR="0015551E" w:rsidRDefault="0015551E">
            <w:pPr>
              <w:pStyle w:val="ConsPlusNormal"/>
            </w:pPr>
            <w:r>
              <w:t>Тайгинский городской округ</w:t>
            </w:r>
          </w:p>
        </w:tc>
      </w:tr>
      <w:tr w:rsidR="0015551E">
        <w:tc>
          <w:tcPr>
            <w:tcW w:w="680" w:type="dxa"/>
            <w:vAlign w:val="center"/>
          </w:tcPr>
          <w:p w:rsidR="0015551E" w:rsidRDefault="0015551E">
            <w:pPr>
              <w:pStyle w:val="ConsPlusNormal"/>
              <w:jc w:val="center"/>
            </w:pPr>
            <w:r>
              <w:t>19</w:t>
            </w:r>
          </w:p>
        </w:tc>
        <w:tc>
          <w:tcPr>
            <w:tcW w:w="3304" w:type="dxa"/>
            <w:vMerge/>
          </w:tcPr>
          <w:p w:rsidR="0015551E" w:rsidRDefault="0015551E"/>
        </w:tc>
        <w:tc>
          <w:tcPr>
            <w:tcW w:w="5046" w:type="dxa"/>
          </w:tcPr>
          <w:p w:rsidR="0015551E" w:rsidRDefault="0015551E">
            <w:pPr>
              <w:pStyle w:val="ConsPlusNormal"/>
            </w:pPr>
            <w:r>
              <w:t>Полысаевский городской округ</w:t>
            </w:r>
          </w:p>
        </w:tc>
      </w:tr>
      <w:tr w:rsidR="0015551E">
        <w:tc>
          <w:tcPr>
            <w:tcW w:w="680" w:type="dxa"/>
            <w:vAlign w:val="center"/>
          </w:tcPr>
          <w:p w:rsidR="0015551E" w:rsidRDefault="0015551E">
            <w:pPr>
              <w:pStyle w:val="ConsPlusNormal"/>
              <w:jc w:val="center"/>
            </w:pPr>
            <w:r>
              <w:t>20</w:t>
            </w:r>
          </w:p>
        </w:tc>
        <w:tc>
          <w:tcPr>
            <w:tcW w:w="3304" w:type="dxa"/>
            <w:vMerge/>
          </w:tcPr>
          <w:p w:rsidR="0015551E" w:rsidRDefault="0015551E"/>
        </w:tc>
        <w:tc>
          <w:tcPr>
            <w:tcW w:w="5046" w:type="dxa"/>
          </w:tcPr>
          <w:p w:rsidR="0015551E" w:rsidRDefault="0015551E">
            <w:pPr>
              <w:pStyle w:val="ConsPlusNormal"/>
            </w:pPr>
            <w:r>
              <w:t>Юргинский муниципальный район</w:t>
            </w:r>
          </w:p>
        </w:tc>
      </w:tr>
      <w:tr w:rsidR="0015551E">
        <w:tc>
          <w:tcPr>
            <w:tcW w:w="680" w:type="dxa"/>
            <w:vAlign w:val="center"/>
          </w:tcPr>
          <w:p w:rsidR="0015551E" w:rsidRDefault="0015551E">
            <w:pPr>
              <w:pStyle w:val="ConsPlusNormal"/>
              <w:jc w:val="center"/>
            </w:pPr>
            <w:r>
              <w:t>21</w:t>
            </w:r>
          </w:p>
        </w:tc>
        <w:tc>
          <w:tcPr>
            <w:tcW w:w="3304" w:type="dxa"/>
            <w:vMerge/>
          </w:tcPr>
          <w:p w:rsidR="0015551E" w:rsidRDefault="0015551E"/>
        </w:tc>
        <w:tc>
          <w:tcPr>
            <w:tcW w:w="5046" w:type="dxa"/>
          </w:tcPr>
          <w:p w:rsidR="0015551E" w:rsidRDefault="0015551E">
            <w:pPr>
              <w:pStyle w:val="ConsPlusNormal"/>
            </w:pPr>
            <w:r>
              <w:t>Яйский муниципальный район</w:t>
            </w:r>
          </w:p>
        </w:tc>
      </w:tr>
      <w:tr w:rsidR="0015551E">
        <w:tc>
          <w:tcPr>
            <w:tcW w:w="680" w:type="dxa"/>
            <w:vAlign w:val="center"/>
          </w:tcPr>
          <w:p w:rsidR="0015551E" w:rsidRDefault="0015551E">
            <w:pPr>
              <w:pStyle w:val="ConsPlusNormal"/>
              <w:jc w:val="center"/>
            </w:pPr>
            <w:r>
              <w:t>22</w:t>
            </w:r>
          </w:p>
        </w:tc>
        <w:tc>
          <w:tcPr>
            <w:tcW w:w="3304" w:type="dxa"/>
            <w:vMerge/>
          </w:tcPr>
          <w:p w:rsidR="0015551E" w:rsidRDefault="0015551E"/>
        </w:tc>
        <w:tc>
          <w:tcPr>
            <w:tcW w:w="5046" w:type="dxa"/>
          </w:tcPr>
          <w:p w:rsidR="0015551E" w:rsidRDefault="0015551E">
            <w:pPr>
              <w:pStyle w:val="ConsPlusNormal"/>
            </w:pPr>
            <w:r>
              <w:t>Кемеровский муниципальный район</w:t>
            </w:r>
          </w:p>
        </w:tc>
      </w:tr>
      <w:tr w:rsidR="0015551E">
        <w:tc>
          <w:tcPr>
            <w:tcW w:w="680" w:type="dxa"/>
            <w:vAlign w:val="center"/>
          </w:tcPr>
          <w:p w:rsidR="0015551E" w:rsidRDefault="0015551E">
            <w:pPr>
              <w:pStyle w:val="ConsPlusNormal"/>
              <w:jc w:val="center"/>
            </w:pPr>
            <w:r>
              <w:t>23</w:t>
            </w:r>
          </w:p>
        </w:tc>
        <w:tc>
          <w:tcPr>
            <w:tcW w:w="3304" w:type="dxa"/>
            <w:vMerge/>
          </w:tcPr>
          <w:p w:rsidR="0015551E" w:rsidRDefault="0015551E"/>
        </w:tc>
        <w:tc>
          <w:tcPr>
            <w:tcW w:w="5046" w:type="dxa"/>
          </w:tcPr>
          <w:p w:rsidR="0015551E" w:rsidRDefault="0015551E">
            <w:pPr>
              <w:pStyle w:val="ConsPlusNormal"/>
            </w:pPr>
            <w:r>
              <w:t>Мариинский муниципальный район</w:t>
            </w:r>
          </w:p>
        </w:tc>
      </w:tr>
      <w:tr w:rsidR="0015551E">
        <w:tc>
          <w:tcPr>
            <w:tcW w:w="680" w:type="dxa"/>
            <w:vAlign w:val="center"/>
          </w:tcPr>
          <w:p w:rsidR="0015551E" w:rsidRDefault="0015551E">
            <w:pPr>
              <w:pStyle w:val="ConsPlusNormal"/>
              <w:jc w:val="center"/>
            </w:pPr>
            <w:r>
              <w:t>24</w:t>
            </w:r>
          </w:p>
        </w:tc>
        <w:tc>
          <w:tcPr>
            <w:tcW w:w="3304" w:type="dxa"/>
            <w:vMerge/>
          </w:tcPr>
          <w:p w:rsidR="0015551E" w:rsidRDefault="0015551E"/>
        </w:tc>
        <w:tc>
          <w:tcPr>
            <w:tcW w:w="5046" w:type="dxa"/>
          </w:tcPr>
          <w:p w:rsidR="0015551E" w:rsidRDefault="0015551E">
            <w:pPr>
              <w:pStyle w:val="ConsPlusNormal"/>
            </w:pPr>
            <w:r>
              <w:t>Тяжинский муниципальный район</w:t>
            </w:r>
          </w:p>
        </w:tc>
      </w:tr>
      <w:tr w:rsidR="0015551E">
        <w:tc>
          <w:tcPr>
            <w:tcW w:w="680" w:type="dxa"/>
            <w:vAlign w:val="center"/>
          </w:tcPr>
          <w:p w:rsidR="0015551E" w:rsidRDefault="0015551E">
            <w:pPr>
              <w:pStyle w:val="ConsPlusNormal"/>
              <w:jc w:val="center"/>
            </w:pPr>
            <w:r>
              <w:t>25</w:t>
            </w:r>
          </w:p>
        </w:tc>
        <w:tc>
          <w:tcPr>
            <w:tcW w:w="3304" w:type="dxa"/>
            <w:vMerge/>
          </w:tcPr>
          <w:p w:rsidR="0015551E" w:rsidRDefault="0015551E"/>
        </w:tc>
        <w:tc>
          <w:tcPr>
            <w:tcW w:w="5046" w:type="dxa"/>
          </w:tcPr>
          <w:p w:rsidR="0015551E" w:rsidRDefault="0015551E">
            <w:pPr>
              <w:pStyle w:val="ConsPlusNormal"/>
            </w:pPr>
            <w:r>
              <w:t>Промышленновский муниципальный район</w:t>
            </w:r>
          </w:p>
        </w:tc>
      </w:tr>
      <w:tr w:rsidR="0015551E">
        <w:tc>
          <w:tcPr>
            <w:tcW w:w="680" w:type="dxa"/>
            <w:vAlign w:val="center"/>
          </w:tcPr>
          <w:p w:rsidR="0015551E" w:rsidRDefault="0015551E">
            <w:pPr>
              <w:pStyle w:val="ConsPlusNormal"/>
              <w:jc w:val="center"/>
            </w:pPr>
            <w:r>
              <w:t>26</w:t>
            </w:r>
          </w:p>
        </w:tc>
        <w:tc>
          <w:tcPr>
            <w:tcW w:w="3304" w:type="dxa"/>
            <w:vMerge/>
          </w:tcPr>
          <w:p w:rsidR="0015551E" w:rsidRDefault="0015551E"/>
        </w:tc>
        <w:tc>
          <w:tcPr>
            <w:tcW w:w="5046" w:type="dxa"/>
          </w:tcPr>
          <w:p w:rsidR="0015551E" w:rsidRDefault="0015551E">
            <w:pPr>
              <w:pStyle w:val="ConsPlusNormal"/>
            </w:pPr>
            <w:r>
              <w:t>Ижморский муниципальный район</w:t>
            </w:r>
          </w:p>
        </w:tc>
      </w:tr>
      <w:tr w:rsidR="0015551E">
        <w:tc>
          <w:tcPr>
            <w:tcW w:w="680" w:type="dxa"/>
            <w:vAlign w:val="center"/>
          </w:tcPr>
          <w:p w:rsidR="0015551E" w:rsidRDefault="0015551E">
            <w:pPr>
              <w:pStyle w:val="ConsPlusNormal"/>
              <w:jc w:val="center"/>
            </w:pPr>
            <w:r>
              <w:t>27</w:t>
            </w:r>
          </w:p>
        </w:tc>
        <w:tc>
          <w:tcPr>
            <w:tcW w:w="3304" w:type="dxa"/>
            <w:vMerge/>
          </w:tcPr>
          <w:p w:rsidR="0015551E" w:rsidRDefault="0015551E"/>
        </w:tc>
        <w:tc>
          <w:tcPr>
            <w:tcW w:w="5046" w:type="dxa"/>
          </w:tcPr>
          <w:p w:rsidR="0015551E" w:rsidRDefault="0015551E">
            <w:pPr>
              <w:pStyle w:val="ConsPlusNormal"/>
            </w:pPr>
            <w:r>
              <w:t>Ленинск-Кузнецкий муниципальный район</w:t>
            </w:r>
          </w:p>
        </w:tc>
      </w:tr>
      <w:tr w:rsidR="0015551E">
        <w:tc>
          <w:tcPr>
            <w:tcW w:w="680" w:type="dxa"/>
            <w:vAlign w:val="center"/>
          </w:tcPr>
          <w:p w:rsidR="0015551E" w:rsidRDefault="0015551E">
            <w:pPr>
              <w:pStyle w:val="ConsPlusNormal"/>
              <w:jc w:val="center"/>
            </w:pPr>
            <w:r>
              <w:t>28</w:t>
            </w:r>
          </w:p>
        </w:tc>
        <w:tc>
          <w:tcPr>
            <w:tcW w:w="3304" w:type="dxa"/>
            <w:vMerge/>
          </w:tcPr>
          <w:p w:rsidR="0015551E" w:rsidRDefault="0015551E"/>
        </w:tc>
        <w:tc>
          <w:tcPr>
            <w:tcW w:w="5046" w:type="dxa"/>
          </w:tcPr>
          <w:p w:rsidR="0015551E" w:rsidRDefault="0015551E">
            <w:pPr>
              <w:pStyle w:val="ConsPlusNormal"/>
            </w:pPr>
            <w:r>
              <w:t>Беловский муниципальный район</w:t>
            </w:r>
          </w:p>
        </w:tc>
      </w:tr>
      <w:tr w:rsidR="0015551E">
        <w:tc>
          <w:tcPr>
            <w:tcW w:w="680" w:type="dxa"/>
            <w:vAlign w:val="center"/>
          </w:tcPr>
          <w:p w:rsidR="0015551E" w:rsidRDefault="0015551E">
            <w:pPr>
              <w:pStyle w:val="ConsPlusNormal"/>
              <w:jc w:val="center"/>
            </w:pPr>
            <w:r>
              <w:t>29</w:t>
            </w:r>
          </w:p>
        </w:tc>
        <w:tc>
          <w:tcPr>
            <w:tcW w:w="3304" w:type="dxa"/>
            <w:vMerge/>
          </w:tcPr>
          <w:p w:rsidR="0015551E" w:rsidRDefault="0015551E"/>
        </w:tc>
        <w:tc>
          <w:tcPr>
            <w:tcW w:w="5046" w:type="dxa"/>
          </w:tcPr>
          <w:p w:rsidR="0015551E" w:rsidRDefault="0015551E">
            <w:pPr>
              <w:pStyle w:val="ConsPlusNormal"/>
            </w:pPr>
            <w:r>
              <w:t>Топкинский муниципальный район</w:t>
            </w:r>
          </w:p>
        </w:tc>
      </w:tr>
      <w:tr w:rsidR="0015551E">
        <w:tc>
          <w:tcPr>
            <w:tcW w:w="680" w:type="dxa"/>
            <w:vAlign w:val="center"/>
          </w:tcPr>
          <w:p w:rsidR="0015551E" w:rsidRDefault="0015551E">
            <w:pPr>
              <w:pStyle w:val="ConsPlusNormal"/>
              <w:jc w:val="center"/>
            </w:pPr>
            <w:r>
              <w:t>30</w:t>
            </w:r>
          </w:p>
        </w:tc>
        <w:tc>
          <w:tcPr>
            <w:tcW w:w="3304" w:type="dxa"/>
            <w:vMerge/>
          </w:tcPr>
          <w:p w:rsidR="0015551E" w:rsidRDefault="0015551E"/>
        </w:tc>
        <w:tc>
          <w:tcPr>
            <w:tcW w:w="5046" w:type="dxa"/>
          </w:tcPr>
          <w:p w:rsidR="0015551E" w:rsidRDefault="0015551E">
            <w:pPr>
              <w:pStyle w:val="ConsPlusNormal"/>
            </w:pPr>
            <w:r>
              <w:t>Гурьевский муниципальный район</w:t>
            </w:r>
          </w:p>
        </w:tc>
      </w:tr>
      <w:tr w:rsidR="0015551E">
        <w:tc>
          <w:tcPr>
            <w:tcW w:w="680" w:type="dxa"/>
            <w:vAlign w:val="center"/>
          </w:tcPr>
          <w:p w:rsidR="0015551E" w:rsidRDefault="0015551E">
            <w:pPr>
              <w:pStyle w:val="ConsPlusNormal"/>
              <w:jc w:val="center"/>
            </w:pPr>
            <w:r>
              <w:t>31</w:t>
            </w:r>
          </w:p>
        </w:tc>
        <w:tc>
          <w:tcPr>
            <w:tcW w:w="3304" w:type="dxa"/>
            <w:vMerge/>
          </w:tcPr>
          <w:p w:rsidR="0015551E" w:rsidRDefault="0015551E"/>
        </w:tc>
        <w:tc>
          <w:tcPr>
            <w:tcW w:w="5046" w:type="dxa"/>
          </w:tcPr>
          <w:p w:rsidR="0015551E" w:rsidRDefault="0015551E">
            <w:pPr>
              <w:pStyle w:val="ConsPlusNormal"/>
            </w:pPr>
            <w:r>
              <w:t>Яшкинский муниципальный район</w:t>
            </w:r>
          </w:p>
        </w:tc>
      </w:tr>
      <w:tr w:rsidR="0015551E">
        <w:tc>
          <w:tcPr>
            <w:tcW w:w="680" w:type="dxa"/>
            <w:vAlign w:val="center"/>
          </w:tcPr>
          <w:p w:rsidR="0015551E" w:rsidRDefault="0015551E">
            <w:pPr>
              <w:pStyle w:val="ConsPlusNormal"/>
              <w:jc w:val="center"/>
            </w:pPr>
            <w:r>
              <w:t>32</w:t>
            </w:r>
          </w:p>
        </w:tc>
        <w:tc>
          <w:tcPr>
            <w:tcW w:w="3304" w:type="dxa"/>
            <w:vMerge/>
          </w:tcPr>
          <w:p w:rsidR="0015551E" w:rsidRDefault="0015551E"/>
        </w:tc>
        <w:tc>
          <w:tcPr>
            <w:tcW w:w="5046" w:type="dxa"/>
          </w:tcPr>
          <w:p w:rsidR="0015551E" w:rsidRDefault="0015551E">
            <w:pPr>
              <w:pStyle w:val="ConsPlusNormal"/>
            </w:pPr>
            <w:r>
              <w:t>Чебулинский муниципальный район</w:t>
            </w:r>
          </w:p>
        </w:tc>
      </w:tr>
      <w:tr w:rsidR="0015551E">
        <w:tc>
          <w:tcPr>
            <w:tcW w:w="680" w:type="dxa"/>
            <w:vAlign w:val="center"/>
          </w:tcPr>
          <w:p w:rsidR="0015551E" w:rsidRDefault="0015551E">
            <w:pPr>
              <w:pStyle w:val="ConsPlusNormal"/>
              <w:jc w:val="center"/>
            </w:pPr>
            <w:r>
              <w:t>33</w:t>
            </w:r>
          </w:p>
        </w:tc>
        <w:tc>
          <w:tcPr>
            <w:tcW w:w="3304" w:type="dxa"/>
            <w:vMerge/>
          </w:tcPr>
          <w:p w:rsidR="0015551E" w:rsidRDefault="0015551E"/>
        </w:tc>
        <w:tc>
          <w:tcPr>
            <w:tcW w:w="5046" w:type="dxa"/>
          </w:tcPr>
          <w:p w:rsidR="0015551E" w:rsidRDefault="0015551E">
            <w:pPr>
              <w:pStyle w:val="ConsPlusNormal"/>
            </w:pPr>
            <w:r>
              <w:t>Крапивинский муниципальный район</w:t>
            </w:r>
          </w:p>
        </w:tc>
      </w:tr>
      <w:tr w:rsidR="0015551E">
        <w:tc>
          <w:tcPr>
            <w:tcW w:w="680" w:type="dxa"/>
            <w:vAlign w:val="center"/>
          </w:tcPr>
          <w:p w:rsidR="0015551E" w:rsidRDefault="0015551E">
            <w:pPr>
              <w:pStyle w:val="ConsPlusNormal"/>
              <w:jc w:val="center"/>
            </w:pPr>
            <w:r>
              <w:t>34</w:t>
            </w:r>
          </w:p>
        </w:tc>
        <w:tc>
          <w:tcPr>
            <w:tcW w:w="3304" w:type="dxa"/>
            <w:vMerge/>
          </w:tcPr>
          <w:p w:rsidR="0015551E" w:rsidRDefault="0015551E"/>
        </w:tc>
        <w:tc>
          <w:tcPr>
            <w:tcW w:w="5046" w:type="dxa"/>
          </w:tcPr>
          <w:p w:rsidR="0015551E" w:rsidRDefault="0015551E">
            <w:pPr>
              <w:pStyle w:val="ConsPlusNormal"/>
            </w:pPr>
            <w:r>
              <w:t>Тисульский муниципальный район</w:t>
            </w:r>
          </w:p>
        </w:tc>
      </w:tr>
    </w:tbl>
    <w:p w:rsidR="0015551E" w:rsidRDefault="0015551E">
      <w:pPr>
        <w:pStyle w:val="ConsPlusNormal"/>
        <w:jc w:val="both"/>
      </w:pPr>
    </w:p>
    <w:p w:rsidR="0015551E" w:rsidRDefault="0015551E">
      <w:pPr>
        <w:pStyle w:val="ConsPlusNormal"/>
        <w:jc w:val="center"/>
        <w:outlineLvl w:val="3"/>
      </w:pPr>
      <w:bookmarkStart w:id="43" w:name="P6522"/>
      <w:bookmarkEnd w:id="43"/>
      <w:r>
        <w:t>Рисунок 3. Зоны деятельности региональных операторов</w:t>
      </w:r>
    </w:p>
    <w:p w:rsidR="0015551E" w:rsidRDefault="0015551E">
      <w:pPr>
        <w:pStyle w:val="ConsPlusNormal"/>
        <w:jc w:val="center"/>
      </w:pPr>
    </w:p>
    <w:p w:rsidR="0015551E" w:rsidRDefault="0015551E">
      <w:pPr>
        <w:pStyle w:val="ConsPlusNormal"/>
        <w:jc w:val="center"/>
      </w:pPr>
      <w:r w:rsidRPr="008C45DE">
        <w:rPr>
          <w:position w:val="-442"/>
        </w:rPr>
        <w:lastRenderedPageBreak/>
        <w:pict>
          <v:shape id="_x0000_i1028" style="width:314.3pt;height:453.3pt" coordsize="" o:spt="100" adj="0,,0" path="" filled="f" stroked="f">
            <v:stroke joinstyle="miter"/>
            <v:imagedata r:id="rId48" o:title="base_23836_86725_32771"/>
            <v:formulas/>
            <v:path o:connecttype="segments"/>
          </v:shape>
        </w:pict>
      </w:r>
    </w:p>
    <w:p w:rsidR="0015551E" w:rsidRDefault="0015551E">
      <w:pPr>
        <w:pStyle w:val="ConsPlusNormal"/>
        <w:jc w:val="both"/>
      </w:pPr>
    </w:p>
    <w:p w:rsidR="0015551E" w:rsidRDefault="0015551E">
      <w:pPr>
        <w:pStyle w:val="ConsPlusNormal"/>
        <w:ind w:firstLine="540"/>
        <w:jc w:val="both"/>
      </w:pPr>
      <w:r>
        <w:t xml:space="preserve">В рамках реализации территориальной схемой предполагаются мероприятия по зонам деятельности региональных операторов </w:t>
      </w:r>
      <w:hyperlink w:anchor="P6522" w:history="1">
        <w:r>
          <w:rPr>
            <w:color w:val="0000FF"/>
          </w:rPr>
          <w:t>(рисунок 3)</w:t>
        </w:r>
      </w:hyperlink>
      <w:r>
        <w:t xml:space="preserve">, указанные в </w:t>
      </w:r>
      <w:hyperlink w:anchor="P6532" w:history="1">
        <w:r>
          <w:rPr>
            <w:color w:val="0000FF"/>
          </w:rPr>
          <w:t>таблице 25</w:t>
        </w:r>
      </w:hyperlink>
      <w:r>
        <w:t>.</w:t>
      </w:r>
    </w:p>
    <w:p w:rsidR="0015551E" w:rsidRDefault="0015551E">
      <w:pPr>
        <w:pStyle w:val="ConsPlusNormal"/>
        <w:spacing w:before="220"/>
        <w:ind w:firstLine="540"/>
        <w:jc w:val="both"/>
      </w:pPr>
      <w:r>
        <w:t xml:space="preserve">Объем инвестиций (без НДС) представлен в </w:t>
      </w:r>
      <w:hyperlink w:anchor="P6837" w:history="1">
        <w:r>
          <w:rPr>
            <w:color w:val="0000FF"/>
          </w:rPr>
          <w:t>таблице 26</w:t>
        </w:r>
      </w:hyperlink>
      <w:r>
        <w:t>.</w:t>
      </w:r>
    </w:p>
    <w:p w:rsidR="0015551E" w:rsidRDefault="0015551E">
      <w:pPr>
        <w:pStyle w:val="ConsPlusNormal"/>
        <w:spacing w:before="220"/>
        <w:ind w:firstLine="540"/>
        <w:jc w:val="both"/>
      </w:pPr>
      <w:r>
        <w:t>Объекты МУП "САХ" в Заводском и Кировском районах г. Кемерово предполагается использовать только до момента ввода в эксплуатацию мощностей нового полигона "Кемерово". В целях минимизации экологического ущерба объекты ООО "Феникс" и ООО "Чистый город" предполагается использовать только в случае недостаточности мощностей ООО "ЭкоЛэнд".</w:t>
      </w:r>
    </w:p>
    <w:p w:rsidR="0015551E" w:rsidRDefault="0015551E">
      <w:pPr>
        <w:pStyle w:val="ConsPlusNormal"/>
        <w:jc w:val="both"/>
      </w:pPr>
    </w:p>
    <w:p w:rsidR="0015551E" w:rsidRDefault="0015551E">
      <w:pPr>
        <w:pStyle w:val="ConsPlusNormal"/>
        <w:jc w:val="right"/>
        <w:outlineLvl w:val="3"/>
      </w:pPr>
      <w:r>
        <w:t>Таблица 25</w:t>
      </w:r>
    </w:p>
    <w:p w:rsidR="0015551E" w:rsidRDefault="0015551E">
      <w:pPr>
        <w:pStyle w:val="ConsPlusNormal"/>
      </w:pPr>
    </w:p>
    <w:p w:rsidR="0015551E" w:rsidRDefault="0015551E">
      <w:pPr>
        <w:pStyle w:val="ConsPlusNormal"/>
        <w:jc w:val="center"/>
      </w:pPr>
      <w:bookmarkStart w:id="44" w:name="P6532"/>
      <w:bookmarkEnd w:id="44"/>
      <w:r>
        <w:t>Мероприятия по зонам деятельности региональных операторов</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417"/>
        <w:gridCol w:w="1191"/>
        <w:gridCol w:w="737"/>
        <w:gridCol w:w="1134"/>
        <w:gridCol w:w="1077"/>
        <w:gridCol w:w="1191"/>
        <w:gridCol w:w="1417"/>
      </w:tblGrid>
      <w:tr w:rsidR="0015551E">
        <w:tc>
          <w:tcPr>
            <w:tcW w:w="907" w:type="dxa"/>
            <w:vAlign w:val="center"/>
          </w:tcPr>
          <w:p w:rsidR="0015551E" w:rsidRDefault="0015551E">
            <w:pPr>
              <w:pStyle w:val="ConsPlusNormal"/>
              <w:jc w:val="center"/>
            </w:pPr>
            <w:r>
              <w:t>Зона</w:t>
            </w:r>
          </w:p>
        </w:tc>
        <w:tc>
          <w:tcPr>
            <w:tcW w:w="1417" w:type="dxa"/>
            <w:vAlign w:val="center"/>
          </w:tcPr>
          <w:p w:rsidR="0015551E" w:rsidRDefault="0015551E">
            <w:pPr>
              <w:pStyle w:val="ConsPlusNormal"/>
              <w:jc w:val="center"/>
            </w:pPr>
            <w:r>
              <w:t>Объект</w:t>
            </w:r>
          </w:p>
        </w:tc>
        <w:tc>
          <w:tcPr>
            <w:tcW w:w="1191" w:type="dxa"/>
            <w:vAlign w:val="center"/>
          </w:tcPr>
          <w:p w:rsidR="0015551E" w:rsidRDefault="0015551E">
            <w:pPr>
              <w:pStyle w:val="ConsPlusNormal"/>
              <w:jc w:val="center"/>
            </w:pPr>
            <w:r>
              <w:t>Муниципальное образование</w:t>
            </w:r>
          </w:p>
        </w:tc>
        <w:tc>
          <w:tcPr>
            <w:tcW w:w="737" w:type="dxa"/>
            <w:vAlign w:val="center"/>
          </w:tcPr>
          <w:p w:rsidR="0015551E" w:rsidRDefault="0015551E">
            <w:pPr>
              <w:pStyle w:val="ConsPlusNormal"/>
              <w:jc w:val="center"/>
            </w:pPr>
            <w:r>
              <w:t xml:space="preserve">Год </w:t>
            </w:r>
            <w:hyperlink w:anchor="P6833" w:history="1">
              <w:r>
                <w:rPr>
                  <w:color w:val="0000FF"/>
                </w:rPr>
                <w:t>&lt;*&gt;</w:t>
              </w:r>
            </w:hyperlink>
          </w:p>
        </w:tc>
        <w:tc>
          <w:tcPr>
            <w:tcW w:w="1134" w:type="dxa"/>
            <w:vAlign w:val="center"/>
          </w:tcPr>
          <w:p w:rsidR="0015551E" w:rsidRDefault="0015551E">
            <w:pPr>
              <w:pStyle w:val="ConsPlusNormal"/>
              <w:jc w:val="center"/>
            </w:pPr>
            <w:r>
              <w:t>Вид мероприятия</w:t>
            </w:r>
          </w:p>
        </w:tc>
        <w:tc>
          <w:tcPr>
            <w:tcW w:w="1077" w:type="dxa"/>
            <w:vAlign w:val="center"/>
          </w:tcPr>
          <w:p w:rsidR="0015551E" w:rsidRDefault="0015551E">
            <w:pPr>
              <w:pStyle w:val="ConsPlusNormal"/>
              <w:jc w:val="center"/>
            </w:pPr>
            <w:r>
              <w:t>Текущее состояние</w:t>
            </w:r>
          </w:p>
        </w:tc>
        <w:tc>
          <w:tcPr>
            <w:tcW w:w="1191" w:type="dxa"/>
            <w:vAlign w:val="center"/>
          </w:tcPr>
          <w:p w:rsidR="0015551E" w:rsidRDefault="0015551E">
            <w:pPr>
              <w:pStyle w:val="ConsPlusNormal"/>
              <w:jc w:val="center"/>
            </w:pPr>
            <w:r>
              <w:t>Перспективное состояние</w:t>
            </w:r>
          </w:p>
        </w:tc>
        <w:tc>
          <w:tcPr>
            <w:tcW w:w="1417" w:type="dxa"/>
            <w:vAlign w:val="center"/>
          </w:tcPr>
          <w:p w:rsidR="0015551E" w:rsidRDefault="0015551E">
            <w:pPr>
              <w:pStyle w:val="ConsPlusNormal"/>
              <w:jc w:val="center"/>
            </w:pPr>
            <w:r>
              <w:t>Возможность реализации</w:t>
            </w:r>
          </w:p>
        </w:tc>
      </w:tr>
      <w:tr w:rsidR="0015551E">
        <w:tc>
          <w:tcPr>
            <w:tcW w:w="907" w:type="dxa"/>
            <w:vAlign w:val="center"/>
          </w:tcPr>
          <w:p w:rsidR="0015551E" w:rsidRDefault="0015551E">
            <w:pPr>
              <w:pStyle w:val="ConsPlusNormal"/>
              <w:jc w:val="center"/>
            </w:pPr>
            <w:r>
              <w:lastRenderedPageBreak/>
              <w:t>1</w:t>
            </w:r>
          </w:p>
        </w:tc>
        <w:tc>
          <w:tcPr>
            <w:tcW w:w="1417" w:type="dxa"/>
            <w:vAlign w:val="center"/>
          </w:tcPr>
          <w:p w:rsidR="0015551E" w:rsidRDefault="0015551E">
            <w:pPr>
              <w:pStyle w:val="ConsPlusNormal"/>
              <w:jc w:val="center"/>
            </w:pPr>
            <w:r>
              <w:t>2</w:t>
            </w:r>
          </w:p>
        </w:tc>
        <w:tc>
          <w:tcPr>
            <w:tcW w:w="1191" w:type="dxa"/>
            <w:vAlign w:val="center"/>
          </w:tcPr>
          <w:p w:rsidR="0015551E" w:rsidRDefault="0015551E">
            <w:pPr>
              <w:pStyle w:val="ConsPlusNormal"/>
              <w:jc w:val="center"/>
            </w:pPr>
            <w:r>
              <w:t>3</w:t>
            </w:r>
          </w:p>
        </w:tc>
        <w:tc>
          <w:tcPr>
            <w:tcW w:w="737" w:type="dxa"/>
            <w:vAlign w:val="center"/>
          </w:tcPr>
          <w:p w:rsidR="0015551E" w:rsidRDefault="0015551E">
            <w:pPr>
              <w:pStyle w:val="ConsPlusNormal"/>
              <w:jc w:val="center"/>
            </w:pPr>
            <w:r>
              <w:t>4</w:t>
            </w:r>
          </w:p>
        </w:tc>
        <w:tc>
          <w:tcPr>
            <w:tcW w:w="1134" w:type="dxa"/>
            <w:vAlign w:val="center"/>
          </w:tcPr>
          <w:p w:rsidR="0015551E" w:rsidRDefault="0015551E">
            <w:pPr>
              <w:pStyle w:val="ConsPlusNormal"/>
              <w:jc w:val="center"/>
            </w:pPr>
            <w:r>
              <w:t>5</w:t>
            </w:r>
          </w:p>
        </w:tc>
        <w:tc>
          <w:tcPr>
            <w:tcW w:w="1077" w:type="dxa"/>
            <w:vAlign w:val="center"/>
          </w:tcPr>
          <w:p w:rsidR="0015551E" w:rsidRDefault="0015551E">
            <w:pPr>
              <w:pStyle w:val="ConsPlusNormal"/>
              <w:jc w:val="center"/>
            </w:pPr>
            <w:r>
              <w:t>6</w:t>
            </w:r>
          </w:p>
        </w:tc>
        <w:tc>
          <w:tcPr>
            <w:tcW w:w="1191" w:type="dxa"/>
            <w:vAlign w:val="center"/>
          </w:tcPr>
          <w:p w:rsidR="0015551E" w:rsidRDefault="0015551E">
            <w:pPr>
              <w:pStyle w:val="ConsPlusNormal"/>
              <w:jc w:val="center"/>
            </w:pPr>
            <w:r>
              <w:t>7</w:t>
            </w:r>
          </w:p>
        </w:tc>
        <w:tc>
          <w:tcPr>
            <w:tcW w:w="1417" w:type="dxa"/>
            <w:vAlign w:val="center"/>
          </w:tcPr>
          <w:p w:rsidR="0015551E" w:rsidRDefault="0015551E">
            <w:pPr>
              <w:pStyle w:val="ConsPlusNormal"/>
              <w:jc w:val="center"/>
            </w:pPr>
            <w:r>
              <w:t>8</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"Эдельвейс-М",</w:t>
            </w:r>
          </w:p>
          <w:p w:rsidR="0015551E" w:rsidRDefault="0015551E">
            <w:pPr>
              <w:pStyle w:val="ConsPlusNormal"/>
              <w:jc w:val="center"/>
            </w:pPr>
            <w:r>
              <w:t>г. Мариинск</w:t>
            </w:r>
          </w:p>
        </w:tc>
        <w:tc>
          <w:tcPr>
            <w:tcW w:w="1191" w:type="dxa"/>
            <w:vAlign w:val="center"/>
          </w:tcPr>
          <w:p w:rsidR="0015551E" w:rsidRDefault="0015551E">
            <w:pPr>
              <w:pStyle w:val="ConsPlusNormal"/>
              <w:jc w:val="center"/>
            </w:pPr>
            <w:r>
              <w:t>Мариинский муниципальный район</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Реконструкция объекта</w:t>
            </w:r>
          </w:p>
        </w:tc>
        <w:tc>
          <w:tcPr>
            <w:tcW w:w="1077" w:type="dxa"/>
            <w:vAlign w:val="center"/>
          </w:tcPr>
          <w:p w:rsidR="0015551E" w:rsidRDefault="0015551E">
            <w:pPr>
              <w:pStyle w:val="ConsPlusNormal"/>
              <w:jc w:val="center"/>
            </w:pPr>
            <w:r>
              <w:t>Мощность 11000 т в год, емкость 330000 т, площадь 5 га</w:t>
            </w:r>
          </w:p>
        </w:tc>
        <w:tc>
          <w:tcPr>
            <w:tcW w:w="1191" w:type="dxa"/>
            <w:vAlign w:val="center"/>
          </w:tcPr>
          <w:p w:rsidR="0015551E" w:rsidRDefault="0015551E">
            <w:pPr>
              <w:pStyle w:val="ConsPlusNormal"/>
              <w:jc w:val="center"/>
            </w:pPr>
            <w:r>
              <w:t>Мощность 40000 т в год, емкость 660000 т, площадь 10 га</w:t>
            </w:r>
          </w:p>
        </w:tc>
        <w:tc>
          <w:tcPr>
            <w:tcW w:w="1417" w:type="dxa"/>
            <w:vMerge w:val="restart"/>
            <w:vAlign w:val="center"/>
          </w:tcPr>
          <w:p w:rsidR="0015551E" w:rsidRDefault="0015551E">
            <w:pPr>
              <w:pStyle w:val="ConsPlusNormal"/>
            </w:pPr>
            <w:r>
              <w:t>Возможно</w:t>
            </w:r>
          </w:p>
          <w:p w:rsidR="0015551E" w:rsidRDefault="0015551E">
            <w:pPr>
              <w:pStyle w:val="ConsPlusNormal"/>
            </w:pPr>
            <w:r>
              <w:t>56.134127 87.714769</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 ООО "Эдельвейс-М",</w:t>
            </w:r>
          </w:p>
          <w:p w:rsidR="0015551E" w:rsidRDefault="0015551E">
            <w:pPr>
              <w:pStyle w:val="ConsPlusNormal"/>
              <w:jc w:val="center"/>
            </w:pPr>
            <w:r>
              <w:t>г. Мариинск</w:t>
            </w:r>
          </w:p>
        </w:tc>
        <w:tc>
          <w:tcPr>
            <w:tcW w:w="1191" w:type="dxa"/>
            <w:vAlign w:val="center"/>
          </w:tcPr>
          <w:p w:rsidR="0015551E" w:rsidRDefault="0015551E">
            <w:pPr>
              <w:pStyle w:val="ConsPlusNormal"/>
              <w:jc w:val="center"/>
            </w:pPr>
            <w:r>
              <w:t>Мариинский муниципальный район</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Merge/>
          </w:tcPr>
          <w:p w:rsidR="0015551E" w:rsidRDefault="0015551E"/>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"Полигон-М",</w:t>
            </w:r>
          </w:p>
          <w:p w:rsidR="0015551E" w:rsidRDefault="0015551E">
            <w:pPr>
              <w:pStyle w:val="ConsPlusNormal"/>
              <w:jc w:val="center"/>
            </w:pPr>
            <w:r>
              <w:t>г. Кемерово</w:t>
            </w:r>
          </w:p>
        </w:tc>
        <w:tc>
          <w:tcPr>
            <w:tcW w:w="1191" w:type="dxa"/>
            <w:vAlign w:val="center"/>
          </w:tcPr>
          <w:p w:rsidR="0015551E" w:rsidRDefault="0015551E">
            <w:pPr>
              <w:pStyle w:val="ConsPlusNormal"/>
              <w:jc w:val="center"/>
            </w:pPr>
            <w:r>
              <w:t>г. Кемерово</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Вывод из эксплуатации, рекультивация</w:t>
            </w:r>
          </w:p>
        </w:tc>
        <w:tc>
          <w:tcPr>
            <w:tcW w:w="1077" w:type="dxa"/>
          </w:tcPr>
          <w:p w:rsidR="0015551E" w:rsidRDefault="0015551E">
            <w:pPr>
              <w:pStyle w:val="ConsPlusNormal"/>
            </w:pPr>
          </w:p>
        </w:tc>
        <w:tc>
          <w:tcPr>
            <w:tcW w:w="1191" w:type="dxa"/>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 ООО "Сибпром-сервис",</w:t>
            </w:r>
          </w:p>
          <w:p w:rsidR="0015551E" w:rsidRDefault="0015551E">
            <w:pPr>
              <w:pStyle w:val="ConsPlusNormal"/>
              <w:jc w:val="center"/>
            </w:pPr>
            <w:r>
              <w:t>пгт Промышленная</w:t>
            </w:r>
          </w:p>
        </w:tc>
        <w:tc>
          <w:tcPr>
            <w:tcW w:w="1191" w:type="dxa"/>
            <w:vAlign w:val="center"/>
          </w:tcPr>
          <w:p w:rsidR="0015551E" w:rsidRDefault="0015551E">
            <w:pPr>
              <w:pStyle w:val="ConsPlusNormal"/>
              <w:jc w:val="center"/>
            </w:pPr>
            <w:r>
              <w:t>Промышленновский муниципальный район</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11000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"Сибпром-сервис",</w:t>
            </w:r>
          </w:p>
          <w:p w:rsidR="0015551E" w:rsidRDefault="0015551E">
            <w:pPr>
              <w:pStyle w:val="ConsPlusNormal"/>
              <w:jc w:val="center"/>
            </w:pPr>
            <w:r>
              <w:t>пгт Промышленная</w:t>
            </w:r>
          </w:p>
        </w:tc>
        <w:tc>
          <w:tcPr>
            <w:tcW w:w="1191" w:type="dxa"/>
            <w:vAlign w:val="center"/>
          </w:tcPr>
          <w:p w:rsidR="0015551E" w:rsidRDefault="0015551E">
            <w:pPr>
              <w:pStyle w:val="ConsPlusNormal"/>
              <w:jc w:val="center"/>
            </w:pPr>
            <w:r>
              <w:t>Промышленновский муниципальный район</w:t>
            </w:r>
          </w:p>
        </w:tc>
        <w:tc>
          <w:tcPr>
            <w:tcW w:w="737" w:type="dxa"/>
            <w:vAlign w:val="center"/>
          </w:tcPr>
          <w:p w:rsidR="0015551E" w:rsidRDefault="0015551E">
            <w:pPr>
              <w:pStyle w:val="ConsPlusNormal"/>
              <w:jc w:val="center"/>
            </w:pPr>
            <w:r>
              <w:t>2023</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МУП "САХ",</w:t>
            </w:r>
          </w:p>
          <w:p w:rsidR="0015551E" w:rsidRDefault="0015551E">
            <w:pPr>
              <w:pStyle w:val="ConsPlusNormal"/>
              <w:jc w:val="center"/>
            </w:pPr>
            <w:r>
              <w:t>г. Кемерово (Заводский район)</w:t>
            </w:r>
          </w:p>
        </w:tc>
        <w:tc>
          <w:tcPr>
            <w:tcW w:w="1191" w:type="dxa"/>
            <w:vAlign w:val="center"/>
          </w:tcPr>
          <w:p w:rsidR="0015551E" w:rsidRDefault="0015551E">
            <w:pPr>
              <w:pStyle w:val="ConsPlusNormal"/>
              <w:jc w:val="center"/>
            </w:pPr>
            <w:r>
              <w:t>г. Кемерово</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МУП "САХ",</w:t>
            </w:r>
          </w:p>
          <w:p w:rsidR="0015551E" w:rsidRDefault="0015551E">
            <w:pPr>
              <w:pStyle w:val="ConsPlusNormal"/>
              <w:jc w:val="center"/>
            </w:pPr>
            <w:r>
              <w:t>г. Кемерово (Кировский район)</w:t>
            </w:r>
          </w:p>
        </w:tc>
        <w:tc>
          <w:tcPr>
            <w:tcW w:w="1191" w:type="dxa"/>
            <w:vAlign w:val="center"/>
          </w:tcPr>
          <w:p w:rsidR="0015551E" w:rsidRDefault="0015551E">
            <w:pPr>
              <w:pStyle w:val="ConsPlusNormal"/>
              <w:jc w:val="center"/>
            </w:pPr>
            <w:r>
              <w:t>г. Кемерово</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Вывод из эксплуатации, рекультивация</w:t>
            </w:r>
          </w:p>
        </w:tc>
        <w:tc>
          <w:tcPr>
            <w:tcW w:w="1077" w:type="dxa"/>
          </w:tcPr>
          <w:p w:rsidR="0015551E" w:rsidRDefault="0015551E">
            <w:pPr>
              <w:pStyle w:val="ConsPlusNormal"/>
            </w:pPr>
          </w:p>
        </w:tc>
        <w:tc>
          <w:tcPr>
            <w:tcW w:w="1191" w:type="dxa"/>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"Гурьевское ЖКХ",</w:t>
            </w:r>
          </w:p>
          <w:p w:rsidR="0015551E" w:rsidRDefault="0015551E">
            <w:pPr>
              <w:pStyle w:val="ConsPlusNormal"/>
              <w:jc w:val="center"/>
            </w:pPr>
            <w:r>
              <w:t>г. Гурьевск</w:t>
            </w:r>
          </w:p>
        </w:tc>
        <w:tc>
          <w:tcPr>
            <w:tcW w:w="1191" w:type="dxa"/>
            <w:vAlign w:val="center"/>
          </w:tcPr>
          <w:p w:rsidR="0015551E" w:rsidRDefault="0015551E">
            <w:pPr>
              <w:pStyle w:val="ConsPlusNormal"/>
              <w:jc w:val="center"/>
            </w:pPr>
            <w:r>
              <w:t>Гурьевский муниципальный район</w:t>
            </w:r>
          </w:p>
        </w:tc>
        <w:tc>
          <w:tcPr>
            <w:tcW w:w="737" w:type="dxa"/>
            <w:vAlign w:val="center"/>
          </w:tcPr>
          <w:p w:rsidR="0015551E" w:rsidRDefault="0015551E">
            <w:pPr>
              <w:pStyle w:val="ConsPlusNormal"/>
              <w:jc w:val="center"/>
            </w:pPr>
            <w:r>
              <w:t>2019</w:t>
            </w:r>
          </w:p>
        </w:tc>
        <w:tc>
          <w:tcPr>
            <w:tcW w:w="1134" w:type="dxa"/>
            <w:vAlign w:val="center"/>
          </w:tcPr>
          <w:p w:rsidR="0015551E" w:rsidRDefault="0015551E">
            <w:pPr>
              <w:pStyle w:val="ConsPlusNormal"/>
              <w:jc w:val="center"/>
            </w:pPr>
            <w:r>
              <w:t>Вывод из эксплуатации, рекультивация</w:t>
            </w:r>
          </w:p>
        </w:tc>
        <w:tc>
          <w:tcPr>
            <w:tcW w:w="1077" w:type="dxa"/>
          </w:tcPr>
          <w:p w:rsidR="0015551E" w:rsidRDefault="0015551E">
            <w:pPr>
              <w:pStyle w:val="ConsPlusNormal"/>
            </w:pPr>
          </w:p>
        </w:tc>
        <w:tc>
          <w:tcPr>
            <w:tcW w:w="1191" w:type="dxa"/>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lastRenderedPageBreak/>
              <w:t>Север</w:t>
            </w:r>
          </w:p>
        </w:tc>
        <w:tc>
          <w:tcPr>
            <w:tcW w:w="1417" w:type="dxa"/>
            <w:vAlign w:val="center"/>
          </w:tcPr>
          <w:p w:rsidR="0015551E" w:rsidRDefault="0015551E">
            <w:pPr>
              <w:pStyle w:val="ConsPlusNormal"/>
              <w:jc w:val="center"/>
            </w:pPr>
            <w:r>
              <w:t>Сортировка ООО "Экотехнологии-42", г. Юрга</w:t>
            </w:r>
          </w:p>
        </w:tc>
        <w:tc>
          <w:tcPr>
            <w:tcW w:w="1191" w:type="dxa"/>
            <w:vAlign w:val="center"/>
          </w:tcPr>
          <w:p w:rsidR="0015551E" w:rsidRDefault="0015551E">
            <w:pPr>
              <w:pStyle w:val="ConsPlusNormal"/>
              <w:jc w:val="center"/>
            </w:pPr>
            <w:r>
              <w:t>Юргинский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"Экотехнологии-42", г. Юрга</w:t>
            </w:r>
          </w:p>
        </w:tc>
        <w:tc>
          <w:tcPr>
            <w:tcW w:w="1191" w:type="dxa"/>
            <w:vAlign w:val="center"/>
          </w:tcPr>
          <w:p w:rsidR="0015551E" w:rsidRDefault="0015551E">
            <w:pPr>
              <w:pStyle w:val="ConsPlusNormal"/>
              <w:jc w:val="center"/>
            </w:pPr>
            <w:r>
              <w:t>Юргинский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Реконструкция объекта</w:t>
            </w:r>
          </w:p>
        </w:tc>
        <w:tc>
          <w:tcPr>
            <w:tcW w:w="1077" w:type="dxa"/>
            <w:vAlign w:val="center"/>
          </w:tcPr>
          <w:p w:rsidR="0015551E" w:rsidRDefault="0015551E">
            <w:pPr>
              <w:pStyle w:val="ConsPlusNormal"/>
              <w:jc w:val="center"/>
            </w:pPr>
            <w:r>
              <w:t>Мощность 35000 т в год, емкость 236000 т, площадь 10,6 га</w:t>
            </w:r>
          </w:p>
        </w:tc>
        <w:tc>
          <w:tcPr>
            <w:tcW w:w="1191" w:type="dxa"/>
            <w:vAlign w:val="center"/>
          </w:tcPr>
          <w:p w:rsidR="0015551E" w:rsidRDefault="0015551E">
            <w:pPr>
              <w:pStyle w:val="ConsPlusNormal"/>
              <w:jc w:val="center"/>
            </w:pPr>
            <w:r>
              <w:t>Емкость 500000 т</w:t>
            </w:r>
          </w:p>
        </w:tc>
        <w:tc>
          <w:tcPr>
            <w:tcW w:w="1417" w:type="dxa"/>
            <w:vAlign w:val="center"/>
          </w:tcPr>
          <w:p w:rsidR="0015551E" w:rsidRDefault="0015551E">
            <w:pPr>
              <w:pStyle w:val="ConsPlusNormal"/>
            </w:pPr>
            <w:r>
              <w:t>Возможно</w:t>
            </w:r>
          </w:p>
          <w:p w:rsidR="0015551E" w:rsidRDefault="0015551E">
            <w:pPr>
              <w:pStyle w:val="ConsPlusNormal"/>
            </w:pPr>
            <w:r>
              <w:t>55.7159842 84.8299364</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"Спецавтохозяйство",</w:t>
            </w:r>
          </w:p>
          <w:p w:rsidR="0015551E" w:rsidRDefault="0015551E">
            <w:pPr>
              <w:pStyle w:val="ConsPlusNormal"/>
              <w:jc w:val="center"/>
            </w:pPr>
            <w:r>
              <w:t>г. Тайга</w:t>
            </w:r>
          </w:p>
        </w:tc>
        <w:tc>
          <w:tcPr>
            <w:tcW w:w="1191" w:type="dxa"/>
            <w:vAlign w:val="center"/>
          </w:tcPr>
          <w:p w:rsidR="0015551E" w:rsidRDefault="0015551E">
            <w:pPr>
              <w:pStyle w:val="ConsPlusNormal"/>
              <w:jc w:val="center"/>
            </w:pPr>
            <w:r>
              <w:t>Тайгинский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 Белово,</w:t>
            </w:r>
          </w:p>
          <w:p w:rsidR="0015551E" w:rsidRDefault="0015551E">
            <w:pPr>
              <w:pStyle w:val="ConsPlusNormal"/>
              <w:jc w:val="center"/>
            </w:pPr>
            <w:r>
              <w:t>г. Белово</w:t>
            </w:r>
          </w:p>
        </w:tc>
        <w:tc>
          <w:tcPr>
            <w:tcW w:w="1191" w:type="dxa"/>
            <w:vAlign w:val="center"/>
          </w:tcPr>
          <w:p w:rsidR="0015551E" w:rsidRDefault="0015551E">
            <w:pPr>
              <w:pStyle w:val="ConsPlusNormal"/>
              <w:jc w:val="center"/>
            </w:pPr>
            <w:r>
              <w:t>Беловский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90000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w:t>
            </w:r>
          </w:p>
          <w:p w:rsidR="0015551E" w:rsidRDefault="0015551E">
            <w:pPr>
              <w:pStyle w:val="ConsPlusNormal"/>
              <w:jc w:val="center"/>
            </w:pPr>
            <w:r>
              <w:t>Полигон МУП "Полигон-Сервис",</w:t>
            </w:r>
          </w:p>
          <w:p w:rsidR="0015551E" w:rsidRDefault="0015551E">
            <w:pPr>
              <w:pStyle w:val="ConsPlusNormal"/>
              <w:jc w:val="center"/>
            </w:pPr>
            <w:r>
              <w:t>пгт Яшкино</w:t>
            </w:r>
          </w:p>
        </w:tc>
        <w:tc>
          <w:tcPr>
            <w:tcW w:w="1191" w:type="dxa"/>
            <w:vAlign w:val="center"/>
          </w:tcPr>
          <w:p w:rsidR="0015551E" w:rsidRDefault="0015551E">
            <w:pPr>
              <w:pStyle w:val="ConsPlusNormal"/>
              <w:jc w:val="center"/>
            </w:pPr>
            <w:r>
              <w:t>Яшкинский муниципальный район</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"Белсах",</w:t>
            </w:r>
          </w:p>
          <w:p w:rsidR="0015551E" w:rsidRDefault="0015551E">
            <w:pPr>
              <w:pStyle w:val="ConsPlusNormal"/>
              <w:jc w:val="center"/>
            </w:pPr>
            <w:r>
              <w:t>г. Белово</w:t>
            </w:r>
          </w:p>
        </w:tc>
        <w:tc>
          <w:tcPr>
            <w:tcW w:w="1191" w:type="dxa"/>
            <w:vAlign w:val="center"/>
          </w:tcPr>
          <w:p w:rsidR="0015551E" w:rsidRDefault="0015551E">
            <w:pPr>
              <w:pStyle w:val="ConsPlusNormal"/>
              <w:jc w:val="center"/>
            </w:pPr>
            <w:r>
              <w:t>Беловский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Реконструкция объекта</w:t>
            </w:r>
          </w:p>
        </w:tc>
        <w:tc>
          <w:tcPr>
            <w:tcW w:w="1077" w:type="dxa"/>
            <w:vAlign w:val="center"/>
          </w:tcPr>
          <w:p w:rsidR="0015551E" w:rsidRDefault="0015551E">
            <w:pPr>
              <w:pStyle w:val="ConsPlusNormal"/>
              <w:jc w:val="center"/>
            </w:pPr>
            <w:r>
              <w:t>Мощность 60000 т в год</w:t>
            </w:r>
          </w:p>
        </w:tc>
        <w:tc>
          <w:tcPr>
            <w:tcW w:w="1191" w:type="dxa"/>
            <w:vAlign w:val="center"/>
          </w:tcPr>
          <w:p w:rsidR="0015551E" w:rsidRDefault="0015551E">
            <w:pPr>
              <w:pStyle w:val="ConsPlusNormal"/>
              <w:jc w:val="center"/>
            </w:pPr>
            <w:r>
              <w:t>Мощность 120000 т в год</w:t>
            </w:r>
          </w:p>
        </w:tc>
        <w:tc>
          <w:tcPr>
            <w:tcW w:w="1417" w:type="dxa"/>
          </w:tcPr>
          <w:p w:rsidR="0015551E" w:rsidRDefault="0015551E">
            <w:pPr>
              <w:pStyle w:val="ConsPlusNormal"/>
            </w:pPr>
            <w:r>
              <w:t xml:space="preserve">Рядом населенный пункт - в южном и юго-западном направлении - г. Белово - 860 м до ближайшей жилой застройки. В северном, северо-западном и западном направлениях - земли сельхозназначения. Возможно при сокращении СЗЗ. </w:t>
            </w:r>
            <w:r>
              <w:lastRenderedPageBreak/>
              <w:t>54.431715 86.249599</w:t>
            </w:r>
          </w:p>
        </w:tc>
      </w:tr>
      <w:tr w:rsidR="0015551E">
        <w:tc>
          <w:tcPr>
            <w:tcW w:w="907" w:type="dxa"/>
            <w:vAlign w:val="center"/>
          </w:tcPr>
          <w:p w:rsidR="0015551E" w:rsidRDefault="0015551E">
            <w:pPr>
              <w:pStyle w:val="ConsPlusNormal"/>
              <w:jc w:val="center"/>
            </w:pPr>
            <w:r>
              <w:lastRenderedPageBreak/>
              <w:t>Север</w:t>
            </w:r>
          </w:p>
        </w:tc>
        <w:tc>
          <w:tcPr>
            <w:tcW w:w="1417" w:type="dxa"/>
            <w:vAlign w:val="center"/>
          </w:tcPr>
          <w:p w:rsidR="0015551E" w:rsidRDefault="0015551E">
            <w:pPr>
              <w:pStyle w:val="ConsPlusNormal"/>
              <w:jc w:val="center"/>
            </w:pPr>
            <w:r>
              <w:t>Сортировка ООО "САХ",</w:t>
            </w:r>
          </w:p>
          <w:p w:rsidR="0015551E" w:rsidRDefault="0015551E">
            <w:pPr>
              <w:pStyle w:val="ConsPlusNormal"/>
              <w:jc w:val="center"/>
            </w:pPr>
            <w:r>
              <w:t>г. Ленинск-Кузнецкий</w:t>
            </w:r>
          </w:p>
        </w:tc>
        <w:tc>
          <w:tcPr>
            <w:tcW w:w="1191" w:type="dxa"/>
            <w:vAlign w:val="center"/>
          </w:tcPr>
          <w:p w:rsidR="0015551E" w:rsidRDefault="0015551E">
            <w:pPr>
              <w:pStyle w:val="ConsPlusNormal"/>
              <w:jc w:val="center"/>
            </w:pPr>
            <w:r>
              <w:t>Ленинск-Кузнецкий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"САХ",</w:t>
            </w:r>
          </w:p>
          <w:p w:rsidR="0015551E" w:rsidRDefault="0015551E">
            <w:pPr>
              <w:pStyle w:val="ConsPlusNormal"/>
              <w:jc w:val="center"/>
            </w:pPr>
            <w:r>
              <w:t>г. Ленинск-Кузнецкий</w:t>
            </w:r>
          </w:p>
        </w:tc>
        <w:tc>
          <w:tcPr>
            <w:tcW w:w="1191" w:type="dxa"/>
            <w:vAlign w:val="center"/>
          </w:tcPr>
          <w:p w:rsidR="0015551E" w:rsidRDefault="0015551E">
            <w:pPr>
              <w:pStyle w:val="ConsPlusNormal"/>
              <w:jc w:val="center"/>
            </w:pPr>
            <w:r>
              <w:t>Ленинск-Кузнецкий городской округ</w:t>
            </w:r>
          </w:p>
        </w:tc>
        <w:tc>
          <w:tcPr>
            <w:tcW w:w="737" w:type="dxa"/>
            <w:vAlign w:val="center"/>
          </w:tcPr>
          <w:p w:rsidR="0015551E" w:rsidRDefault="0015551E">
            <w:pPr>
              <w:pStyle w:val="ConsPlusNormal"/>
              <w:jc w:val="center"/>
            </w:pPr>
            <w:r>
              <w:t>2026</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ООО "Полигон",</w:t>
            </w:r>
          </w:p>
          <w:p w:rsidR="0015551E" w:rsidRDefault="0015551E">
            <w:pPr>
              <w:pStyle w:val="ConsPlusNormal"/>
              <w:jc w:val="center"/>
            </w:pPr>
            <w:r>
              <w:t>г. Полысаево</w:t>
            </w:r>
          </w:p>
        </w:tc>
        <w:tc>
          <w:tcPr>
            <w:tcW w:w="1191" w:type="dxa"/>
            <w:vAlign w:val="center"/>
          </w:tcPr>
          <w:p w:rsidR="0015551E" w:rsidRDefault="0015551E">
            <w:pPr>
              <w:pStyle w:val="ConsPlusNormal"/>
              <w:jc w:val="center"/>
            </w:pPr>
            <w:r>
              <w:t>г. Полысаево</w:t>
            </w:r>
          </w:p>
        </w:tc>
        <w:tc>
          <w:tcPr>
            <w:tcW w:w="737" w:type="dxa"/>
            <w:vAlign w:val="center"/>
          </w:tcPr>
          <w:p w:rsidR="0015551E" w:rsidRDefault="0015551E">
            <w:pPr>
              <w:pStyle w:val="ConsPlusNormal"/>
              <w:jc w:val="center"/>
            </w:pPr>
            <w:r>
              <w:t>2021</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w:t>
            </w:r>
          </w:p>
          <w:p w:rsidR="0015551E" w:rsidRDefault="0015551E">
            <w:pPr>
              <w:pStyle w:val="ConsPlusNormal"/>
              <w:jc w:val="center"/>
            </w:pPr>
            <w:r>
              <w:t>г. Кемерово</w:t>
            </w:r>
          </w:p>
        </w:tc>
        <w:tc>
          <w:tcPr>
            <w:tcW w:w="1191" w:type="dxa"/>
            <w:vAlign w:val="center"/>
          </w:tcPr>
          <w:p w:rsidR="0015551E" w:rsidRDefault="0015551E">
            <w:pPr>
              <w:pStyle w:val="ConsPlusNormal"/>
              <w:jc w:val="center"/>
            </w:pPr>
            <w:r>
              <w:t>г. Кемерово</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220000 т в год, емкость 3000000 т, площадь 15 га</w:t>
            </w:r>
          </w:p>
        </w:tc>
        <w:tc>
          <w:tcPr>
            <w:tcW w:w="1417" w:type="dxa"/>
            <w:vMerge w:val="restart"/>
            <w:vAlign w:val="center"/>
          </w:tcPr>
          <w:p w:rsidR="0015551E" w:rsidRDefault="0015551E">
            <w:pPr>
              <w:pStyle w:val="ConsPlusNormal"/>
            </w:pPr>
            <w:r>
              <w:t>Возможно, на участках 55.373050 85.936319 и 55.371557 85.933173 (требуется проработка вопроса о размещении на данном участке)</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 "Кемерово",</w:t>
            </w:r>
          </w:p>
          <w:p w:rsidR="0015551E" w:rsidRDefault="0015551E">
            <w:pPr>
              <w:pStyle w:val="ConsPlusNormal"/>
              <w:jc w:val="center"/>
            </w:pPr>
            <w:r>
              <w:t>г. Кемерово</w:t>
            </w:r>
          </w:p>
        </w:tc>
        <w:tc>
          <w:tcPr>
            <w:tcW w:w="1191" w:type="dxa"/>
            <w:vAlign w:val="center"/>
          </w:tcPr>
          <w:p w:rsidR="0015551E" w:rsidRDefault="0015551E">
            <w:pPr>
              <w:pStyle w:val="ConsPlusNormal"/>
              <w:jc w:val="center"/>
            </w:pPr>
            <w:r>
              <w:t>г. Кемерово</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240000 т в год</w:t>
            </w:r>
          </w:p>
        </w:tc>
        <w:tc>
          <w:tcPr>
            <w:tcW w:w="1417" w:type="dxa"/>
            <w:vMerge/>
          </w:tcPr>
          <w:p w:rsidR="0015551E" w:rsidRDefault="0015551E"/>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Полигон МП "КомСАХ",</w:t>
            </w:r>
          </w:p>
          <w:p w:rsidR="0015551E" w:rsidRDefault="0015551E">
            <w:pPr>
              <w:pStyle w:val="ConsPlusNormal"/>
              <w:jc w:val="center"/>
            </w:pPr>
            <w:r>
              <w:t>г. Анжеро-Судженск</w:t>
            </w:r>
          </w:p>
        </w:tc>
        <w:tc>
          <w:tcPr>
            <w:tcW w:w="1191" w:type="dxa"/>
            <w:vAlign w:val="center"/>
          </w:tcPr>
          <w:p w:rsidR="0015551E" w:rsidRDefault="0015551E">
            <w:pPr>
              <w:pStyle w:val="ConsPlusNormal"/>
              <w:jc w:val="center"/>
            </w:pPr>
            <w:r>
              <w:t>Анжеро-Судженский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Приведение в соответствие с природоохранным законодательством</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Установка ограждения, фильтрационного экрана, весового контроля и проч.</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Север</w:t>
            </w:r>
          </w:p>
        </w:tc>
        <w:tc>
          <w:tcPr>
            <w:tcW w:w="1417" w:type="dxa"/>
            <w:vAlign w:val="center"/>
          </w:tcPr>
          <w:p w:rsidR="0015551E" w:rsidRDefault="0015551E">
            <w:pPr>
              <w:pStyle w:val="ConsPlusNormal"/>
              <w:jc w:val="center"/>
            </w:pPr>
            <w:r>
              <w:t>Сортировка МП "КомСАХ",</w:t>
            </w:r>
          </w:p>
          <w:p w:rsidR="0015551E" w:rsidRDefault="0015551E">
            <w:pPr>
              <w:pStyle w:val="ConsPlusNormal"/>
              <w:jc w:val="center"/>
            </w:pPr>
            <w:r>
              <w:t>г. Анжеро-Судженск</w:t>
            </w:r>
          </w:p>
        </w:tc>
        <w:tc>
          <w:tcPr>
            <w:tcW w:w="1191" w:type="dxa"/>
            <w:vAlign w:val="center"/>
          </w:tcPr>
          <w:p w:rsidR="0015551E" w:rsidRDefault="0015551E">
            <w:pPr>
              <w:pStyle w:val="ConsPlusNormal"/>
              <w:jc w:val="center"/>
            </w:pPr>
            <w:r>
              <w:t>Анжеро-Судженский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Сортировка ООО "Чистый город",</w:t>
            </w:r>
          </w:p>
          <w:p w:rsidR="0015551E" w:rsidRDefault="0015551E">
            <w:pPr>
              <w:pStyle w:val="ConsPlusNormal"/>
              <w:jc w:val="center"/>
            </w:pPr>
            <w:r>
              <w:t>г. Киселевск</w:t>
            </w:r>
          </w:p>
        </w:tc>
        <w:tc>
          <w:tcPr>
            <w:tcW w:w="1191" w:type="dxa"/>
            <w:vAlign w:val="center"/>
          </w:tcPr>
          <w:p w:rsidR="0015551E" w:rsidRDefault="0015551E">
            <w:pPr>
              <w:pStyle w:val="ConsPlusNormal"/>
              <w:jc w:val="center"/>
            </w:pPr>
            <w:r>
              <w:t>Киселевский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80000 т в год</w:t>
            </w:r>
          </w:p>
        </w:tc>
        <w:tc>
          <w:tcPr>
            <w:tcW w:w="1417" w:type="dxa"/>
          </w:tcPr>
          <w:p w:rsidR="0015551E" w:rsidRDefault="0015551E">
            <w:pPr>
              <w:pStyle w:val="ConsPlusNormal"/>
            </w:pPr>
            <w:r>
              <w:t xml:space="preserve">Возможно при недостаточности мощностей </w:t>
            </w:r>
            <w:r>
              <w:lastRenderedPageBreak/>
              <w:t>ООО "ЭкоЛэнд", при сокращении СЗЗ (590 м до стадиона)</w:t>
            </w:r>
          </w:p>
          <w:p w:rsidR="0015551E" w:rsidRDefault="0015551E">
            <w:pPr>
              <w:pStyle w:val="ConsPlusNormal"/>
            </w:pPr>
            <w:r>
              <w:t>54.006033, 86.649669</w:t>
            </w:r>
          </w:p>
        </w:tc>
      </w:tr>
      <w:tr w:rsidR="0015551E">
        <w:tc>
          <w:tcPr>
            <w:tcW w:w="907" w:type="dxa"/>
            <w:vAlign w:val="center"/>
          </w:tcPr>
          <w:p w:rsidR="0015551E" w:rsidRDefault="0015551E">
            <w:pPr>
              <w:pStyle w:val="ConsPlusNormal"/>
              <w:jc w:val="center"/>
            </w:pPr>
            <w:r>
              <w:lastRenderedPageBreak/>
              <w:t>Юг</w:t>
            </w:r>
          </w:p>
        </w:tc>
        <w:tc>
          <w:tcPr>
            <w:tcW w:w="1417" w:type="dxa"/>
            <w:vAlign w:val="center"/>
          </w:tcPr>
          <w:p w:rsidR="0015551E" w:rsidRDefault="0015551E">
            <w:pPr>
              <w:pStyle w:val="ConsPlusNormal"/>
              <w:jc w:val="center"/>
            </w:pPr>
            <w:r>
              <w:t>Сортировка ООО "Феникс",</w:t>
            </w:r>
          </w:p>
          <w:p w:rsidR="0015551E" w:rsidRDefault="0015551E">
            <w:pPr>
              <w:pStyle w:val="ConsPlusNormal"/>
              <w:jc w:val="center"/>
            </w:pPr>
            <w:r>
              <w:t>г. Киселевск</w:t>
            </w:r>
          </w:p>
        </w:tc>
        <w:tc>
          <w:tcPr>
            <w:tcW w:w="1191" w:type="dxa"/>
            <w:vAlign w:val="center"/>
          </w:tcPr>
          <w:p w:rsidR="0015551E" w:rsidRDefault="0015551E">
            <w:pPr>
              <w:pStyle w:val="ConsPlusNormal"/>
              <w:jc w:val="center"/>
            </w:pPr>
            <w:r>
              <w:t>Киселевский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 в год</w:t>
            </w:r>
          </w:p>
        </w:tc>
        <w:tc>
          <w:tcPr>
            <w:tcW w:w="1417" w:type="dxa"/>
            <w:vAlign w:val="center"/>
          </w:tcPr>
          <w:p w:rsidR="0015551E" w:rsidRDefault="0015551E">
            <w:pPr>
              <w:pStyle w:val="ConsPlusNormal"/>
            </w:pPr>
            <w:r>
              <w:t>Возможно при недостаточности мощностей ООО "ЭкоЛэнд"</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Полигон ООО "ЭкоЛэнд",</w:t>
            </w:r>
          </w:p>
          <w:p w:rsidR="0015551E" w:rsidRDefault="0015551E">
            <w:pPr>
              <w:pStyle w:val="ConsPlusNormal"/>
              <w:jc w:val="center"/>
            </w:pPr>
            <w:r>
              <w:t>г. Новокузнецк</w:t>
            </w:r>
          </w:p>
        </w:tc>
        <w:tc>
          <w:tcPr>
            <w:tcW w:w="1191" w:type="dxa"/>
            <w:vAlign w:val="center"/>
          </w:tcPr>
          <w:p w:rsidR="0015551E" w:rsidRDefault="0015551E">
            <w:pPr>
              <w:pStyle w:val="ConsPlusNormal"/>
              <w:jc w:val="center"/>
            </w:pPr>
            <w:r>
              <w:t>Новокузнецкий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Реконструкция объекта</w:t>
            </w:r>
          </w:p>
        </w:tc>
        <w:tc>
          <w:tcPr>
            <w:tcW w:w="1077" w:type="dxa"/>
            <w:vAlign w:val="center"/>
          </w:tcPr>
          <w:p w:rsidR="0015551E" w:rsidRDefault="0015551E">
            <w:pPr>
              <w:pStyle w:val="ConsPlusNormal"/>
              <w:jc w:val="center"/>
            </w:pPr>
            <w:r>
              <w:t>Мощность 160000 т в год, емкость 1900000 т, площадь 18 га</w:t>
            </w:r>
          </w:p>
        </w:tc>
        <w:tc>
          <w:tcPr>
            <w:tcW w:w="1191" w:type="dxa"/>
            <w:vAlign w:val="center"/>
          </w:tcPr>
          <w:p w:rsidR="0015551E" w:rsidRDefault="0015551E">
            <w:pPr>
              <w:pStyle w:val="ConsPlusNormal"/>
              <w:jc w:val="center"/>
            </w:pPr>
            <w:r>
              <w:t>Мощность 300000 т в год, емкость 4900000, площадь 30 в га</w:t>
            </w:r>
          </w:p>
        </w:tc>
        <w:tc>
          <w:tcPr>
            <w:tcW w:w="1417" w:type="dxa"/>
            <w:vMerge w:val="restart"/>
            <w:vAlign w:val="center"/>
          </w:tcPr>
          <w:p w:rsidR="0015551E" w:rsidRDefault="0015551E">
            <w:pPr>
              <w:pStyle w:val="ConsPlusNormal"/>
            </w:pPr>
            <w:r>
              <w:t>Возможно</w:t>
            </w:r>
          </w:p>
          <w:p w:rsidR="0015551E" w:rsidRDefault="0015551E">
            <w:pPr>
              <w:pStyle w:val="ConsPlusNormal"/>
            </w:pPr>
            <w:r>
              <w:t>53,8218 87,2353</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Сортировка "ЭкоЛэнд",</w:t>
            </w:r>
          </w:p>
          <w:p w:rsidR="0015551E" w:rsidRDefault="0015551E">
            <w:pPr>
              <w:pStyle w:val="ConsPlusNormal"/>
              <w:jc w:val="center"/>
            </w:pPr>
            <w:r>
              <w:t>г. Новокузнецк</w:t>
            </w:r>
          </w:p>
        </w:tc>
        <w:tc>
          <w:tcPr>
            <w:tcW w:w="1191" w:type="dxa"/>
            <w:vAlign w:val="center"/>
          </w:tcPr>
          <w:p w:rsidR="0015551E" w:rsidRDefault="0015551E">
            <w:pPr>
              <w:pStyle w:val="ConsPlusNormal"/>
              <w:jc w:val="center"/>
            </w:pPr>
            <w:r>
              <w:t>Новокузнецкий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Реконструкция объекта</w:t>
            </w:r>
          </w:p>
        </w:tc>
        <w:tc>
          <w:tcPr>
            <w:tcW w:w="1077" w:type="dxa"/>
            <w:vAlign w:val="center"/>
          </w:tcPr>
          <w:p w:rsidR="0015551E" w:rsidRDefault="0015551E">
            <w:pPr>
              <w:pStyle w:val="ConsPlusNormal"/>
              <w:jc w:val="center"/>
            </w:pPr>
            <w:r>
              <w:t>Мощность 200000 т в год</w:t>
            </w:r>
          </w:p>
        </w:tc>
        <w:tc>
          <w:tcPr>
            <w:tcW w:w="1191" w:type="dxa"/>
            <w:vAlign w:val="center"/>
          </w:tcPr>
          <w:p w:rsidR="0015551E" w:rsidRDefault="0015551E">
            <w:pPr>
              <w:pStyle w:val="ConsPlusNormal"/>
              <w:jc w:val="center"/>
            </w:pPr>
            <w:r>
              <w:t>Мощность 310000 т в год</w:t>
            </w:r>
          </w:p>
        </w:tc>
        <w:tc>
          <w:tcPr>
            <w:tcW w:w="1417" w:type="dxa"/>
            <w:vMerge/>
          </w:tcPr>
          <w:p w:rsidR="0015551E" w:rsidRDefault="0015551E"/>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ООО "Полигон",</w:t>
            </w:r>
          </w:p>
          <w:p w:rsidR="0015551E" w:rsidRDefault="0015551E">
            <w:pPr>
              <w:pStyle w:val="ConsPlusNormal"/>
              <w:jc w:val="center"/>
            </w:pPr>
            <w:r>
              <w:t>г. Междуреченск</w:t>
            </w:r>
          </w:p>
        </w:tc>
        <w:tc>
          <w:tcPr>
            <w:tcW w:w="1191" w:type="dxa"/>
            <w:vAlign w:val="center"/>
          </w:tcPr>
          <w:p w:rsidR="0015551E" w:rsidRDefault="0015551E">
            <w:pPr>
              <w:pStyle w:val="ConsPlusNormal"/>
              <w:jc w:val="center"/>
            </w:pPr>
            <w:r>
              <w:t>Междуреченский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Вывод из эксплуатации, рекультивация</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pPr>
          </w:p>
        </w:tc>
        <w:tc>
          <w:tcPr>
            <w:tcW w:w="1417" w:type="dxa"/>
            <w:vAlign w:val="center"/>
          </w:tcPr>
          <w:p w:rsidR="0015551E" w:rsidRDefault="0015551E">
            <w:pPr>
              <w:pStyle w:val="ConsPlusNormal"/>
            </w:pPr>
            <w:r>
              <w:t>Возможно</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Сортировка МУП "Многоотраслевое коммунальное хозяйство", г. Осинники</w:t>
            </w:r>
          </w:p>
        </w:tc>
        <w:tc>
          <w:tcPr>
            <w:tcW w:w="1191" w:type="dxa"/>
            <w:vAlign w:val="center"/>
          </w:tcPr>
          <w:p w:rsidR="0015551E" w:rsidRDefault="0015551E">
            <w:pPr>
              <w:pStyle w:val="ConsPlusNormal"/>
              <w:jc w:val="center"/>
            </w:pPr>
            <w:r>
              <w:t>Осинниковский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40000 тонн в год</w:t>
            </w:r>
          </w:p>
        </w:tc>
        <w:tc>
          <w:tcPr>
            <w:tcW w:w="1417" w:type="dxa"/>
            <w:vAlign w:val="center"/>
          </w:tcPr>
          <w:p w:rsidR="0015551E" w:rsidRDefault="0015551E">
            <w:pPr>
              <w:pStyle w:val="ConsPlusNormal"/>
            </w:pPr>
            <w:r>
              <w:t>Возможно</w:t>
            </w:r>
          </w:p>
          <w:p w:rsidR="0015551E" w:rsidRDefault="0015551E">
            <w:pPr>
              <w:pStyle w:val="ConsPlusNormal"/>
            </w:pPr>
            <w:r>
              <w:t>53,598743 87,337051</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Перегрузка</w:t>
            </w:r>
          </w:p>
          <w:p w:rsidR="0015551E" w:rsidRDefault="0015551E">
            <w:pPr>
              <w:pStyle w:val="ConsPlusNormal"/>
              <w:jc w:val="center"/>
            </w:pPr>
            <w:r>
              <w:t>"Мыски",</w:t>
            </w:r>
          </w:p>
          <w:p w:rsidR="0015551E" w:rsidRDefault="0015551E">
            <w:pPr>
              <w:pStyle w:val="ConsPlusNormal"/>
              <w:jc w:val="center"/>
            </w:pPr>
            <w:r>
              <w:t>г. Мыски</w:t>
            </w:r>
          </w:p>
        </w:tc>
        <w:tc>
          <w:tcPr>
            <w:tcW w:w="1191" w:type="dxa"/>
            <w:vAlign w:val="center"/>
          </w:tcPr>
          <w:p w:rsidR="0015551E" w:rsidRDefault="0015551E">
            <w:pPr>
              <w:pStyle w:val="ConsPlusNormal"/>
              <w:jc w:val="center"/>
            </w:pPr>
            <w:r>
              <w:t>Мысковский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80000 т в год</w:t>
            </w:r>
          </w:p>
        </w:tc>
        <w:tc>
          <w:tcPr>
            <w:tcW w:w="1417" w:type="dxa"/>
          </w:tcPr>
          <w:p w:rsidR="0015551E" w:rsidRDefault="0015551E">
            <w:pPr>
              <w:pStyle w:val="ConsPlusNormal"/>
            </w:pPr>
            <w:r>
              <w:t>Размещение возможно 53.727589, 87.768938</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Перегрузка "Таштагол",</w:t>
            </w:r>
          </w:p>
          <w:p w:rsidR="0015551E" w:rsidRDefault="0015551E">
            <w:pPr>
              <w:pStyle w:val="ConsPlusNormal"/>
              <w:jc w:val="center"/>
            </w:pPr>
            <w:r>
              <w:t>г. Таштагол</w:t>
            </w:r>
          </w:p>
        </w:tc>
        <w:tc>
          <w:tcPr>
            <w:tcW w:w="1191" w:type="dxa"/>
            <w:vAlign w:val="center"/>
          </w:tcPr>
          <w:p w:rsidR="0015551E" w:rsidRDefault="0015551E">
            <w:pPr>
              <w:pStyle w:val="ConsPlusNormal"/>
              <w:jc w:val="center"/>
            </w:pPr>
            <w:r>
              <w:t xml:space="preserve">Таштагольский муниципальный </w:t>
            </w:r>
            <w:r>
              <w:lastRenderedPageBreak/>
              <w:t>район</w:t>
            </w:r>
          </w:p>
        </w:tc>
        <w:tc>
          <w:tcPr>
            <w:tcW w:w="737" w:type="dxa"/>
            <w:vAlign w:val="center"/>
          </w:tcPr>
          <w:p w:rsidR="0015551E" w:rsidRDefault="0015551E">
            <w:pPr>
              <w:pStyle w:val="ConsPlusNormal"/>
              <w:jc w:val="center"/>
            </w:pPr>
            <w:r>
              <w:lastRenderedPageBreak/>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80000 т в год</w:t>
            </w:r>
          </w:p>
        </w:tc>
        <w:tc>
          <w:tcPr>
            <w:tcW w:w="1417" w:type="dxa"/>
            <w:vAlign w:val="center"/>
          </w:tcPr>
          <w:p w:rsidR="0015551E" w:rsidRDefault="0015551E">
            <w:pPr>
              <w:pStyle w:val="ConsPlusNormal"/>
            </w:pPr>
            <w:r>
              <w:t>Размещение возможно</w:t>
            </w:r>
          </w:p>
          <w:p w:rsidR="0015551E" w:rsidRDefault="0015551E">
            <w:pPr>
              <w:pStyle w:val="ConsPlusNormal"/>
            </w:pPr>
            <w:r>
              <w:t xml:space="preserve">52,90124 87,761879 </w:t>
            </w:r>
            <w:r>
              <w:lastRenderedPageBreak/>
              <w:t>(приблизительно)</w:t>
            </w:r>
          </w:p>
        </w:tc>
      </w:tr>
      <w:tr w:rsidR="0015551E">
        <w:tc>
          <w:tcPr>
            <w:tcW w:w="907" w:type="dxa"/>
            <w:vAlign w:val="center"/>
          </w:tcPr>
          <w:p w:rsidR="0015551E" w:rsidRDefault="0015551E">
            <w:pPr>
              <w:pStyle w:val="ConsPlusNormal"/>
              <w:jc w:val="center"/>
            </w:pPr>
            <w:r>
              <w:lastRenderedPageBreak/>
              <w:t>Юг</w:t>
            </w:r>
          </w:p>
        </w:tc>
        <w:tc>
          <w:tcPr>
            <w:tcW w:w="1417" w:type="dxa"/>
            <w:vAlign w:val="center"/>
          </w:tcPr>
          <w:p w:rsidR="0015551E" w:rsidRDefault="0015551E">
            <w:pPr>
              <w:pStyle w:val="ConsPlusNormal"/>
              <w:jc w:val="center"/>
            </w:pPr>
            <w:r>
              <w:t>Перегрузка "Междуреченск",</w:t>
            </w:r>
          </w:p>
          <w:p w:rsidR="0015551E" w:rsidRDefault="0015551E">
            <w:pPr>
              <w:pStyle w:val="ConsPlusNormal"/>
              <w:jc w:val="center"/>
            </w:pPr>
            <w:r>
              <w:t>г. Междуреченск</w:t>
            </w:r>
          </w:p>
        </w:tc>
        <w:tc>
          <w:tcPr>
            <w:tcW w:w="1191" w:type="dxa"/>
            <w:vAlign w:val="center"/>
          </w:tcPr>
          <w:p w:rsidR="0015551E" w:rsidRDefault="0015551E">
            <w:pPr>
              <w:pStyle w:val="ConsPlusNormal"/>
              <w:jc w:val="center"/>
            </w:pPr>
            <w:r>
              <w:t>Междуреченский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80000 т в год</w:t>
            </w:r>
          </w:p>
        </w:tc>
        <w:tc>
          <w:tcPr>
            <w:tcW w:w="1417" w:type="dxa"/>
          </w:tcPr>
          <w:p w:rsidR="0015551E" w:rsidRDefault="0015551E">
            <w:pPr>
              <w:pStyle w:val="ConsPlusNormal"/>
            </w:pPr>
            <w:r>
              <w:t>Возможно</w:t>
            </w:r>
          </w:p>
          <w:p w:rsidR="0015551E" w:rsidRDefault="0015551E">
            <w:pPr>
              <w:pStyle w:val="ConsPlusNormal"/>
            </w:pPr>
            <w:r>
              <w:t>53.703910, 88.018736</w:t>
            </w:r>
          </w:p>
        </w:tc>
      </w:tr>
      <w:tr w:rsidR="0015551E">
        <w:tc>
          <w:tcPr>
            <w:tcW w:w="907" w:type="dxa"/>
            <w:vAlign w:val="center"/>
          </w:tcPr>
          <w:p w:rsidR="0015551E" w:rsidRDefault="0015551E">
            <w:pPr>
              <w:pStyle w:val="ConsPlusNormal"/>
              <w:jc w:val="center"/>
            </w:pPr>
            <w:r>
              <w:t>Юг</w:t>
            </w:r>
          </w:p>
        </w:tc>
        <w:tc>
          <w:tcPr>
            <w:tcW w:w="1417" w:type="dxa"/>
            <w:vAlign w:val="center"/>
          </w:tcPr>
          <w:p w:rsidR="0015551E" w:rsidRDefault="0015551E">
            <w:pPr>
              <w:pStyle w:val="ConsPlusNormal"/>
              <w:jc w:val="center"/>
            </w:pPr>
            <w:r>
              <w:t>Перегрузка "Прокопьевск", г. Прокопьевск</w:t>
            </w:r>
          </w:p>
        </w:tc>
        <w:tc>
          <w:tcPr>
            <w:tcW w:w="1191" w:type="dxa"/>
            <w:vAlign w:val="center"/>
          </w:tcPr>
          <w:p w:rsidR="0015551E" w:rsidRDefault="0015551E">
            <w:pPr>
              <w:pStyle w:val="ConsPlusNormal"/>
              <w:jc w:val="center"/>
            </w:pPr>
            <w:r>
              <w:t>Прокопьевский городской округ</w:t>
            </w:r>
          </w:p>
        </w:tc>
        <w:tc>
          <w:tcPr>
            <w:tcW w:w="737" w:type="dxa"/>
            <w:vAlign w:val="center"/>
          </w:tcPr>
          <w:p w:rsidR="0015551E" w:rsidRDefault="0015551E">
            <w:pPr>
              <w:pStyle w:val="ConsPlusNormal"/>
              <w:jc w:val="center"/>
            </w:pPr>
            <w:r>
              <w:t>2017</w:t>
            </w:r>
          </w:p>
        </w:tc>
        <w:tc>
          <w:tcPr>
            <w:tcW w:w="1134" w:type="dxa"/>
            <w:vAlign w:val="center"/>
          </w:tcPr>
          <w:p w:rsidR="0015551E" w:rsidRDefault="0015551E">
            <w:pPr>
              <w:pStyle w:val="ConsPlusNormal"/>
              <w:jc w:val="center"/>
            </w:pPr>
            <w:r>
              <w:t>Строительство объекта</w:t>
            </w:r>
          </w:p>
        </w:tc>
        <w:tc>
          <w:tcPr>
            <w:tcW w:w="1077" w:type="dxa"/>
            <w:vAlign w:val="center"/>
          </w:tcPr>
          <w:p w:rsidR="0015551E" w:rsidRDefault="0015551E">
            <w:pPr>
              <w:pStyle w:val="ConsPlusNormal"/>
            </w:pPr>
          </w:p>
        </w:tc>
        <w:tc>
          <w:tcPr>
            <w:tcW w:w="1191" w:type="dxa"/>
            <w:vAlign w:val="center"/>
          </w:tcPr>
          <w:p w:rsidR="0015551E" w:rsidRDefault="0015551E">
            <w:pPr>
              <w:pStyle w:val="ConsPlusNormal"/>
              <w:jc w:val="center"/>
            </w:pPr>
            <w:r>
              <w:t>Мощность 80000 т в год</w:t>
            </w:r>
          </w:p>
        </w:tc>
        <w:tc>
          <w:tcPr>
            <w:tcW w:w="1417" w:type="dxa"/>
            <w:vAlign w:val="center"/>
          </w:tcPr>
          <w:p w:rsidR="0015551E" w:rsidRDefault="0015551E">
            <w:pPr>
              <w:pStyle w:val="ConsPlusNormal"/>
            </w:pPr>
            <w:r>
              <w:t>Размещение возможно 53,821525 86,675006</w:t>
            </w:r>
          </w:p>
        </w:tc>
      </w:tr>
    </w:tbl>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bookmarkStart w:id="45" w:name="P6833"/>
      <w:bookmarkEnd w:id="45"/>
      <w:r>
        <w:t>&lt;*&gt; Сроки проведения мероприятий являются оценочными и определяются в дальнейшем инвестиционными программами.</w:t>
      </w:r>
    </w:p>
    <w:p w:rsidR="0015551E" w:rsidRDefault="0015551E">
      <w:pPr>
        <w:pStyle w:val="ConsPlusNormal"/>
        <w:jc w:val="both"/>
      </w:pPr>
    </w:p>
    <w:p w:rsidR="0015551E" w:rsidRDefault="0015551E">
      <w:pPr>
        <w:pStyle w:val="ConsPlusNormal"/>
        <w:jc w:val="right"/>
        <w:outlineLvl w:val="3"/>
      </w:pPr>
      <w:r>
        <w:t>Таблица 26</w:t>
      </w:r>
    </w:p>
    <w:p w:rsidR="0015551E" w:rsidRDefault="0015551E">
      <w:pPr>
        <w:pStyle w:val="ConsPlusNormal"/>
      </w:pPr>
    </w:p>
    <w:p w:rsidR="0015551E" w:rsidRDefault="0015551E">
      <w:pPr>
        <w:pStyle w:val="ConsPlusNormal"/>
        <w:jc w:val="center"/>
      </w:pPr>
      <w:bookmarkStart w:id="46" w:name="P6837"/>
      <w:bookmarkEnd w:id="46"/>
      <w:r>
        <w:t>Объем инвестиций (без НДС), тыс. рублей</w:t>
      </w:r>
    </w:p>
    <w:p w:rsidR="0015551E" w:rsidRDefault="001555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247"/>
        <w:gridCol w:w="907"/>
        <w:gridCol w:w="680"/>
        <w:gridCol w:w="624"/>
        <w:gridCol w:w="680"/>
        <w:gridCol w:w="624"/>
        <w:gridCol w:w="680"/>
        <w:gridCol w:w="680"/>
        <w:gridCol w:w="680"/>
        <w:gridCol w:w="680"/>
        <w:gridCol w:w="680"/>
      </w:tblGrid>
      <w:tr w:rsidR="0015551E">
        <w:tc>
          <w:tcPr>
            <w:tcW w:w="850" w:type="dxa"/>
            <w:vAlign w:val="center"/>
          </w:tcPr>
          <w:p w:rsidR="0015551E" w:rsidRDefault="0015551E">
            <w:pPr>
              <w:pStyle w:val="ConsPlusNormal"/>
              <w:jc w:val="center"/>
            </w:pPr>
            <w:r>
              <w:t>Зона регионального оператора</w:t>
            </w:r>
          </w:p>
        </w:tc>
        <w:tc>
          <w:tcPr>
            <w:tcW w:w="1247" w:type="dxa"/>
            <w:vAlign w:val="center"/>
          </w:tcPr>
          <w:p w:rsidR="0015551E" w:rsidRDefault="0015551E">
            <w:pPr>
              <w:pStyle w:val="ConsPlusNormal"/>
              <w:jc w:val="center"/>
            </w:pPr>
            <w:r>
              <w:t>Вид объектов</w:t>
            </w:r>
          </w:p>
        </w:tc>
        <w:tc>
          <w:tcPr>
            <w:tcW w:w="907" w:type="dxa"/>
            <w:vAlign w:val="center"/>
          </w:tcPr>
          <w:p w:rsidR="0015551E" w:rsidRDefault="0015551E">
            <w:pPr>
              <w:pStyle w:val="ConsPlusNormal"/>
              <w:jc w:val="center"/>
            </w:pPr>
            <w:r>
              <w:t xml:space="preserve">2017 </w:t>
            </w:r>
            <w:hyperlink w:anchor="P6943" w:history="1">
              <w:r>
                <w:rPr>
                  <w:color w:val="0000FF"/>
                </w:rPr>
                <w:t>&lt;*&gt;</w:t>
              </w:r>
            </w:hyperlink>
          </w:p>
        </w:tc>
        <w:tc>
          <w:tcPr>
            <w:tcW w:w="680" w:type="dxa"/>
            <w:vAlign w:val="center"/>
          </w:tcPr>
          <w:p w:rsidR="0015551E" w:rsidRDefault="0015551E">
            <w:pPr>
              <w:pStyle w:val="ConsPlusNormal"/>
              <w:jc w:val="center"/>
            </w:pPr>
            <w:r>
              <w:t>2018</w:t>
            </w:r>
          </w:p>
        </w:tc>
        <w:tc>
          <w:tcPr>
            <w:tcW w:w="624" w:type="dxa"/>
            <w:vAlign w:val="center"/>
          </w:tcPr>
          <w:p w:rsidR="0015551E" w:rsidRDefault="0015551E">
            <w:pPr>
              <w:pStyle w:val="ConsPlusNormal"/>
              <w:jc w:val="center"/>
            </w:pPr>
            <w:r>
              <w:t>2019</w:t>
            </w:r>
          </w:p>
        </w:tc>
        <w:tc>
          <w:tcPr>
            <w:tcW w:w="680" w:type="dxa"/>
            <w:vAlign w:val="center"/>
          </w:tcPr>
          <w:p w:rsidR="0015551E" w:rsidRDefault="0015551E">
            <w:pPr>
              <w:pStyle w:val="ConsPlusNormal"/>
              <w:jc w:val="center"/>
            </w:pPr>
            <w:r>
              <w:t>2020</w:t>
            </w:r>
          </w:p>
        </w:tc>
        <w:tc>
          <w:tcPr>
            <w:tcW w:w="624" w:type="dxa"/>
            <w:vAlign w:val="center"/>
          </w:tcPr>
          <w:p w:rsidR="0015551E" w:rsidRDefault="0015551E">
            <w:pPr>
              <w:pStyle w:val="ConsPlusNormal"/>
              <w:jc w:val="center"/>
            </w:pPr>
            <w:r>
              <w:t>2021</w:t>
            </w:r>
          </w:p>
        </w:tc>
        <w:tc>
          <w:tcPr>
            <w:tcW w:w="680" w:type="dxa"/>
            <w:vAlign w:val="center"/>
          </w:tcPr>
          <w:p w:rsidR="0015551E" w:rsidRDefault="0015551E">
            <w:pPr>
              <w:pStyle w:val="ConsPlusNormal"/>
              <w:jc w:val="center"/>
            </w:pPr>
            <w:r>
              <w:t>2022</w:t>
            </w:r>
          </w:p>
        </w:tc>
        <w:tc>
          <w:tcPr>
            <w:tcW w:w="680" w:type="dxa"/>
            <w:vAlign w:val="center"/>
          </w:tcPr>
          <w:p w:rsidR="0015551E" w:rsidRDefault="0015551E">
            <w:pPr>
              <w:pStyle w:val="ConsPlusNormal"/>
              <w:jc w:val="center"/>
            </w:pPr>
            <w:r>
              <w:t>2023</w:t>
            </w:r>
          </w:p>
        </w:tc>
        <w:tc>
          <w:tcPr>
            <w:tcW w:w="680" w:type="dxa"/>
            <w:vAlign w:val="center"/>
          </w:tcPr>
          <w:p w:rsidR="0015551E" w:rsidRDefault="0015551E">
            <w:pPr>
              <w:pStyle w:val="ConsPlusNormal"/>
              <w:jc w:val="center"/>
            </w:pPr>
            <w:r>
              <w:t>2024</w:t>
            </w:r>
          </w:p>
        </w:tc>
        <w:tc>
          <w:tcPr>
            <w:tcW w:w="680" w:type="dxa"/>
            <w:vAlign w:val="center"/>
          </w:tcPr>
          <w:p w:rsidR="0015551E" w:rsidRDefault="0015551E">
            <w:pPr>
              <w:pStyle w:val="ConsPlusNormal"/>
              <w:jc w:val="center"/>
            </w:pPr>
            <w:r>
              <w:t>2025</w:t>
            </w:r>
          </w:p>
        </w:tc>
        <w:tc>
          <w:tcPr>
            <w:tcW w:w="680" w:type="dxa"/>
            <w:vAlign w:val="center"/>
          </w:tcPr>
          <w:p w:rsidR="0015551E" w:rsidRDefault="0015551E">
            <w:pPr>
              <w:pStyle w:val="ConsPlusNormal"/>
              <w:jc w:val="center"/>
            </w:pPr>
            <w:r>
              <w:t>2026</w:t>
            </w:r>
          </w:p>
        </w:tc>
      </w:tr>
      <w:tr w:rsidR="0015551E">
        <w:tc>
          <w:tcPr>
            <w:tcW w:w="850" w:type="dxa"/>
            <w:vMerge w:val="restart"/>
            <w:vAlign w:val="center"/>
          </w:tcPr>
          <w:p w:rsidR="0015551E" w:rsidRDefault="0015551E">
            <w:pPr>
              <w:pStyle w:val="ConsPlusNormal"/>
              <w:jc w:val="center"/>
            </w:pPr>
            <w:r>
              <w:t>Юг</w:t>
            </w:r>
          </w:p>
        </w:tc>
        <w:tc>
          <w:tcPr>
            <w:tcW w:w="1247" w:type="dxa"/>
            <w:vAlign w:val="bottom"/>
          </w:tcPr>
          <w:p w:rsidR="0015551E" w:rsidRDefault="0015551E">
            <w:pPr>
              <w:pStyle w:val="ConsPlusNormal"/>
            </w:pPr>
            <w:r>
              <w:t>Объекты размещения</w:t>
            </w:r>
          </w:p>
        </w:tc>
        <w:tc>
          <w:tcPr>
            <w:tcW w:w="907" w:type="dxa"/>
          </w:tcPr>
          <w:p w:rsidR="0015551E" w:rsidRDefault="0015551E">
            <w:pPr>
              <w:pStyle w:val="ConsPlusNormal"/>
              <w:jc w:val="center"/>
            </w:pPr>
            <w:r>
              <w:t>230000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Объекты сортировки</w:t>
            </w:r>
          </w:p>
        </w:tc>
        <w:tc>
          <w:tcPr>
            <w:tcW w:w="907" w:type="dxa"/>
          </w:tcPr>
          <w:p w:rsidR="0015551E" w:rsidRDefault="0015551E">
            <w:pPr>
              <w:pStyle w:val="ConsPlusNormal"/>
              <w:jc w:val="center"/>
            </w:pPr>
            <w:r>
              <w:t>366000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Перегрузочные станции</w:t>
            </w:r>
          </w:p>
        </w:tc>
        <w:tc>
          <w:tcPr>
            <w:tcW w:w="907" w:type="dxa"/>
          </w:tcPr>
          <w:p w:rsidR="0015551E" w:rsidRDefault="0015551E">
            <w:pPr>
              <w:pStyle w:val="ConsPlusNormal"/>
              <w:jc w:val="center"/>
            </w:pPr>
            <w:r>
              <w:t>30 000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Всего</w:t>
            </w:r>
          </w:p>
        </w:tc>
        <w:tc>
          <w:tcPr>
            <w:tcW w:w="907" w:type="dxa"/>
          </w:tcPr>
          <w:p w:rsidR="0015551E" w:rsidRDefault="0015551E">
            <w:pPr>
              <w:pStyle w:val="ConsPlusNormal"/>
              <w:jc w:val="center"/>
            </w:pPr>
            <w:r>
              <w:t xml:space="preserve">626000 </w:t>
            </w:r>
            <w:hyperlink w:anchor="P6943" w:history="1">
              <w:r>
                <w:rPr>
                  <w:color w:val="0000FF"/>
                </w:rPr>
                <w:t>&lt;*&gt;</w:t>
              </w:r>
            </w:hyperlink>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val="restart"/>
            <w:vAlign w:val="center"/>
          </w:tcPr>
          <w:p w:rsidR="0015551E" w:rsidRDefault="0015551E">
            <w:pPr>
              <w:pStyle w:val="ConsPlusNormal"/>
              <w:jc w:val="center"/>
            </w:pPr>
            <w:r>
              <w:t>Север</w:t>
            </w:r>
          </w:p>
        </w:tc>
        <w:tc>
          <w:tcPr>
            <w:tcW w:w="1247" w:type="dxa"/>
            <w:vAlign w:val="bottom"/>
          </w:tcPr>
          <w:p w:rsidR="0015551E" w:rsidRDefault="0015551E">
            <w:pPr>
              <w:pStyle w:val="ConsPlusNormal"/>
            </w:pPr>
            <w:r>
              <w:t>Объекты размещения</w:t>
            </w:r>
          </w:p>
        </w:tc>
        <w:tc>
          <w:tcPr>
            <w:tcW w:w="907" w:type="dxa"/>
          </w:tcPr>
          <w:p w:rsidR="0015551E" w:rsidRDefault="0015551E">
            <w:pPr>
              <w:pStyle w:val="ConsPlusNormal"/>
              <w:jc w:val="center"/>
            </w:pPr>
            <w:r>
              <w:t>505000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Объекты сортировки</w:t>
            </w:r>
          </w:p>
        </w:tc>
        <w:tc>
          <w:tcPr>
            <w:tcW w:w="907" w:type="dxa"/>
          </w:tcPr>
          <w:p w:rsidR="0015551E" w:rsidRDefault="0015551E">
            <w:pPr>
              <w:pStyle w:val="ConsPlusNormal"/>
              <w:jc w:val="center"/>
            </w:pPr>
            <w:r>
              <w:t>780000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 xml:space="preserve">Перегрузочные </w:t>
            </w:r>
            <w:r>
              <w:lastRenderedPageBreak/>
              <w:t>станции</w:t>
            </w:r>
          </w:p>
        </w:tc>
        <w:tc>
          <w:tcPr>
            <w:tcW w:w="907" w:type="dxa"/>
          </w:tcPr>
          <w:p w:rsidR="0015551E" w:rsidRDefault="0015551E">
            <w:pPr>
              <w:pStyle w:val="ConsPlusNormal"/>
              <w:jc w:val="center"/>
            </w:pPr>
            <w:r>
              <w:lastRenderedPageBreak/>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r w:rsidR="0015551E">
        <w:tc>
          <w:tcPr>
            <w:tcW w:w="850" w:type="dxa"/>
            <w:vMerge/>
          </w:tcPr>
          <w:p w:rsidR="0015551E" w:rsidRDefault="0015551E"/>
        </w:tc>
        <w:tc>
          <w:tcPr>
            <w:tcW w:w="1247" w:type="dxa"/>
            <w:vAlign w:val="bottom"/>
          </w:tcPr>
          <w:p w:rsidR="0015551E" w:rsidRDefault="0015551E">
            <w:pPr>
              <w:pStyle w:val="ConsPlusNormal"/>
            </w:pPr>
            <w:r>
              <w:t>Всего</w:t>
            </w:r>
          </w:p>
        </w:tc>
        <w:tc>
          <w:tcPr>
            <w:tcW w:w="907" w:type="dxa"/>
          </w:tcPr>
          <w:p w:rsidR="0015551E" w:rsidRDefault="0015551E">
            <w:pPr>
              <w:pStyle w:val="ConsPlusNormal"/>
              <w:jc w:val="center"/>
            </w:pPr>
            <w:r>
              <w:t xml:space="preserve">1285000 </w:t>
            </w:r>
            <w:hyperlink w:anchor="P6943" w:history="1">
              <w:r>
                <w:rPr>
                  <w:color w:val="0000FF"/>
                </w:rPr>
                <w:t>&lt;*&gt;</w:t>
              </w:r>
            </w:hyperlink>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24"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c>
          <w:tcPr>
            <w:tcW w:w="680" w:type="dxa"/>
          </w:tcPr>
          <w:p w:rsidR="0015551E" w:rsidRDefault="0015551E">
            <w:pPr>
              <w:pStyle w:val="ConsPlusNormal"/>
              <w:jc w:val="center"/>
            </w:pPr>
            <w:r>
              <w:t>0</w:t>
            </w:r>
          </w:p>
        </w:tc>
      </w:tr>
    </w:tbl>
    <w:p w:rsidR="0015551E" w:rsidRDefault="0015551E">
      <w:pPr>
        <w:pStyle w:val="ConsPlusNormal"/>
        <w:jc w:val="both"/>
      </w:pPr>
    </w:p>
    <w:p w:rsidR="0015551E" w:rsidRDefault="0015551E">
      <w:pPr>
        <w:pStyle w:val="ConsPlusNormal"/>
        <w:ind w:firstLine="540"/>
        <w:jc w:val="both"/>
      </w:pPr>
      <w:r>
        <w:t>--------------------------------</w:t>
      </w:r>
    </w:p>
    <w:p w:rsidR="0015551E" w:rsidRDefault="0015551E">
      <w:pPr>
        <w:pStyle w:val="ConsPlusNormal"/>
        <w:spacing w:before="220"/>
        <w:ind w:firstLine="540"/>
        <w:jc w:val="both"/>
      </w:pPr>
      <w:bookmarkStart w:id="47" w:name="P6943"/>
      <w:bookmarkEnd w:id="47"/>
      <w:r>
        <w:t>&lt;*&gt; Стоимость инвестиций и сроки проведения мероприятий являются оценочными и определяются в дальнейшем инвестиционными программами.</w:t>
      </w:r>
    </w:p>
    <w:p w:rsidR="0015551E" w:rsidRDefault="0015551E">
      <w:pPr>
        <w:pStyle w:val="ConsPlusNormal"/>
        <w:jc w:val="both"/>
      </w:pPr>
    </w:p>
    <w:p w:rsidR="0015551E" w:rsidRDefault="0015551E">
      <w:pPr>
        <w:pStyle w:val="ConsPlusNormal"/>
        <w:ind w:firstLine="540"/>
        <w:jc w:val="both"/>
      </w:pPr>
      <w:r>
        <w:t>Для размещения нового полигона "Кемерово" определены земельные участки с координатами 55.373050 85.936319 и 55.371557 85.933173 (кадастровые номера 42:04:0308001:164 и 42:04:0308001:165) (требуется проработка вопроса о размещении на данных участках).</w:t>
      </w:r>
    </w:p>
    <w:p w:rsidR="0015551E" w:rsidRDefault="0015551E">
      <w:pPr>
        <w:pStyle w:val="ConsPlusNormal"/>
        <w:spacing w:before="220"/>
        <w:ind w:firstLine="540"/>
        <w:jc w:val="both"/>
      </w:pPr>
      <w:r>
        <w:t>Сводная информация об объектах обращения с отходами по каждой из зон деятельности региональных операторов представлена в приложении В (таблица В2).</w:t>
      </w:r>
    </w:p>
    <w:p w:rsidR="0015551E" w:rsidRDefault="0015551E">
      <w:pPr>
        <w:pStyle w:val="ConsPlusNormal"/>
        <w:spacing w:before="220"/>
        <w:ind w:firstLine="540"/>
        <w:jc w:val="both"/>
      </w:pPr>
      <w:r>
        <w:t>Перспективная схема потоков отходов на 2019 год отображена в приложении Г (http://www.kemobl.ru/default.asp).</w:t>
      </w:r>
    </w:p>
    <w:p w:rsidR="0015551E" w:rsidRDefault="0015551E">
      <w:pPr>
        <w:pStyle w:val="ConsPlusNormal"/>
        <w:spacing w:before="220"/>
        <w:ind w:firstLine="540"/>
        <w:jc w:val="both"/>
      </w:pPr>
      <w:r>
        <w:t xml:space="preserve">Перспективная схема потоков отходов отображена на </w:t>
      </w:r>
      <w:hyperlink w:anchor="P6950" w:history="1">
        <w:r>
          <w:rPr>
            <w:color w:val="0000FF"/>
          </w:rPr>
          <w:t>рисунке 4</w:t>
        </w:r>
      </w:hyperlink>
      <w:r>
        <w:t>.</w:t>
      </w:r>
    </w:p>
    <w:p w:rsidR="0015551E" w:rsidRDefault="0015551E">
      <w:pPr>
        <w:pStyle w:val="ConsPlusNormal"/>
        <w:jc w:val="both"/>
      </w:pPr>
    </w:p>
    <w:p w:rsidR="0015551E" w:rsidRDefault="0015551E">
      <w:pPr>
        <w:pStyle w:val="ConsPlusNormal"/>
        <w:jc w:val="center"/>
        <w:outlineLvl w:val="3"/>
      </w:pPr>
      <w:bookmarkStart w:id="48" w:name="P6950"/>
      <w:bookmarkEnd w:id="48"/>
      <w:r>
        <w:t>Рисунок 4. Перспективная схема потоков отходов</w:t>
      </w:r>
    </w:p>
    <w:p w:rsidR="0015551E" w:rsidRDefault="0015551E">
      <w:pPr>
        <w:pStyle w:val="ConsPlusNormal"/>
        <w:jc w:val="center"/>
      </w:pPr>
    </w:p>
    <w:p w:rsidR="0015551E" w:rsidRDefault="0015551E">
      <w:pPr>
        <w:pStyle w:val="ConsPlusNormal"/>
        <w:jc w:val="center"/>
      </w:pPr>
      <w:r w:rsidRPr="008C45DE">
        <w:rPr>
          <w:position w:val="-457"/>
        </w:rPr>
        <w:lastRenderedPageBreak/>
        <w:pict>
          <v:shape id="_x0000_i1029" style="width:314.3pt;height:468.95pt" coordsize="" o:spt="100" adj="0,,0" path="" filled="f" stroked="f">
            <v:stroke joinstyle="miter"/>
            <v:imagedata r:id="rId49" o:title="base_23836_86725_32772"/>
            <v:formulas/>
            <v:path o:connecttype="segments"/>
          </v:shape>
        </w:pict>
      </w:r>
    </w:p>
    <w:p w:rsidR="0015551E" w:rsidRDefault="0015551E">
      <w:pPr>
        <w:pStyle w:val="ConsPlusNormal"/>
      </w:pPr>
    </w:p>
    <w:p w:rsidR="0015551E" w:rsidRDefault="0015551E">
      <w:pPr>
        <w:pStyle w:val="ConsPlusNormal"/>
        <w:ind w:firstLine="540"/>
        <w:jc w:val="both"/>
      </w:pPr>
      <w:r>
        <w:t xml:space="preserve">Рекультивацию территорий закрытых полигонов должны проводить организации, эксплуатирующие полигон, в соответствии со </w:t>
      </w:r>
      <w:hyperlink r:id="rId50" w:history="1">
        <w:r>
          <w:rPr>
            <w:color w:val="0000FF"/>
          </w:rPr>
          <w:t>статьей 13</w:t>
        </w:r>
      </w:hyperlink>
      <w:r>
        <w:t xml:space="preserve"> Земельного кодекса Российской Федерации. Для проведения рекультивации разрабатывается проектно-сметная документация.</w:t>
      </w:r>
    </w:p>
    <w:p w:rsidR="0015551E" w:rsidRDefault="0015551E">
      <w:pPr>
        <w:pStyle w:val="ConsPlusNormal"/>
        <w:spacing w:before="220"/>
        <w:ind w:firstLine="540"/>
        <w:jc w:val="both"/>
      </w:pPr>
      <w:r>
        <w:t>Рекультивация полигона выполняется в два этапа: технический и биологический. Технический этап рекультивации включает исследования состояния свалочного тела и его воздействия на окружающую природную среду, подготовку территории полигона (свалки) к последующему целевому использованию. Технический этап осуществляется в течение одного года.</w:t>
      </w:r>
    </w:p>
    <w:p w:rsidR="0015551E" w:rsidRDefault="0015551E">
      <w:pPr>
        <w:pStyle w:val="ConsPlusNormal"/>
        <w:spacing w:before="220"/>
        <w:ind w:firstLine="540"/>
        <w:jc w:val="both"/>
      </w:pPr>
      <w:r>
        <w:t>Биологический этап рекультивации включает мероприятия по восстановлению территории закрытых полигонов для их дальнейшего целевого использования в народном хозяйстве. К нему относится комплекс агротехнических и фитомелиоративных мероприятий, направленных на восстановление нарушенных земель. Биологический этап осуществляется вслед за техническим этапом рекультивации и длится 1 - 4 года.</w:t>
      </w:r>
    </w:p>
    <w:p w:rsidR="0015551E" w:rsidRDefault="0015551E">
      <w:pPr>
        <w:pStyle w:val="ConsPlusNormal"/>
        <w:spacing w:before="220"/>
        <w:ind w:firstLine="540"/>
        <w:jc w:val="both"/>
      </w:pPr>
      <w:r>
        <w:t xml:space="preserve">Рекультивация проводится по окончании стабилизации закрытых полигонов - процесса упрочнения свалочного грунта, достижения им постоянного устойчивого состояния. Срок процесса </w:t>
      </w:r>
      <w:r>
        <w:lastRenderedPageBreak/>
        <w:t>стабилизации составляет 2 года.</w:t>
      </w:r>
    </w:p>
    <w:p w:rsidR="0015551E" w:rsidRDefault="0015551E">
      <w:pPr>
        <w:pStyle w:val="ConsPlusNormal"/>
        <w:spacing w:before="220"/>
        <w:ind w:firstLine="540"/>
        <w:jc w:val="both"/>
      </w:pPr>
      <w:r>
        <w:t>Ориентировочные затраты на рекультивацию составляют 20 млн. рублей на 1 га площади свалки.</w:t>
      </w:r>
    </w:p>
    <w:p w:rsidR="0015551E" w:rsidRDefault="0015551E">
      <w:pPr>
        <w:pStyle w:val="ConsPlusNormal"/>
        <w:jc w:val="both"/>
      </w:pPr>
    </w:p>
    <w:p w:rsidR="0015551E" w:rsidRDefault="0015551E">
      <w:pPr>
        <w:pStyle w:val="ConsPlusNormal"/>
        <w:jc w:val="center"/>
        <w:outlineLvl w:val="2"/>
      </w:pPr>
      <w:r>
        <w:t>10. Порядок актуализации территориальной схемы</w:t>
      </w:r>
    </w:p>
    <w:p w:rsidR="0015551E" w:rsidRDefault="0015551E">
      <w:pPr>
        <w:pStyle w:val="ConsPlusNormal"/>
        <w:jc w:val="both"/>
      </w:pPr>
    </w:p>
    <w:p w:rsidR="0015551E" w:rsidRDefault="0015551E">
      <w:pPr>
        <w:pStyle w:val="ConsPlusNormal"/>
        <w:ind w:firstLine="540"/>
        <w:jc w:val="both"/>
      </w:pPr>
      <w:r>
        <w:t>Актуализация территориальной схемы осуществляется органом исполнительной власти Кемеровской области, наделенным полномочиями по утверждению территориальной схемы. О внесенных изменениях в территориальную схему уведомляется территориальный орган, осуществляющий государственный экологический надзор, информация о внесении изменений в территориальную схему размещается в открытом доступе на официальном сайте Кемеровской области.</w:t>
      </w:r>
    </w:p>
    <w:p w:rsidR="0015551E" w:rsidRDefault="0015551E">
      <w:pPr>
        <w:pStyle w:val="ConsPlusNormal"/>
        <w:spacing w:before="220"/>
        <w:ind w:firstLine="540"/>
        <w:jc w:val="both"/>
      </w:pPr>
      <w:r>
        <w:t>Актуализация территориальной схемы осуществляется в следующих случаях:</w:t>
      </w:r>
    </w:p>
    <w:p w:rsidR="0015551E" w:rsidRDefault="0015551E">
      <w:pPr>
        <w:pStyle w:val="ConsPlusNormal"/>
        <w:spacing w:before="220"/>
        <w:ind w:firstLine="540"/>
        <w:jc w:val="both"/>
      </w:pPr>
      <w:r>
        <w:t xml:space="preserve">проведение полного цикла замеров (весна, лето, осень, зима) и расчет нормативов образования твердых коммунальных отходов на территориях городских округов и муниципальных районов Кемеровской области в соответствии с </w:t>
      </w:r>
      <w:hyperlink r:id="rId5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04.04.2016 N 269;</w:t>
      </w:r>
    </w:p>
    <w:p w:rsidR="0015551E" w:rsidRDefault="0015551E">
      <w:pPr>
        <w:pStyle w:val="ConsPlusNormal"/>
        <w:spacing w:before="220"/>
        <w:ind w:firstLine="540"/>
        <w:jc w:val="both"/>
      </w:pPr>
      <w:r>
        <w:t>отсутствие технической возможности реализации положений территориальной схемы, в том числе в результате отказа или отсрочки реализации мероприятий региональной программы и инвестиционных программ операторов по обращению с твердыми коммунальными отходами;</w:t>
      </w:r>
    </w:p>
    <w:p w:rsidR="0015551E" w:rsidRDefault="0015551E">
      <w:pPr>
        <w:pStyle w:val="ConsPlusNormal"/>
        <w:spacing w:before="220"/>
        <w:ind w:firstLine="540"/>
        <w:jc w:val="both"/>
      </w:pPr>
      <w:r>
        <w:t>изменение условий реализации территориальной схемы, в том числе изменение законодательства Российской Федерации, появление новых образователей отходов;</w:t>
      </w:r>
    </w:p>
    <w:p w:rsidR="0015551E" w:rsidRDefault="0015551E">
      <w:pPr>
        <w:pStyle w:val="ConsPlusNormal"/>
        <w:spacing w:before="220"/>
        <w:ind w:firstLine="540"/>
        <w:jc w:val="both"/>
      </w:pPr>
      <w:r>
        <w:t>выявление более оптимальных способов достижения целей и задач территориальной схемы, в том числе выявление более выгодных направлений транспортирования твердых коммунальных отходов;</w:t>
      </w:r>
    </w:p>
    <w:p w:rsidR="0015551E" w:rsidRDefault="0015551E">
      <w:pPr>
        <w:pStyle w:val="ConsPlusNormal"/>
        <w:spacing w:before="220"/>
        <w:ind w:firstLine="540"/>
        <w:jc w:val="both"/>
      </w:pPr>
      <w:r>
        <w:t>заключение соглашений с другими субъектами Российской Федерации.</w:t>
      </w:r>
    </w:p>
    <w:p w:rsidR="0015551E" w:rsidRDefault="0015551E">
      <w:pPr>
        <w:pStyle w:val="ConsPlusNormal"/>
        <w:spacing w:before="220"/>
        <w:ind w:firstLine="540"/>
        <w:jc w:val="both"/>
      </w:pPr>
      <w:r>
        <w:t>В случае внесения изменений в территориальную схему осуществляется пересчет расходов на обращение с отходами, включая транспортирование отходов. Внесение изменений в территориальную схему является основанием для корректировки тарифов в сфере обращения с твердыми коммунальными отходами (за исключением случаев, когда расходы на строительство и эксплуатацию новых объектов, предусмотренных территориальной схемой, осуществляются без повышения тарифов и не за счет тарифных и бюджетных источников). Корректировка единого тарифа регионального оператора на обращение с твердыми коммунальными отходами при этом осуществляется в порядке, предусмотренном соглашением такого регионального оператора с Кемеровской областью об организации деятельности по обращению с твердыми коммунальными отходами. При внесении изменений в территориальную схему производится расчет экономических и социальных последствий реализации таких изменений.</w:t>
      </w:r>
    </w:p>
    <w:p w:rsidR="0015551E" w:rsidRDefault="0015551E">
      <w:pPr>
        <w:pStyle w:val="ConsPlusNormal"/>
        <w:spacing w:before="220"/>
        <w:ind w:firstLine="540"/>
        <w:jc w:val="both"/>
      </w:pPr>
      <w:r>
        <w:t>Предложения по корректировке территориальной схемы представляются региональными операторами, другими операторами по обращению с отходами, осуществляющими деятельность на территории Кемеровской области, ассоциациями организаций, осуществляющих деятельность в сфере обращения с отходами, общественными организациями и другими заинтересованными лицами.</w:t>
      </w:r>
    </w:p>
    <w:p w:rsidR="0015551E" w:rsidRDefault="0015551E">
      <w:pPr>
        <w:pStyle w:val="ConsPlusNormal"/>
        <w:jc w:val="both"/>
      </w:pPr>
    </w:p>
    <w:p w:rsidR="0015551E" w:rsidRDefault="0015551E">
      <w:pPr>
        <w:pStyle w:val="ConsPlusNormal"/>
        <w:jc w:val="both"/>
      </w:pPr>
    </w:p>
    <w:p w:rsidR="0015551E" w:rsidRDefault="0015551E">
      <w:pPr>
        <w:pStyle w:val="ConsPlusNormal"/>
        <w:pBdr>
          <w:top w:val="single" w:sz="6" w:space="0" w:color="auto"/>
        </w:pBdr>
        <w:spacing w:before="100" w:after="100"/>
        <w:jc w:val="both"/>
        <w:rPr>
          <w:sz w:val="2"/>
          <w:szCs w:val="2"/>
        </w:rPr>
      </w:pPr>
    </w:p>
    <w:p w:rsidR="00C73404" w:rsidRDefault="0015551E"/>
    <w:sectPr w:rsidR="00C73404" w:rsidSect="008C45D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5551E"/>
    <w:rsid w:val="0015551E"/>
    <w:rsid w:val="00B26F64"/>
    <w:rsid w:val="00CE0FB5"/>
    <w:rsid w:val="00D00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5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5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5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5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5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55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9C9E85F3919E4362FE2BB35919EB4CEEF64AA95D998DB2C21755B47235E0A9TB5FJ" TargetMode="External"/><Relationship Id="rId18" Type="http://schemas.openxmlformats.org/officeDocument/2006/relationships/hyperlink" Target="consultantplus://offline/ref=269C9E85F3919E4362FE35BE4F75B749E8FD17A35D9B84E29E480EE925T35CJ" TargetMode="External"/><Relationship Id="rId26" Type="http://schemas.openxmlformats.org/officeDocument/2006/relationships/image" Target="media/image2.png"/><Relationship Id="rId39" Type="http://schemas.openxmlformats.org/officeDocument/2006/relationships/hyperlink" Target="consultantplus://offline/ref=269C9E85F3919E4362FE35BE4F75B749EBF816A35E9284E29E480EE925T35CJ" TargetMode="External"/><Relationship Id="rId3" Type="http://schemas.openxmlformats.org/officeDocument/2006/relationships/webSettings" Target="webSettings.xml"/><Relationship Id="rId21" Type="http://schemas.openxmlformats.org/officeDocument/2006/relationships/hyperlink" Target="consultantplus://offline/ref=269C9E85F3919E4362FE2BB35919EB4CEEF64AA9529A8FB1C41755B47235E0A9TB5FJ" TargetMode="External"/><Relationship Id="rId34" Type="http://schemas.openxmlformats.org/officeDocument/2006/relationships/hyperlink" Target="consultantplus://offline/ref=269C9E85F3919E4362FE2BB35919EB4CEEF64AA9529C86B3C01755B47235E0A9BF0DCB9CD6611E07DE3567T656J" TargetMode="External"/><Relationship Id="rId42" Type="http://schemas.openxmlformats.org/officeDocument/2006/relationships/image" Target="media/image3.png"/><Relationship Id="rId47" Type="http://schemas.openxmlformats.org/officeDocument/2006/relationships/hyperlink" Target="consultantplus://offline/ref=269C9E85F3919E4362FE35BE4F75B749E8F510A7599D84E29E480EE9253CEAFEF84292DE926C1E07TD5CJ" TargetMode="External"/><Relationship Id="rId50" Type="http://schemas.openxmlformats.org/officeDocument/2006/relationships/hyperlink" Target="consultantplus://offline/ref=61DE02DE9362C608D4F303B6872E73C4538F7F4CD1CBE1A813A066811304A26F931055D798C0U451J" TargetMode="External"/><Relationship Id="rId7" Type="http://schemas.openxmlformats.org/officeDocument/2006/relationships/hyperlink" Target="consultantplus://offline/ref=269C9E85F3919E4362FE35BE4F75B749E8F510A7599D84E29E480EE9253CEAFEF84292DC95T65CJ" TargetMode="External"/><Relationship Id="rId12" Type="http://schemas.openxmlformats.org/officeDocument/2006/relationships/hyperlink" Target="consultantplus://offline/ref=269C9E85F3919E4362FE35BE4F75B749EBF411A7539284E29E480EE9253CEAFEF84292DE926C1F06TD5FJ" TargetMode="External"/><Relationship Id="rId17" Type="http://schemas.openxmlformats.org/officeDocument/2006/relationships/hyperlink" Target="consultantplus://offline/ref=269C9E85F3919E4362FE35BE4F75B749E8FC17A35F9E84E29E480EE925T35CJ" TargetMode="External"/><Relationship Id="rId25" Type="http://schemas.openxmlformats.org/officeDocument/2006/relationships/hyperlink" Target="consultantplus://offline/ref=269C9E85F3919E4362FE2BB35919EB4CEEF64AA9529C86B3C01755B47235E0A9BF0DCB9CD6611E07DE3567T656J" TargetMode="External"/><Relationship Id="rId33" Type="http://schemas.openxmlformats.org/officeDocument/2006/relationships/hyperlink" Target="consultantplus://offline/ref=269C9E85F3919E4362FE2BB35919EB4CEEF64AA9529C86B3C01755B47235E0A9BF0DCB9CD6611E07DE3567T656J" TargetMode="External"/><Relationship Id="rId38" Type="http://schemas.openxmlformats.org/officeDocument/2006/relationships/hyperlink" Target="consultantplus://offline/ref=269C9E85F3919E4362FE35BE4F75B749E8F410A3589A84E29E480EE925T35CJ" TargetMode="External"/><Relationship Id="rId46" Type="http://schemas.openxmlformats.org/officeDocument/2006/relationships/hyperlink" Target="consultantplus://offline/ref=269C9E85F3919E4362FE35BE4F75B749E8F510A7599D84E29E480EE9253CEAFEF84292DC96T65BJ"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consultantplus://offline/ref=269C9E85F3919E4362FE2BB35919EB4CEEF64AA9529A8FB1C41755B47235E0A9TB5FJ" TargetMode="External"/><Relationship Id="rId29" Type="http://schemas.openxmlformats.org/officeDocument/2006/relationships/hyperlink" Target="consultantplus://offline/ref=269C9E85F3919E4362FE35BE4F75B749E8F416A25D9D84E29E480EE925T35CJ" TargetMode="External"/><Relationship Id="rId41" Type="http://schemas.openxmlformats.org/officeDocument/2006/relationships/hyperlink" Target="consultantplus://offline/ref=269C9E85F3919E4362FE35BE4F75B749E8F510A7599D84E29E480EE9253CEAFEF84292DCT955J" TargetMode="External"/><Relationship Id="rId1" Type="http://schemas.openxmlformats.org/officeDocument/2006/relationships/styles" Target="styles.xml"/><Relationship Id="rId6" Type="http://schemas.openxmlformats.org/officeDocument/2006/relationships/hyperlink" Target="consultantplus://offline/ref=269C9E85F3919E4362FE2BB35919EB4CEEF64AA9529D89B1C61755B47235E0A9BF0DCB9CD6611E07DE3566T656J" TargetMode="External"/><Relationship Id="rId11" Type="http://schemas.openxmlformats.org/officeDocument/2006/relationships/hyperlink" Target="consultantplus://offline/ref=269C9E85F3919E4362FE35BE4F75B749E8F510A7599D84E29E480EE925T35CJ" TargetMode="External"/><Relationship Id="rId24" Type="http://schemas.openxmlformats.org/officeDocument/2006/relationships/hyperlink" Target="consultantplus://offline/ref=269C9E85F3919E4362FE2BB35919EB4CEEF64AA9529A8FB1C41755B47235E0A9TB5FJ" TargetMode="External"/><Relationship Id="rId32" Type="http://schemas.openxmlformats.org/officeDocument/2006/relationships/hyperlink" Target="consultantplus://offline/ref=269C9E85F3919E4362FE2BB35919EB4CEEF64AA9529C86B3C01755B47235E0A9BF0DCB9CD6611E07DE3567T656J" TargetMode="External"/><Relationship Id="rId37" Type="http://schemas.openxmlformats.org/officeDocument/2006/relationships/hyperlink" Target="consultantplus://offline/ref=269C9E85F3919E4362FE35BE4F75B749E8F410AC5F9F84E29E480EE9253CEAFEF84292DE926C1903TD59J" TargetMode="External"/><Relationship Id="rId40" Type="http://schemas.openxmlformats.org/officeDocument/2006/relationships/hyperlink" Target="consultantplus://offline/ref=269C9E85F3919E4362FE35BE4F75B749E8F512AD529284E29E480EE9253CEAFEF84292DE9769T15EJ" TargetMode="External"/><Relationship Id="rId45" Type="http://schemas.openxmlformats.org/officeDocument/2006/relationships/hyperlink" Target="consultantplus://offline/ref=269C9E85F3919E4362FE35BE4F75B749E8FF16A25D9D84E29E480EE9253CEAFEF84292DE926C1F06TD5AJ" TargetMode="External"/><Relationship Id="rId53" Type="http://schemas.openxmlformats.org/officeDocument/2006/relationships/theme" Target="theme/theme1.xml"/><Relationship Id="rId5" Type="http://schemas.openxmlformats.org/officeDocument/2006/relationships/hyperlink" Target="consultantplus://offline/ref=269C9E85F3919E4362FE2BB35919EB4CEEF64AA952998CB2C31755B47235E0A9BF0DCB9CD6611E07DE3566T656J" TargetMode="External"/><Relationship Id="rId15" Type="http://schemas.openxmlformats.org/officeDocument/2006/relationships/hyperlink" Target="consultantplus://offline/ref=269C9E85F3919E4362FE35BE4F75B749E8F51DA5529884E29E480EE9253CEAFEF84292DE926C1F06TD57J" TargetMode="External"/><Relationship Id="rId23" Type="http://schemas.openxmlformats.org/officeDocument/2006/relationships/hyperlink" Target="consultantplus://offline/ref=269C9E85F3919E4362FE2BB35919EB4CEEF64AA9529A8FB1C41755B47235E0A9TB5FJ" TargetMode="External"/><Relationship Id="rId28" Type="http://schemas.openxmlformats.org/officeDocument/2006/relationships/hyperlink" Target="consultantplus://offline/ref=269C9E85F3919E4362FE35BE4F75B749E8F510A7599D84E29E480EE9253CEAFEF84292DE96T65DJ" TargetMode="External"/><Relationship Id="rId36" Type="http://schemas.openxmlformats.org/officeDocument/2006/relationships/hyperlink" Target="consultantplus://offline/ref=269C9E85F3919E4362FE35BE4F75B749E8F412A5599284E29E480EE9253CEAFEF84292TD5DJ" TargetMode="External"/><Relationship Id="rId49" Type="http://schemas.openxmlformats.org/officeDocument/2006/relationships/image" Target="media/image5.png"/><Relationship Id="rId10" Type="http://schemas.openxmlformats.org/officeDocument/2006/relationships/hyperlink" Target="consultantplus://offline/ref=269C9E85F3919E4362FE2BB35919EB4CEEF64AA9529D89B1C61755B47235E0A9BF0DCB9CD6611E07DE3566T656J" TargetMode="External"/><Relationship Id="rId19" Type="http://schemas.openxmlformats.org/officeDocument/2006/relationships/hyperlink" Target="consultantplus://offline/ref=269C9E85F3919E4362FE2BB35919EB4CEEF64AA9529A8FB1C41755B47235E0A9TB5FJ" TargetMode="External"/><Relationship Id="rId31" Type="http://schemas.openxmlformats.org/officeDocument/2006/relationships/hyperlink" Target="consultantplus://offline/ref=269C9E85F3919E4362FE2BB35919EB4CEEF64AA9529C86B3C01755B47235E0A9BF0DCB9CD6611E07DE3567T656J" TargetMode="External"/><Relationship Id="rId44" Type="http://schemas.openxmlformats.org/officeDocument/2006/relationships/hyperlink" Target="consultantplus://offline/ref=269C9E85F3919E4362FE35BE4F75B749E8FF16A25D9D84E29E480EE9253CEAFEF84292DE926C1F06TD5AJ"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69C9E85F3919E4362FE2BB35919EB4CEEF64AA952998CB2C31755B47235E0A9BF0DCB9CD6611E07DE3566T655J" TargetMode="External"/><Relationship Id="rId14" Type="http://schemas.openxmlformats.org/officeDocument/2006/relationships/hyperlink" Target="consultantplus://offline/ref=269C9E85F3919E4362FE35BE4F75B749E8F510A7599D84E29E480EE925T35CJ" TargetMode="External"/><Relationship Id="rId22" Type="http://schemas.openxmlformats.org/officeDocument/2006/relationships/hyperlink" Target="consultantplus://offline/ref=269C9E85F3919E4362FE2BB35919EB4CEEF64AA9529A8FB1C41755B47235E0A9TB5FJ" TargetMode="External"/><Relationship Id="rId27" Type="http://schemas.openxmlformats.org/officeDocument/2006/relationships/hyperlink" Target="consultantplus://offline/ref=269C9E85F3919E4362FE35BE4F75B749E8FF16A25D9D84E29E480EE9253CEAFEF84292DE926C1F06TD5AJ" TargetMode="External"/><Relationship Id="rId30" Type="http://schemas.openxmlformats.org/officeDocument/2006/relationships/hyperlink" Target="consultantplus://offline/ref=269C9E85F3919E4362FE2BB35919EB4CEEF64AA9529C86B3C01755B47235E0A9BF0DCB9CD6611E07DE3567T656J" TargetMode="External"/><Relationship Id="rId35" Type="http://schemas.openxmlformats.org/officeDocument/2006/relationships/hyperlink" Target="consultantplus://offline/ref=269C9E85F3919E4362FE35BE4F75B749EBF41CA45E9384E29E480EE9253CEAFEF84292DE926C1E01TD5DJ" TargetMode="External"/><Relationship Id="rId43" Type="http://schemas.openxmlformats.org/officeDocument/2006/relationships/hyperlink" Target="consultantplus://offline/ref=269C9E85F3919E4362FE35BE4F75B749E8F510A7599D84E29E480EE9253CEAFEF84292DC96T65BJ" TargetMode="External"/><Relationship Id="rId48" Type="http://schemas.openxmlformats.org/officeDocument/2006/relationships/image" Target="media/image4.png"/><Relationship Id="rId8" Type="http://schemas.openxmlformats.org/officeDocument/2006/relationships/hyperlink" Target="consultantplus://offline/ref=269C9E85F3919E4362FE2BB35919EB4CEEF64AA95D998DB2C21755B47235E0A9BF0DCB9CD6611E07DE3564T653J" TargetMode="External"/><Relationship Id="rId51" Type="http://schemas.openxmlformats.org/officeDocument/2006/relationships/hyperlink" Target="consultantplus://offline/ref=61DE02DE9362C608D4F303B6872E73C453867A42DCC7E1A813A066811304A26F931055D79DC540C2UF5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29600</Words>
  <Characters>168722</Characters>
  <Application>Microsoft Office Word</Application>
  <DocSecurity>0</DocSecurity>
  <Lines>1406</Lines>
  <Paragraphs>395</Paragraphs>
  <ScaleCrop>false</ScaleCrop>
  <Company/>
  <LinksUpToDate>false</LinksUpToDate>
  <CharactersWithSpaces>197927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savich-ga</dc:creator>
  <cp:lastModifiedBy>savich-ga</cp:lastModifiedBy>
  <cp:revision>1</cp:revision>
  <dcterms:created xsi:type="dcterms:W3CDTF">2018-05-14T09:57:00Z</dcterms:created>
  <dcterms:modified xsi:type="dcterms:W3CDTF">2018-05-14T09:57:00Z</dcterms:modified>
</cp:coreProperties>
</file>