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B1F" w:rsidRDefault="00827B1F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Pr="00C00B55" w:rsidRDefault="00DA7098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EC4420"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74458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36</w:t>
      </w:r>
    </w:p>
    <w:p w:rsidR="008604F6" w:rsidRDefault="00F968EC" w:rsidP="00EC44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рассмотрения</w:t>
      </w:r>
      <w:r w:rsidR="00866F05">
        <w:rPr>
          <w:rFonts w:ascii="Times New Roman" w:hAnsi="Times New Roman" w:cs="Times New Roman"/>
          <w:b/>
          <w:sz w:val="24"/>
          <w:szCs w:val="24"/>
        </w:rPr>
        <w:t xml:space="preserve"> заявок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участие в аукционе</w:t>
      </w:r>
    </w:p>
    <w:p w:rsidR="00F968EC" w:rsidRPr="00C00B55" w:rsidRDefault="00F968EC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Pr="00C00B55" w:rsidRDefault="00EC4420" w:rsidP="00B25418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</w:t>
      </w:r>
      <w:r w:rsidR="004B3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</w:t>
      </w:r>
      <w:r w:rsidR="0074458D">
        <w:rPr>
          <w:rFonts w:ascii="Times New Roman" w:eastAsia="Calibri" w:hAnsi="Times New Roman" w:cs="Times New Roman"/>
          <w:sz w:val="24"/>
          <w:szCs w:val="24"/>
          <w:lang w:eastAsia="ru-RU"/>
        </w:rPr>
        <w:t>31 июля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827B1F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C00B5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EC4420" w:rsidRPr="00C00B55" w:rsidRDefault="00C01377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Время: </w:t>
      </w:r>
      <w:r w:rsidR="00716E25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866F05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 </w:t>
      </w:r>
      <w:r w:rsidR="00827B1F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0 м.</w:t>
      </w:r>
    </w:p>
    <w:p w:rsidR="00EC4420" w:rsidRPr="00C00B55" w:rsidRDefault="00EC4420" w:rsidP="00EC442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4420" w:rsidRPr="00C00B55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>Комитет по управлению муниципальным имуществом администрации Промышленновского муниципального района.</w:t>
      </w:r>
    </w:p>
    <w:p w:rsidR="00A00E3D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652380,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Кемеровская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обл., Промышленновский район, 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Промышленная, </w:t>
      </w:r>
    </w:p>
    <w:p w:rsidR="00EC4420" w:rsidRPr="00B25418" w:rsidRDefault="00A00E3D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 Коммунистическая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, д. 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аб</w:t>
      </w:r>
      <w:proofErr w:type="spellEnd"/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. 301.</w:t>
      </w:r>
    </w:p>
    <w:p w:rsidR="00576396" w:rsidRPr="00576396" w:rsidRDefault="00EC4420" w:rsidP="00576396">
      <w:pPr>
        <w:pStyle w:val="af"/>
      </w:pPr>
      <w:r w:rsidRPr="00C00B55">
        <w:rPr>
          <w:rFonts w:eastAsia="Calibri"/>
          <w:b/>
        </w:rPr>
        <w:t>Наименование торгов:</w:t>
      </w:r>
      <w:r w:rsidRPr="00C00B55">
        <w:rPr>
          <w:rFonts w:eastAsia="Calibri"/>
        </w:rPr>
        <w:t xml:space="preserve"> </w:t>
      </w:r>
      <w:r w:rsidR="00576396" w:rsidRPr="00576396">
        <w:t>О проведении открытого по форме подачи предложений аукциона по продаже муниципального имущества, находящегося в муниципальной собственности Промышленновского муниципального района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r w:rsidRPr="005B7908">
        <w:rPr>
          <w:rFonts w:ascii="Times New Roman" w:hAnsi="Times New Roman" w:cs="Times New Roman"/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r w:rsidRPr="005B7908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r w:rsidRPr="005B7908">
        <w:rPr>
          <w:rFonts w:ascii="Times New Roman" w:hAnsi="Times New Roman" w:cs="Times New Roman"/>
          <w:sz w:val="24"/>
          <w:szCs w:val="24"/>
        </w:rPr>
        <w:t>Удовиченко Наталья Викторовна – председатель комитета по управлению муниципальным имуществом администрации Промышленновского муниципального района;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r w:rsidRPr="005B7908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r w:rsidRPr="005B7908">
        <w:rPr>
          <w:rFonts w:ascii="Times New Roman" w:hAnsi="Times New Roman" w:cs="Times New Roman"/>
          <w:sz w:val="24"/>
          <w:szCs w:val="24"/>
        </w:rPr>
        <w:t>Белоконь Юлия Юрьевна – заместитель председателя комитета по управлению муниципальным имуществом администрации Промышленновского муниципального района;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r w:rsidRPr="005B7908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5B7908"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 w:rsidRPr="005B7908">
        <w:rPr>
          <w:rFonts w:ascii="Times New Roman" w:hAnsi="Times New Roman" w:cs="Times New Roman"/>
          <w:sz w:val="24"/>
          <w:szCs w:val="24"/>
        </w:rPr>
        <w:t xml:space="preserve"> Валентина Владимировна – главный специалист комитета по управлению муниципальным имуществом администрации Промышленновского муниципального района.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r w:rsidRPr="005B790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r w:rsidRPr="005B7908">
        <w:rPr>
          <w:rFonts w:ascii="Times New Roman" w:hAnsi="Times New Roman" w:cs="Times New Roman"/>
          <w:sz w:val="24"/>
          <w:szCs w:val="24"/>
        </w:rPr>
        <w:t xml:space="preserve">Баженова Марина Александровна - </w:t>
      </w:r>
      <w:r w:rsidR="0074458D">
        <w:rPr>
          <w:rFonts w:ascii="Times New Roman" w:hAnsi="Times New Roman" w:cs="Times New Roman"/>
          <w:sz w:val="24"/>
          <w:szCs w:val="24"/>
        </w:rPr>
        <w:t>главный</w:t>
      </w:r>
      <w:r w:rsidRPr="005B7908">
        <w:rPr>
          <w:rFonts w:ascii="Times New Roman" w:hAnsi="Times New Roman" w:cs="Times New Roman"/>
          <w:sz w:val="24"/>
          <w:szCs w:val="24"/>
        </w:rPr>
        <w:t xml:space="preserve"> специалист комитета по управлению муниципальным имуществом администрации Промышленновского муниципального района.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5B7908">
        <w:rPr>
          <w:rFonts w:ascii="Times New Roman" w:hAnsi="Times New Roman" w:cs="Times New Roman"/>
          <w:sz w:val="24"/>
          <w:szCs w:val="24"/>
        </w:rPr>
        <w:t>Чекалдина</w:t>
      </w:r>
      <w:proofErr w:type="spellEnd"/>
      <w:r w:rsidRPr="005B7908">
        <w:rPr>
          <w:rFonts w:ascii="Times New Roman" w:hAnsi="Times New Roman" w:cs="Times New Roman"/>
          <w:sz w:val="24"/>
          <w:szCs w:val="24"/>
        </w:rPr>
        <w:t xml:space="preserve"> Елена Сергеевна - заведующий сектором земельных отношений комитета по управлению муниципальным имуществом администрации Промышленновского муниципального района.</w:t>
      </w:r>
    </w:p>
    <w:p w:rsidR="0074458D" w:rsidRPr="005B7908" w:rsidRDefault="0074458D" w:rsidP="0074458D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Рысятова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Викторовна</w:t>
      </w:r>
      <w:r w:rsidR="005B7908" w:rsidRPr="005B7908">
        <w:rPr>
          <w:rFonts w:ascii="Times New Roman" w:hAnsi="Times New Roman" w:cs="Times New Roman"/>
          <w:sz w:val="24"/>
          <w:szCs w:val="24"/>
        </w:rPr>
        <w:t xml:space="preserve">  – </w:t>
      </w:r>
      <w:r>
        <w:rPr>
          <w:rFonts w:ascii="Times New Roman" w:hAnsi="Times New Roman" w:cs="Times New Roman"/>
          <w:sz w:val="24"/>
          <w:szCs w:val="24"/>
        </w:rPr>
        <w:t>главный</w:t>
      </w:r>
      <w:r w:rsidRPr="005B7908">
        <w:rPr>
          <w:rFonts w:ascii="Times New Roman" w:hAnsi="Times New Roman" w:cs="Times New Roman"/>
          <w:sz w:val="24"/>
          <w:szCs w:val="24"/>
        </w:rPr>
        <w:t xml:space="preserve"> специалист комитета по управлению муниципальным имуществом администрации Промышленновского муниципального района.</w:t>
      </w:r>
    </w:p>
    <w:p w:rsidR="00EC4420" w:rsidRPr="00C00B55" w:rsidRDefault="00B25418" w:rsidP="0074458D">
      <w:pPr>
        <w:pStyle w:val="a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Всего присутствовало </w:t>
      </w:r>
      <w:r w:rsidR="005B7908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членов комиссии, что составляет </w:t>
      </w:r>
      <w:r w:rsidR="005B7908">
        <w:rPr>
          <w:rFonts w:ascii="Times New Roman" w:eastAsia="Calibri" w:hAnsi="Times New Roman" w:cs="Times New Roman"/>
          <w:sz w:val="24"/>
          <w:szCs w:val="24"/>
          <w:lang w:eastAsia="ru-RU"/>
        </w:rPr>
        <w:t>83,3</w:t>
      </w:r>
      <w:r w:rsidR="00740D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% от общего состава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комиссии. </w:t>
      </w:r>
    </w:p>
    <w:p w:rsidR="00827B1F" w:rsidRDefault="00EC4420" w:rsidP="007F08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Извещение о проведении открытого аукциона было размещено на официальном сайте</w:t>
      </w:r>
      <w:r w:rsidR="00B60E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</w:hyperlink>
      <w:r w:rsidR="0074458D">
        <w:t xml:space="preserve"> 02.07</w:t>
      </w:r>
      <w:r w:rsidR="005B7908">
        <w:t>.2018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bookmarkStart w:id="0" w:name="OLE_LINK9"/>
      <w:bookmarkStart w:id="1" w:name="OLE_LINK10"/>
      <w:bookmarkStart w:id="2" w:name="OLE_LINK11"/>
      <w:bookmarkStart w:id="3" w:name="OLE_LINK12"/>
    </w:p>
    <w:p w:rsidR="00827B1F" w:rsidRDefault="00827B1F" w:rsidP="007F08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7B1F" w:rsidRDefault="00827B1F" w:rsidP="00827B1F">
      <w:pPr>
        <w:tabs>
          <w:tab w:val="left" w:pos="23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Предмет продажи:</w:t>
      </w:r>
    </w:p>
    <w:tbl>
      <w:tblPr>
        <w:tblW w:w="9890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3971"/>
        <w:gridCol w:w="2126"/>
        <w:gridCol w:w="1809"/>
        <w:gridCol w:w="1310"/>
      </w:tblGrid>
      <w:tr w:rsidR="0074458D" w:rsidRPr="00E55810" w:rsidTr="0074458D">
        <w:tc>
          <w:tcPr>
            <w:tcW w:w="674" w:type="dxa"/>
          </w:tcPr>
          <w:p w:rsidR="0074458D" w:rsidRPr="0074458D" w:rsidRDefault="0074458D" w:rsidP="006C5ADE">
            <w:pPr>
              <w:pStyle w:val="a7"/>
              <w:jc w:val="both"/>
              <w:rPr>
                <w:rFonts w:ascii="Times New Roman" w:eastAsia="Times New Roman" w:hAnsi="Times New Roman"/>
              </w:rPr>
            </w:pPr>
            <w:r w:rsidRPr="0074458D">
              <w:rPr>
                <w:rFonts w:ascii="Times New Roman" w:eastAsia="Times New Roman" w:hAnsi="Times New Roman"/>
              </w:rPr>
              <w:t>№ лота</w:t>
            </w:r>
          </w:p>
        </w:tc>
        <w:tc>
          <w:tcPr>
            <w:tcW w:w="3971" w:type="dxa"/>
          </w:tcPr>
          <w:p w:rsidR="0074458D" w:rsidRPr="0074458D" w:rsidRDefault="0074458D" w:rsidP="006C5ADE">
            <w:pPr>
              <w:pStyle w:val="a7"/>
              <w:jc w:val="both"/>
              <w:rPr>
                <w:rFonts w:ascii="Times New Roman" w:eastAsia="Times New Roman" w:hAnsi="Times New Roman"/>
              </w:rPr>
            </w:pPr>
            <w:r w:rsidRPr="0074458D">
              <w:rPr>
                <w:rFonts w:ascii="Times New Roman" w:eastAsia="Times New Roman" w:hAnsi="Times New Roman"/>
              </w:rPr>
              <w:t>Наименование имущества</w:t>
            </w:r>
          </w:p>
        </w:tc>
        <w:tc>
          <w:tcPr>
            <w:tcW w:w="2126" w:type="dxa"/>
          </w:tcPr>
          <w:p w:rsidR="0074458D" w:rsidRPr="0074458D" w:rsidRDefault="0074458D" w:rsidP="006C5ADE">
            <w:pPr>
              <w:pStyle w:val="a7"/>
              <w:jc w:val="both"/>
              <w:rPr>
                <w:rFonts w:ascii="Times New Roman" w:eastAsia="Times New Roman" w:hAnsi="Times New Roman"/>
              </w:rPr>
            </w:pPr>
            <w:r w:rsidRPr="0074458D">
              <w:rPr>
                <w:rFonts w:ascii="Times New Roman" w:eastAsia="Times New Roman" w:hAnsi="Times New Roman"/>
              </w:rPr>
              <w:t>Начальная цена с учетом НДС, согласно отчету независимого оценщика (руб.)</w:t>
            </w:r>
          </w:p>
        </w:tc>
        <w:tc>
          <w:tcPr>
            <w:tcW w:w="1809" w:type="dxa"/>
          </w:tcPr>
          <w:p w:rsidR="0074458D" w:rsidRPr="0074458D" w:rsidRDefault="0074458D" w:rsidP="006C5ADE">
            <w:pPr>
              <w:pStyle w:val="a7"/>
              <w:jc w:val="both"/>
              <w:rPr>
                <w:rFonts w:ascii="Times New Roman" w:eastAsia="Times New Roman" w:hAnsi="Times New Roman"/>
              </w:rPr>
            </w:pPr>
            <w:r w:rsidRPr="0074458D">
              <w:rPr>
                <w:rFonts w:ascii="Times New Roman" w:eastAsia="Times New Roman" w:hAnsi="Times New Roman"/>
              </w:rPr>
              <w:t xml:space="preserve">Задаток 20 % </w:t>
            </w:r>
          </w:p>
          <w:p w:rsidR="0074458D" w:rsidRPr="0074458D" w:rsidRDefault="0074458D" w:rsidP="006C5ADE">
            <w:pPr>
              <w:pStyle w:val="a7"/>
              <w:jc w:val="both"/>
              <w:rPr>
                <w:rFonts w:ascii="Times New Roman" w:eastAsia="Times New Roman" w:hAnsi="Times New Roman"/>
              </w:rPr>
            </w:pPr>
            <w:r w:rsidRPr="0074458D">
              <w:rPr>
                <w:rFonts w:ascii="Times New Roman" w:eastAsia="Times New Roman" w:hAnsi="Times New Roman"/>
              </w:rPr>
              <w:t>(руб.)</w:t>
            </w:r>
          </w:p>
          <w:p w:rsidR="0074458D" w:rsidRPr="0074458D" w:rsidRDefault="0074458D" w:rsidP="006C5ADE">
            <w:pPr>
              <w:pStyle w:val="a7"/>
              <w:jc w:val="both"/>
              <w:rPr>
                <w:rFonts w:ascii="Times New Roman" w:eastAsia="Times New Roman" w:hAnsi="Times New Roman"/>
              </w:rPr>
            </w:pPr>
          </w:p>
          <w:p w:rsidR="0074458D" w:rsidRPr="0074458D" w:rsidRDefault="0074458D" w:rsidP="006C5ADE">
            <w:pPr>
              <w:pStyle w:val="a7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10" w:type="dxa"/>
          </w:tcPr>
          <w:p w:rsidR="0074458D" w:rsidRPr="0074458D" w:rsidRDefault="0074458D" w:rsidP="006C5ADE">
            <w:pPr>
              <w:pStyle w:val="a7"/>
              <w:jc w:val="both"/>
              <w:rPr>
                <w:rFonts w:ascii="Times New Roman" w:eastAsia="Times New Roman" w:hAnsi="Times New Roman"/>
              </w:rPr>
            </w:pPr>
            <w:r w:rsidRPr="0074458D">
              <w:rPr>
                <w:rFonts w:ascii="Times New Roman" w:eastAsia="Times New Roman" w:hAnsi="Times New Roman"/>
              </w:rPr>
              <w:t>Шаг 5 %</w:t>
            </w:r>
          </w:p>
          <w:p w:rsidR="0074458D" w:rsidRPr="0074458D" w:rsidRDefault="0074458D" w:rsidP="006C5ADE">
            <w:pPr>
              <w:pStyle w:val="a7"/>
              <w:jc w:val="both"/>
              <w:rPr>
                <w:rFonts w:ascii="Times New Roman" w:eastAsia="Times New Roman" w:hAnsi="Times New Roman"/>
              </w:rPr>
            </w:pPr>
            <w:r w:rsidRPr="0074458D">
              <w:rPr>
                <w:rFonts w:ascii="Times New Roman" w:eastAsia="Times New Roman" w:hAnsi="Times New Roman"/>
              </w:rPr>
              <w:t>(руб.)</w:t>
            </w:r>
          </w:p>
        </w:tc>
      </w:tr>
      <w:tr w:rsidR="0074458D" w:rsidRPr="00E55810" w:rsidTr="0074458D">
        <w:tc>
          <w:tcPr>
            <w:tcW w:w="674" w:type="dxa"/>
          </w:tcPr>
          <w:p w:rsidR="0074458D" w:rsidRPr="0074458D" w:rsidRDefault="0074458D" w:rsidP="006C5ADE">
            <w:pPr>
              <w:pStyle w:val="a7"/>
              <w:jc w:val="both"/>
              <w:rPr>
                <w:rFonts w:ascii="Times New Roman" w:eastAsia="Times New Roman" w:hAnsi="Times New Roman"/>
              </w:rPr>
            </w:pPr>
            <w:r w:rsidRPr="0074458D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971" w:type="dxa"/>
          </w:tcPr>
          <w:p w:rsidR="0074458D" w:rsidRPr="0074458D" w:rsidRDefault="0074458D" w:rsidP="006C5ADE">
            <w:pPr>
              <w:pStyle w:val="a7"/>
              <w:rPr>
                <w:rFonts w:ascii="Times New Roman" w:eastAsia="Times New Roman" w:hAnsi="Times New Roman"/>
              </w:rPr>
            </w:pPr>
            <w:r w:rsidRPr="0074458D">
              <w:rPr>
                <w:rFonts w:ascii="Times New Roman" w:eastAsia="Times New Roman" w:hAnsi="Times New Roman"/>
              </w:rPr>
              <w:t xml:space="preserve">Нежилое здание с кадастровым номером  42:11:0116019:282, расположенное по адресу: Кемеровская область, Промышленновский район, </w:t>
            </w:r>
          </w:p>
          <w:p w:rsidR="0074458D" w:rsidRPr="0074458D" w:rsidRDefault="0074458D" w:rsidP="006C5ADE">
            <w:pPr>
              <w:pStyle w:val="a7"/>
              <w:rPr>
                <w:rFonts w:ascii="Times New Roman" w:eastAsia="Times New Roman" w:hAnsi="Times New Roman"/>
              </w:rPr>
            </w:pPr>
            <w:proofErr w:type="spellStart"/>
            <w:r w:rsidRPr="0074458D">
              <w:rPr>
                <w:rFonts w:ascii="Times New Roman" w:eastAsia="Times New Roman" w:hAnsi="Times New Roman"/>
              </w:rPr>
              <w:t>пгт</w:t>
            </w:r>
            <w:proofErr w:type="spellEnd"/>
            <w:r w:rsidRPr="0074458D">
              <w:rPr>
                <w:rFonts w:ascii="Times New Roman" w:eastAsia="Times New Roman" w:hAnsi="Times New Roman"/>
              </w:rPr>
              <w:t xml:space="preserve">. Промышленная, </w:t>
            </w:r>
          </w:p>
          <w:p w:rsidR="0074458D" w:rsidRPr="0074458D" w:rsidRDefault="0074458D" w:rsidP="006C5ADE">
            <w:pPr>
              <w:pStyle w:val="a7"/>
              <w:rPr>
                <w:rFonts w:ascii="Times New Roman" w:eastAsia="Times New Roman" w:hAnsi="Times New Roman"/>
              </w:rPr>
            </w:pPr>
            <w:r w:rsidRPr="0074458D">
              <w:rPr>
                <w:rFonts w:ascii="Times New Roman" w:eastAsia="Times New Roman" w:hAnsi="Times New Roman"/>
              </w:rPr>
              <w:t xml:space="preserve">ул. Степная, 1 </w:t>
            </w:r>
            <w:proofErr w:type="spellStart"/>
            <w:r w:rsidRPr="0074458D">
              <w:rPr>
                <w:rFonts w:ascii="Times New Roman" w:eastAsia="Times New Roman" w:hAnsi="Times New Roman"/>
              </w:rPr>
              <w:t>д</w:t>
            </w:r>
            <w:proofErr w:type="spellEnd"/>
            <w:r w:rsidRPr="0074458D">
              <w:rPr>
                <w:rFonts w:ascii="Times New Roman" w:eastAsia="Times New Roman" w:hAnsi="Times New Roman"/>
              </w:rPr>
              <w:t>,</w:t>
            </w:r>
          </w:p>
          <w:p w:rsidR="0074458D" w:rsidRPr="0074458D" w:rsidRDefault="0074458D" w:rsidP="006C5ADE">
            <w:pPr>
              <w:pStyle w:val="a7"/>
              <w:rPr>
                <w:rFonts w:ascii="Times New Roman" w:eastAsia="Times New Roman" w:hAnsi="Times New Roman"/>
              </w:rPr>
            </w:pPr>
            <w:r w:rsidRPr="0074458D">
              <w:rPr>
                <w:rFonts w:ascii="Times New Roman" w:eastAsia="Times New Roman" w:hAnsi="Times New Roman"/>
              </w:rPr>
              <w:t xml:space="preserve">общей площадью 106,7 кв.м., </w:t>
            </w:r>
          </w:p>
          <w:p w:rsidR="0074458D" w:rsidRPr="0074458D" w:rsidRDefault="0074458D" w:rsidP="006C5ADE">
            <w:pPr>
              <w:pStyle w:val="a7"/>
              <w:rPr>
                <w:rFonts w:ascii="Times New Roman" w:eastAsia="Times New Roman" w:hAnsi="Times New Roman"/>
              </w:rPr>
            </w:pPr>
            <w:r w:rsidRPr="0074458D">
              <w:rPr>
                <w:rFonts w:ascii="Times New Roman" w:eastAsia="Times New Roman" w:hAnsi="Times New Roman"/>
              </w:rPr>
              <w:t>с земельным участком 42:11:0000000:1215, общей площадью 48 кв.м.</w:t>
            </w:r>
          </w:p>
        </w:tc>
        <w:tc>
          <w:tcPr>
            <w:tcW w:w="2126" w:type="dxa"/>
          </w:tcPr>
          <w:p w:rsidR="0074458D" w:rsidRPr="0074458D" w:rsidRDefault="0074458D" w:rsidP="006C5ADE">
            <w:pPr>
              <w:pStyle w:val="a7"/>
              <w:jc w:val="center"/>
              <w:rPr>
                <w:rFonts w:ascii="Times New Roman" w:eastAsia="Times New Roman" w:hAnsi="Times New Roman"/>
              </w:rPr>
            </w:pPr>
            <w:r w:rsidRPr="0074458D">
              <w:rPr>
                <w:rFonts w:ascii="Times New Roman" w:eastAsia="Times New Roman" w:hAnsi="Times New Roman"/>
              </w:rPr>
              <w:t>1 272 000,00</w:t>
            </w:r>
          </w:p>
        </w:tc>
        <w:tc>
          <w:tcPr>
            <w:tcW w:w="1809" w:type="dxa"/>
          </w:tcPr>
          <w:p w:rsidR="0074458D" w:rsidRPr="0074458D" w:rsidRDefault="0074458D" w:rsidP="006C5ADE">
            <w:pPr>
              <w:pStyle w:val="a7"/>
              <w:jc w:val="center"/>
              <w:rPr>
                <w:rFonts w:ascii="Times New Roman" w:eastAsia="Times New Roman" w:hAnsi="Times New Roman"/>
              </w:rPr>
            </w:pPr>
            <w:r w:rsidRPr="0074458D">
              <w:rPr>
                <w:rFonts w:ascii="Times New Roman" w:eastAsia="Times New Roman" w:hAnsi="Times New Roman"/>
              </w:rPr>
              <w:t>254 400,00</w:t>
            </w:r>
          </w:p>
        </w:tc>
        <w:tc>
          <w:tcPr>
            <w:tcW w:w="1310" w:type="dxa"/>
          </w:tcPr>
          <w:p w:rsidR="0074458D" w:rsidRPr="0074458D" w:rsidRDefault="0074458D" w:rsidP="006C5ADE">
            <w:pPr>
              <w:pStyle w:val="a7"/>
              <w:jc w:val="center"/>
              <w:rPr>
                <w:rFonts w:ascii="Times New Roman" w:eastAsia="Times New Roman" w:hAnsi="Times New Roman"/>
              </w:rPr>
            </w:pPr>
            <w:r w:rsidRPr="0074458D">
              <w:rPr>
                <w:rFonts w:ascii="Times New Roman" w:eastAsia="Times New Roman" w:hAnsi="Times New Roman"/>
              </w:rPr>
              <w:t>63 600,00</w:t>
            </w:r>
          </w:p>
        </w:tc>
      </w:tr>
    </w:tbl>
    <w:p w:rsidR="0074458D" w:rsidRDefault="0074458D" w:rsidP="00827B1F">
      <w:pPr>
        <w:tabs>
          <w:tab w:val="left" w:pos="23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47E6" w:rsidRDefault="00C01377" w:rsidP="005B790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5A38AD">
        <w:rPr>
          <w:rFonts w:ascii="Times New Roman" w:hAnsi="Times New Roman" w:cs="Times New Roman"/>
          <w:sz w:val="24"/>
          <w:szCs w:val="24"/>
        </w:rPr>
        <w:t xml:space="preserve">     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До окончания срока подачи заявок</w:t>
      </w:r>
      <w:r w:rsidR="00716E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Лоту № 1</w:t>
      </w:r>
      <w:r w:rsidR="00827B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66F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</w:t>
      </w:r>
      <w:r w:rsidR="00866F05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был</w:t>
      </w:r>
      <w:r w:rsidR="00866F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</w:t>
      </w:r>
      <w:r w:rsidR="00866F05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</w:t>
      </w:r>
      <w:r w:rsidR="00866F05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866F05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866F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 </w:t>
      </w:r>
      <w:r w:rsidR="00866F05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одн</w:t>
      </w:r>
      <w:r w:rsidR="00866F05">
        <w:rPr>
          <w:rFonts w:ascii="Times New Roman" w:eastAsia="Calibri" w:hAnsi="Times New Roman" w:cs="Times New Roman"/>
          <w:sz w:val="24"/>
          <w:szCs w:val="24"/>
          <w:lang w:eastAsia="ru-RU"/>
        </w:rPr>
        <w:t>ой</w:t>
      </w:r>
      <w:r w:rsidR="00866F05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заявк</w:t>
      </w:r>
      <w:r w:rsidR="00866F05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866F05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</w:t>
      </w:r>
      <w:r w:rsidR="00866F05" w:rsidRPr="00C01377">
        <w:rPr>
          <w:rFonts w:ascii="Times New Roman" w:eastAsia="Calibri" w:hAnsi="Times New Roman" w:cs="Times New Roman"/>
          <w:sz w:val="24"/>
          <w:szCs w:val="24"/>
          <w:lang w:eastAsia="ru-RU"/>
        </w:rPr>
        <w:t>участие в аукционе.</w:t>
      </w:r>
      <w:bookmarkEnd w:id="0"/>
      <w:bookmarkEnd w:id="1"/>
      <w:bookmarkEnd w:id="2"/>
      <w:bookmarkEnd w:id="3"/>
    </w:p>
    <w:p w:rsidR="00E41EE9" w:rsidRDefault="008647E6" w:rsidP="00953B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5B790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E41EE9"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Решение комиссии: </w:t>
      </w:r>
    </w:p>
    <w:p w:rsidR="00866F05" w:rsidRDefault="005A38AD" w:rsidP="00866F0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B7908">
        <w:rPr>
          <w:rFonts w:ascii="Times New Roman" w:hAnsi="Times New Roman" w:cs="Times New Roman"/>
          <w:sz w:val="24"/>
          <w:szCs w:val="24"/>
        </w:rPr>
        <w:t xml:space="preserve">   </w:t>
      </w:r>
      <w:r w:rsidRPr="005A38AD">
        <w:rPr>
          <w:rFonts w:ascii="Times New Roman" w:hAnsi="Times New Roman" w:cs="Times New Roman"/>
          <w:sz w:val="24"/>
          <w:szCs w:val="24"/>
        </w:rPr>
        <w:t xml:space="preserve">Признать аукцион по продаже </w:t>
      </w:r>
      <w:r w:rsidR="00866F05">
        <w:rPr>
          <w:rFonts w:ascii="Times New Roman" w:hAnsi="Times New Roman" w:cs="Times New Roman"/>
          <w:sz w:val="24"/>
          <w:szCs w:val="24"/>
        </w:rPr>
        <w:t xml:space="preserve">муниципального имущества, находящегося в собственности </w:t>
      </w:r>
      <w:r w:rsidRPr="005A38AD">
        <w:rPr>
          <w:rFonts w:ascii="Times New Roman" w:hAnsi="Times New Roman" w:cs="Times New Roman"/>
          <w:sz w:val="24"/>
          <w:szCs w:val="24"/>
        </w:rPr>
        <w:t xml:space="preserve"> Промышленновского муниципального района  по Лоту № 1</w:t>
      </w:r>
      <w:r w:rsidR="00827B1F">
        <w:rPr>
          <w:rFonts w:ascii="Times New Roman" w:hAnsi="Times New Roman" w:cs="Times New Roman"/>
          <w:sz w:val="24"/>
          <w:szCs w:val="24"/>
        </w:rPr>
        <w:t xml:space="preserve"> </w:t>
      </w:r>
      <w:r w:rsidRPr="005A38AD">
        <w:rPr>
          <w:rFonts w:ascii="Times New Roman" w:hAnsi="Times New Roman" w:cs="Times New Roman"/>
          <w:sz w:val="24"/>
          <w:szCs w:val="24"/>
        </w:rPr>
        <w:t xml:space="preserve">несостоявшимся, </w:t>
      </w:r>
      <w:r w:rsidR="00866F05">
        <w:rPr>
          <w:rFonts w:ascii="Times New Roman" w:hAnsi="Times New Roman" w:cs="Times New Roman"/>
          <w:sz w:val="24"/>
          <w:szCs w:val="24"/>
        </w:rPr>
        <w:t xml:space="preserve">так как не предоставлено ни одной заявки на участие в аукционе. </w:t>
      </w:r>
    </w:p>
    <w:p w:rsidR="005A38AD" w:rsidRDefault="005A38AD" w:rsidP="00866F0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A38AD" w:rsidRPr="00C00B55" w:rsidRDefault="005A38AD" w:rsidP="00953B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717C9" w:rsidRPr="005A38AD" w:rsidRDefault="00C717C9" w:rsidP="005A38AD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>Подписи комиссии:</w:t>
      </w:r>
    </w:p>
    <w:p w:rsidR="004B3D2D" w:rsidRDefault="008647E6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_______________Н.В. Удовиченко</w:t>
      </w:r>
    </w:p>
    <w:p w:rsidR="008647E6" w:rsidRPr="00C717C9" w:rsidRDefault="008647E6" w:rsidP="00C717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</w:t>
      </w:r>
      <w:r w:rsidRPr="00C717C9">
        <w:rPr>
          <w:rFonts w:ascii="Times New Roman" w:hAnsi="Times New Roman" w:cs="Times New Roman"/>
          <w:sz w:val="24"/>
          <w:szCs w:val="24"/>
        </w:rPr>
        <w:t>_______</w:t>
      </w:r>
      <w:r w:rsidR="008647E6">
        <w:rPr>
          <w:rFonts w:ascii="Times New Roman" w:hAnsi="Times New Roman" w:cs="Times New Roman"/>
          <w:sz w:val="24"/>
          <w:szCs w:val="24"/>
        </w:rPr>
        <w:t>_____</w:t>
      </w:r>
      <w:r w:rsidRPr="00C717C9">
        <w:rPr>
          <w:rFonts w:ascii="Times New Roman" w:hAnsi="Times New Roman" w:cs="Times New Roman"/>
          <w:sz w:val="24"/>
          <w:szCs w:val="24"/>
        </w:rPr>
        <w:t xml:space="preserve"> Ю.Ю. Белоконь</w:t>
      </w: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Секретарь комиссии: _______________</w:t>
      </w:r>
      <w:r w:rsidR="005A38AD">
        <w:rPr>
          <w:rFonts w:ascii="Times New Roman" w:eastAsia="Calibri" w:hAnsi="Times New Roman" w:cs="Times New Roman"/>
          <w:sz w:val="24"/>
          <w:szCs w:val="24"/>
        </w:rPr>
        <w:t xml:space="preserve">В.В. </w:t>
      </w:r>
      <w:proofErr w:type="spellStart"/>
      <w:r w:rsidR="005A38AD">
        <w:rPr>
          <w:rFonts w:ascii="Times New Roman" w:eastAsia="Calibri" w:hAnsi="Times New Roman" w:cs="Times New Roman"/>
          <w:sz w:val="24"/>
          <w:szCs w:val="24"/>
        </w:rPr>
        <w:t>Науменко</w:t>
      </w:r>
      <w:proofErr w:type="spellEnd"/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74458D"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 w:rsidR="0074458D">
        <w:rPr>
          <w:rFonts w:ascii="Times New Roman" w:hAnsi="Times New Roman" w:cs="Times New Roman"/>
          <w:sz w:val="24"/>
          <w:szCs w:val="24"/>
        </w:rPr>
        <w:t>Рысятова</w:t>
      </w:r>
      <w:proofErr w:type="spellEnd"/>
    </w:p>
    <w:p w:rsidR="005A38AD" w:rsidRPr="008647E6" w:rsidRDefault="004B3D2D" w:rsidP="005A38AD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5A38AD" w:rsidRPr="00C717C9" w:rsidRDefault="005A38AD" w:rsidP="005A38AD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="005B7908">
        <w:rPr>
          <w:rFonts w:ascii="Times New Roman" w:eastAsia="Calibri" w:hAnsi="Times New Roman" w:cs="Times New Roman"/>
          <w:sz w:val="24"/>
          <w:szCs w:val="24"/>
        </w:rPr>
        <w:t>М.А. Баженова</w:t>
      </w:r>
    </w:p>
    <w:p w:rsidR="0074458D" w:rsidRDefault="0074458D" w:rsidP="005A38AD"/>
    <w:p w:rsidR="004B3D2D" w:rsidRDefault="005B7908" w:rsidP="005A38AD">
      <w:r>
        <w:t>_________________</w:t>
      </w:r>
      <w:r w:rsidRPr="005B7908">
        <w:rPr>
          <w:rFonts w:ascii="Times New Roman" w:hAnsi="Times New Roman" w:cs="Times New Roman"/>
          <w:sz w:val="24"/>
          <w:szCs w:val="24"/>
        </w:rPr>
        <w:t xml:space="preserve">Е.С. </w:t>
      </w:r>
      <w:proofErr w:type="spellStart"/>
      <w:r w:rsidRPr="005B7908">
        <w:rPr>
          <w:rFonts w:ascii="Times New Roman" w:hAnsi="Times New Roman" w:cs="Times New Roman"/>
          <w:sz w:val="24"/>
          <w:szCs w:val="24"/>
        </w:rPr>
        <w:t>Чекалдина</w:t>
      </w:r>
      <w:proofErr w:type="spellEnd"/>
    </w:p>
    <w:p w:rsidR="005B7908" w:rsidRPr="005A38AD" w:rsidRDefault="005B7908" w:rsidP="005A38AD"/>
    <w:sectPr w:rsidR="005B7908" w:rsidRPr="005A38AD" w:rsidSect="00C01377">
      <w:pgSz w:w="11906" w:h="16838"/>
      <w:pgMar w:top="851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D97" w:rsidRDefault="00B02D97" w:rsidP="00202CEC">
      <w:pPr>
        <w:spacing w:after="0" w:line="240" w:lineRule="auto"/>
      </w:pPr>
      <w:r>
        <w:separator/>
      </w:r>
    </w:p>
  </w:endnote>
  <w:endnote w:type="continuationSeparator" w:id="0">
    <w:p w:rsidR="00B02D97" w:rsidRDefault="00B02D97" w:rsidP="00202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D97" w:rsidRDefault="00B02D97" w:rsidP="00202CEC">
      <w:pPr>
        <w:spacing w:after="0" w:line="240" w:lineRule="auto"/>
      </w:pPr>
      <w:r>
        <w:separator/>
      </w:r>
    </w:p>
  </w:footnote>
  <w:footnote w:type="continuationSeparator" w:id="0">
    <w:p w:rsidR="00B02D97" w:rsidRDefault="00B02D97" w:rsidP="00202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A24"/>
    <w:multiLevelType w:val="hybridMultilevel"/>
    <w:tmpl w:val="ADD68CBA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C0B34"/>
    <w:multiLevelType w:val="hybridMultilevel"/>
    <w:tmpl w:val="A8FEBAD6"/>
    <w:lvl w:ilvl="0" w:tplc="438CA41C">
      <w:start w:val="2"/>
      <w:numFmt w:val="decimal"/>
      <w:lvlText w:val="%1."/>
      <w:lvlJc w:val="left"/>
      <w:pPr>
        <w:ind w:left="765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2E408D4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D302A"/>
    <w:multiLevelType w:val="hybridMultilevel"/>
    <w:tmpl w:val="57B672F4"/>
    <w:lvl w:ilvl="0" w:tplc="83B8C83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142F1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15A07"/>
    <w:multiLevelType w:val="hybridMultilevel"/>
    <w:tmpl w:val="92C0681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2B4"/>
    <w:rsid w:val="000064A7"/>
    <w:rsid w:val="00056FDA"/>
    <w:rsid w:val="000C1778"/>
    <w:rsid w:val="00160392"/>
    <w:rsid w:val="0017356D"/>
    <w:rsid w:val="00202CEC"/>
    <w:rsid w:val="002241CD"/>
    <w:rsid w:val="00284073"/>
    <w:rsid w:val="00284971"/>
    <w:rsid w:val="002F5069"/>
    <w:rsid w:val="003448F5"/>
    <w:rsid w:val="00350B3A"/>
    <w:rsid w:val="00390698"/>
    <w:rsid w:val="0039444D"/>
    <w:rsid w:val="004A19DB"/>
    <w:rsid w:val="004B3D2D"/>
    <w:rsid w:val="004C063E"/>
    <w:rsid w:val="00572067"/>
    <w:rsid w:val="00574219"/>
    <w:rsid w:val="00576396"/>
    <w:rsid w:val="005A38AD"/>
    <w:rsid w:val="005B200B"/>
    <w:rsid w:val="005B7908"/>
    <w:rsid w:val="005D25B6"/>
    <w:rsid w:val="005D7860"/>
    <w:rsid w:val="005E25CA"/>
    <w:rsid w:val="006031D9"/>
    <w:rsid w:val="00606A21"/>
    <w:rsid w:val="006417F4"/>
    <w:rsid w:val="00644715"/>
    <w:rsid w:val="006D2685"/>
    <w:rsid w:val="00716E25"/>
    <w:rsid w:val="00720963"/>
    <w:rsid w:val="00722A33"/>
    <w:rsid w:val="00740DBB"/>
    <w:rsid w:val="007427F2"/>
    <w:rsid w:val="0074458D"/>
    <w:rsid w:val="007F088B"/>
    <w:rsid w:val="00827B1F"/>
    <w:rsid w:val="008604F6"/>
    <w:rsid w:val="008647E6"/>
    <w:rsid w:val="00866F05"/>
    <w:rsid w:val="008A1809"/>
    <w:rsid w:val="008E120A"/>
    <w:rsid w:val="00902E8E"/>
    <w:rsid w:val="00945C5D"/>
    <w:rsid w:val="00953B9B"/>
    <w:rsid w:val="0097419F"/>
    <w:rsid w:val="009E346A"/>
    <w:rsid w:val="00A00E3D"/>
    <w:rsid w:val="00A02982"/>
    <w:rsid w:val="00A32B08"/>
    <w:rsid w:val="00A83CC5"/>
    <w:rsid w:val="00B02D97"/>
    <w:rsid w:val="00B25418"/>
    <w:rsid w:val="00B60EC3"/>
    <w:rsid w:val="00B94339"/>
    <w:rsid w:val="00C01377"/>
    <w:rsid w:val="00C717C9"/>
    <w:rsid w:val="00CB3704"/>
    <w:rsid w:val="00DA7098"/>
    <w:rsid w:val="00DB34CD"/>
    <w:rsid w:val="00DE50B1"/>
    <w:rsid w:val="00E41EE9"/>
    <w:rsid w:val="00E8574B"/>
    <w:rsid w:val="00EC4420"/>
    <w:rsid w:val="00EE2ADD"/>
    <w:rsid w:val="00F622B4"/>
    <w:rsid w:val="00F9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5418"/>
    <w:pPr>
      <w:spacing w:after="0" w:line="240" w:lineRule="auto"/>
    </w:pPr>
  </w:style>
  <w:style w:type="paragraph" w:styleId="a7">
    <w:name w:val="Plain Text"/>
    <w:basedOn w:val="a"/>
    <w:link w:val="a8"/>
    <w:rsid w:val="007F088B"/>
    <w:pPr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rsid w:val="007F088B"/>
    <w:rPr>
      <w:rFonts w:ascii="Courier New" w:eastAsia="Calibri" w:hAnsi="Courier New" w:cs="Courier New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F088B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20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02CEC"/>
  </w:style>
  <w:style w:type="paragraph" w:styleId="ac">
    <w:name w:val="footer"/>
    <w:basedOn w:val="a"/>
    <w:link w:val="ad"/>
    <w:unhideWhenUsed/>
    <w:rsid w:val="0020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2CEC"/>
  </w:style>
  <w:style w:type="character" w:customStyle="1" w:styleId="1">
    <w:name w:val="Текст Знак1"/>
    <w:locked/>
    <w:rsid w:val="00953B9B"/>
    <w:rPr>
      <w:rFonts w:ascii="Courier New" w:hAnsi="Courier New"/>
      <w:sz w:val="24"/>
      <w:lang w:eastAsia="ru-RU"/>
    </w:rPr>
  </w:style>
  <w:style w:type="table" w:styleId="ae">
    <w:name w:val="Table Grid"/>
    <w:basedOn w:val="a1"/>
    <w:rsid w:val="00866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semiHidden/>
    <w:unhideWhenUsed/>
    <w:rsid w:val="005763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5763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26F4B-3A91-429B-8B3C-94B1F0816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</cp:lastModifiedBy>
  <cp:revision>2</cp:revision>
  <cp:lastPrinted>2018-07-31T05:48:00Z</cp:lastPrinted>
  <dcterms:created xsi:type="dcterms:W3CDTF">2018-07-31T05:49:00Z</dcterms:created>
  <dcterms:modified xsi:type="dcterms:W3CDTF">2018-07-31T05:49:00Z</dcterms:modified>
</cp:coreProperties>
</file>