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1" w:rsidRDefault="00575AA1" w:rsidP="00575AA1">
      <w:pPr>
        <w:rPr>
          <w:sz w:val="16"/>
          <w:szCs w:val="16"/>
        </w:rPr>
      </w:pPr>
    </w:p>
    <w:p w:rsidR="00575AA1" w:rsidRDefault="00575AA1" w:rsidP="00575AA1">
      <w:pPr>
        <w:tabs>
          <w:tab w:val="left" w:pos="6960"/>
        </w:tabs>
      </w:pPr>
      <w:r>
        <w:rPr>
          <w:sz w:val="16"/>
          <w:szCs w:val="16"/>
        </w:rPr>
        <w:tab/>
        <w:t xml:space="preserve">                       </w:t>
      </w:r>
      <w:r>
        <w:t>Утвержден</w:t>
      </w:r>
    </w:p>
    <w:p w:rsidR="00575AA1" w:rsidRDefault="00575AA1" w:rsidP="00575AA1">
      <w:pPr>
        <w:jc w:val="right"/>
      </w:pPr>
      <w:r>
        <w:t>распоряжением главы</w:t>
      </w:r>
    </w:p>
    <w:p w:rsidR="00575AA1" w:rsidRDefault="00575AA1" w:rsidP="00575AA1">
      <w:pPr>
        <w:jc w:val="right"/>
      </w:pPr>
      <w:r>
        <w:t xml:space="preserve">администрации </w:t>
      </w:r>
      <w:proofErr w:type="spellStart"/>
      <w:r>
        <w:t>Титовского</w:t>
      </w:r>
      <w:proofErr w:type="spellEnd"/>
    </w:p>
    <w:p w:rsidR="00575AA1" w:rsidRDefault="00575AA1" w:rsidP="00575AA1">
      <w:pPr>
        <w:jc w:val="right"/>
      </w:pPr>
      <w:r>
        <w:t>сельского поселения</w:t>
      </w:r>
    </w:p>
    <w:p w:rsidR="00575AA1" w:rsidRDefault="00575AA1" w:rsidP="00575AA1">
      <w:pPr>
        <w:jc w:val="right"/>
      </w:pPr>
      <w:r>
        <w:t xml:space="preserve">от 09.01.2018 г. № 1 </w:t>
      </w:r>
    </w:p>
    <w:p w:rsidR="00575AA1" w:rsidRDefault="00575AA1" w:rsidP="00575AA1">
      <w:pPr>
        <w:rPr>
          <w:sz w:val="28"/>
          <w:szCs w:val="28"/>
        </w:rPr>
      </w:pPr>
      <w:bookmarkStart w:id="0" w:name="_GoBack"/>
      <w:bookmarkEnd w:id="0"/>
    </w:p>
    <w:p w:rsidR="00575AA1" w:rsidRDefault="00575AA1" w:rsidP="00575AA1">
      <w:pPr>
        <w:jc w:val="center"/>
        <w:rPr>
          <w:sz w:val="28"/>
          <w:szCs w:val="28"/>
        </w:rPr>
      </w:pPr>
    </w:p>
    <w:p w:rsidR="00575AA1" w:rsidRDefault="00575AA1" w:rsidP="00575AA1">
      <w:pPr>
        <w:pStyle w:val="Iauiue"/>
        <w:tabs>
          <w:tab w:val="left" w:pos="567"/>
        </w:tabs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575AA1" w:rsidRDefault="00381E98" w:rsidP="00575AA1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75AA1">
        <w:rPr>
          <w:b/>
          <w:sz w:val="28"/>
          <w:szCs w:val="28"/>
        </w:rPr>
        <w:t>роведения проверок</w:t>
      </w:r>
      <w:r w:rsidR="00223025">
        <w:rPr>
          <w:b/>
          <w:sz w:val="28"/>
          <w:szCs w:val="28"/>
        </w:rPr>
        <w:t xml:space="preserve"> (рейдов)</w:t>
      </w:r>
      <w:r w:rsidR="00575AA1">
        <w:rPr>
          <w:b/>
          <w:sz w:val="28"/>
          <w:szCs w:val="28"/>
        </w:rPr>
        <w:t xml:space="preserve"> по </w:t>
      </w:r>
      <w:proofErr w:type="spellStart"/>
      <w:r w:rsidR="00575AA1">
        <w:rPr>
          <w:b/>
          <w:sz w:val="28"/>
          <w:szCs w:val="28"/>
        </w:rPr>
        <w:t>Титовскому</w:t>
      </w:r>
      <w:proofErr w:type="spellEnd"/>
      <w:r w:rsidR="00575AA1">
        <w:rPr>
          <w:b/>
          <w:sz w:val="28"/>
          <w:szCs w:val="28"/>
        </w:rPr>
        <w:t xml:space="preserve"> сельскому поселению</w:t>
      </w:r>
    </w:p>
    <w:p w:rsidR="00575AA1" w:rsidRDefault="00575AA1" w:rsidP="00575AA1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(муниципальный земельный контроль) в 2018 году</w:t>
      </w:r>
    </w:p>
    <w:p w:rsidR="00575AA1" w:rsidRDefault="00575AA1" w:rsidP="00575AA1">
      <w:pPr>
        <w:jc w:val="center"/>
        <w:rPr>
          <w:sz w:val="28"/>
          <w:szCs w:val="28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250"/>
        <w:gridCol w:w="2468"/>
      </w:tblGrid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Местоположение земельного участка, кадастровый номер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 рейдового осмотра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ул.Советская</w:t>
            </w:r>
            <w:proofErr w:type="spellEnd"/>
            <w:r>
              <w:rPr>
                <w:sz w:val="28"/>
                <w:szCs w:val="28"/>
                <w:lang w:eastAsia="en-US"/>
              </w:rPr>
              <w:t>, 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62"/>
            </w:tblGrid>
            <w:tr w:rsidR="00575AA1">
              <w:tc>
                <w:tcPr>
                  <w:tcW w:w="5562" w:type="dxa"/>
                  <w:hideMark/>
                </w:tcPr>
                <w:p w:rsidR="00575AA1" w:rsidRDefault="00575AA1">
                  <w:pPr>
                    <w:autoSpaceDE w:val="0"/>
                    <w:autoSpaceDN w:val="0"/>
                    <w:spacing w:line="276" w:lineRule="auto"/>
                    <w:jc w:val="both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Кемеровская область, Промышленновский район,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.Т</w:t>
                  </w:r>
                  <w:proofErr w:type="gramEnd"/>
                  <w:r>
                    <w:rPr>
                      <w:sz w:val="28"/>
                      <w:szCs w:val="28"/>
                      <w:lang w:eastAsia="en-US"/>
                    </w:rPr>
                    <w:t>итово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>, ул.Советская,69</w:t>
                  </w:r>
                </w:p>
              </w:tc>
            </w:tr>
          </w:tbl>
          <w:p w:rsidR="00575AA1" w:rsidRDefault="00575AA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ул.Озерная,11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пер.Тыхтинский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пер.Тыхтинский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,6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>, пер.Колхозный,7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итово</w:t>
            </w:r>
            <w:proofErr w:type="spellEnd"/>
            <w:r>
              <w:rPr>
                <w:sz w:val="28"/>
                <w:szCs w:val="28"/>
                <w:lang w:eastAsia="en-US"/>
              </w:rPr>
              <w:t>, пер.Колхозный,9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 ул.Заречная,2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 ул.Заречная,29\1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 ул.Центральная,20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 ул. Центральная,22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 </w:t>
            </w:r>
            <w:proofErr w:type="spellStart"/>
            <w:r>
              <w:rPr>
                <w:sz w:val="28"/>
                <w:szCs w:val="28"/>
                <w:lang w:eastAsia="en-US"/>
              </w:rPr>
              <w:t>ул.Луговая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5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 </w:t>
            </w:r>
            <w:proofErr w:type="spellStart"/>
            <w:r>
              <w:rPr>
                <w:sz w:val="28"/>
                <w:szCs w:val="28"/>
                <w:lang w:eastAsia="en-US"/>
              </w:rPr>
              <w:t>ул.Луговая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7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15.05.2018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–Каменка </w:t>
            </w:r>
            <w:proofErr w:type="spellStart"/>
            <w:r>
              <w:rPr>
                <w:sz w:val="28"/>
                <w:szCs w:val="28"/>
                <w:lang w:eastAsia="en-US"/>
              </w:rPr>
              <w:t>ул.Луговая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30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15.05.2018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пер. Луговой,4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06.06.2018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пер. Луговой,8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06.06.2018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 Школьная,18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04.07.2018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 Школьная,37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04.07.2018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 Школьная,38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08.08.2018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пер.Луговой,6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08.08.2018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 Молодежная,10 кв.2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дер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сть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</w:t>
            </w:r>
            <w:proofErr w:type="spellStart"/>
            <w:r>
              <w:rPr>
                <w:sz w:val="28"/>
                <w:szCs w:val="28"/>
                <w:lang w:eastAsia="en-US"/>
              </w:rPr>
              <w:t>Тарсьма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 Молодежная,19  кв.2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ул.Центральная,17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ул.Центральная,29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04.10.2018</w:t>
            </w:r>
          </w:p>
        </w:tc>
      </w:tr>
      <w:tr w:rsidR="00575AA1" w:rsidTr="00575AA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A1" w:rsidRDefault="00575AA1" w:rsidP="009E6D06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Кемеровская область, Промышленновский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арсьма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пер.Центральный,4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A1" w:rsidRDefault="00575AA1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07.11.2018</w:t>
            </w:r>
          </w:p>
        </w:tc>
      </w:tr>
    </w:tbl>
    <w:p w:rsidR="00575AA1" w:rsidRDefault="00575AA1" w:rsidP="00575AA1">
      <w:pPr>
        <w:rPr>
          <w:sz w:val="16"/>
          <w:szCs w:val="16"/>
        </w:rPr>
      </w:pPr>
    </w:p>
    <w:p w:rsidR="00A517A6" w:rsidRDefault="00A517A6"/>
    <w:sectPr w:rsidR="00A517A6" w:rsidSect="001B7F5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433E"/>
    <w:multiLevelType w:val="hybridMultilevel"/>
    <w:tmpl w:val="18A23DF8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1"/>
    <w:rsid w:val="00195E33"/>
    <w:rsid w:val="001B7F5B"/>
    <w:rsid w:val="00223025"/>
    <w:rsid w:val="00381E98"/>
    <w:rsid w:val="00575AA1"/>
    <w:rsid w:val="007E3075"/>
    <w:rsid w:val="009377F0"/>
    <w:rsid w:val="00A517A6"/>
    <w:rsid w:val="00B5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Iauiue">
    <w:name w:val="Iau?iue"/>
    <w:rsid w:val="0057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5E33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5E33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E33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5E33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a3">
    <w:name w:val="No Spacing"/>
    <w:uiPriority w:val="1"/>
    <w:qFormat/>
    <w:rsid w:val="009377F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Iauiue">
    <w:name w:val="Iau?iue"/>
    <w:rsid w:val="0057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2018-01-19T02:34:00Z</dcterms:created>
  <dcterms:modified xsi:type="dcterms:W3CDTF">2018-01-19T07:44:00Z</dcterms:modified>
</cp:coreProperties>
</file>