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E" w:rsidRPr="00E12EF2" w:rsidRDefault="009C6ED5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914400" cy="1085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BE" w:rsidRPr="00E12EF2" w:rsidRDefault="000F4DBE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0F4DBE" w:rsidRPr="00E12EF2" w:rsidRDefault="000F4DBE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3FA1" w:rsidRPr="00E12EF2" w:rsidRDefault="000F4DBE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 xml:space="preserve">РАСПОРЯЖЕНИЕ </w:t>
      </w:r>
    </w:p>
    <w:p w:rsidR="00423FA1" w:rsidRPr="00E12EF2" w:rsidRDefault="00423FA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124EB" w:rsidRPr="00E12EF2" w:rsidRDefault="000250D8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ab/>
        <w:t xml:space="preserve">от </w:t>
      </w:r>
      <w:r w:rsidR="00E919FD" w:rsidRPr="00E12EF2">
        <w:rPr>
          <w:rFonts w:cs="Arial"/>
          <w:b/>
          <w:bCs/>
          <w:kern w:val="28"/>
          <w:sz w:val="32"/>
          <w:szCs w:val="32"/>
        </w:rPr>
        <w:t>03.07.2008г.</w:t>
      </w:r>
      <w:r w:rsidRPr="00E12EF2">
        <w:rPr>
          <w:rFonts w:cs="Arial"/>
          <w:b/>
          <w:bCs/>
          <w:kern w:val="28"/>
          <w:sz w:val="32"/>
          <w:szCs w:val="32"/>
        </w:rPr>
        <w:t xml:space="preserve"> №</w:t>
      </w:r>
      <w:r w:rsidR="00E919FD" w:rsidRPr="00E12EF2">
        <w:rPr>
          <w:rFonts w:cs="Arial"/>
          <w:b/>
          <w:bCs/>
          <w:kern w:val="28"/>
          <w:sz w:val="32"/>
          <w:szCs w:val="32"/>
        </w:rPr>
        <w:t>1227-р</w:t>
      </w:r>
    </w:p>
    <w:p w:rsidR="000250D8" w:rsidRPr="00E12EF2" w:rsidRDefault="000250D8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72761" w:rsidRPr="00E12EF2" w:rsidRDefault="00C526D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>О</w:t>
      </w:r>
      <w:r w:rsidR="00472761" w:rsidRPr="00E12EF2">
        <w:rPr>
          <w:rFonts w:cs="Arial"/>
          <w:b/>
          <w:bCs/>
          <w:kern w:val="28"/>
          <w:sz w:val="32"/>
          <w:szCs w:val="32"/>
        </w:rPr>
        <w:t xml:space="preserve"> внесении изменений в Положение о порядке</w:t>
      </w:r>
    </w:p>
    <w:p w:rsidR="00472761" w:rsidRPr="00E12EF2" w:rsidRDefault="0047276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>зачисления и расходования доходов от платных услуг,</w:t>
      </w:r>
    </w:p>
    <w:p w:rsidR="00472761" w:rsidRPr="00E12EF2" w:rsidRDefault="0047276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>средств безвозмездных поступлений и иной</w:t>
      </w:r>
    </w:p>
    <w:p w:rsidR="00472761" w:rsidRPr="00E12EF2" w:rsidRDefault="0047276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 xml:space="preserve">приносящей доход деятельности, </w:t>
      </w:r>
    </w:p>
    <w:p w:rsidR="00472761" w:rsidRPr="00E12EF2" w:rsidRDefault="0047276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 xml:space="preserve">утвержденное Распоряжением Администрации </w:t>
      </w:r>
    </w:p>
    <w:p w:rsidR="00E124EB" w:rsidRPr="00E12EF2" w:rsidRDefault="00472761" w:rsidP="00E12E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2EF2">
        <w:rPr>
          <w:rFonts w:cs="Arial"/>
          <w:b/>
          <w:bCs/>
          <w:kern w:val="28"/>
          <w:sz w:val="32"/>
          <w:szCs w:val="32"/>
        </w:rPr>
        <w:t>района от 28.03.2008г.</w:t>
      </w:r>
      <w:r w:rsidR="00E12EF2" w:rsidRPr="00E12EF2">
        <w:rPr>
          <w:rFonts w:cs="Arial"/>
          <w:b/>
          <w:bCs/>
          <w:kern w:val="28"/>
          <w:sz w:val="32"/>
          <w:szCs w:val="32"/>
        </w:rPr>
        <w:t xml:space="preserve"> </w:t>
      </w:r>
      <w:r w:rsidRPr="00E12EF2">
        <w:rPr>
          <w:rFonts w:cs="Arial"/>
          <w:b/>
          <w:bCs/>
          <w:kern w:val="28"/>
          <w:sz w:val="32"/>
          <w:szCs w:val="32"/>
        </w:rPr>
        <w:t>561-р.</w:t>
      </w:r>
      <w:r w:rsidR="00C526D1" w:rsidRPr="00E12EF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124EB" w:rsidRPr="00E12EF2" w:rsidRDefault="00E124EB" w:rsidP="00E12EF2">
      <w:pPr>
        <w:ind w:left="567" w:firstLine="0"/>
      </w:pPr>
    </w:p>
    <w:p w:rsidR="00472761" w:rsidRPr="00E12EF2" w:rsidRDefault="00472761" w:rsidP="00E12EF2">
      <w:pPr>
        <w:ind w:left="567" w:firstLine="0"/>
      </w:pPr>
      <w:r w:rsidRPr="00E12EF2">
        <w:t>1.Дополнить пункт 2.3 абзацем 3 следующего содержания :</w:t>
      </w:r>
    </w:p>
    <w:p w:rsidR="001D5041" w:rsidRPr="00E12EF2" w:rsidRDefault="00472761" w:rsidP="00E12EF2">
      <w:pPr>
        <w:ind w:left="567" w:firstLine="0"/>
      </w:pPr>
      <w:r w:rsidRPr="00E12EF2">
        <w:t>«В случае если перечисляемые или вносимые на лицевые счета учреждений денежные средства относятся</w:t>
      </w:r>
      <w:r w:rsidR="001D5041" w:rsidRPr="00E12EF2">
        <w:t xml:space="preserve"> к разряду невыясненных поступлений, Отделение по Промышленновскому району УФК по Кемеровской области для уточнения вида и принадлежности платежа зачисляет их:</w:t>
      </w:r>
    </w:p>
    <w:p w:rsidR="007379C4" w:rsidRPr="00E12EF2" w:rsidRDefault="001D5041" w:rsidP="00E12EF2">
      <w:pPr>
        <w:ind w:left="567" w:firstLine="0"/>
      </w:pPr>
      <w:r w:rsidRPr="00E12EF2">
        <w:t>- на лицевой счет учреждения, если в полях «ИНН» и «КПП» получателя расчетного документа указаны «ИНН» и «КПП» бюджетного учреждения, а в поле «Получатель» указано полное или сокращенное наименование органа Федерального казначейства, в скобках- полное или</w:t>
      </w:r>
      <w:r w:rsidR="00E12EF2">
        <w:t xml:space="preserve"> </w:t>
      </w:r>
      <w:r w:rsidRPr="00E12EF2">
        <w:t>сокращенное наименование учреждения, а также номер лицевого счета, открытого ему в отделении по Промышленновскому району</w:t>
      </w:r>
      <w:r w:rsidR="000A4935" w:rsidRPr="00E12EF2">
        <w:t xml:space="preserve"> УФК по Кемеровской области;</w:t>
      </w:r>
    </w:p>
    <w:p w:rsidR="000A4935" w:rsidRPr="00E12EF2" w:rsidRDefault="000A4935" w:rsidP="00E12EF2">
      <w:pPr>
        <w:ind w:left="567" w:firstLine="0"/>
      </w:pPr>
      <w:r w:rsidRPr="00E12EF2">
        <w:t xml:space="preserve">- на лицевой счет финансового управления по Промышленновскому району, открытый на балансовом счете </w:t>
      </w:r>
      <w:r w:rsidR="009824C0" w:rsidRPr="00E12EF2">
        <w:t>40703</w:t>
      </w:r>
      <w:r w:rsidR="00AB3DC9" w:rsidRPr="00E12EF2">
        <w:t xml:space="preserve"> для учета операций с поступлениями</w:t>
      </w:r>
      <w:r w:rsidR="00A3481C" w:rsidRPr="00E12EF2">
        <w:t xml:space="preserve">, требующими уточнения вида и принадлежности платежа к получателю средств </w:t>
      </w:r>
      <w:r w:rsidR="00960C31" w:rsidRPr="00E12EF2">
        <w:t>муниципального</w:t>
      </w:r>
      <w:r w:rsidR="00883DCC" w:rsidRPr="00E12EF2">
        <w:t xml:space="preserve"> </w:t>
      </w:r>
      <w:r w:rsidR="00A3481C" w:rsidRPr="00E12EF2">
        <w:t>бюджета, если невозможно идентифицировать получателя средств.</w:t>
      </w:r>
    </w:p>
    <w:p w:rsidR="00A3481C" w:rsidRPr="00E12EF2" w:rsidRDefault="00A3481C" w:rsidP="00E12EF2">
      <w:pPr>
        <w:ind w:left="567" w:firstLine="0"/>
      </w:pPr>
      <w:r w:rsidRPr="00E12EF2">
        <w:t>2.Настоящ</w:t>
      </w:r>
      <w:r w:rsidR="00883DCC" w:rsidRPr="00E12EF2">
        <w:t>ее Распоряжение</w:t>
      </w:r>
      <w:r w:rsidRPr="00E12EF2">
        <w:t xml:space="preserve"> вступает в силу со дня подписания.</w:t>
      </w:r>
    </w:p>
    <w:p w:rsidR="003F701A" w:rsidRPr="00E12EF2" w:rsidRDefault="00967DEE" w:rsidP="00E12EF2">
      <w:pPr>
        <w:ind w:left="567" w:firstLine="0"/>
      </w:pPr>
      <w:r w:rsidRPr="00E12EF2">
        <w:t>3</w:t>
      </w:r>
      <w:r w:rsidR="00E44731" w:rsidRPr="00E12EF2">
        <w:t xml:space="preserve">. Контроль за </w:t>
      </w:r>
      <w:r w:rsidR="00316550" w:rsidRPr="00E12EF2">
        <w:t>выполнением настоящего</w:t>
      </w:r>
      <w:r w:rsidR="00C526D1" w:rsidRPr="00E12EF2">
        <w:t xml:space="preserve"> </w:t>
      </w:r>
      <w:r w:rsidR="00365E79" w:rsidRPr="00E12EF2">
        <w:t>Распоряжения</w:t>
      </w:r>
      <w:r w:rsidR="00C526D1" w:rsidRPr="00E12EF2">
        <w:t xml:space="preserve"> возложить на </w:t>
      </w:r>
      <w:r w:rsidR="00E44731" w:rsidRPr="00E12EF2">
        <w:t>зам</w:t>
      </w:r>
      <w:r w:rsidR="00365E79" w:rsidRPr="00E12EF2">
        <w:t xml:space="preserve">естителя </w:t>
      </w:r>
      <w:r w:rsidR="00C46D9D" w:rsidRPr="00E12EF2">
        <w:t>Главы района по экономике Игину О.А.</w:t>
      </w:r>
    </w:p>
    <w:p w:rsidR="000250D8" w:rsidRPr="00E12EF2" w:rsidRDefault="00552EA6" w:rsidP="00E12EF2">
      <w:pPr>
        <w:ind w:left="567" w:firstLine="0"/>
      </w:pPr>
      <w:r w:rsidRPr="00E12EF2">
        <w:tab/>
      </w:r>
    </w:p>
    <w:p w:rsidR="00C46D9D" w:rsidRPr="00E12EF2" w:rsidRDefault="00C46D9D" w:rsidP="00E12EF2">
      <w:pPr>
        <w:ind w:left="567" w:firstLine="0"/>
      </w:pPr>
      <w:r w:rsidRPr="00E12EF2">
        <w:t>Глава района</w:t>
      </w:r>
      <w:r w:rsidR="00E12EF2">
        <w:t xml:space="preserve"> </w:t>
      </w:r>
      <w:r w:rsidRPr="00E12EF2">
        <w:t>А.И.Шмидт</w:t>
      </w:r>
    </w:p>
    <w:sectPr w:rsidR="00C46D9D" w:rsidRPr="00E12EF2" w:rsidSect="00E12EF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CC" w:rsidRDefault="00BC4ACC">
      <w:r>
        <w:separator/>
      </w:r>
    </w:p>
  </w:endnote>
  <w:endnote w:type="continuationSeparator" w:id="0">
    <w:p w:rsidR="00BC4ACC" w:rsidRDefault="00BC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CC" w:rsidRDefault="00BC4ACC">
      <w:r>
        <w:separator/>
      </w:r>
    </w:p>
  </w:footnote>
  <w:footnote w:type="continuationSeparator" w:id="0">
    <w:p w:rsidR="00BC4ACC" w:rsidRDefault="00BC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79" w:rsidRDefault="00365E79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E79" w:rsidRDefault="00365E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79" w:rsidRDefault="00365E79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9FD">
      <w:rPr>
        <w:rStyle w:val="a6"/>
        <w:noProof/>
      </w:rPr>
      <w:t>2</w:t>
    </w:r>
    <w:r>
      <w:rPr>
        <w:rStyle w:val="a6"/>
      </w:rPr>
      <w:fldChar w:fldCharType="end"/>
    </w:r>
  </w:p>
  <w:p w:rsidR="00365E79" w:rsidRDefault="00365E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15"/>
    <w:rsid w:val="000250D8"/>
    <w:rsid w:val="000334F1"/>
    <w:rsid w:val="00053D96"/>
    <w:rsid w:val="000650A3"/>
    <w:rsid w:val="000A4935"/>
    <w:rsid w:val="000F3921"/>
    <w:rsid w:val="000F4DBE"/>
    <w:rsid w:val="001145A6"/>
    <w:rsid w:val="00114F7A"/>
    <w:rsid w:val="00120A15"/>
    <w:rsid w:val="001362D9"/>
    <w:rsid w:val="00143786"/>
    <w:rsid w:val="00144511"/>
    <w:rsid w:val="00183ECB"/>
    <w:rsid w:val="00185C59"/>
    <w:rsid w:val="00186256"/>
    <w:rsid w:val="001908A8"/>
    <w:rsid w:val="001D5041"/>
    <w:rsid w:val="002525A4"/>
    <w:rsid w:val="002570CD"/>
    <w:rsid w:val="002A6D32"/>
    <w:rsid w:val="00303C02"/>
    <w:rsid w:val="00316550"/>
    <w:rsid w:val="00365E79"/>
    <w:rsid w:val="00376851"/>
    <w:rsid w:val="003F701A"/>
    <w:rsid w:val="004050A1"/>
    <w:rsid w:val="00405737"/>
    <w:rsid w:val="00423FA1"/>
    <w:rsid w:val="00427482"/>
    <w:rsid w:val="00472761"/>
    <w:rsid w:val="00495516"/>
    <w:rsid w:val="004B2EB9"/>
    <w:rsid w:val="004B7B40"/>
    <w:rsid w:val="004D75AE"/>
    <w:rsid w:val="0051086D"/>
    <w:rsid w:val="00511006"/>
    <w:rsid w:val="00552EA6"/>
    <w:rsid w:val="00576CB6"/>
    <w:rsid w:val="00607E86"/>
    <w:rsid w:val="0063391B"/>
    <w:rsid w:val="006A09F6"/>
    <w:rsid w:val="007379C4"/>
    <w:rsid w:val="00767E2F"/>
    <w:rsid w:val="00800C0C"/>
    <w:rsid w:val="00863D03"/>
    <w:rsid w:val="00877A00"/>
    <w:rsid w:val="00883DCC"/>
    <w:rsid w:val="008B77A0"/>
    <w:rsid w:val="008C01F4"/>
    <w:rsid w:val="009172AC"/>
    <w:rsid w:val="0092414F"/>
    <w:rsid w:val="009315F6"/>
    <w:rsid w:val="00960C31"/>
    <w:rsid w:val="00967DEE"/>
    <w:rsid w:val="00974D3F"/>
    <w:rsid w:val="009824C0"/>
    <w:rsid w:val="009C6ED5"/>
    <w:rsid w:val="00A26ADF"/>
    <w:rsid w:val="00A3481C"/>
    <w:rsid w:val="00A52681"/>
    <w:rsid w:val="00A934A4"/>
    <w:rsid w:val="00AA48E2"/>
    <w:rsid w:val="00AB3DC9"/>
    <w:rsid w:val="00AD2E2B"/>
    <w:rsid w:val="00AF24B6"/>
    <w:rsid w:val="00B16BDE"/>
    <w:rsid w:val="00B245EB"/>
    <w:rsid w:val="00B3439D"/>
    <w:rsid w:val="00B710F6"/>
    <w:rsid w:val="00B755ED"/>
    <w:rsid w:val="00B96DFF"/>
    <w:rsid w:val="00B97ED2"/>
    <w:rsid w:val="00BC4ACC"/>
    <w:rsid w:val="00BE55C2"/>
    <w:rsid w:val="00C27D6B"/>
    <w:rsid w:val="00C317E2"/>
    <w:rsid w:val="00C46D9D"/>
    <w:rsid w:val="00C526D1"/>
    <w:rsid w:val="00CD23E8"/>
    <w:rsid w:val="00D143DE"/>
    <w:rsid w:val="00D239DD"/>
    <w:rsid w:val="00D44092"/>
    <w:rsid w:val="00DB6561"/>
    <w:rsid w:val="00DE53DF"/>
    <w:rsid w:val="00E002C6"/>
    <w:rsid w:val="00E124EB"/>
    <w:rsid w:val="00E12EF2"/>
    <w:rsid w:val="00E44731"/>
    <w:rsid w:val="00E56A0A"/>
    <w:rsid w:val="00E61A45"/>
    <w:rsid w:val="00E919FD"/>
    <w:rsid w:val="00E97A95"/>
    <w:rsid w:val="00F54015"/>
    <w:rsid w:val="00F57AD8"/>
    <w:rsid w:val="00F60218"/>
    <w:rsid w:val="00F70E0B"/>
    <w:rsid w:val="00F736E5"/>
    <w:rsid w:val="00F75376"/>
    <w:rsid w:val="00F80A35"/>
    <w:rsid w:val="00F877A4"/>
    <w:rsid w:val="00FC5D39"/>
    <w:rsid w:val="00FD2112"/>
    <w:rsid w:val="00FE2A4A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C6E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C6E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C6E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6E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C6ED5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E124E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  <w:rsid w:val="009C6E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C6ED5"/>
  </w:style>
  <w:style w:type="paragraph" w:styleId="a3">
    <w:name w:val="Body Text"/>
    <w:basedOn w:val="a"/>
    <w:rsid w:val="00E124EB"/>
    <w:rPr>
      <w:sz w:val="28"/>
      <w:szCs w:val="20"/>
    </w:rPr>
  </w:style>
  <w:style w:type="paragraph" w:styleId="a4">
    <w:name w:val="Normal Indent"/>
    <w:basedOn w:val="a"/>
    <w:rsid w:val="00E124EB"/>
    <w:pPr>
      <w:ind w:left="708"/>
    </w:pPr>
    <w:rPr>
      <w:sz w:val="20"/>
      <w:szCs w:val="20"/>
    </w:rPr>
  </w:style>
  <w:style w:type="paragraph" w:customStyle="1" w:styleId="ConsPlusTitle">
    <w:name w:val="ConsPlusTitle"/>
    <w:rsid w:val="00405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AA48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48E2"/>
  </w:style>
  <w:style w:type="paragraph" w:styleId="a7">
    <w:name w:val="header"/>
    <w:basedOn w:val="a"/>
    <w:rsid w:val="00AA48E2"/>
    <w:pPr>
      <w:tabs>
        <w:tab w:val="center" w:pos="4677"/>
        <w:tab w:val="right" w:pos="9355"/>
      </w:tabs>
    </w:pPr>
  </w:style>
  <w:style w:type="character" w:styleId="HTML">
    <w:name w:val="HTML Variable"/>
    <w:aliases w:val="!Ссылки в документе"/>
    <w:basedOn w:val="a0"/>
    <w:rsid w:val="009C6E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9C6ED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C6E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C6ED5"/>
    <w:rPr>
      <w:color w:val="0000FF"/>
      <w:u w:val="none"/>
    </w:rPr>
  </w:style>
  <w:style w:type="paragraph" w:customStyle="1" w:styleId="Application">
    <w:name w:val="Application!Приложение"/>
    <w:rsid w:val="009C6E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6ED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6ED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6ED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C6E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Юрист</dc:creator>
  <cp:keywords/>
  <dc:description/>
  <cp:lastModifiedBy>Юрист</cp:lastModifiedBy>
  <cp:revision>1</cp:revision>
  <cp:lastPrinted>2008-07-01T10:03:00Z</cp:lastPrinted>
  <dcterms:created xsi:type="dcterms:W3CDTF">2017-10-31T07:39:00Z</dcterms:created>
  <dcterms:modified xsi:type="dcterms:W3CDTF">2017-10-31T07:40:00Z</dcterms:modified>
</cp:coreProperties>
</file>