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70" w:rsidRPr="00957D70" w:rsidRDefault="005B0D46" w:rsidP="00957D7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7429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D70" w:rsidRPr="00957D70" w:rsidRDefault="00D26D30" w:rsidP="00957D7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57D70">
        <w:rPr>
          <w:rFonts w:cs="Arial"/>
          <w:b/>
          <w:bCs/>
          <w:kern w:val="28"/>
          <w:sz w:val="32"/>
          <w:szCs w:val="32"/>
        </w:rPr>
        <w:t xml:space="preserve">КЕМЕРОВСКАЯ ОБЛАСТЬ </w:t>
      </w:r>
    </w:p>
    <w:p w:rsidR="00957D70" w:rsidRPr="00957D70" w:rsidRDefault="00D26D30" w:rsidP="00957D7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57D70">
        <w:rPr>
          <w:rFonts w:cs="Arial"/>
          <w:b/>
          <w:bCs/>
          <w:kern w:val="28"/>
          <w:sz w:val="32"/>
          <w:szCs w:val="32"/>
        </w:rPr>
        <w:t xml:space="preserve">ПРОМЫШЛЕННОВСКИЙ МУНИЦИПАЛЬНЫЙ РАЙОН </w:t>
      </w:r>
    </w:p>
    <w:p w:rsidR="00D26D30" w:rsidRPr="00957D70" w:rsidRDefault="00D26D30" w:rsidP="00957D7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57D70">
        <w:rPr>
          <w:rFonts w:cs="Arial"/>
          <w:b/>
          <w:bCs/>
          <w:kern w:val="28"/>
          <w:sz w:val="32"/>
          <w:szCs w:val="32"/>
        </w:rPr>
        <w:t>ПРОМЫШЛЕННОВСКИЙ РАЙОННЫЙ СОВЕТ НАРОДНЫХ ДЕПУТАТОВ</w:t>
      </w:r>
    </w:p>
    <w:p w:rsidR="00D26D30" w:rsidRPr="00957D70" w:rsidRDefault="00D26D30" w:rsidP="00957D7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57D70">
        <w:rPr>
          <w:rFonts w:cs="Arial"/>
          <w:b/>
          <w:bCs/>
          <w:kern w:val="28"/>
          <w:sz w:val="32"/>
          <w:szCs w:val="32"/>
        </w:rPr>
        <w:t>4 - созыв;</w:t>
      </w:r>
      <w:r w:rsidR="00957D70" w:rsidRPr="00957D70">
        <w:rPr>
          <w:rFonts w:cs="Arial"/>
          <w:b/>
          <w:bCs/>
          <w:kern w:val="28"/>
          <w:sz w:val="32"/>
          <w:szCs w:val="32"/>
        </w:rPr>
        <w:t xml:space="preserve"> </w:t>
      </w:r>
      <w:r w:rsidRPr="00957D70">
        <w:rPr>
          <w:rFonts w:cs="Arial"/>
          <w:b/>
          <w:bCs/>
          <w:kern w:val="28"/>
          <w:sz w:val="32"/>
          <w:szCs w:val="32"/>
        </w:rPr>
        <w:t>36</w:t>
      </w:r>
      <w:r w:rsidR="00957D70" w:rsidRPr="00957D70">
        <w:rPr>
          <w:rFonts w:cs="Arial"/>
          <w:b/>
          <w:bCs/>
          <w:kern w:val="28"/>
          <w:sz w:val="32"/>
          <w:szCs w:val="32"/>
        </w:rPr>
        <w:t xml:space="preserve"> </w:t>
      </w:r>
      <w:r w:rsidRPr="00957D70">
        <w:rPr>
          <w:rFonts w:cs="Arial"/>
          <w:b/>
          <w:bCs/>
          <w:kern w:val="28"/>
          <w:sz w:val="32"/>
          <w:szCs w:val="32"/>
        </w:rPr>
        <w:t>-е заседание</w:t>
      </w:r>
    </w:p>
    <w:p w:rsidR="00957D70" w:rsidRPr="00957D70" w:rsidRDefault="00957D70" w:rsidP="00957D7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26D30" w:rsidRPr="00957D70" w:rsidRDefault="00D26D30" w:rsidP="00957D7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57D70">
        <w:rPr>
          <w:rFonts w:cs="Arial"/>
          <w:b/>
          <w:bCs/>
          <w:kern w:val="28"/>
          <w:sz w:val="32"/>
          <w:szCs w:val="32"/>
        </w:rPr>
        <w:t>РЕШЕНИЕ</w:t>
      </w:r>
    </w:p>
    <w:p w:rsidR="00957D70" w:rsidRPr="00957D70" w:rsidRDefault="00957D70" w:rsidP="00957D7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26D30" w:rsidRPr="00957D70" w:rsidRDefault="00D26D30" w:rsidP="00957D7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57D70">
        <w:rPr>
          <w:rFonts w:cs="Arial"/>
          <w:b/>
          <w:bCs/>
          <w:kern w:val="28"/>
          <w:sz w:val="32"/>
          <w:szCs w:val="32"/>
        </w:rPr>
        <w:t>От 05.09. 2011г. 187</w:t>
      </w:r>
    </w:p>
    <w:p w:rsidR="00957D70" w:rsidRPr="00957D70" w:rsidRDefault="00957D70" w:rsidP="00957D7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26D30" w:rsidRPr="00957D70" w:rsidRDefault="00D26D30" w:rsidP="00957D7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57D70">
        <w:rPr>
          <w:rFonts w:cs="Arial"/>
          <w:b/>
          <w:bCs/>
          <w:kern w:val="28"/>
          <w:sz w:val="32"/>
          <w:szCs w:val="32"/>
        </w:rPr>
        <w:t>О внесении изменений в решение Промышленновского районного Совета народных депутатов от 24.09.2009 51 «Об утверждении Регламента Промышленновского районного Совета народных депутатов в новой редакции»</w:t>
      </w:r>
    </w:p>
    <w:p w:rsidR="00957D70" w:rsidRPr="00957D70" w:rsidRDefault="00957D70" w:rsidP="00957D70">
      <w:pPr>
        <w:ind w:left="567" w:firstLine="0"/>
      </w:pPr>
    </w:p>
    <w:p w:rsidR="00D26D30" w:rsidRPr="00957D70" w:rsidRDefault="00D26D30" w:rsidP="00957D70">
      <w:pPr>
        <w:ind w:left="567" w:firstLine="0"/>
      </w:pPr>
      <w:r w:rsidRPr="00957D70">
        <w:t xml:space="preserve">В соответствии с Федеральным законам </w:t>
      </w:r>
      <w:hyperlink r:id="rId5" w:tgtFrame="Logical" w:history="1">
        <w:r w:rsidR="007978BE" w:rsidRPr="00787BEC">
          <w:rPr>
            <w:rStyle w:val="a5"/>
          </w:rPr>
          <w:t xml:space="preserve">от 06.10.2003 </w:t>
        </w:r>
        <w:r w:rsidR="007978BE">
          <w:rPr>
            <w:rStyle w:val="a5"/>
          </w:rPr>
          <w:t>№</w:t>
        </w:r>
        <w:r w:rsidR="007978BE" w:rsidRPr="00787BEC">
          <w:rPr>
            <w:rStyle w:val="a5"/>
          </w:rPr>
          <w:t xml:space="preserve"> 131-ФЗ</w:t>
        </w:r>
      </w:hyperlink>
      <w:r w:rsidR="007978BE" w:rsidRPr="00957D70">
        <w:t xml:space="preserve"> </w:t>
      </w:r>
      <w:r w:rsidRPr="00957D70">
        <w:t xml:space="preserve">«Об общих принципах организации местного самоуправления в Российской Федерации», </w:t>
      </w:r>
      <w:hyperlink r:id="rId6" w:tgtFrame="Logical" w:history="1">
        <w:r w:rsidR="007978BE" w:rsidRPr="00E97451">
          <w:rPr>
            <w:rStyle w:val="a5"/>
            <w:rFonts w:cs="Arial"/>
          </w:rPr>
          <w:t>Уставом</w:t>
        </w:r>
      </w:hyperlink>
      <w:r w:rsidRPr="00957D70">
        <w:t xml:space="preserve"> Промышленновского муниципального района Промышленновский районный Совет народных депутатов</w:t>
      </w:r>
    </w:p>
    <w:p w:rsidR="00D26D30" w:rsidRPr="00957D70" w:rsidRDefault="00D26D30" w:rsidP="00957D70">
      <w:pPr>
        <w:ind w:left="567" w:firstLine="0"/>
        <w:jc w:val="center"/>
      </w:pPr>
      <w:r w:rsidRPr="00957D70">
        <w:t>РЕШИЛ:</w:t>
      </w:r>
    </w:p>
    <w:p w:rsidR="00D26D30" w:rsidRPr="00957D70" w:rsidRDefault="00D26D30" w:rsidP="00957D70">
      <w:pPr>
        <w:ind w:left="567" w:firstLine="0"/>
      </w:pPr>
      <w:r w:rsidRPr="00957D70">
        <w:t>1.Внести</w:t>
      </w:r>
      <w:r w:rsidR="00957D70">
        <w:t xml:space="preserve"> </w:t>
      </w:r>
      <w:r w:rsidRPr="00957D70">
        <w:t>в</w:t>
      </w:r>
      <w:r w:rsidR="00957D70">
        <w:t xml:space="preserve"> </w:t>
      </w:r>
      <w:r w:rsidRPr="00957D70">
        <w:t>решение</w:t>
      </w:r>
      <w:r w:rsidR="00957D70">
        <w:t xml:space="preserve"> </w:t>
      </w:r>
      <w:r w:rsidRPr="00957D70">
        <w:t>Промышленновского</w:t>
      </w:r>
      <w:r w:rsidR="00957D70">
        <w:t xml:space="preserve"> </w:t>
      </w:r>
      <w:r w:rsidRPr="00957D70">
        <w:t>районного</w:t>
      </w:r>
      <w:r w:rsidR="00957D70">
        <w:t xml:space="preserve"> </w:t>
      </w:r>
      <w:r w:rsidRPr="00957D70">
        <w:t>Совета</w:t>
      </w:r>
      <w:r w:rsidR="00957D70">
        <w:t xml:space="preserve"> </w:t>
      </w:r>
      <w:r w:rsidRPr="00957D70">
        <w:t>народных</w:t>
      </w:r>
      <w:r w:rsidR="00957D70">
        <w:t xml:space="preserve"> </w:t>
      </w:r>
      <w:r w:rsidRPr="00957D70">
        <w:t xml:space="preserve">депутатов </w:t>
      </w:r>
      <w:hyperlink r:id="rId7" w:tgtFrame="ChangingDocument" w:history="1">
        <w:r w:rsidRPr="007978BE">
          <w:rPr>
            <w:rStyle w:val="a5"/>
          </w:rPr>
          <w:t>от 24.09.2009 51</w:t>
        </w:r>
      </w:hyperlink>
      <w:r w:rsidR="00957D70">
        <w:t xml:space="preserve"> </w:t>
      </w:r>
      <w:r w:rsidRPr="00957D70">
        <w:t>«Об утверждении Регламента Промышленновского</w:t>
      </w:r>
      <w:r w:rsidR="00957D70">
        <w:t xml:space="preserve"> </w:t>
      </w:r>
      <w:r w:rsidRPr="00957D70">
        <w:t>районного Совета народных депутатов в новой редакции» следующие изменения:</w:t>
      </w:r>
    </w:p>
    <w:p w:rsidR="00D26D30" w:rsidRPr="00957D70" w:rsidRDefault="00D26D30" w:rsidP="00957D70">
      <w:pPr>
        <w:ind w:left="567" w:firstLine="0"/>
      </w:pPr>
      <w:r w:rsidRPr="00957D70">
        <w:t>1.1. пункт 6 статьи 17 после слова «председатель.» дополнить словами: «При отсутствии председателя в связи с наступлением временной нетрудоспособности</w:t>
      </w:r>
      <w:r w:rsidR="00957D70">
        <w:t xml:space="preserve"> </w:t>
      </w:r>
      <w:r w:rsidRPr="00957D70">
        <w:t>или по другим уважительным причинам полномочия председателя районного Совета исполняет председатель комиссии по бюджету, финансам и налоговой политике».</w:t>
      </w:r>
    </w:p>
    <w:p w:rsidR="00D26D30" w:rsidRPr="00957D70" w:rsidRDefault="00D26D30" w:rsidP="00957D70">
      <w:pPr>
        <w:ind w:left="567" w:firstLine="0"/>
      </w:pPr>
      <w:r w:rsidRPr="00957D70">
        <w:t>2.Настоящее решение вступает в силу со дня подписания и подлежит</w:t>
      </w:r>
      <w:r w:rsidR="00957D70">
        <w:t xml:space="preserve"> </w:t>
      </w:r>
      <w:r w:rsidRPr="00957D70">
        <w:t>обнародованию на официальном сайте администрации Промышленновского</w:t>
      </w:r>
      <w:r w:rsidR="00957D70">
        <w:t xml:space="preserve"> </w:t>
      </w:r>
      <w:r w:rsidRPr="00957D70">
        <w:t>муниципального района.</w:t>
      </w:r>
    </w:p>
    <w:p w:rsidR="00D26D30" w:rsidRDefault="00D26D30" w:rsidP="00957D70">
      <w:pPr>
        <w:ind w:left="567" w:firstLine="0"/>
      </w:pPr>
      <w:r w:rsidRPr="00957D70">
        <w:t>3.Контроль за исполнением настоящего решения возложить на комиссию по</w:t>
      </w:r>
      <w:r w:rsidR="00957D70">
        <w:t xml:space="preserve"> </w:t>
      </w:r>
      <w:r w:rsidRPr="00957D70">
        <w:t>местному самоуправлению и правоохранительной деятельности (О.Н.Ванисову).</w:t>
      </w:r>
    </w:p>
    <w:p w:rsidR="00957D70" w:rsidRPr="00957D70" w:rsidRDefault="00957D70" w:rsidP="00957D70">
      <w:pPr>
        <w:ind w:left="567" w:firstLine="0"/>
      </w:pPr>
    </w:p>
    <w:p w:rsidR="00D26D30" w:rsidRPr="00957D70" w:rsidRDefault="00D26D30" w:rsidP="00957D70">
      <w:pPr>
        <w:ind w:left="567" w:firstLine="0"/>
      </w:pPr>
      <w:r w:rsidRPr="00957D70">
        <w:t>Председатель Промышленновского</w:t>
      </w:r>
    </w:p>
    <w:p w:rsidR="00D26D30" w:rsidRDefault="00D26D30" w:rsidP="00957D70">
      <w:pPr>
        <w:ind w:left="567" w:firstLine="0"/>
      </w:pPr>
      <w:r w:rsidRPr="00957D70">
        <w:t>районного Совета народных депутатов</w:t>
      </w:r>
      <w:r w:rsidR="00957D70">
        <w:t xml:space="preserve"> </w:t>
      </w:r>
      <w:r w:rsidRPr="00957D70">
        <w:t>В.Н.Смолин</w:t>
      </w:r>
    </w:p>
    <w:p w:rsidR="00957D70" w:rsidRDefault="00957D70" w:rsidP="00957D70">
      <w:pPr>
        <w:ind w:left="567" w:firstLine="0"/>
      </w:pPr>
    </w:p>
    <w:p w:rsidR="00957D70" w:rsidRDefault="00957D70" w:rsidP="00957D70">
      <w:pPr>
        <w:ind w:left="567" w:firstLine="0"/>
      </w:pPr>
      <w:r>
        <w:t>Глава района А.И. Шмидт</w:t>
      </w:r>
    </w:p>
    <w:sectPr w:rsidR="00957D70" w:rsidSect="00957D70">
      <w:type w:val="continuous"/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60F20"/>
    <w:rsid w:val="001D6D81"/>
    <w:rsid w:val="00560F20"/>
    <w:rsid w:val="005B0D46"/>
    <w:rsid w:val="00630CE6"/>
    <w:rsid w:val="006E52EF"/>
    <w:rsid w:val="007978BE"/>
    <w:rsid w:val="00957D70"/>
    <w:rsid w:val="00D2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B0D4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B0D4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B0D4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5B0D4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5B0D4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B0D4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B0D46"/>
  </w:style>
  <w:style w:type="paragraph" w:styleId="a3">
    <w:name w:val="Balloon Text"/>
    <w:basedOn w:val="a"/>
    <w:semiHidden/>
    <w:rsid w:val="00D26D30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basedOn w:val="a0"/>
    <w:rsid w:val="005B0D46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semiHidden/>
    <w:rsid w:val="005B0D46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5B0D4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5B0D46"/>
    <w:rPr>
      <w:color w:val="0000FF"/>
      <w:u w:val="none"/>
    </w:rPr>
  </w:style>
  <w:style w:type="paragraph" w:customStyle="1" w:styleId="Application">
    <w:name w:val="Application!Приложение"/>
    <w:rsid w:val="005B0D4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B0D4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B0D4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B0D4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B0D4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92.168.99.77:8080/content/act/81b121f8-9765-48dc-8a02-95e06a12c6f0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99.77:8080/content/act/27763ef9-a524-4b24-bcf2-a5be3c5a4576.doc" TargetMode="External"/><Relationship Id="rId5" Type="http://schemas.openxmlformats.org/officeDocument/2006/relationships/hyperlink" Target="http://dostup.scli.ru:8111//content/act/96e20c02-1b12-465a-b64c-24aa92270007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1867</CharactersWithSpaces>
  <SharedDoc>false</SharedDoc>
  <HLinks>
    <vt:vector size="18" baseType="variant">
      <vt:variant>
        <vt:i4>1638488</vt:i4>
      </vt:variant>
      <vt:variant>
        <vt:i4>6</vt:i4>
      </vt:variant>
      <vt:variant>
        <vt:i4>0</vt:i4>
      </vt:variant>
      <vt:variant>
        <vt:i4>5</vt:i4>
      </vt:variant>
      <vt:variant>
        <vt:lpwstr>/content/act/81b121f8-9765-48dc-8a02-95e06a12c6f0.doc</vt:lpwstr>
      </vt:variant>
      <vt:variant>
        <vt:lpwstr/>
      </vt:variant>
      <vt:variant>
        <vt:i4>4718672</vt:i4>
      </vt:variant>
      <vt:variant>
        <vt:i4>3</vt:i4>
      </vt:variant>
      <vt:variant>
        <vt:i4>0</vt:i4>
      </vt:variant>
      <vt:variant>
        <vt:i4>5</vt:i4>
      </vt:variant>
      <vt:variant>
        <vt:lpwstr>/content/act/27763ef9-a524-4b24-bcf2-a5be3c5a4576.doc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cp:lastPrinted>2011-09-12T07:33:00Z</cp:lastPrinted>
  <dcterms:created xsi:type="dcterms:W3CDTF">2017-10-31T05:54:00Z</dcterms:created>
  <dcterms:modified xsi:type="dcterms:W3CDTF">2017-10-31T05:55:00Z</dcterms:modified>
</cp:coreProperties>
</file>