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E5" w:rsidRPr="007407DA" w:rsidRDefault="008028D9" w:rsidP="007407D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519430" cy="570865"/>
            <wp:effectExtent l="19050" t="0" r="0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1E5" w:rsidRPr="007407DA" w:rsidRDefault="008101E5" w:rsidP="007407D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017DB0" w:rsidRPr="007407DA" w:rsidRDefault="00017DB0" w:rsidP="007407D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7DA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17DB0" w:rsidRPr="007407DA" w:rsidRDefault="00017DB0" w:rsidP="007407D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7DA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8101E5" w:rsidRPr="007407DA" w:rsidRDefault="00017DB0" w:rsidP="007407D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7DA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E2116D" w:rsidRPr="007407DA" w:rsidRDefault="00E2116D" w:rsidP="007407D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7DA">
        <w:rPr>
          <w:rFonts w:cs="Arial"/>
          <w:b/>
          <w:bCs/>
          <w:kern w:val="28"/>
          <w:sz w:val="32"/>
          <w:szCs w:val="32"/>
        </w:rPr>
        <w:t>СОВЕТ</w:t>
      </w:r>
      <w:r w:rsidR="008101E5" w:rsidRPr="007407DA">
        <w:rPr>
          <w:rFonts w:cs="Arial"/>
          <w:b/>
          <w:bCs/>
          <w:kern w:val="28"/>
          <w:sz w:val="32"/>
          <w:szCs w:val="32"/>
        </w:rPr>
        <w:t xml:space="preserve"> </w:t>
      </w:r>
      <w:r w:rsidRPr="007407DA"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017DB0" w:rsidRPr="007407DA" w:rsidRDefault="00F104A8" w:rsidP="007407D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7DA">
        <w:rPr>
          <w:rFonts w:cs="Arial"/>
          <w:b/>
          <w:bCs/>
          <w:kern w:val="28"/>
          <w:sz w:val="32"/>
          <w:szCs w:val="32"/>
        </w:rPr>
        <w:t>5</w:t>
      </w:r>
      <w:r w:rsidR="00017DB0" w:rsidRPr="007407DA">
        <w:rPr>
          <w:rFonts w:cs="Arial"/>
          <w:b/>
          <w:bCs/>
          <w:kern w:val="28"/>
          <w:sz w:val="32"/>
          <w:szCs w:val="32"/>
        </w:rPr>
        <w:t>-й</w:t>
      </w:r>
      <w:r w:rsidR="00AB35BC" w:rsidRPr="007407DA">
        <w:rPr>
          <w:rFonts w:cs="Arial"/>
          <w:b/>
          <w:bCs/>
          <w:kern w:val="28"/>
          <w:sz w:val="32"/>
          <w:szCs w:val="32"/>
        </w:rPr>
        <w:t xml:space="preserve"> </w:t>
      </w:r>
      <w:r w:rsidR="00E2116D" w:rsidRPr="007407DA">
        <w:rPr>
          <w:rFonts w:cs="Arial"/>
          <w:b/>
          <w:bCs/>
          <w:kern w:val="28"/>
          <w:sz w:val="32"/>
          <w:szCs w:val="32"/>
        </w:rPr>
        <w:t>созыв</w:t>
      </w:r>
    </w:p>
    <w:p w:rsidR="00E2116D" w:rsidRPr="007407DA" w:rsidRDefault="00F104A8" w:rsidP="007407D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7DA">
        <w:rPr>
          <w:rFonts w:cs="Arial"/>
          <w:b/>
          <w:bCs/>
          <w:kern w:val="28"/>
          <w:sz w:val="32"/>
          <w:szCs w:val="32"/>
        </w:rPr>
        <w:t>5</w:t>
      </w:r>
      <w:r w:rsidR="00017DB0" w:rsidRPr="007407DA">
        <w:rPr>
          <w:rFonts w:cs="Arial"/>
          <w:b/>
          <w:bCs/>
          <w:kern w:val="28"/>
          <w:sz w:val="32"/>
          <w:szCs w:val="32"/>
        </w:rPr>
        <w:t>-е</w:t>
      </w:r>
      <w:r w:rsidR="007407DA" w:rsidRPr="007407DA">
        <w:rPr>
          <w:rFonts w:cs="Arial"/>
          <w:b/>
          <w:bCs/>
          <w:kern w:val="28"/>
          <w:sz w:val="32"/>
          <w:szCs w:val="32"/>
        </w:rPr>
        <w:t xml:space="preserve"> </w:t>
      </w:r>
      <w:r w:rsidR="00E2116D" w:rsidRPr="007407DA">
        <w:rPr>
          <w:rFonts w:cs="Arial"/>
          <w:b/>
          <w:bCs/>
          <w:kern w:val="28"/>
          <w:sz w:val="32"/>
          <w:szCs w:val="32"/>
        </w:rPr>
        <w:t>заседание</w:t>
      </w:r>
    </w:p>
    <w:p w:rsidR="00E2116D" w:rsidRPr="007407DA" w:rsidRDefault="00E2116D" w:rsidP="007407D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2116D" w:rsidRPr="007407DA" w:rsidRDefault="00E2116D" w:rsidP="007407D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7DA">
        <w:rPr>
          <w:rFonts w:cs="Arial"/>
          <w:b/>
          <w:bCs/>
          <w:kern w:val="28"/>
          <w:sz w:val="32"/>
          <w:szCs w:val="32"/>
        </w:rPr>
        <w:t>РЕШЕНИЕ</w:t>
      </w:r>
    </w:p>
    <w:p w:rsidR="007407DA" w:rsidRPr="007407DA" w:rsidRDefault="007407DA" w:rsidP="007407D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7DA">
        <w:rPr>
          <w:rFonts w:cs="Arial"/>
          <w:b/>
          <w:bCs/>
          <w:kern w:val="28"/>
          <w:sz w:val="32"/>
          <w:szCs w:val="32"/>
        </w:rPr>
        <w:t>от 28.2013г. 23</w:t>
      </w:r>
    </w:p>
    <w:p w:rsidR="00E2116D" w:rsidRPr="007407DA" w:rsidRDefault="00E2116D" w:rsidP="007407D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2116D" w:rsidRPr="007407DA" w:rsidRDefault="00E2116D" w:rsidP="00EB037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7DA">
        <w:rPr>
          <w:rFonts w:cs="Arial"/>
          <w:b/>
          <w:bCs/>
          <w:kern w:val="28"/>
          <w:sz w:val="32"/>
          <w:szCs w:val="32"/>
        </w:rPr>
        <w:t>О перечне показателей, определяющих налоговый потенциал и потребителей бюджетных услуг</w:t>
      </w:r>
    </w:p>
    <w:p w:rsidR="00E2116D" w:rsidRPr="007407DA" w:rsidRDefault="00E2116D" w:rsidP="007407DA">
      <w:pPr>
        <w:ind w:firstLine="0"/>
      </w:pPr>
    </w:p>
    <w:p w:rsidR="007943F3" w:rsidRPr="007407DA" w:rsidRDefault="00E2116D" w:rsidP="007407DA">
      <w:pPr>
        <w:ind w:firstLine="540"/>
      </w:pPr>
      <w:r w:rsidRPr="007407DA">
        <w:t>В соответствии с законом Кемеровской области</w:t>
      </w:r>
      <w:r w:rsidR="007407DA">
        <w:t xml:space="preserve"> </w:t>
      </w:r>
      <w:hyperlink r:id="rId8" w:history="1">
        <w:r w:rsidRPr="00A33B4B">
          <w:rPr>
            <w:rStyle w:val="a8"/>
          </w:rPr>
          <w:t>134-ОЗ от 24.11.2005г.</w:t>
        </w:r>
      </w:hyperlink>
      <w:r w:rsidRPr="007407DA">
        <w:t xml:space="preserve"> «О межбюджетных отношениях в Кемеровской области» </w:t>
      </w:r>
    </w:p>
    <w:p w:rsidR="00E2116D" w:rsidRPr="007407DA" w:rsidRDefault="007407DA" w:rsidP="007407DA">
      <w:pPr>
        <w:ind w:firstLine="540"/>
      </w:pPr>
      <w:r>
        <w:t xml:space="preserve"> </w:t>
      </w:r>
      <w:r w:rsidR="00E2116D" w:rsidRPr="007407DA">
        <w:t>Совет народных депутатов</w:t>
      </w:r>
      <w:r w:rsidR="008101E5" w:rsidRPr="007407DA">
        <w:t xml:space="preserve"> Промышленновского муниципального района</w:t>
      </w:r>
      <w:r>
        <w:t xml:space="preserve"> </w:t>
      </w:r>
    </w:p>
    <w:p w:rsidR="007407DA" w:rsidRDefault="007407DA" w:rsidP="007407DA">
      <w:pPr>
        <w:ind w:firstLine="0"/>
      </w:pPr>
    </w:p>
    <w:p w:rsidR="00E2116D" w:rsidRDefault="00E2116D" w:rsidP="007407DA">
      <w:pPr>
        <w:ind w:firstLine="0"/>
        <w:jc w:val="center"/>
      </w:pPr>
      <w:r w:rsidRPr="007407DA">
        <w:t>РЕШИЛ:</w:t>
      </w:r>
    </w:p>
    <w:p w:rsidR="007407DA" w:rsidRPr="007407DA" w:rsidRDefault="007407DA" w:rsidP="007407DA">
      <w:pPr>
        <w:ind w:firstLine="0"/>
      </w:pPr>
    </w:p>
    <w:p w:rsidR="00E2116D" w:rsidRPr="007407DA" w:rsidRDefault="00E2116D" w:rsidP="007407DA">
      <w:pPr>
        <w:ind w:firstLine="540"/>
      </w:pPr>
      <w:r w:rsidRPr="007407DA">
        <w:t xml:space="preserve">Утвердить состав репрезентативной системы налогов, перечень экономических показателей, характеризующих налоговый потенциал сельских </w:t>
      </w:r>
      <w:r w:rsidR="00D372E7" w:rsidRPr="007407DA">
        <w:t>поселений</w:t>
      </w:r>
      <w:r w:rsidRPr="007407DA">
        <w:t xml:space="preserve"> и</w:t>
      </w:r>
      <w:r w:rsidR="007407DA">
        <w:t xml:space="preserve"> </w:t>
      </w:r>
      <w:r w:rsidRPr="007407DA">
        <w:t>Промышленн</w:t>
      </w:r>
      <w:r w:rsidR="00D372E7" w:rsidRPr="007407DA">
        <w:t>овского городского поселения</w:t>
      </w:r>
      <w:r w:rsidRPr="007407DA">
        <w:t xml:space="preserve"> по видам налогов (приложение 1);</w:t>
      </w:r>
    </w:p>
    <w:p w:rsidR="00E2116D" w:rsidRPr="007407DA" w:rsidRDefault="00E2116D" w:rsidP="007407DA">
      <w:pPr>
        <w:ind w:firstLine="540"/>
      </w:pPr>
      <w:r w:rsidRPr="007407DA">
        <w:t xml:space="preserve">Вопросы местного значения, определяющие структуру репрезентативной системы расходов сельских </w:t>
      </w:r>
      <w:r w:rsidR="00D372E7" w:rsidRPr="007407DA">
        <w:t>поселений</w:t>
      </w:r>
      <w:r w:rsidRPr="007407DA">
        <w:t xml:space="preserve"> и Промышленн</w:t>
      </w:r>
      <w:r w:rsidR="00D372E7" w:rsidRPr="007407DA">
        <w:t>овского городского поселения</w:t>
      </w:r>
      <w:r w:rsidRPr="007407DA">
        <w:t xml:space="preserve"> и показатели для расчета их индекса бюджетных расходов (приложение 2);</w:t>
      </w:r>
    </w:p>
    <w:p w:rsidR="00E2116D" w:rsidRPr="007407DA" w:rsidRDefault="00E2116D" w:rsidP="007407DA">
      <w:pPr>
        <w:ind w:firstLine="540"/>
      </w:pPr>
      <w:r w:rsidRPr="007407DA">
        <w:t xml:space="preserve">Установить критерий выравнивания расчетной бюджетной обеспеченности сельских </w:t>
      </w:r>
      <w:r w:rsidR="00D372E7" w:rsidRPr="007407DA">
        <w:t>поселений</w:t>
      </w:r>
      <w:r w:rsidR="00C77C13" w:rsidRPr="007407DA">
        <w:t>,</w:t>
      </w:r>
      <w:r w:rsidR="007407DA">
        <w:t xml:space="preserve"> </w:t>
      </w:r>
      <w:r w:rsidR="00C77C13" w:rsidRPr="007407DA">
        <w:t>Промышленн</w:t>
      </w:r>
      <w:r w:rsidR="00D372E7" w:rsidRPr="007407DA">
        <w:t>овского городского поселения</w:t>
      </w:r>
      <w:r w:rsidR="00C77C13" w:rsidRPr="007407DA">
        <w:t xml:space="preserve"> на 201</w:t>
      </w:r>
      <w:r w:rsidR="000C7434" w:rsidRPr="007407DA">
        <w:t>4</w:t>
      </w:r>
      <w:r w:rsidRPr="007407DA">
        <w:t xml:space="preserve"> год</w:t>
      </w:r>
      <w:r w:rsidR="007407DA">
        <w:t xml:space="preserve"> </w:t>
      </w:r>
      <w:r w:rsidR="00E14CD9" w:rsidRPr="007407DA">
        <w:t>2,25</w:t>
      </w:r>
      <w:r w:rsidRPr="007407DA">
        <w:t>;</w:t>
      </w:r>
    </w:p>
    <w:p w:rsidR="00E2116D" w:rsidRPr="007407DA" w:rsidRDefault="00E2116D" w:rsidP="007407DA">
      <w:pPr>
        <w:ind w:firstLine="540"/>
      </w:pPr>
      <w:r w:rsidRPr="007407DA">
        <w:t>Настоящее решение вступает в силу с 1 января 20</w:t>
      </w:r>
      <w:r w:rsidR="00C77C13" w:rsidRPr="007407DA">
        <w:t>1</w:t>
      </w:r>
      <w:r w:rsidR="005B5F87" w:rsidRPr="007407DA">
        <w:t>4</w:t>
      </w:r>
      <w:r w:rsidRPr="007407DA">
        <w:t xml:space="preserve"> года;</w:t>
      </w:r>
    </w:p>
    <w:p w:rsidR="00017DB0" w:rsidRPr="007407DA" w:rsidRDefault="00E2116D" w:rsidP="007407DA">
      <w:pPr>
        <w:ind w:firstLine="540"/>
      </w:pPr>
      <w:r w:rsidRPr="007407DA">
        <w:t xml:space="preserve">Контроль за исполнением настоящего решения </w:t>
      </w:r>
      <w:r w:rsidR="00C9599E" w:rsidRPr="007407DA">
        <w:t>возложить</w:t>
      </w:r>
      <w:r w:rsidRPr="007407DA">
        <w:t xml:space="preserve"> на комисси</w:t>
      </w:r>
      <w:r w:rsidR="00017DB0" w:rsidRPr="007407DA">
        <w:t>ю</w:t>
      </w:r>
      <w:r w:rsidRPr="007407DA">
        <w:t xml:space="preserve"> по бюджету, финансам и налоговой политик</w:t>
      </w:r>
      <w:r w:rsidR="00017DB0" w:rsidRPr="007407DA">
        <w:t>е</w:t>
      </w:r>
      <w:r w:rsidR="000C7434" w:rsidRPr="007407DA">
        <w:t>.</w:t>
      </w:r>
    </w:p>
    <w:p w:rsidR="00E2116D" w:rsidRPr="007407DA" w:rsidRDefault="00E2116D" w:rsidP="007407DA">
      <w:pPr>
        <w:ind w:firstLine="0"/>
      </w:pPr>
    </w:p>
    <w:p w:rsidR="00017DB0" w:rsidRPr="007407DA" w:rsidRDefault="008101E5" w:rsidP="007407DA">
      <w:pPr>
        <w:ind w:firstLine="0"/>
      </w:pPr>
      <w:r w:rsidRPr="007407DA">
        <w:t>Председатель</w:t>
      </w:r>
      <w:r w:rsidR="007407DA">
        <w:t xml:space="preserve"> </w:t>
      </w:r>
      <w:r w:rsidRPr="007407DA">
        <w:t>С</w:t>
      </w:r>
      <w:r w:rsidR="00017DB0" w:rsidRPr="007407DA">
        <w:t>овета</w:t>
      </w:r>
      <w:r w:rsidR="00EB0370">
        <w:t xml:space="preserve"> </w:t>
      </w:r>
      <w:r w:rsidR="00017DB0" w:rsidRPr="007407DA">
        <w:t>народных депутатов</w:t>
      </w:r>
      <w:r w:rsidR="007407DA">
        <w:t xml:space="preserve"> </w:t>
      </w:r>
    </w:p>
    <w:p w:rsidR="00EB0370" w:rsidRDefault="008101E5" w:rsidP="007407DA">
      <w:pPr>
        <w:ind w:firstLine="0"/>
      </w:pPr>
      <w:r w:rsidRPr="007407DA">
        <w:t>Промышленновского муниципального</w:t>
      </w:r>
      <w:r w:rsidR="00EB0370">
        <w:t xml:space="preserve"> </w:t>
      </w:r>
      <w:r w:rsidR="00EB0370" w:rsidRPr="007407DA">
        <w:t>района</w:t>
      </w:r>
    </w:p>
    <w:p w:rsidR="008101E5" w:rsidRPr="007407DA" w:rsidRDefault="008101E5" w:rsidP="007407DA">
      <w:pPr>
        <w:ind w:firstLine="0"/>
      </w:pPr>
      <w:r w:rsidRPr="007407DA">
        <w:t>В.А.Еремеев</w:t>
      </w:r>
    </w:p>
    <w:p w:rsidR="00E2116D" w:rsidRPr="007407DA" w:rsidRDefault="00E2116D" w:rsidP="007407DA">
      <w:pPr>
        <w:ind w:firstLine="0"/>
      </w:pPr>
    </w:p>
    <w:p w:rsidR="007407DA" w:rsidRDefault="007407DA" w:rsidP="007407DA">
      <w:pPr>
        <w:ind w:firstLine="0"/>
      </w:pPr>
      <w:r>
        <w:t>Глава района</w:t>
      </w:r>
    </w:p>
    <w:p w:rsidR="00E2116D" w:rsidRPr="007407DA" w:rsidRDefault="007407DA" w:rsidP="007407DA">
      <w:pPr>
        <w:ind w:firstLine="0"/>
      </w:pPr>
      <w:r>
        <w:t>А.И. Шмидта</w:t>
      </w:r>
    </w:p>
    <w:p w:rsidR="007407DA" w:rsidRDefault="007407DA" w:rsidP="007407DA">
      <w:pPr>
        <w:ind w:firstLine="0"/>
      </w:pPr>
    </w:p>
    <w:p w:rsidR="00E2116D" w:rsidRPr="007407DA" w:rsidRDefault="00E2116D" w:rsidP="007407DA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407DA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8101E5" w:rsidRPr="007407DA" w:rsidRDefault="007407DA" w:rsidP="007407DA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407DA">
        <w:rPr>
          <w:rFonts w:cs="Arial"/>
          <w:b/>
          <w:bCs/>
          <w:kern w:val="28"/>
          <w:sz w:val="32"/>
          <w:szCs w:val="32"/>
        </w:rPr>
        <w:t xml:space="preserve"> </w:t>
      </w:r>
      <w:r w:rsidR="00E2116D" w:rsidRPr="007407DA">
        <w:rPr>
          <w:rFonts w:cs="Arial"/>
          <w:b/>
          <w:bCs/>
          <w:kern w:val="28"/>
          <w:sz w:val="32"/>
          <w:szCs w:val="32"/>
        </w:rPr>
        <w:t>к решению</w:t>
      </w:r>
      <w:r w:rsidRPr="007407DA">
        <w:rPr>
          <w:rFonts w:cs="Arial"/>
          <w:b/>
          <w:bCs/>
          <w:kern w:val="28"/>
          <w:sz w:val="32"/>
          <w:szCs w:val="32"/>
        </w:rPr>
        <w:t xml:space="preserve"> </w:t>
      </w:r>
      <w:r w:rsidR="00E2116D" w:rsidRPr="007407DA">
        <w:rPr>
          <w:rFonts w:cs="Arial"/>
          <w:b/>
          <w:bCs/>
          <w:kern w:val="28"/>
          <w:sz w:val="32"/>
          <w:szCs w:val="32"/>
        </w:rPr>
        <w:t>Совета народных</w:t>
      </w:r>
    </w:p>
    <w:p w:rsidR="00926B5C" w:rsidRPr="007407DA" w:rsidRDefault="007407DA" w:rsidP="007407DA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407DA">
        <w:rPr>
          <w:rFonts w:cs="Arial"/>
          <w:b/>
          <w:bCs/>
          <w:kern w:val="28"/>
          <w:sz w:val="32"/>
          <w:szCs w:val="32"/>
        </w:rPr>
        <w:t xml:space="preserve"> </w:t>
      </w:r>
      <w:r w:rsidR="00926B5C" w:rsidRPr="007407DA">
        <w:rPr>
          <w:rFonts w:cs="Arial"/>
          <w:b/>
          <w:bCs/>
          <w:kern w:val="28"/>
          <w:sz w:val="32"/>
          <w:szCs w:val="32"/>
        </w:rPr>
        <w:t>депутатов Промышленновского</w:t>
      </w:r>
    </w:p>
    <w:p w:rsidR="008101E5" w:rsidRPr="007407DA" w:rsidRDefault="007407DA" w:rsidP="007407DA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407DA">
        <w:rPr>
          <w:rFonts w:cs="Arial"/>
          <w:b/>
          <w:bCs/>
          <w:kern w:val="28"/>
          <w:sz w:val="32"/>
          <w:szCs w:val="32"/>
        </w:rPr>
        <w:t xml:space="preserve"> </w:t>
      </w:r>
      <w:r w:rsidR="008101E5" w:rsidRPr="007407DA">
        <w:rPr>
          <w:rFonts w:cs="Arial"/>
          <w:b/>
          <w:bCs/>
          <w:kern w:val="28"/>
          <w:sz w:val="32"/>
          <w:szCs w:val="32"/>
        </w:rPr>
        <w:t>муниципального</w:t>
      </w:r>
      <w:r w:rsidR="00926B5C" w:rsidRPr="007407DA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926B5C" w:rsidRPr="007407DA" w:rsidRDefault="00F104A8" w:rsidP="007407DA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407DA">
        <w:rPr>
          <w:rFonts w:cs="Arial"/>
          <w:b/>
          <w:bCs/>
          <w:kern w:val="28"/>
          <w:sz w:val="32"/>
          <w:szCs w:val="32"/>
        </w:rPr>
        <w:lastRenderedPageBreak/>
        <w:t>23</w:t>
      </w:r>
      <w:r w:rsidR="00926B5C" w:rsidRPr="007407DA">
        <w:rPr>
          <w:rFonts w:cs="Arial"/>
          <w:b/>
          <w:bCs/>
          <w:kern w:val="28"/>
          <w:sz w:val="32"/>
          <w:szCs w:val="32"/>
        </w:rPr>
        <w:t xml:space="preserve"> от </w:t>
      </w:r>
      <w:r w:rsidRPr="007407DA">
        <w:rPr>
          <w:rFonts w:cs="Arial"/>
          <w:b/>
          <w:bCs/>
          <w:kern w:val="28"/>
          <w:sz w:val="32"/>
          <w:szCs w:val="32"/>
        </w:rPr>
        <w:t>28.11.2013г.</w:t>
      </w:r>
    </w:p>
    <w:p w:rsidR="00E2116D" w:rsidRPr="007407DA" w:rsidRDefault="00E2116D" w:rsidP="007407DA">
      <w:pPr>
        <w:ind w:firstLine="0"/>
      </w:pPr>
    </w:p>
    <w:p w:rsidR="00E2116D" w:rsidRPr="00EB0370" w:rsidRDefault="00E2116D" w:rsidP="00EB0370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B0370">
        <w:rPr>
          <w:rFonts w:cs="Arial"/>
          <w:b/>
          <w:bCs/>
          <w:kern w:val="32"/>
          <w:sz w:val="32"/>
          <w:szCs w:val="32"/>
        </w:rPr>
        <w:t>Состав репрезентативной системы налогов:</w:t>
      </w:r>
    </w:p>
    <w:p w:rsidR="00E2116D" w:rsidRPr="007407DA" w:rsidRDefault="00E2116D" w:rsidP="007407DA">
      <w:pPr>
        <w:ind w:firstLine="0"/>
      </w:pPr>
    </w:p>
    <w:p w:rsidR="00E2116D" w:rsidRPr="007407DA" w:rsidRDefault="00EB0370" w:rsidP="007407DA">
      <w:pPr>
        <w:ind w:firstLine="0"/>
      </w:pPr>
      <w:r>
        <w:t xml:space="preserve">1. </w:t>
      </w:r>
      <w:r w:rsidR="00E2116D" w:rsidRPr="007407DA">
        <w:t>Налог на доходы физических лиц (НДФЛ)</w:t>
      </w:r>
    </w:p>
    <w:p w:rsidR="00E2116D" w:rsidRPr="007407DA" w:rsidRDefault="00EB0370" w:rsidP="007407DA">
      <w:pPr>
        <w:ind w:firstLine="0"/>
      </w:pPr>
      <w:r>
        <w:t xml:space="preserve">2. </w:t>
      </w:r>
      <w:r w:rsidR="00E2116D" w:rsidRPr="007407DA">
        <w:t>Налог на имущество физических лиц</w:t>
      </w:r>
    </w:p>
    <w:p w:rsidR="00E2116D" w:rsidRPr="007407DA" w:rsidRDefault="00EB0370" w:rsidP="007407DA">
      <w:pPr>
        <w:ind w:firstLine="0"/>
      </w:pPr>
      <w:r>
        <w:t xml:space="preserve">3. </w:t>
      </w:r>
      <w:r w:rsidR="00E2116D" w:rsidRPr="007407DA">
        <w:t>Земельный налог</w:t>
      </w:r>
    </w:p>
    <w:p w:rsidR="00E2116D" w:rsidRPr="007407DA" w:rsidRDefault="00E2116D" w:rsidP="007407DA">
      <w:pPr>
        <w:ind w:firstLine="0"/>
      </w:pPr>
      <w:r w:rsidRPr="007407DA">
        <w:t>4. Единый сельскохозяйственный налог</w:t>
      </w:r>
    </w:p>
    <w:p w:rsidR="00EB0370" w:rsidRDefault="00EB0370" w:rsidP="007407DA">
      <w:pPr>
        <w:ind w:firstLine="0"/>
      </w:pPr>
    </w:p>
    <w:p w:rsidR="00E2116D" w:rsidRPr="00EB0370" w:rsidRDefault="00E2116D" w:rsidP="00EB0370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B0370">
        <w:rPr>
          <w:rFonts w:cs="Arial"/>
          <w:b/>
          <w:bCs/>
          <w:kern w:val="32"/>
          <w:sz w:val="32"/>
          <w:szCs w:val="32"/>
        </w:rPr>
        <w:t>Перечень экономических показателей:</w:t>
      </w:r>
    </w:p>
    <w:p w:rsidR="00E2116D" w:rsidRPr="00EB0370" w:rsidRDefault="00E2116D" w:rsidP="00EB0370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E2116D" w:rsidRPr="007407DA" w:rsidRDefault="00EB0370" w:rsidP="007407DA">
      <w:pPr>
        <w:ind w:firstLine="0"/>
      </w:pPr>
      <w:r>
        <w:t xml:space="preserve">1. </w:t>
      </w:r>
      <w:r w:rsidR="00E2116D" w:rsidRPr="007407DA">
        <w:t>Фонд оплаты труда</w:t>
      </w:r>
    </w:p>
    <w:p w:rsidR="00E2116D" w:rsidRPr="007407DA" w:rsidRDefault="00EB0370" w:rsidP="007407DA">
      <w:pPr>
        <w:ind w:firstLine="0"/>
      </w:pPr>
      <w:r>
        <w:t xml:space="preserve">2. </w:t>
      </w:r>
      <w:r w:rsidR="00E2116D" w:rsidRPr="007407DA">
        <w:t>Стоимость имущества</w:t>
      </w:r>
    </w:p>
    <w:p w:rsidR="00E2116D" w:rsidRPr="007407DA" w:rsidRDefault="00EB0370" w:rsidP="007407DA">
      <w:pPr>
        <w:ind w:firstLine="0"/>
      </w:pPr>
      <w:r>
        <w:t xml:space="preserve">3. </w:t>
      </w:r>
      <w:r w:rsidR="00E2116D" w:rsidRPr="007407DA">
        <w:t>Стоимость земли</w:t>
      </w:r>
    </w:p>
    <w:p w:rsidR="00234536" w:rsidRPr="007407DA" w:rsidRDefault="00234536" w:rsidP="007407DA">
      <w:pPr>
        <w:ind w:firstLine="0"/>
      </w:pPr>
      <w:r w:rsidRPr="007407DA">
        <w:t xml:space="preserve">4. </w:t>
      </w:r>
      <w:r w:rsidR="00E2116D" w:rsidRPr="007407DA">
        <w:t>Чистый доход</w:t>
      </w:r>
    </w:p>
    <w:p w:rsidR="00234536" w:rsidRPr="007407DA" w:rsidRDefault="00234536" w:rsidP="007407DA">
      <w:pPr>
        <w:ind w:firstLine="0"/>
      </w:pPr>
    </w:p>
    <w:p w:rsidR="00E2116D" w:rsidRPr="007407DA" w:rsidRDefault="00E2116D" w:rsidP="007407DA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407DA">
        <w:rPr>
          <w:rFonts w:cs="Arial"/>
          <w:b/>
          <w:bCs/>
          <w:kern w:val="28"/>
          <w:sz w:val="32"/>
          <w:szCs w:val="32"/>
        </w:rPr>
        <w:t>Приложение</w:t>
      </w:r>
      <w:r w:rsidR="007407DA" w:rsidRPr="007407DA">
        <w:rPr>
          <w:rFonts w:cs="Arial"/>
          <w:b/>
          <w:bCs/>
          <w:kern w:val="28"/>
          <w:sz w:val="32"/>
          <w:szCs w:val="32"/>
        </w:rPr>
        <w:t xml:space="preserve"> </w:t>
      </w:r>
      <w:r w:rsidRPr="007407DA">
        <w:rPr>
          <w:rFonts w:cs="Arial"/>
          <w:b/>
          <w:bCs/>
          <w:kern w:val="28"/>
          <w:sz w:val="32"/>
          <w:szCs w:val="32"/>
        </w:rPr>
        <w:t xml:space="preserve">2 </w:t>
      </w:r>
      <w:r w:rsidR="00926B5C" w:rsidRPr="007407DA">
        <w:rPr>
          <w:rFonts w:cs="Arial"/>
          <w:b/>
          <w:bCs/>
          <w:kern w:val="28"/>
          <w:sz w:val="32"/>
          <w:szCs w:val="32"/>
        </w:rPr>
        <w:t>к Решению</w:t>
      </w:r>
    </w:p>
    <w:p w:rsidR="00E2116D" w:rsidRPr="007407DA" w:rsidRDefault="00017DB0" w:rsidP="007407DA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407DA">
        <w:rPr>
          <w:rFonts w:cs="Arial"/>
          <w:b/>
          <w:bCs/>
          <w:kern w:val="28"/>
          <w:sz w:val="32"/>
          <w:szCs w:val="32"/>
        </w:rPr>
        <w:t>С</w:t>
      </w:r>
      <w:r w:rsidR="00E2116D" w:rsidRPr="007407DA">
        <w:rPr>
          <w:rFonts w:cs="Arial"/>
          <w:b/>
          <w:bCs/>
          <w:kern w:val="28"/>
          <w:sz w:val="32"/>
          <w:szCs w:val="32"/>
        </w:rPr>
        <w:t>овета народных депутатов</w:t>
      </w:r>
    </w:p>
    <w:p w:rsidR="007407DA" w:rsidRDefault="007407DA" w:rsidP="007407DA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407DA">
        <w:rPr>
          <w:rFonts w:cs="Arial"/>
          <w:b/>
          <w:bCs/>
          <w:kern w:val="28"/>
          <w:sz w:val="32"/>
          <w:szCs w:val="32"/>
        </w:rPr>
        <w:t xml:space="preserve"> </w:t>
      </w:r>
      <w:r w:rsidR="00F104A8" w:rsidRPr="007407DA">
        <w:rPr>
          <w:rFonts w:cs="Arial"/>
          <w:b/>
          <w:bCs/>
          <w:kern w:val="28"/>
          <w:sz w:val="32"/>
          <w:szCs w:val="32"/>
        </w:rPr>
        <w:t>23</w:t>
      </w:r>
      <w:r w:rsidR="00017DB0" w:rsidRPr="007407DA">
        <w:rPr>
          <w:rFonts w:cs="Arial"/>
          <w:b/>
          <w:bCs/>
          <w:kern w:val="28"/>
          <w:sz w:val="32"/>
          <w:szCs w:val="32"/>
        </w:rPr>
        <w:t xml:space="preserve"> от</w:t>
      </w:r>
      <w:r w:rsidR="00F104A8" w:rsidRPr="007407DA">
        <w:rPr>
          <w:rFonts w:cs="Arial"/>
          <w:b/>
          <w:bCs/>
          <w:kern w:val="28"/>
          <w:sz w:val="32"/>
          <w:szCs w:val="32"/>
        </w:rPr>
        <w:t xml:space="preserve"> 28.11.2013г.</w:t>
      </w:r>
      <w:r>
        <w:rPr>
          <w:rFonts w:cs="Arial"/>
          <w:b/>
          <w:bCs/>
          <w:kern w:val="28"/>
          <w:sz w:val="32"/>
          <w:szCs w:val="32"/>
        </w:rPr>
        <w:t xml:space="preserve"> Вопросы</w:t>
      </w:r>
    </w:p>
    <w:p w:rsidR="007407DA" w:rsidRDefault="00E2116D" w:rsidP="007407DA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407DA">
        <w:rPr>
          <w:rFonts w:cs="Arial"/>
          <w:b/>
          <w:bCs/>
          <w:kern w:val="28"/>
          <w:sz w:val="32"/>
          <w:szCs w:val="32"/>
        </w:rPr>
        <w:t>местного значения,</w:t>
      </w:r>
      <w:r w:rsidR="007407DA">
        <w:rPr>
          <w:rFonts w:cs="Arial"/>
          <w:b/>
          <w:bCs/>
          <w:kern w:val="28"/>
          <w:sz w:val="32"/>
          <w:szCs w:val="32"/>
        </w:rPr>
        <w:t>определяющие</w:t>
      </w:r>
    </w:p>
    <w:p w:rsidR="007407DA" w:rsidRDefault="007407DA" w:rsidP="007407DA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структуру репрезентативной системы</w:t>
      </w:r>
    </w:p>
    <w:p w:rsidR="007407DA" w:rsidRDefault="00E2116D" w:rsidP="007407DA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407DA">
        <w:rPr>
          <w:rFonts w:cs="Arial"/>
          <w:b/>
          <w:bCs/>
          <w:kern w:val="28"/>
          <w:sz w:val="32"/>
          <w:szCs w:val="32"/>
        </w:rPr>
        <w:t xml:space="preserve">расходов сельских </w:t>
      </w:r>
      <w:r w:rsidR="007407DA">
        <w:rPr>
          <w:rFonts w:cs="Arial"/>
          <w:b/>
          <w:bCs/>
          <w:kern w:val="28"/>
          <w:sz w:val="32"/>
          <w:szCs w:val="32"/>
        </w:rPr>
        <w:t>поселений и</w:t>
      </w:r>
    </w:p>
    <w:p w:rsidR="007407DA" w:rsidRDefault="00C94CCD" w:rsidP="007407DA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407DA">
        <w:rPr>
          <w:rFonts w:cs="Arial"/>
          <w:b/>
          <w:bCs/>
          <w:kern w:val="28"/>
          <w:sz w:val="32"/>
          <w:szCs w:val="32"/>
        </w:rPr>
        <w:t>Промышленновского городского поселения</w:t>
      </w:r>
    </w:p>
    <w:p w:rsidR="007407DA" w:rsidRDefault="007407DA" w:rsidP="007407DA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407DA">
        <w:rPr>
          <w:rFonts w:cs="Arial"/>
          <w:b/>
          <w:bCs/>
          <w:kern w:val="28"/>
          <w:sz w:val="32"/>
          <w:szCs w:val="32"/>
        </w:rPr>
        <w:t xml:space="preserve"> </w:t>
      </w:r>
      <w:r w:rsidR="00E2116D" w:rsidRPr="007407DA">
        <w:rPr>
          <w:rFonts w:cs="Arial"/>
          <w:b/>
          <w:bCs/>
          <w:kern w:val="28"/>
          <w:sz w:val="32"/>
          <w:szCs w:val="32"/>
        </w:rPr>
        <w:t>и показатели для расчета их</w:t>
      </w:r>
    </w:p>
    <w:p w:rsidR="00E2116D" w:rsidRPr="007407DA" w:rsidRDefault="00E2116D" w:rsidP="007407DA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407DA">
        <w:rPr>
          <w:rFonts w:cs="Arial"/>
          <w:b/>
          <w:bCs/>
          <w:kern w:val="28"/>
          <w:sz w:val="32"/>
          <w:szCs w:val="32"/>
        </w:rPr>
        <w:t>индекса бюджетных расходов</w:t>
      </w:r>
    </w:p>
    <w:p w:rsidR="00E2116D" w:rsidRPr="007407DA" w:rsidRDefault="00E2116D" w:rsidP="007407DA">
      <w:pPr>
        <w:ind w:firstLine="0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742"/>
        <w:gridCol w:w="27"/>
        <w:gridCol w:w="2451"/>
        <w:gridCol w:w="17"/>
        <w:gridCol w:w="2100"/>
        <w:gridCol w:w="12"/>
        <w:gridCol w:w="2301"/>
      </w:tblGrid>
      <w:tr w:rsidR="00E2116D" w:rsidRPr="00EB0370" w:rsidTr="00EB0370">
        <w:trPr>
          <w:trHeight w:hRule="exact" w:val="644"/>
          <w:jc w:val="center"/>
        </w:trPr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0"/>
              <w:rPr>
                <w:b w:val="0"/>
              </w:rPr>
            </w:pPr>
            <w:r w:rsidRPr="00EB0370">
              <w:rPr>
                <w:b w:val="0"/>
              </w:rPr>
              <w:t>Вопросы местного значения</w:t>
            </w:r>
          </w:p>
        </w:tc>
        <w:tc>
          <w:tcPr>
            <w:tcW w:w="39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0"/>
              <w:rPr>
                <w:b w:val="0"/>
              </w:rPr>
            </w:pPr>
            <w:r w:rsidRPr="00EB0370">
              <w:rPr>
                <w:b w:val="0"/>
              </w:rPr>
              <w:t>Расходы, учитываемые при</w:t>
            </w:r>
          </w:p>
        </w:tc>
        <w:tc>
          <w:tcPr>
            <w:tcW w:w="33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0"/>
              <w:rPr>
                <w:b w:val="0"/>
              </w:rPr>
            </w:pPr>
            <w:r w:rsidRPr="00EB0370">
              <w:rPr>
                <w:b w:val="0"/>
              </w:rPr>
              <w:t>Показатель, характери-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0"/>
              <w:rPr>
                <w:b w:val="0"/>
              </w:rPr>
            </w:pPr>
            <w:r w:rsidRPr="00EB0370">
              <w:rPr>
                <w:b w:val="0"/>
              </w:rPr>
              <w:t>Применяемый коэффициент</w:t>
            </w:r>
          </w:p>
        </w:tc>
      </w:tr>
      <w:tr w:rsidR="00E2116D" w:rsidRPr="00EB0370" w:rsidTr="00EB0370">
        <w:trPr>
          <w:trHeight w:hRule="exact" w:val="320"/>
          <w:jc w:val="center"/>
        </w:trPr>
        <w:tc>
          <w:tcPr>
            <w:tcW w:w="4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  <w:jc w:val="center"/>
            </w:pPr>
            <w:r w:rsidRPr="00EB0370">
              <w:t>определении доли данного</w:t>
            </w:r>
          </w:p>
        </w:tc>
        <w:tc>
          <w:tcPr>
            <w:tcW w:w="33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  <w:jc w:val="center"/>
            </w:pPr>
            <w:r w:rsidRPr="00EB0370">
              <w:t>зующий потребителей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  <w:jc w:val="center"/>
            </w:pPr>
            <w:r w:rsidRPr="00EB0370">
              <w:t>удорожания (показатель, его</w:t>
            </w:r>
          </w:p>
        </w:tc>
      </w:tr>
      <w:tr w:rsidR="00E2116D" w:rsidRPr="00EB0370" w:rsidTr="00EB0370">
        <w:trPr>
          <w:trHeight w:hRule="exact" w:val="326"/>
          <w:jc w:val="center"/>
        </w:trPr>
        <w:tc>
          <w:tcPr>
            <w:tcW w:w="4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  <w:jc w:val="center"/>
            </w:pPr>
            <w:r w:rsidRPr="00EB0370">
              <w:t>расхода в репрезентативной</w:t>
            </w:r>
          </w:p>
        </w:tc>
        <w:tc>
          <w:tcPr>
            <w:tcW w:w="33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бюджетных услуг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  <w:jc w:val="center"/>
            </w:pPr>
            <w:r w:rsidRPr="00EB0370">
              <w:t>характеризующий)</w:t>
            </w:r>
          </w:p>
        </w:tc>
      </w:tr>
      <w:tr w:rsidR="00E2116D" w:rsidRPr="00EB0370" w:rsidTr="00EB0370">
        <w:trPr>
          <w:trHeight w:hRule="exact" w:val="210"/>
          <w:jc w:val="center"/>
        </w:trPr>
        <w:tc>
          <w:tcPr>
            <w:tcW w:w="44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9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  <w:jc w:val="center"/>
            </w:pPr>
            <w:r w:rsidRPr="00EB0370">
              <w:t>системе расходов</w:t>
            </w:r>
          </w:p>
        </w:tc>
        <w:tc>
          <w:tcPr>
            <w:tcW w:w="33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</w:tr>
      <w:tr w:rsidR="00E2116D" w:rsidRPr="00EB0370" w:rsidTr="00EB0370">
        <w:trPr>
          <w:trHeight w:hRule="exact" w:val="602"/>
          <w:jc w:val="center"/>
        </w:trPr>
        <w:tc>
          <w:tcPr>
            <w:tcW w:w="44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1</w:t>
            </w:r>
          </w:p>
        </w:tc>
        <w:tc>
          <w:tcPr>
            <w:tcW w:w="39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2</w:t>
            </w:r>
          </w:p>
        </w:tc>
        <w:tc>
          <w:tcPr>
            <w:tcW w:w="33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3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4</w:t>
            </w:r>
          </w:p>
        </w:tc>
      </w:tr>
      <w:tr w:rsidR="00E2116D" w:rsidRPr="00EB0370" w:rsidTr="008E1CA8">
        <w:trPr>
          <w:trHeight w:hRule="exact" w:val="672"/>
          <w:jc w:val="center"/>
        </w:trPr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Формирование, утверждение, ис</w:t>
            </w:r>
            <w:r w:rsidR="00193197" w:rsidRPr="00EB0370">
              <w:t>-</w:t>
            </w:r>
          </w:p>
        </w:tc>
        <w:tc>
          <w:tcPr>
            <w:tcW w:w="39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Расходы на местное само-</w:t>
            </w:r>
          </w:p>
        </w:tc>
        <w:tc>
          <w:tcPr>
            <w:tcW w:w="33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Численность постоянно-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Коэффициент масштаба, КМ</w:t>
            </w:r>
          </w:p>
        </w:tc>
      </w:tr>
      <w:tr w:rsidR="00E2116D" w:rsidRPr="00EB0370" w:rsidTr="00EB0370">
        <w:trPr>
          <w:trHeight w:hRule="exact" w:val="307"/>
          <w:jc w:val="center"/>
        </w:trPr>
        <w:tc>
          <w:tcPr>
            <w:tcW w:w="4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полнение бюджет</w:t>
            </w:r>
            <w:r w:rsidR="00193197" w:rsidRPr="00EB0370">
              <w:t>ов</w:t>
            </w:r>
            <w:r w:rsidRPr="00EB0370">
              <w:t xml:space="preserve"> сельских</w:t>
            </w:r>
            <w:r w:rsidR="00C94CCD" w:rsidRPr="00EB0370">
              <w:t xml:space="preserve"> поселений</w:t>
            </w:r>
            <w:r w:rsidR="00193197" w:rsidRPr="00EB0370">
              <w:t>,Социальная политика</w:t>
            </w:r>
          </w:p>
        </w:tc>
        <w:tc>
          <w:tcPr>
            <w:tcW w:w="3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управление</w:t>
            </w:r>
          </w:p>
        </w:tc>
        <w:tc>
          <w:tcPr>
            <w:tcW w:w="33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го населения сельских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(численность постоянного на-</w:t>
            </w:r>
          </w:p>
        </w:tc>
      </w:tr>
      <w:tr w:rsidR="00E2116D" w:rsidRPr="00EB0370" w:rsidTr="00EB0370">
        <w:trPr>
          <w:trHeight w:hRule="exact" w:val="1471"/>
          <w:jc w:val="center"/>
        </w:trPr>
        <w:tc>
          <w:tcPr>
            <w:tcW w:w="4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0C7434" w:rsidP="00EB0370">
            <w:pPr>
              <w:pStyle w:val="Table"/>
            </w:pPr>
            <w:r w:rsidRPr="00EB0370">
              <w:t>п</w:t>
            </w:r>
            <w:r w:rsidR="005B5F87" w:rsidRPr="00EB0370">
              <w:t xml:space="preserve">оселений, </w:t>
            </w:r>
            <w:r w:rsidR="00E2116D" w:rsidRPr="00EB0370">
              <w:t>Промышленн</w:t>
            </w:r>
            <w:r w:rsidR="00C94CCD" w:rsidRPr="00EB0370">
              <w:t>овского городского поселения</w:t>
            </w:r>
            <w:r w:rsidR="00E2116D" w:rsidRPr="00EB0370">
              <w:t>, кон</w:t>
            </w:r>
            <w:r w:rsidR="00C94CCD" w:rsidRPr="00EB0370">
              <w:t>троль за его исполнением</w:t>
            </w:r>
          </w:p>
        </w:tc>
        <w:tc>
          <w:tcPr>
            <w:tcW w:w="3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3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C94CCD" w:rsidP="00EB0370">
            <w:pPr>
              <w:pStyle w:val="Table"/>
            </w:pPr>
            <w:r w:rsidRPr="00EB0370">
              <w:t>поселений</w:t>
            </w:r>
            <w:r w:rsidR="007407DA" w:rsidRPr="00EB0370">
              <w:t xml:space="preserve"> </w:t>
            </w:r>
            <w:r w:rsidR="00E2116D" w:rsidRPr="00EB0370">
              <w:t>и</w:t>
            </w:r>
            <w:r w:rsidRPr="00EB0370">
              <w:t xml:space="preserve"> Промышленновского городского поселения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 xml:space="preserve">селения сельских </w:t>
            </w:r>
            <w:r w:rsidR="00C94CCD" w:rsidRPr="00EB0370">
              <w:t>поселений и городского поселения</w:t>
            </w:r>
          </w:p>
        </w:tc>
      </w:tr>
      <w:tr w:rsidR="00E2116D" w:rsidRPr="00EB0370" w:rsidTr="008E1CA8">
        <w:trPr>
          <w:trHeight w:hRule="exact" w:val="562"/>
          <w:jc w:val="center"/>
        </w:trPr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 xml:space="preserve">Организация в границах </w:t>
            </w:r>
            <w:r w:rsidR="00E031F9" w:rsidRPr="00EB0370">
              <w:t>поселени</w:t>
            </w:r>
          </w:p>
        </w:tc>
        <w:tc>
          <w:tcPr>
            <w:tcW w:w="39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1) Расходы на организацию</w:t>
            </w:r>
          </w:p>
        </w:tc>
        <w:tc>
          <w:tcPr>
            <w:tcW w:w="33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 xml:space="preserve">Численность </w:t>
            </w:r>
            <w:r w:rsidR="00193197" w:rsidRPr="00EB0370">
              <w:t>потребителей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Коэффициент стоимости по-</w:t>
            </w:r>
          </w:p>
        </w:tc>
      </w:tr>
      <w:tr w:rsidR="00E2116D" w:rsidRPr="00EB0370" w:rsidTr="00EB0370">
        <w:trPr>
          <w:trHeight w:hRule="exact" w:val="339"/>
          <w:jc w:val="center"/>
        </w:trPr>
        <w:tc>
          <w:tcPr>
            <w:tcW w:w="4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 xml:space="preserve"> электро-, тепло--, водо-</w:t>
            </w:r>
          </w:p>
        </w:tc>
        <w:tc>
          <w:tcPr>
            <w:tcW w:w="3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5B5F87" w:rsidP="00EB0370">
            <w:pPr>
              <w:pStyle w:val="Table"/>
            </w:pPr>
            <w:r w:rsidRPr="00EB0370">
              <w:t>т</w:t>
            </w:r>
            <w:r w:rsidR="00E2116D" w:rsidRPr="00EB0370">
              <w:t>еплоснабжения</w:t>
            </w:r>
            <w:r w:rsidRPr="00EB0370">
              <w:t>, горячее воводоснабжение</w:t>
            </w:r>
          </w:p>
        </w:tc>
        <w:tc>
          <w:tcPr>
            <w:tcW w:w="33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требляемой тепловой энергии</w:t>
            </w:r>
          </w:p>
        </w:tc>
      </w:tr>
      <w:tr w:rsidR="00E2116D" w:rsidRPr="00EB0370" w:rsidTr="00EB0370">
        <w:trPr>
          <w:trHeight w:hRule="exact" w:val="553"/>
          <w:jc w:val="center"/>
        </w:trPr>
        <w:tc>
          <w:tcPr>
            <w:tcW w:w="4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снабжения населения, водоотведе-</w:t>
            </w:r>
          </w:p>
        </w:tc>
        <w:tc>
          <w:tcPr>
            <w:tcW w:w="3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5B5F87" w:rsidP="00EB0370">
            <w:pPr>
              <w:pStyle w:val="Table"/>
            </w:pPr>
            <w:r w:rsidRPr="00EB0370">
              <w:t>водоснабжение</w:t>
            </w:r>
          </w:p>
        </w:tc>
        <w:tc>
          <w:tcPr>
            <w:tcW w:w="33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для ЖКХ (средняя стоимость</w:t>
            </w:r>
          </w:p>
        </w:tc>
      </w:tr>
      <w:tr w:rsidR="00E2116D" w:rsidRPr="00EB0370" w:rsidTr="00EB0370">
        <w:trPr>
          <w:trHeight w:hRule="exact" w:val="275"/>
          <w:jc w:val="center"/>
        </w:trPr>
        <w:tc>
          <w:tcPr>
            <w:tcW w:w="4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lastRenderedPageBreak/>
              <w:t xml:space="preserve">ния, </w:t>
            </w:r>
            <w:r w:rsidR="00193197" w:rsidRPr="00EB0370">
              <w:t>снабжение населения топливом</w:t>
            </w:r>
          </w:p>
        </w:tc>
        <w:tc>
          <w:tcPr>
            <w:tcW w:w="3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3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тепловой энергии)</w:t>
            </w:r>
          </w:p>
        </w:tc>
      </w:tr>
      <w:tr w:rsidR="00E2116D" w:rsidRPr="00EB0370" w:rsidTr="00EB0370">
        <w:trPr>
          <w:trHeight w:hRule="exact" w:val="339"/>
          <w:jc w:val="center"/>
        </w:trPr>
        <w:tc>
          <w:tcPr>
            <w:tcW w:w="4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2) Расходы на организацию</w:t>
            </w:r>
          </w:p>
        </w:tc>
        <w:tc>
          <w:tcPr>
            <w:tcW w:w="33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Коэффициент стоимости по-</w:t>
            </w:r>
          </w:p>
        </w:tc>
      </w:tr>
      <w:tr w:rsidR="00E2116D" w:rsidRPr="00EB0370" w:rsidTr="00EB0370">
        <w:trPr>
          <w:trHeight w:hRule="exact" w:val="320"/>
          <w:jc w:val="center"/>
        </w:trPr>
        <w:tc>
          <w:tcPr>
            <w:tcW w:w="4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водоснабжения</w:t>
            </w:r>
          </w:p>
        </w:tc>
        <w:tc>
          <w:tcPr>
            <w:tcW w:w="33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требляемой воды (средняя</w:t>
            </w:r>
          </w:p>
        </w:tc>
      </w:tr>
      <w:tr w:rsidR="00E2116D" w:rsidRPr="00EB0370" w:rsidTr="008E1CA8">
        <w:trPr>
          <w:trHeight w:hRule="exact" w:val="586"/>
          <w:jc w:val="center"/>
        </w:trPr>
        <w:tc>
          <w:tcPr>
            <w:tcW w:w="4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3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стоимость потребляемой во-</w:t>
            </w:r>
          </w:p>
        </w:tc>
      </w:tr>
      <w:tr w:rsidR="00E2116D" w:rsidRPr="00EB0370" w:rsidTr="00EB0370">
        <w:trPr>
          <w:trHeight w:hRule="exact" w:val="320"/>
          <w:jc w:val="center"/>
        </w:trPr>
        <w:tc>
          <w:tcPr>
            <w:tcW w:w="4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3) Расходы на организацию</w:t>
            </w:r>
          </w:p>
        </w:tc>
        <w:tc>
          <w:tcPr>
            <w:tcW w:w="33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ды)</w:t>
            </w:r>
          </w:p>
        </w:tc>
      </w:tr>
      <w:tr w:rsidR="00E2116D" w:rsidRPr="00EB0370" w:rsidTr="00EB0370">
        <w:trPr>
          <w:trHeight w:hRule="exact" w:val="294"/>
          <w:jc w:val="center"/>
        </w:trPr>
        <w:tc>
          <w:tcPr>
            <w:tcW w:w="4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95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водоотведения</w:t>
            </w:r>
          </w:p>
        </w:tc>
        <w:tc>
          <w:tcPr>
            <w:tcW w:w="337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Коэффициент стоимости от-</w:t>
            </w:r>
          </w:p>
        </w:tc>
      </w:tr>
      <w:tr w:rsidR="00E2116D" w:rsidRPr="00EB0370" w:rsidTr="008E1CA8">
        <w:trPr>
          <w:trHeight w:hRule="exact" w:val="821"/>
          <w:jc w:val="center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9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3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7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ведения стоков (средняя стоимость водоотведения)</w:t>
            </w:r>
          </w:p>
        </w:tc>
      </w:tr>
      <w:tr w:rsidR="00E2116D" w:rsidRPr="00EB0370" w:rsidTr="00EB0370">
        <w:trPr>
          <w:trHeight w:hRule="exact" w:val="1206"/>
          <w:jc w:val="center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9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3197" w:rsidRPr="00EB0370" w:rsidRDefault="005B5F87" w:rsidP="00EB0370">
            <w:pPr>
              <w:pStyle w:val="Table"/>
            </w:pPr>
            <w:r w:rsidRPr="00EB0370">
              <w:t>4</w:t>
            </w:r>
            <w:r w:rsidR="00193197" w:rsidRPr="00EB0370">
              <w:t>)Расходы на организацию снабжения топливом</w:t>
            </w:r>
          </w:p>
        </w:tc>
        <w:tc>
          <w:tcPr>
            <w:tcW w:w="33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</w:p>
        </w:tc>
        <w:tc>
          <w:tcPr>
            <w:tcW w:w="37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Коэффициент стоимости кв.м.</w:t>
            </w:r>
          </w:p>
          <w:p w:rsidR="00193197" w:rsidRPr="00EB0370" w:rsidRDefault="00193197" w:rsidP="00EB0370">
            <w:pPr>
              <w:pStyle w:val="Table"/>
            </w:pPr>
            <w:r w:rsidRPr="00EB0370">
              <w:t>Коэффициент стоимости топлива</w:t>
            </w:r>
          </w:p>
        </w:tc>
      </w:tr>
      <w:tr w:rsidR="00E2116D" w:rsidRPr="00EB0370" w:rsidTr="00EB0370">
        <w:trPr>
          <w:trHeight w:hRule="exact" w:val="3958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Создание условий для организации досуга и обеспечения жителей поселени</w:t>
            </w:r>
            <w:r w:rsidR="00E031F9" w:rsidRPr="00EB0370">
              <w:t>й</w:t>
            </w:r>
            <w:r w:rsidRPr="00EB0370">
              <w:t xml:space="preserve"> услугами организаций культуры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Расходы на содержание учреждений культуры</w:t>
            </w:r>
          </w:p>
        </w:tc>
        <w:tc>
          <w:tcPr>
            <w:tcW w:w="3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Численность постоянно</w:t>
            </w:r>
            <w:r w:rsidRPr="00EB0370">
              <w:softHyphen/>
              <w:t xml:space="preserve">го населения сельских </w:t>
            </w:r>
            <w:r w:rsidR="00C94CCD" w:rsidRPr="00EB0370">
              <w:t>поселений</w:t>
            </w:r>
            <w:r w:rsidR="007407DA" w:rsidRPr="00EB0370">
              <w:t xml:space="preserve"> </w:t>
            </w:r>
            <w:r w:rsidRPr="00EB0370">
              <w:t>и</w:t>
            </w:r>
            <w:r w:rsidR="00C94CCD" w:rsidRPr="00EB0370">
              <w:t xml:space="preserve"> городского поселения</w:t>
            </w:r>
          </w:p>
        </w:tc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 xml:space="preserve">Коэффициент масштаба, КМ (численность постоянного населения сельских </w:t>
            </w:r>
            <w:r w:rsidR="00C94CCD" w:rsidRPr="00EB0370">
              <w:t>поселений</w:t>
            </w:r>
            <w:r w:rsidRPr="00EB0370">
              <w:t xml:space="preserve"> и</w:t>
            </w:r>
            <w:r w:rsidR="00C94CCD" w:rsidRPr="00EB0370">
              <w:t xml:space="preserve"> городского поселения</w:t>
            </w:r>
          </w:p>
          <w:p w:rsidR="00E2116D" w:rsidRPr="00EB0370" w:rsidRDefault="00E2116D" w:rsidP="00EB0370">
            <w:pPr>
              <w:pStyle w:val="Table"/>
            </w:pPr>
            <w:r w:rsidRPr="00EB0370">
              <w:t>Коэффициент стоимости потребляемых тепла, энергии, воды для бюджетных учреждений</w:t>
            </w:r>
          </w:p>
        </w:tc>
      </w:tr>
      <w:tr w:rsidR="00E2116D" w:rsidRPr="00EB0370" w:rsidTr="00EB0370">
        <w:trPr>
          <w:trHeight w:hRule="exact" w:val="1440"/>
          <w:jc w:val="center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Организация освещения улиц и ус</w:t>
            </w:r>
            <w:r w:rsidRPr="00EB0370">
              <w:softHyphen/>
              <w:t>тановки указателей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Расходы на освещение</w:t>
            </w:r>
          </w:p>
        </w:tc>
        <w:tc>
          <w:tcPr>
            <w:tcW w:w="3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Численность постоянно</w:t>
            </w:r>
            <w:r w:rsidRPr="00EB0370">
              <w:softHyphen/>
              <w:t xml:space="preserve">го населения сельских </w:t>
            </w:r>
            <w:r w:rsidR="00C94CCD" w:rsidRPr="00EB0370">
              <w:t>поселений</w:t>
            </w:r>
            <w:r w:rsidRPr="00EB0370">
              <w:t xml:space="preserve"> и </w:t>
            </w:r>
            <w:r w:rsidR="00C94CCD" w:rsidRPr="00EB0370">
              <w:t>городского поселения</w:t>
            </w:r>
          </w:p>
        </w:tc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EB0370" w:rsidRDefault="00E2116D" w:rsidP="00EB0370">
            <w:pPr>
              <w:pStyle w:val="Table"/>
            </w:pPr>
            <w:r w:rsidRPr="00EB0370">
              <w:t>Коэффициент стоимости электроэнергии (средняя стоимость электроэнергии)</w:t>
            </w:r>
          </w:p>
        </w:tc>
      </w:tr>
    </w:tbl>
    <w:p w:rsidR="00E2116D" w:rsidRPr="007407DA" w:rsidRDefault="00E2116D" w:rsidP="007407DA">
      <w:pPr>
        <w:ind w:firstLine="0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53"/>
        <w:gridCol w:w="2407"/>
        <w:gridCol w:w="2081"/>
        <w:gridCol w:w="2312"/>
      </w:tblGrid>
      <w:tr w:rsidR="00E2116D" w:rsidRPr="007407DA" w:rsidTr="00EB0370">
        <w:trPr>
          <w:trHeight w:hRule="exact" w:val="2307"/>
          <w:jc w:val="center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7407DA" w:rsidRDefault="00E2116D" w:rsidP="00EB0370">
            <w:pPr>
              <w:pStyle w:val="Table0"/>
              <w:jc w:val="left"/>
              <w:rPr>
                <w:b w:val="0"/>
              </w:rPr>
            </w:pPr>
            <w:r w:rsidRPr="007407DA">
              <w:rPr>
                <w:b w:val="0"/>
              </w:rPr>
              <w:t xml:space="preserve">Содержание автомобильных дорог общего пользования, мостов и иных транспортных инженерных сооружений в границах населенных пунктов </w:t>
            </w:r>
            <w:r w:rsidR="00E031F9" w:rsidRPr="007407DA">
              <w:rPr>
                <w:b w:val="0"/>
              </w:rPr>
              <w:t>поселений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7407DA" w:rsidRDefault="00E2116D" w:rsidP="00EB0370">
            <w:pPr>
              <w:pStyle w:val="Table0"/>
              <w:jc w:val="left"/>
              <w:rPr>
                <w:b w:val="0"/>
              </w:rPr>
            </w:pPr>
            <w:r w:rsidRPr="007407DA">
              <w:rPr>
                <w:b w:val="0"/>
              </w:rPr>
              <w:t>Расходы на текущее содержан</w:t>
            </w:r>
            <w:r w:rsidR="00E031F9" w:rsidRPr="007407DA">
              <w:rPr>
                <w:b w:val="0"/>
              </w:rPr>
              <w:t>ие</w:t>
            </w:r>
            <w:r w:rsidRPr="007407DA">
              <w:rPr>
                <w:b w:val="0"/>
              </w:rPr>
              <w:t xml:space="preserve"> дорог 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7407DA" w:rsidRDefault="00E2116D" w:rsidP="00EB0370">
            <w:pPr>
              <w:pStyle w:val="Table0"/>
              <w:jc w:val="left"/>
              <w:rPr>
                <w:b w:val="0"/>
              </w:rPr>
            </w:pPr>
            <w:r w:rsidRPr="007407DA">
              <w:rPr>
                <w:b w:val="0"/>
              </w:rPr>
              <w:t>Численность постоянно</w:t>
            </w:r>
            <w:r w:rsidRPr="007407DA">
              <w:rPr>
                <w:b w:val="0"/>
              </w:rPr>
              <w:softHyphen/>
              <w:t xml:space="preserve">го населения сельских </w:t>
            </w:r>
            <w:r w:rsidR="00C94CCD" w:rsidRPr="007407DA">
              <w:rPr>
                <w:b w:val="0"/>
              </w:rPr>
              <w:t>поселений</w:t>
            </w:r>
            <w:r w:rsidRPr="007407DA">
              <w:rPr>
                <w:b w:val="0"/>
              </w:rPr>
              <w:t xml:space="preserve"> и</w:t>
            </w:r>
            <w:r w:rsidR="00C94CCD" w:rsidRPr="007407DA">
              <w:rPr>
                <w:b w:val="0"/>
              </w:rPr>
              <w:t xml:space="preserve"> городского поселения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7407DA" w:rsidRDefault="00E2116D" w:rsidP="00EB0370">
            <w:pPr>
              <w:pStyle w:val="Table0"/>
              <w:jc w:val="left"/>
              <w:rPr>
                <w:b w:val="0"/>
              </w:rPr>
            </w:pPr>
            <w:r w:rsidRPr="007407DA">
              <w:rPr>
                <w:b w:val="0"/>
              </w:rPr>
              <w:t>Коэффициент стоимости автотранспортных услуг (средняя стоимость автотранспортных услуг)</w:t>
            </w:r>
          </w:p>
        </w:tc>
      </w:tr>
      <w:tr w:rsidR="00E2116D" w:rsidRPr="007407DA" w:rsidTr="00EB0370">
        <w:trPr>
          <w:trHeight w:hRule="exact" w:val="1455"/>
          <w:jc w:val="center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7407DA" w:rsidRDefault="00EB0370" w:rsidP="00EB0370">
            <w:pPr>
              <w:pStyle w:val="Table"/>
            </w:pPr>
            <w:r>
              <w:t>Прочие расходы на решение во</w:t>
            </w:r>
            <w:r w:rsidR="00E2116D" w:rsidRPr="007407DA">
              <w:t>просов местного значения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7407DA" w:rsidRDefault="00E2116D" w:rsidP="00EB0370">
            <w:pPr>
              <w:pStyle w:val="Table"/>
            </w:pPr>
            <w:r w:rsidRPr="007407DA">
              <w:t>Прочие расходы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7407DA" w:rsidRDefault="00E2116D" w:rsidP="00EB0370">
            <w:pPr>
              <w:pStyle w:val="Table"/>
            </w:pPr>
            <w:r w:rsidRPr="007407DA">
              <w:t xml:space="preserve">Численность постоянного населения сельских </w:t>
            </w:r>
            <w:r w:rsidR="00C94CCD" w:rsidRPr="007407DA">
              <w:t>поселений</w:t>
            </w:r>
            <w:r w:rsidRPr="007407DA">
              <w:t xml:space="preserve"> и</w:t>
            </w:r>
            <w:r w:rsidR="00C94CCD" w:rsidRPr="007407DA">
              <w:t xml:space="preserve"> городского поселения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16D" w:rsidRPr="007407DA" w:rsidRDefault="00E2116D" w:rsidP="00EB0370">
            <w:pPr>
              <w:pStyle w:val="Table"/>
            </w:pPr>
          </w:p>
        </w:tc>
      </w:tr>
    </w:tbl>
    <w:p w:rsidR="00E2116D" w:rsidRPr="007407DA" w:rsidRDefault="00E2116D" w:rsidP="007407DA">
      <w:pPr>
        <w:ind w:firstLine="0"/>
      </w:pPr>
    </w:p>
    <w:sectPr w:rsidR="00E2116D" w:rsidRPr="007407DA" w:rsidSect="007407DA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D9" w:rsidRDefault="008028D9">
      <w:r>
        <w:separator/>
      </w:r>
    </w:p>
  </w:endnote>
  <w:endnote w:type="continuationSeparator" w:id="0">
    <w:p w:rsidR="008028D9" w:rsidRDefault="00802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97" w:rsidRDefault="00193197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3197" w:rsidRDefault="00193197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97" w:rsidRDefault="00193197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28D9">
      <w:rPr>
        <w:rStyle w:val="a4"/>
        <w:noProof/>
      </w:rPr>
      <w:t>3</w:t>
    </w:r>
    <w:r>
      <w:rPr>
        <w:rStyle w:val="a4"/>
      </w:rPr>
      <w:fldChar w:fldCharType="end"/>
    </w:r>
  </w:p>
  <w:p w:rsidR="00193197" w:rsidRDefault="00193197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D9" w:rsidRDefault="008028D9">
      <w:r>
        <w:separator/>
      </w:r>
    </w:p>
  </w:footnote>
  <w:footnote w:type="continuationSeparator" w:id="0">
    <w:p w:rsidR="008028D9" w:rsidRDefault="00802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16D"/>
    <w:rsid w:val="00017DB0"/>
    <w:rsid w:val="00043522"/>
    <w:rsid w:val="00070A6B"/>
    <w:rsid w:val="00081302"/>
    <w:rsid w:val="000B4F30"/>
    <w:rsid w:val="000C7434"/>
    <w:rsid w:val="00127F7F"/>
    <w:rsid w:val="0013178B"/>
    <w:rsid w:val="00193197"/>
    <w:rsid w:val="001A30C5"/>
    <w:rsid w:val="001C47F6"/>
    <w:rsid w:val="00204889"/>
    <w:rsid w:val="00234536"/>
    <w:rsid w:val="00246A5A"/>
    <w:rsid w:val="00253FD0"/>
    <w:rsid w:val="00270276"/>
    <w:rsid w:val="00297ACA"/>
    <w:rsid w:val="00432686"/>
    <w:rsid w:val="004B2ADE"/>
    <w:rsid w:val="00516FF8"/>
    <w:rsid w:val="00523E7B"/>
    <w:rsid w:val="005B5F87"/>
    <w:rsid w:val="0062156B"/>
    <w:rsid w:val="00630249"/>
    <w:rsid w:val="006E4839"/>
    <w:rsid w:val="00721C3A"/>
    <w:rsid w:val="007407DA"/>
    <w:rsid w:val="00753866"/>
    <w:rsid w:val="00770E6E"/>
    <w:rsid w:val="007943F3"/>
    <w:rsid w:val="008028D9"/>
    <w:rsid w:val="008101E5"/>
    <w:rsid w:val="00824A9B"/>
    <w:rsid w:val="008B5C86"/>
    <w:rsid w:val="008E1CA8"/>
    <w:rsid w:val="008F1233"/>
    <w:rsid w:val="00926B5C"/>
    <w:rsid w:val="009F3DDC"/>
    <w:rsid w:val="00A05AB0"/>
    <w:rsid w:val="00A33B4B"/>
    <w:rsid w:val="00AB35BC"/>
    <w:rsid w:val="00B15A41"/>
    <w:rsid w:val="00B671DD"/>
    <w:rsid w:val="00C77C13"/>
    <w:rsid w:val="00C94CCD"/>
    <w:rsid w:val="00C9599E"/>
    <w:rsid w:val="00CA3474"/>
    <w:rsid w:val="00CB2A99"/>
    <w:rsid w:val="00CC4661"/>
    <w:rsid w:val="00CD47AD"/>
    <w:rsid w:val="00D372E7"/>
    <w:rsid w:val="00D640DE"/>
    <w:rsid w:val="00DE1510"/>
    <w:rsid w:val="00DE71E0"/>
    <w:rsid w:val="00E031F9"/>
    <w:rsid w:val="00E14CD9"/>
    <w:rsid w:val="00E2116D"/>
    <w:rsid w:val="00E434E8"/>
    <w:rsid w:val="00E4515E"/>
    <w:rsid w:val="00E54FB5"/>
    <w:rsid w:val="00EB0370"/>
    <w:rsid w:val="00EE5B99"/>
    <w:rsid w:val="00F104A8"/>
    <w:rsid w:val="00F55FD5"/>
    <w:rsid w:val="00F7657B"/>
    <w:rsid w:val="00FD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028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028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028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028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028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028D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028D9"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Balloon Text"/>
    <w:basedOn w:val="a"/>
    <w:link w:val="a6"/>
    <w:rsid w:val="00E434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434E8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8028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8028D9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8028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8028D9"/>
    <w:rPr>
      <w:color w:val="0000FF"/>
      <w:u w:val="none"/>
    </w:rPr>
  </w:style>
  <w:style w:type="paragraph" w:customStyle="1" w:styleId="Application">
    <w:name w:val="Application!Приложение"/>
    <w:rsid w:val="008028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028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028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028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028D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reg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</vt:lpstr>
    </vt:vector>
  </TitlesOfParts>
  <Company>Промышленновский РФО</Company>
  <LinksUpToDate>false</LinksUpToDate>
  <CharactersWithSpaces>4503</CharactersWithSpaces>
  <SharedDoc>false</SharedDoc>
  <HLinks>
    <vt:vector size="6" baseType="variant"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</dc:title>
  <dc:subject/>
  <dc:creator>Юрист</dc:creator>
  <cp:keywords/>
  <cp:lastModifiedBy>Юрист</cp:lastModifiedBy>
  <cp:revision>1</cp:revision>
  <cp:lastPrinted>2013-11-28T07:32:00Z</cp:lastPrinted>
  <dcterms:created xsi:type="dcterms:W3CDTF">2017-10-31T06:51:00Z</dcterms:created>
  <dcterms:modified xsi:type="dcterms:W3CDTF">2017-10-31T06:51:00Z</dcterms:modified>
</cp:coreProperties>
</file>