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5" w:rsidRDefault="00D675DE" w:rsidP="004C05B5">
      <w:pPr>
        <w:suppressAutoHyphens w:val="0"/>
        <w:adjustRightInd w:val="0"/>
        <w:spacing w:before="360"/>
        <w:jc w:val="right"/>
        <w:rPr>
          <w:rFonts w:ascii="Arial" w:eastAsia="Times New Roman" w:hAnsi="Arial" w:cs="Arial"/>
          <w:kern w:val="0"/>
        </w:rPr>
      </w:pPr>
      <w:r w:rsidRPr="00D675DE">
        <w:rPr>
          <w:rFonts w:ascii="Arial" w:eastAsia="Times New Roman" w:hAnsi="Arial" w:cs="Arial"/>
          <w:kern w:val="0"/>
        </w:rPr>
        <w:t xml:space="preserve"> </w:t>
      </w:r>
      <w:r w:rsidR="00DE5EA7">
        <w:rPr>
          <w:rFonts w:ascii="Arial" w:eastAsia="Times New Roman" w:hAnsi="Arial" w:cs="Arial"/>
          <w:kern w:val="0"/>
        </w:rPr>
        <w:t xml:space="preserve"> </w:t>
      </w:r>
    </w:p>
    <w:p w:rsidR="00D675DE" w:rsidRDefault="00D675DE" w:rsidP="00D675DE">
      <w:pPr>
        <w:suppressAutoHyphens w:val="0"/>
        <w:adjustRightInd w:val="0"/>
        <w:spacing w:before="360"/>
        <w:jc w:val="center"/>
        <w:rPr>
          <w:rFonts w:eastAsia="Times New Roman"/>
          <w:kern w:val="0"/>
        </w:rPr>
      </w:pPr>
      <w:r w:rsidRPr="00D675DE">
        <w:rPr>
          <w:rFonts w:eastAsia="Times New Roman"/>
          <w:kern w:val="0"/>
        </w:rPr>
        <w:t xml:space="preserve"> </w:t>
      </w:r>
      <w:r w:rsidR="00D36057" w:rsidRPr="00D36057">
        <w:rPr>
          <w:rFonts w:eastAsia="Times New Roman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</w:p>
    <w:p w:rsidR="00D675DE" w:rsidRPr="00D675DE" w:rsidRDefault="00D675DE" w:rsidP="00D675DE">
      <w:pPr>
        <w:keepNext/>
        <w:suppressAutoHyphens w:val="0"/>
        <w:spacing w:before="120"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 w:rsidRPr="00D675DE">
        <w:rPr>
          <w:rFonts w:eastAsia="Times New Roman"/>
          <w:b/>
          <w:bCs/>
          <w:kern w:val="0"/>
          <w:sz w:val="32"/>
          <w:szCs w:val="32"/>
        </w:rPr>
        <w:t>КЕМЕРОВСКАЯ ОБЛАСТЬ</w:t>
      </w:r>
    </w:p>
    <w:p w:rsidR="00D675DE" w:rsidRPr="00D675DE" w:rsidRDefault="00D675DE" w:rsidP="00D675DE">
      <w:pPr>
        <w:suppressAutoHyphens w:val="0"/>
        <w:spacing w:before="120"/>
        <w:jc w:val="center"/>
        <w:rPr>
          <w:rFonts w:eastAsia="Times New Roman"/>
          <w:kern w:val="0"/>
        </w:rPr>
      </w:pPr>
      <w:r w:rsidRPr="00D675DE">
        <w:rPr>
          <w:rFonts w:eastAsia="Times New Roman"/>
          <w:b/>
          <w:kern w:val="0"/>
          <w:sz w:val="32"/>
          <w:szCs w:val="32"/>
        </w:rPr>
        <w:t>ПРОМЫШЛЕННОВСКИЙ МУНИЦИПАЛЬНЫЙ РАЙОН</w:t>
      </w:r>
    </w:p>
    <w:p w:rsidR="00D675DE" w:rsidRPr="00D675DE" w:rsidRDefault="00D675DE" w:rsidP="00D675DE">
      <w:pPr>
        <w:keepNext/>
        <w:suppressAutoHyphens w:val="0"/>
        <w:spacing w:before="120"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 w:rsidRPr="00D675DE">
        <w:rPr>
          <w:rFonts w:eastAsia="Times New Roman"/>
          <w:b/>
          <w:bCs/>
          <w:kern w:val="0"/>
          <w:sz w:val="32"/>
          <w:szCs w:val="32"/>
        </w:rPr>
        <w:t xml:space="preserve">АДМИНИСТРАЦИЯ </w:t>
      </w:r>
    </w:p>
    <w:p w:rsidR="00D675DE" w:rsidRPr="00D675DE" w:rsidRDefault="00DE5EA7" w:rsidP="00D675DE">
      <w:pPr>
        <w:keepNext/>
        <w:suppressAutoHyphens w:val="0"/>
        <w:spacing w:before="120"/>
        <w:ind w:left="-180" w:right="-251"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>
        <w:rPr>
          <w:rFonts w:eastAsia="Times New Roman"/>
          <w:b/>
          <w:bCs/>
          <w:kern w:val="0"/>
          <w:sz w:val="32"/>
          <w:szCs w:val="32"/>
        </w:rPr>
        <w:t xml:space="preserve">ТИТОВСКОГО СЕЛЬСКОГО </w:t>
      </w:r>
      <w:r w:rsidR="00D675DE" w:rsidRPr="00D675DE">
        <w:rPr>
          <w:rFonts w:eastAsia="Times New Roman"/>
          <w:b/>
          <w:bCs/>
          <w:kern w:val="0"/>
          <w:sz w:val="32"/>
          <w:szCs w:val="32"/>
        </w:rPr>
        <w:t>ПОСЕЛЕНИЯ</w:t>
      </w:r>
    </w:p>
    <w:p w:rsidR="00D675DE" w:rsidRPr="00D675DE" w:rsidRDefault="00D675DE" w:rsidP="00D675DE">
      <w:pPr>
        <w:keepNext/>
        <w:suppressAutoHyphens w:val="0"/>
        <w:spacing w:before="360"/>
        <w:jc w:val="center"/>
        <w:outlineLvl w:val="3"/>
        <w:rPr>
          <w:rFonts w:eastAsia="Times New Roman"/>
          <w:b/>
          <w:spacing w:val="60"/>
          <w:kern w:val="0"/>
          <w:sz w:val="28"/>
          <w:szCs w:val="28"/>
        </w:rPr>
      </w:pPr>
      <w:r w:rsidRPr="00D675DE">
        <w:rPr>
          <w:rFonts w:eastAsia="Times New Roman"/>
          <w:b/>
          <w:spacing w:val="60"/>
          <w:kern w:val="0"/>
          <w:sz w:val="28"/>
          <w:szCs w:val="28"/>
        </w:rPr>
        <w:t>ПОСТАНОВЛЕНИЕ</w:t>
      </w:r>
    </w:p>
    <w:p w:rsidR="00D675DE" w:rsidRPr="00D675DE" w:rsidRDefault="00D675DE" w:rsidP="00D675DE">
      <w:pPr>
        <w:suppressAutoHyphens w:val="0"/>
        <w:adjustRightInd w:val="0"/>
        <w:spacing w:before="480"/>
        <w:jc w:val="center"/>
        <w:rPr>
          <w:rFonts w:eastAsia="Times New Roman"/>
          <w:kern w:val="0"/>
          <w:sz w:val="28"/>
          <w:szCs w:val="28"/>
        </w:rPr>
      </w:pPr>
      <w:r w:rsidRPr="00D675DE">
        <w:rPr>
          <w:rFonts w:eastAsia="Times New Roman"/>
          <w:kern w:val="0"/>
        </w:rPr>
        <w:t>от</w:t>
      </w:r>
      <w:r w:rsidRPr="00D675DE">
        <w:rPr>
          <w:rFonts w:eastAsia="Times New Roman"/>
          <w:kern w:val="0"/>
          <w:sz w:val="28"/>
          <w:szCs w:val="28"/>
        </w:rPr>
        <w:t xml:space="preserve">  </w:t>
      </w:r>
      <w:r w:rsidR="00DE5EA7">
        <w:rPr>
          <w:rFonts w:eastAsia="Times New Roman"/>
          <w:kern w:val="0"/>
          <w:sz w:val="28"/>
          <w:szCs w:val="28"/>
        </w:rPr>
        <w:t>«10» апреля 2019 г.</w:t>
      </w:r>
      <w:r w:rsidRPr="00D675DE">
        <w:rPr>
          <w:rFonts w:eastAsia="Times New Roman"/>
          <w:kern w:val="0"/>
          <w:sz w:val="28"/>
          <w:szCs w:val="28"/>
        </w:rPr>
        <w:t xml:space="preserve"> </w:t>
      </w:r>
      <w:r w:rsidRPr="00D675DE">
        <w:rPr>
          <w:rFonts w:eastAsia="Times New Roman"/>
          <w:kern w:val="0"/>
        </w:rPr>
        <w:t xml:space="preserve">№ </w:t>
      </w:r>
      <w:r w:rsidR="00DE5EA7">
        <w:rPr>
          <w:rFonts w:eastAsia="Times New Roman"/>
          <w:kern w:val="0"/>
        </w:rPr>
        <w:t xml:space="preserve"> 13</w:t>
      </w:r>
    </w:p>
    <w:p w:rsidR="00D675DE" w:rsidRPr="00D675DE" w:rsidRDefault="00DE5EA7" w:rsidP="00D675DE">
      <w:pPr>
        <w:suppressAutoHyphens w:val="0"/>
        <w:jc w:val="center"/>
        <w:rPr>
          <w:rFonts w:ascii="Arial" w:eastAsia="Times New Roman" w:hAnsi="Arial" w:cs="Arial"/>
          <w:kern w:val="0"/>
        </w:rPr>
      </w:pPr>
      <w:proofErr w:type="spellStart"/>
      <w:r>
        <w:rPr>
          <w:rFonts w:eastAsia="Times New Roman"/>
          <w:kern w:val="0"/>
          <w:sz w:val="20"/>
          <w:szCs w:val="20"/>
        </w:rPr>
        <w:t>с</w:t>
      </w:r>
      <w:proofErr w:type="gramStart"/>
      <w:r>
        <w:rPr>
          <w:rFonts w:eastAsia="Times New Roman"/>
          <w:kern w:val="0"/>
          <w:sz w:val="20"/>
          <w:szCs w:val="20"/>
        </w:rPr>
        <w:t>.Т</w:t>
      </w:r>
      <w:proofErr w:type="gramEnd"/>
      <w:r>
        <w:rPr>
          <w:rFonts w:eastAsia="Times New Roman"/>
          <w:kern w:val="0"/>
          <w:sz w:val="20"/>
          <w:szCs w:val="20"/>
        </w:rPr>
        <w:t>итово</w:t>
      </w:r>
      <w:proofErr w:type="spellEnd"/>
    </w:p>
    <w:p w:rsidR="00D675DE" w:rsidRPr="00D675DE" w:rsidRDefault="00D675DE" w:rsidP="00D675DE">
      <w:pPr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proofErr w:type="spellStart"/>
      <w:r w:rsidR="00DE5EA7">
        <w:rPr>
          <w:b/>
          <w:bCs/>
          <w:color w:val="000000"/>
          <w:sz w:val="28"/>
          <w:szCs w:val="28"/>
        </w:rPr>
        <w:t>Титовского</w:t>
      </w:r>
      <w:proofErr w:type="spellEnd"/>
      <w:r w:rsidR="00DE5EA7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поселения</w:t>
      </w:r>
      <w:r w:rsidR="0067342D">
        <w:rPr>
          <w:b/>
          <w:bCs/>
          <w:color w:val="000000"/>
          <w:sz w:val="28"/>
          <w:szCs w:val="28"/>
        </w:rPr>
        <w:t xml:space="preserve"> в 201</w:t>
      </w:r>
      <w:r w:rsidR="005831A6">
        <w:rPr>
          <w:b/>
          <w:bCs/>
          <w:color w:val="000000"/>
          <w:sz w:val="28"/>
          <w:szCs w:val="28"/>
        </w:rPr>
        <w:t>9</w:t>
      </w:r>
      <w:r w:rsidR="0067342D">
        <w:rPr>
          <w:b/>
          <w:bCs/>
          <w:color w:val="000000"/>
          <w:sz w:val="28"/>
          <w:szCs w:val="28"/>
        </w:rPr>
        <w:t xml:space="preserve">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D675DE">
        <w:rPr>
          <w:sz w:val="28"/>
          <w:szCs w:val="28"/>
          <w:lang w:val="ru-RU"/>
        </w:rPr>
        <w:t xml:space="preserve"> </w:t>
      </w:r>
      <w:r w:rsidR="00E309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proofErr w:type="spellStart"/>
      <w:r w:rsidR="00DE5EA7">
        <w:rPr>
          <w:sz w:val="28"/>
          <w:szCs w:val="28"/>
          <w:lang w:val="ru-RU"/>
        </w:rPr>
        <w:t>Титовского</w:t>
      </w:r>
      <w:proofErr w:type="spellEnd"/>
      <w:r w:rsidR="00DE5EA7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 особый противопожарный режим на период с </w:t>
      </w:r>
      <w:r w:rsidR="00A04156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апреля по </w:t>
      </w:r>
      <w:r w:rsidR="004C05B5">
        <w:rPr>
          <w:sz w:val="28"/>
          <w:szCs w:val="28"/>
          <w:lang w:val="ru-RU"/>
        </w:rPr>
        <w:t>01</w:t>
      </w:r>
      <w:r w:rsidR="00A653CE">
        <w:rPr>
          <w:sz w:val="28"/>
          <w:szCs w:val="28"/>
          <w:lang w:val="ru-RU"/>
        </w:rPr>
        <w:t xml:space="preserve"> июня</w:t>
      </w:r>
      <w:r>
        <w:rPr>
          <w:sz w:val="28"/>
          <w:szCs w:val="28"/>
          <w:lang w:val="ru-RU"/>
        </w:rPr>
        <w:t xml:space="preserve"> 201</w:t>
      </w:r>
      <w:r w:rsidR="007407C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прилагаемый </w:t>
      </w:r>
      <w:r w:rsidR="007407C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лан мероприятий </w:t>
      </w:r>
      <w:r w:rsidRPr="00196E60">
        <w:rPr>
          <w:sz w:val="28"/>
          <w:szCs w:val="28"/>
          <w:lang w:val="ru-RU"/>
        </w:rPr>
        <w:t xml:space="preserve">на </w:t>
      </w:r>
      <w:r w:rsidR="007407C9" w:rsidRPr="00196E60">
        <w:rPr>
          <w:sz w:val="28"/>
          <w:szCs w:val="28"/>
          <w:lang w:val="ru-RU"/>
        </w:rPr>
        <w:t>период действия особого противопожарного режим</w:t>
      </w:r>
      <w:r w:rsidR="007407C9">
        <w:rPr>
          <w:sz w:val="28"/>
          <w:szCs w:val="28"/>
          <w:lang w:val="ru-RU"/>
        </w:rPr>
        <w:t>а.</w:t>
      </w:r>
    </w:p>
    <w:p w:rsidR="00B313A0" w:rsidRDefault="00196E6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Создать </w:t>
      </w:r>
      <w:r w:rsidR="00B313A0">
        <w:rPr>
          <w:sz w:val="28"/>
          <w:szCs w:val="28"/>
          <w:lang w:val="ru-RU"/>
        </w:rPr>
        <w:t>и утверд</w:t>
      </w:r>
      <w:r>
        <w:rPr>
          <w:sz w:val="28"/>
          <w:szCs w:val="28"/>
          <w:lang w:val="ru-RU"/>
        </w:rPr>
        <w:t>ить состав патрульно-маневренной группы</w:t>
      </w:r>
      <w:r w:rsidR="00DE5EA7">
        <w:rPr>
          <w:sz w:val="28"/>
          <w:szCs w:val="28"/>
          <w:lang w:val="ru-RU"/>
        </w:rPr>
        <w:t xml:space="preserve"> </w:t>
      </w:r>
      <w:proofErr w:type="spellStart"/>
      <w:r w:rsidR="00DE5EA7">
        <w:rPr>
          <w:sz w:val="28"/>
          <w:szCs w:val="28"/>
          <w:lang w:val="ru-RU"/>
        </w:rPr>
        <w:t>Титовского</w:t>
      </w:r>
      <w:proofErr w:type="spellEnd"/>
      <w:r w:rsidR="00DE5EA7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>поселения</w:t>
      </w:r>
      <w:r w:rsidR="007407C9">
        <w:rPr>
          <w:sz w:val="28"/>
          <w:szCs w:val="28"/>
          <w:lang w:val="ru-RU"/>
        </w:rPr>
        <w:t>.</w:t>
      </w:r>
    </w:p>
    <w:p w:rsidR="00B75045" w:rsidRDefault="00B7504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Патрульно-маневренной группе:</w:t>
      </w:r>
    </w:p>
    <w:p w:rsidR="00E661C4" w:rsidRDefault="00B75045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E661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ежедневном режиме в период действия особого противопожарного режима проводить патрулирование территории на предмет</w:t>
      </w:r>
      <w:r w:rsidRPr="00B75045">
        <w:rPr>
          <w:sz w:val="28"/>
          <w:szCs w:val="28"/>
          <w:lang w:val="ru-RU"/>
        </w:rPr>
        <w:t xml:space="preserve"> выявление фактов сжигания населением мусора, возгораний (горения) растительности </w:t>
      </w:r>
      <w:r w:rsidR="00E661C4">
        <w:rPr>
          <w:sz w:val="28"/>
          <w:szCs w:val="28"/>
          <w:lang w:val="ru-RU"/>
        </w:rPr>
        <w:t>на территории</w:t>
      </w:r>
      <w:r w:rsidR="00DE5EA7">
        <w:rPr>
          <w:sz w:val="28"/>
          <w:szCs w:val="28"/>
          <w:lang w:val="ru-RU"/>
        </w:rPr>
        <w:t xml:space="preserve"> </w:t>
      </w:r>
      <w:proofErr w:type="spellStart"/>
      <w:r w:rsidR="00DE5EA7">
        <w:rPr>
          <w:sz w:val="28"/>
          <w:szCs w:val="28"/>
          <w:lang w:val="ru-RU"/>
        </w:rPr>
        <w:t>Титовского</w:t>
      </w:r>
      <w:proofErr w:type="spellEnd"/>
      <w:r w:rsidR="00DE5EA7">
        <w:rPr>
          <w:sz w:val="28"/>
          <w:szCs w:val="28"/>
          <w:lang w:val="ru-RU"/>
        </w:rPr>
        <w:t xml:space="preserve"> сельского </w:t>
      </w:r>
      <w:r w:rsidR="00E661C4">
        <w:rPr>
          <w:sz w:val="28"/>
          <w:szCs w:val="28"/>
          <w:lang w:val="ru-RU"/>
        </w:rPr>
        <w:t>поселения;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B75045" w:rsidRPr="00E661C4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одить</w:t>
      </w:r>
      <w:r w:rsidR="00B75045" w:rsidRPr="00E661C4">
        <w:rPr>
          <w:sz w:val="28"/>
          <w:szCs w:val="28"/>
          <w:lang w:val="ru-RU"/>
        </w:rPr>
        <w:t xml:space="preserve"> профилактически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мероприятий среди населения по соблюдению </w:t>
      </w:r>
      <w:r>
        <w:rPr>
          <w:sz w:val="28"/>
          <w:szCs w:val="28"/>
          <w:lang w:val="ru-RU"/>
        </w:rPr>
        <w:t xml:space="preserve">Правил противопожарного режима в Российской Федерации, утвержденных </w:t>
      </w:r>
      <w:r w:rsidRPr="00E661C4">
        <w:rPr>
          <w:sz w:val="28"/>
          <w:szCs w:val="28"/>
          <w:lang w:val="ru-RU"/>
        </w:rPr>
        <w:t>постановлением Правительства</w:t>
      </w:r>
      <w:r>
        <w:rPr>
          <w:sz w:val="28"/>
          <w:szCs w:val="28"/>
          <w:lang w:val="ru-RU"/>
        </w:rPr>
        <w:t xml:space="preserve"> </w:t>
      </w:r>
      <w:r w:rsidRPr="00E661C4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                 от 25.04.</w:t>
      </w:r>
      <w:r w:rsidRPr="00E661C4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№</w:t>
      </w:r>
      <w:r w:rsidRPr="00E661C4">
        <w:rPr>
          <w:sz w:val="28"/>
          <w:szCs w:val="28"/>
          <w:lang w:val="ru-RU"/>
        </w:rPr>
        <w:t xml:space="preserve"> 390</w:t>
      </w:r>
      <w:r w:rsidR="00B75045" w:rsidRPr="00E661C4">
        <w:rPr>
          <w:sz w:val="28"/>
          <w:szCs w:val="28"/>
          <w:lang w:val="ru-RU"/>
        </w:rPr>
        <w:t>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принимать</w:t>
      </w:r>
      <w:r w:rsidR="00B75045" w:rsidRPr="00E661C4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ы</w:t>
      </w:r>
      <w:r w:rsidR="00B75045" w:rsidRPr="00E661C4">
        <w:rPr>
          <w:sz w:val="28"/>
          <w:szCs w:val="28"/>
          <w:lang w:val="ru-RU"/>
        </w:rPr>
        <w:t xml:space="preserve"> по локализации и ликвидации выявленных возгораний </w:t>
      </w:r>
      <w:r>
        <w:rPr>
          <w:sz w:val="28"/>
          <w:szCs w:val="28"/>
          <w:lang w:val="ru-RU"/>
        </w:rPr>
        <w:t xml:space="preserve">растительности </w:t>
      </w:r>
      <w:r w:rsidR="00B75045" w:rsidRPr="00E661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горений</w:t>
      </w:r>
      <w:r w:rsidR="00B75045" w:rsidRPr="00E661C4">
        <w:rPr>
          <w:sz w:val="28"/>
          <w:szCs w:val="28"/>
          <w:lang w:val="ru-RU"/>
        </w:rPr>
        <w:t xml:space="preserve"> мусора, прин</w:t>
      </w:r>
      <w:r>
        <w:rPr>
          <w:sz w:val="28"/>
          <w:szCs w:val="28"/>
          <w:lang w:val="ru-RU"/>
        </w:rPr>
        <w:t>имать</w:t>
      </w:r>
      <w:r w:rsidR="00B75045" w:rsidRPr="00E661C4">
        <w:rPr>
          <w:sz w:val="28"/>
          <w:szCs w:val="28"/>
          <w:lang w:val="ru-RU"/>
        </w:rPr>
        <w:t xml:space="preserve"> решения о необходимости привлечения дополнительных сил и средств;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4.4. </w:t>
      </w:r>
      <w:r w:rsidR="00B75045" w:rsidRPr="00E661C4">
        <w:rPr>
          <w:sz w:val="28"/>
          <w:szCs w:val="28"/>
          <w:lang w:val="ru-RU"/>
        </w:rPr>
        <w:t>первично определ</w:t>
      </w:r>
      <w:r>
        <w:rPr>
          <w:sz w:val="28"/>
          <w:szCs w:val="28"/>
          <w:lang w:val="ru-RU"/>
        </w:rPr>
        <w:t xml:space="preserve">ять </w:t>
      </w:r>
      <w:r w:rsidR="00B75045" w:rsidRPr="00E661C4">
        <w:rPr>
          <w:sz w:val="28"/>
          <w:szCs w:val="28"/>
          <w:lang w:val="ru-RU"/>
        </w:rPr>
        <w:t>возможн</w:t>
      </w:r>
      <w:r>
        <w:rPr>
          <w:sz w:val="28"/>
          <w:szCs w:val="28"/>
          <w:lang w:val="ru-RU"/>
        </w:rPr>
        <w:t>ые</w:t>
      </w:r>
      <w:r w:rsidR="00B75045" w:rsidRPr="00E661C4">
        <w:rPr>
          <w:sz w:val="28"/>
          <w:szCs w:val="28"/>
          <w:lang w:val="ru-RU"/>
        </w:rPr>
        <w:t xml:space="preserve"> причины </w:t>
      </w:r>
      <w:r>
        <w:rPr>
          <w:sz w:val="28"/>
          <w:szCs w:val="28"/>
          <w:lang w:val="ru-RU"/>
        </w:rPr>
        <w:t>возникновения возгораний растительности и горений</w:t>
      </w:r>
      <w:r w:rsidR="00B75045" w:rsidRPr="00E66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мусора </w:t>
      </w:r>
      <w:r w:rsidR="00B75045" w:rsidRPr="00E661C4">
        <w:rPr>
          <w:sz w:val="28"/>
          <w:szCs w:val="28"/>
          <w:lang w:val="ru-RU"/>
        </w:rPr>
        <w:t>и выявл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лиц, виновных в совершении </w:t>
      </w:r>
      <w:r>
        <w:rPr>
          <w:sz w:val="28"/>
          <w:szCs w:val="28"/>
          <w:lang w:val="ru-RU"/>
        </w:rPr>
        <w:t>поджогов</w:t>
      </w:r>
      <w:r w:rsidR="00B75045" w:rsidRPr="00E661C4">
        <w:rPr>
          <w:sz w:val="28"/>
          <w:szCs w:val="28"/>
          <w:lang w:val="ru-RU"/>
        </w:rPr>
        <w:t>, с дальнейшей передачей информации в надзорные органы;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идентифицировать</w:t>
      </w:r>
      <w:r w:rsidR="00B75045" w:rsidRPr="00E661C4">
        <w:rPr>
          <w:sz w:val="28"/>
          <w:szCs w:val="28"/>
          <w:lang w:val="ru-RU"/>
        </w:rPr>
        <w:t xml:space="preserve"> термически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точ</w:t>
      </w:r>
      <w:r>
        <w:rPr>
          <w:sz w:val="28"/>
          <w:szCs w:val="28"/>
          <w:lang w:val="ru-RU"/>
        </w:rPr>
        <w:t>ки</w:t>
      </w:r>
      <w:r w:rsidR="00B75045" w:rsidRPr="00E661C4">
        <w:rPr>
          <w:sz w:val="28"/>
          <w:szCs w:val="28"/>
          <w:lang w:val="ru-RU"/>
        </w:rPr>
        <w:t>, определ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площади пожар</w:t>
      </w:r>
      <w:r>
        <w:rPr>
          <w:sz w:val="28"/>
          <w:szCs w:val="28"/>
          <w:lang w:val="ru-RU"/>
        </w:rPr>
        <w:t>ов</w:t>
      </w:r>
      <w:r w:rsidR="00B75045" w:rsidRPr="00E661C4">
        <w:rPr>
          <w:sz w:val="28"/>
          <w:szCs w:val="28"/>
          <w:lang w:val="ru-RU"/>
        </w:rPr>
        <w:t>, направлени</w:t>
      </w:r>
      <w:r>
        <w:rPr>
          <w:sz w:val="28"/>
          <w:szCs w:val="28"/>
          <w:lang w:val="ru-RU"/>
        </w:rPr>
        <w:t>я</w:t>
      </w:r>
      <w:r w:rsidR="00B75045" w:rsidRPr="00E661C4">
        <w:rPr>
          <w:sz w:val="28"/>
          <w:szCs w:val="28"/>
          <w:lang w:val="ru-RU"/>
        </w:rPr>
        <w:t xml:space="preserve"> и скорост</w:t>
      </w:r>
      <w:r>
        <w:rPr>
          <w:sz w:val="28"/>
          <w:szCs w:val="28"/>
          <w:lang w:val="ru-RU"/>
        </w:rPr>
        <w:t>ь</w:t>
      </w:r>
      <w:r w:rsidR="00B75045" w:rsidRPr="00E661C4">
        <w:rPr>
          <w:sz w:val="28"/>
          <w:szCs w:val="28"/>
          <w:lang w:val="ru-RU"/>
        </w:rPr>
        <w:t xml:space="preserve"> распространения огня;</w:t>
      </w:r>
    </w:p>
    <w:p w:rsidR="00E661C4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взаимодействовать со старостами населенных пунктов </w:t>
      </w:r>
      <w:r w:rsidR="00685A05">
        <w:rPr>
          <w:sz w:val="28"/>
          <w:szCs w:val="28"/>
          <w:lang w:val="ru-RU"/>
        </w:rPr>
        <w:t xml:space="preserve">для мониторинга пожарной обстановки на территориях населенных пунктов </w:t>
      </w:r>
      <w:proofErr w:type="spellStart"/>
      <w:r w:rsidR="00DE5EA7">
        <w:rPr>
          <w:sz w:val="28"/>
          <w:szCs w:val="28"/>
          <w:lang w:val="ru-RU"/>
        </w:rPr>
        <w:t>Титовского</w:t>
      </w:r>
      <w:proofErr w:type="spellEnd"/>
      <w:r w:rsidR="00DE5EA7">
        <w:rPr>
          <w:sz w:val="28"/>
          <w:szCs w:val="28"/>
          <w:lang w:val="ru-RU"/>
        </w:rPr>
        <w:t xml:space="preserve"> сельского</w:t>
      </w:r>
      <w:r w:rsidR="00685A05">
        <w:rPr>
          <w:sz w:val="28"/>
          <w:szCs w:val="28"/>
          <w:lang w:val="ru-RU"/>
        </w:rPr>
        <w:t xml:space="preserve"> поселения;</w:t>
      </w:r>
    </w:p>
    <w:p w:rsidR="00B75045" w:rsidRPr="00B75045" w:rsidRDefault="00E661C4" w:rsidP="00E661C4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85A0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B75045" w:rsidRPr="00E661C4">
        <w:rPr>
          <w:sz w:val="28"/>
          <w:szCs w:val="28"/>
          <w:lang w:val="ru-RU"/>
        </w:rPr>
        <w:t xml:space="preserve"> взаимоде</w:t>
      </w:r>
      <w:r>
        <w:rPr>
          <w:sz w:val="28"/>
          <w:szCs w:val="28"/>
          <w:lang w:val="ru-RU"/>
        </w:rPr>
        <w:t>йствовать</w:t>
      </w:r>
      <w:r w:rsidR="00B75045" w:rsidRPr="00E661C4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МКУ «Единая дежурно-диспетчерская служба» Промышленновского муниципального района, в части касающейся мониторинга пожарной обстановки на территории поселения.</w:t>
      </w:r>
    </w:p>
    <w:p w:rsidR="00805920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05920" w:rsidRPr="007407C9">
        <w:rPr>
          <w:sz w:val="28"/>
          <w:szCs w:val="28"/>
          <w:lang w:val="ru-RU"/>
        </w:rPr>
        <w:t xml:space="preserve">. Утвердить </w:t>
      </w:r>
      <w:r w:rsidR="00B75045">
        <w:rPr>
          <w:sz w:val="28"/>
          <w:szCs w:val="28"/>
          <w:lang w:val="ru-RU"/>
        </w:rPr>
        <w:t>Г</w:t>
      </w:r>
      <w:r w:rsidR="007407C9">
        <w:rPr>
          <w:sz w:val="28"/>
          <w:szCs w:val="28"/>
          <w:lang w:val="ru-RU"/>
        </w:rPr>
        <w:t>рафик</w:t>
      </w:r>
      <w:r w:rsidR="00805920" w:rsidRPr="007407C9">
        <w:rPr>
          <w:sz w:val="28"/>
          <w:szCs w:val="28"/>
          <w:lang w:val="ru-RU"/>
        </w:rPr>
        <w:t xml:space="preserve"> </w:t>
      </w:r>
      <w:r w:rsidR="00B75045">
        <w:rPr>
          <w:sz w:val="28"/>
          <w:szCs w:val="28"/>
          <w:lang w:val="ru-RU"/>
        </w:rPr>
        <w:t>дежурств ответственных лиц на период действия особого противопожарного режима</w:t>
      </w:r>
      <w:r w:rsidR="007407C9" w:rsidRPr="007407C9">
        <w:rPr>
          <w:sz w:val="28"/>
          <w:szCs w:val="28"/>
          <w:lang w:val="ru-RU"/>
        </w:rPr>
        <w:t>.</w:t>
      </w:r>
    </w:p>
    <w:p w:rsidR="007407C9" w:rsidRPr="007407C9" w:rsidRDefault="00685A05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 w:rsidRPr="007407C9">
        <w:rPr>
          <w:sz w:val="28"/>
          <w:szCs w:val="28"/>
          <w:lang w:val="ru-RU"/>
        </w:rPr>
        <w:t>. На период действия особого противопожарного режима:</w:t>
      </w:r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.1. </w:t>
      </w:r>
      <w:r w:rsidR="007407C9" w:rsidRPr="007407C9">
        <w:rPr>
          <w:sz w:val="28"/>
          <w:szCs w:val="28"/>
          <w:lang w:val="ru-RU"/>
        </w:rPr>
        <w:t>установить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>.2. приостановить</w:t>
      </w:r>
      <w:r w:rsidR="007407C9" w:rsidRPr="007407C9">
        <w:rPr>
          <w:sz w:val="28"/>
          <w:szCs w:val="28"/>
          <w:lang w:val="ru-RU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блинных);</w:t>
      </w:r>
    </w:p>
    <w:p w:rsidR="007407C9" w:rsidRPr="007407C9" w:rsidRDefault="00685A05" w:rsidP="007407C9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.3. </w:t>
      </w:r>
      <w:r w:rsidR="007407C9" w:rsidRPr="007407C9">
        <w:rPr>
          <w:sz w:val="28"/>
          <w:szCs w:val="28"/>
          <w:lang w:val="ru-RU"/>
        </w:rPr>
        <w:t>устан</w:t>
      </w:r>
      <w:r w:rsidR="007407C9">
        <w:rPr>
          <w:sz w:val="28"/>
          <w:szCs w:val="28"/>
          <w:lang w:val="ru-RU"/>
        </w:rPr>
        <w:t>овить</w:t>
      </w:r>
      <w:r w:rsidR="007407C9" w:rsidRPr="007407C9">
        <w:rPr>
          <w:sz w:val="28"/>
          <w:szCs w:val="28"/>
          <w:lang w:val="ru-RU"/>
        </w:rPr>
        <w:t xml:space="preserve"> запрет на разведение костров, а также сжигание мусора, травы, листвы и иных от</w:t>
      </w:r>
      <w:r w:rsidR="007407C9">
        <w:rPr>
          <w:sz w:val="28"/>
          <w:szCs w:val="28"/>
          <w:lang w:val="ru-RU"/>
        </w:rPr>
        <w:t xml:space="preserve">ходов на придомовых территориях </w:t>
      </w:r>
      <w:r w:rsidR="007407C9" w:rsidRPr="007407C9">
        <w:rPr>
          <w:sz w:val="28"/>
          <w:szCs w:val="28"/>
          <w:lang w:val="ru-RU"/>
        </w:rPr>
        <w:t>частных жилых домов, на территориях частных садовых, огоро</w:t>
      </w:r>
      <w:r w:rsidR="007407C9">
        <w:rPr>
          <w:sz w:val="28"/>
          <w:szCs w:val="28"/>
          <w:lang w:val="ru-RU"/>
        </w:rPr>
        <w:t>дных, дачных земельных участков.</w:t>
      </w:r>
    </w:p>
    <w:p w:rsidR="001E4BBD" w:rsidRDefault="00685A05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05920">
        <w:rPr>
          <w:sz w:val="28"/>
          <w:szCs w:val="28"/>
        </w:rPr>
        <w:t xml:space="preserve">. 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proofErr w:type="spellStart"/>
      <w:r w:rsidR="00DE5EA7">
        <w:rPr>
          <w:sz w:val="28"/>
          <w:szCs w:val="28"/>
        </w:rPr>
        <w:t>Титовского</w:t>
      </w:r>
      <w:proofErr w:type="spellEnd"/>
      <w:r w:rsidR="00DE5EA7">
        <w:rPr>
          <w:sz w:val="28"/>
          <w:szCs w:val="28"/>
        </w:rPr>
        <w:t xml:space="preserve"> сельского</w:t>
      </w:r>
      <w:r w:rsidR="00C32249">
        <w:rPr>
          <w:sz w:val="28"/>
          <w:szCs w:val="28"/>
        </w:rPr>
        <w:t xml:space="preserve">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5920">
        <w:rPr>
          <w:sz w:val="28"/>
          <w:szCs w:val="28"/>
        </w:rPr>
        <w:t xml:space="preserve">. </w:t>
      </w:r>
      <w:proofErr w:type="gramStart"/>
      <w:r w:rsidR="00805920">
        <w:rPr>
          <w:sz w:val="28"/>
          <w:szCs w:val="28"/>
        </w:rPr>
        <w:t>Контроль за</w:t>
      </w:r>
      <w:proofErr w:type="gramEnd"/>
      <w:r w:rsidR="008059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685A05" w:rsidP="006A083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20">
        <w:rPr>
          <w:sz w:val="28"/>
          <w:szCs w:val="28"/>
        </w:rPr>
        <w:t xml:space="preserve">. </w:t>
      </w:r>
      <w:r w:rsidR="00805920">
        <w:t> </w:t>
      </w:r>
      <w:r w:rsidR="00805920">
        <w:rPr>
          <w:sz w:val="28"/>
          <w:szCs w:val="28"/>
        </w:rPr>
        <w:t>Постановление в</w:t>
      </w:r>
      <w:r w:rsidR="006A083B">
        <w:rPr>
          <w:sz w:val="28"/>
          <w:szCs w:val="28"/>
        </w:rPr>
        <w:t>ступает в силу со дня обнародования</w:t>
      </w:r>
      <w:r w:rsidR="00805920">
        <w:rPr>
          <w:sz w:val="28"/>
          <w:szCs w:val="28"/>
        </w:rPr>
        <w:t>.</w:t>
      </w:r>
    </w:p>
    <w:p w:rsidR="00196E60" w:rsidRDefault="00196E60" w:rsidP="00805920">
      <w:pPr>
        <w:pStyle w:val="Iauiue"/>
        <w:ind w:firstLine="709"/>
        <w:jc w:val="both"/>
        <w:rPr>
          <w:sz w:val="16"/>
          <w:szCs w:val="16"/>
        </w:rPr>
      </w:pPr>
    </w:p>
    <w:p w:rsidR="004C05B5" w:rsidRPr="00685A05" w:rsidRDefault="004C05B5" w:rsidP="00805920">
      <w:pPr>
        <w:pStyle w:val="Iauiue"/>
        <w:ind w:firstLine="709"/>
        <w:jc w:val="both"/>
        <w:rPr>
          <w:sz w:val="16"/>
          <w:szCs w:val="16"/>
        </w:rPr>
      </w:pPr>
    </w:p>
    <w:p w:rsidR="00196E60" w:rsidRDefault="00196E60" w:rsidP="0080592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  <w:r w:rsidRPr="00D23BBC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DE5EA7" w:rsidP="00D23B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196E60" w:rsidRPr="00D23BBC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DE5EA7" w:rsidP="00D23B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7407C9" w:rsidRDefault="00915A3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07C9" w:rsidRPr="00196E60" w:rsidRDefault="00685A05" w:rsidP="00196E60">
      <w:pPr>
        <w:tabs>
          <w:tab w:val="left" w:pos="142"/>
        </w:tabs>
        <w:ind w:firstLine="4"/>
        <w:rPr>
          <w:sz w:val="20"/>
          <w:szCs w:val="20"/>
        </w:rPr>
      </w:pPr>
      <w:r>
        <w:rPr>
          <w:sz w:val="20"/>
          <w:szCs w:val="20"/>
        </w:rPr>
        <w:t>И</w:t>
      </w:r>
      <w:r w:rsidR="00196E60" w:rsidRPr="00196E60">
        <w:rPr>
          <w:sz w:val="20"/>
          <w:szCs w:val="20"/>
        </w:rPr>
        <w:t>сп.:</w:t>
      </w:r>
      <w:r w:rsidR="00196E60">
        <w:rPr>
          <w:sz w:val="20"/>
          <w:szCs w:val="20"/>
        </w:rPr>
        <w:t xml:space="preserve"> </w:t>
      </w:r>
      <w:proofErr w:type="spellStart"/>
      <w:r w:rsidR="00DE5EA7">
        <w:rPr>
          <w:sz w:val="20"/>
          <w:szCs w:val="20"/>
        </w:rPr>
        <w:t>Н.А.Корешкова</w:t>
      </w:r>
      <w:proofErr w:type="spellEnd"/>
    </w:p>
    <w:p w:rsidR="00196E60" w:rsidRPr="00196E60" w:rsidRDefault="00196E60" w:rsidP="00196E60">
      <w:pPr>
        <w:tabs>
          <w:tab w:val="left" w:pos="142"/>
        </w:tabs>
        <w:ind w:firstLine="4"/>
        <w:rPr>
          <w:sz w:val="20"/>
          <w:szCs w:val="20"/>
        </w:rPr>
      </w:pPr>
      <w:r w:rsidRPr="00196E60">
        <w:rPr>
          <w:sz w:val="20"/>
          <w:szCs w:val="20"/>
        </w:rPr>
        <w:t>Тел.:</w:t>
      </w:r>
      <w:r>
        <w:rPr>
          <w:sz w:val="20"/>
          <w:szCs w:val="20"/>
        </w:rPr>
        <w:t xml:space="preserve"> </w:t>
      </w:r>
      <w:r w:rsidR="00DE5EA7">
        <w:rPr>
          <w:sz w:val="20"/>
          <w:szCs w:val="20"/>
        </w:rPr>
        <w:t>42145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DE5EA7">
        <w:rPr>
          <w:bCs/>
          <w:sz w:val="28"/>
          <w:szCs w:val="28"/>
        </w:rPr>
        <w:t xml:space="preserve"> </w:t>
      </w:r>
      <w:proofErr w:type="spellStart"/>
      <w:r w:rsidR="00DE5EA7">
        <w:rPr>
          <w:bCs/>
          <w:sz w:val="28"/>
          <w:szCs w:val="28"/>
        </w:rPr>
        <w:t>Титовского</w:t>
      </w:r>
      <w:proofErr w:type="spellEnd"/>
      <w:r>
        <w:rPr>
          <w:bCs/>
          <w:sz w:val="28"/>
          <w:szCs w:val="28"/>
        </w:rPr>
        <w:t xml:space="preserve"> </w:t>
      </w:r>
      <w:r w:rsidR="00DE5EA7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 </w:t>
      </w:r>
    </w:p>
    <w:p w:rsidR="00196E60" w:rsidRP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5EA7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DE5EA7">
        <w:rPr>
          <w:bCs/>
          <w:sz w:val="28"/>
          <w:szCs w:val="28"/>
        </w:rPr>
        <w:t xml:space="preserve"> 13</w:t>
      </w: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 xml:space="preserve">План мероприятий </w:t>
      </w:r>
    </w:p>
    <w:p w:rsidR="00633898" w:rsidRP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>на период действия особого противопожарного режима</w:t>
      </w:r>
    </w:p>
    <w:p w:rsidR="00196E60" w:rsidRDefault="00196E60">
      <w:pPr>
        <w:jc w:val="center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82"/>
        <w:gridCol w:w="4536"/>
        <w:gridCol w:w="1559"/>
        <w:gridCol w:w="2375"/>
      </w:tblGrid>
      <w:tr w:rsidR="00633898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№</w:t>
            </w:r>
          </w:p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8"/>
              <w:ind w:right="22"/>
              <w:jc w:val="center"/>
              <w:rPr>
                <w:sz w:val="24"/>
                <w:szCs w:val="24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685A05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F77938">
            <w:pPr>
              <w:tabs>
                <w:tab w:val="left" w:pos="567"/>
              </w:tabs>
              <w:jc w:val="both"/>
            </w:pPr>
            <w:r w:rsidRPr="00E12107">
              <w:t>Очистка от горючих отходов, мусора бесхозных и длительное время неэксплуатируемых приусадебных земельных участков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поселения Руководители предприятий и учреждений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Ревизия</w:t>
            </w:r>
            <w:r w:rsidRPr="00E12107">
              <w:rPr>
                <w:sz w:val="24"/>
                <w:szCs w:val="24"/>
                <w:lang w:val="ru-RU"/>
              </w:rPr>
              <w:t xml:space="preserve"> наличия и состояния пожарной техники и иной техники, привлекаемой для целей пожаротушения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участия граждан в обеспечении первичных мер пожарной безопасности.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tabs>
                <w:tab w:val="left" w:pos="567"/>
              </w:tabs>
              <w:jc w:val="both"/>
            </w:pPr>
            <w:r>
              <w:t>Проведение противопожарных мероприятий</w:t>
            </w:r>
            <w:r w:rsidRPr="00E12107">
              <w:t>, исключающи</w:t>
            </w:r>
            <w:r>
              <w:t>х</w:t>
            </w:r>
            <w:r w:rsidRPr="00E12107">
              <w:t xml:space="preserve"> возможность переброса огня при полевых и лесных пожарах на здания и сооружения  в населенных пунктах, загородных оздоровительных учреждениях. Определить места устройства минерализованных полос. Увеличить противопожарные разрывы по границам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tabs>
                <w:tab w:val="left" w:pos="567"/>
              </w:tabs>
              <w:jc w:val="both"/>
            </w:pPr>
            <w:r w:rsidRPr="00E12107">
              <w:t xml:space="preserve">Обеспечить естественные и искусственные </w:t>
            </w:r>
            <w:proofErr w:type="spellStart"/>
            <w:r w:rsidRPr="00E12107">
              <w:t>водоисточники</w:t>
            </w:r>
            <w:proofErr w:type="spellEnd"/>
            <w:r w:rsidRPr="00E12107">
              <w:t xml:space="preserve"> подъездными путями для беспрепятственного забора воды пожарными автомобилями.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A04156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297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Недопущение</w:t>
            </w:r>
            <w:r w:rsidRPr="00E12107">
              <w:rPr>
                <w:sz w:val="24"/>
                <w:szCs w:val="24"/>
                <w:lang w:val="ru-RU"/>
              </w:rPr>
              <w:t xml:space="preserve">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</w:t>
            </w:r>
            <w:r w:rsidRPr="00E12107">
              <w:rPr>
                <w:sz w:val="24"/>
                <w:szCs w:val="24"/>
                <w:lang w:val="ru-RU"/>
              </w:rPr>
              <w:lastRenderedPageBreak/>
              <w:t>иного специального назначения, а также на неиспользуемых землях сельскохозяйственного назначения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поселения Руководители предприятий и учреждений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сельскохозяйственных предприятий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Pr="00E12107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E12107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12107">
              <w:rPr>
                <w:sz w:val="24"/>
                <w:szCs w:val="24"/>
                <w:lang w:val="ru-RU"/>
              </w:rPr>
              <w:t xml:space="preserve"> с населением по соблюдению требований пожарной безопасности и порядка действий при возникновении пожара  на территориях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работы</w:t>
            </w:r>
            <w:r w:rsidRPr="00E12107">
              <w:rPr>
                <w:sz w:val="24"/>
                <w:szCs w:val="24"/>
                <w:lang w:val="ru-RU"/>
              </w:rPr>
              <w:t xml:space="preserve">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4C05B5">
            <w:pPr>
              <w:tabs>
                <w:tab w:val="left" w:pos="567"/>
              </w:tabs>
              <w:jc w:val="both"/>
            </w:pPr>
            <w:r w:rsidRPr="00E12107">
              <w:t>Организ</w:t>
            </w:r>
            <w:r>
              <w:t>ация</w:t>
            </w:r>
            <w:r w:rsidRPr="00E12107">
              <w:t xml:space="preserve"> дежурств из числа сотрудников администраций поселений для оперативного реагирования на возникновение пожаров и их 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tabs>
                <w:tab w:val="left" w:pos="567"/>
              </w:tabs>
              <w:jc w:val="both"/>
            </w:pPr>
            <w:r w:rsidRPr="00E12107">
              <w:t>Предусмотреть возможность заправки горюче-смазочными материалами техники, привлекаемой для предупреждения и тушения загораний сухой травы, растительности и пожаров на территориях поселений в случае повышения функционирования до уровней «Повышенная готовность» или «Чрезвычайная ситуация».</w:t>
            </w:r>
          </w:p>
          <w:p w:rsidR="00F16B17" w:rsidRPr="00E12107" w:rsidRDefault="00F16B17" w:rsidP="00F77938">
            <w:pPr>
              <w:tabs>
                <w:tab w:val="left" w:pos="567"/>
              </w:tabs>
              <w:ind w:firstLine="540"/>
              <w:jc w:val="both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  <w:tr w:rsidR="00F16B17" w:rsidRPr="00E12107" w:rsidTr="00E12107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4C05B5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 w:rsidP="00E12107">
            <w:pPr>
              <w:tabs>
                <w:tab w:val="left" w:pos="567"/>
              </w:tabs>
              <w:jc w:val="both"/>
            </w:pPr>
            <w:r w:rsidRPr="00E12107">
              <w:t>Обеспечить незамедлительное информирование территориальных органов федеральных органов исполнительной власти и территориальный отдел Департамента лесного комплекса Кемеровской области по Промышленновскому лесничеству о фактах выявления лиц, допустивших возгорания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Pr="00E12107" w:rsidRDefault="00F16B17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16B1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  <w:p w:rsidR="00F16B17" w:rsidRPr="00E12107" w:rsidRDefault="00F16B17" w:rsidP="005D25E0">
            <w:pPr>
              <w:pStyle w:val="a8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С.Г.Серебров 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  <w:r w:rsidRPr="00D23BBC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F16B17" w:rsidP="00D23B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196E60" w:rsidRPr="00D23BBC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F16B17" w:rsidP="00F16B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="00F16B17">
        <w:rPr>
          <w:bCs/>
          <w:sz w:val="28"/>
          <w:szCs w:val="28"/>
        </w:rPr>
        <w:t>Титовского</w:t>
      </w:r>
      <w:proofErr w:type="spellEnd"/>
      <w:r w:rsidR="00F16B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16B17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</w:p>
    <w:p w:rsidR="00196E60" w:rsidRP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16B17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F16B17">
        <w:rPr>
          <w:bCs/>
          <w:sz w:val="28"/>
          <w:szCs w:val="28"/>
        </w:rPr>
        <w:t xml:space="preserve"> 13</w:t>
      </w: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F16B17" w:rsidP="00A056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A056F8" w:rsidRPr="007A14FD">
        <w:rPr>
          <w:b/>
          <w:sz w:val="28"/>
          <w:szCs w:val="28"/>
        </w:rPr>
        <w:t xml:space="preserve">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498"/>
        <w:gridCol w:w="2909"/>
        <w:gridCol w:w="2486"/>
      </w:tblGrid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 xml:space="preserve">№ </w:t>
            </w:r>
            <w:proofErr w:type="gramStart"/>
            <w:r w:rsidRPr="00FF633D">
              <w:rPr>
                <w:sz w:val="28"/>
                <w:szCs w:val="28"/>
              </w:rPr>
              <w:t>п</w:t>
            </w:r>
            <w:proofErr w:type="gramEnd"/>
            <w:r w:rsidRPr="00FF633D">
              <w:rPr>
                <w:sz w:val="28"/>
                <w:szCs w:val="28"/>
              </w:rPr>
              <w:t>/п</w:t>
            </w:r>
          </w:p>
        </w:tc>
        <w:tc>
          <w:tcPr>
            <w:tcW w:w="349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Телефон</w:t>
            </w:r>
          </w:p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(мобильный)</w:t>
            </w:r>
          </w:p>
        </w:tc>
      </w:tr>
      <w:tr w:rsidR="00986E01" w:rsidRPr="007A14FD" w:rsidTr="001E4BBD">
        <w:tc>
          <w:tcPr>
            <w:tcW w:w="678" w:type="dxa"/>
          </w:tcPr>
          <w:p w:rsidR="00986E01" w:rsidRPr="00595CDE" w:rsidRDefault="00986E01" w:rsidP="002E559D">
            <w:r w:rsidRPr="00595CDE">
              <w:t>1.</w:t>
            </w:r>
          </w:p>
        </w:tc>
        <w:tc>
          <w:tcPr>
            <w:tcW w:w="3498" w:type="dxa"/>
          </w:tcPr>
          <w:p w:rsidR="00986E01" w:rsidRPr="00595CDE" w:rsidRDefault="00986E01" w:rsidP="002E559D">
            <w:r w:rsidRPr="00595CDE">
              <w:t>С.Г.Серебров</w:t>
            </w:r>
          </w:p>
        </w:tc>
        <w:tc>
          <w:tcPr>
            <w:tcW w:w="2909" w:type="dxa"/>
          </w:tcPr>
          <w:p w:rsidR="00986E01" w:rsidRPr="00595CDE" w:rsidRDefault="00986E01" w:rsidP="002E559D">
            <w:r w:rsidRPr="00595CDE">
              <w:t xml:space="preserve">глава  </w:t>
            </w:r>
            <w:proofErr w:type="spellStart"/>
            <w:r w:rsidRPr="00595CDE">
              <w:t>Титовского</w:t>
            </w:r>
            <w:proofErr w:type="spellEnd"/>
            <w:r w:rsidRPr="00595CDE">
              <w:t xml:space="preserve"> сельского поселения</w:t>
            </w:r>
          </w:p>
        </w:tc>
        <w:tc>
          <w:tcPr>
            <w:tcW w:w="2486" w:type="dxa"/>
          </w:tcPr>
          <w:p w:rsidR="00986E01" w:rsidRPr="00595CDE" w:rsidRDefault="00986E01" w:rsidP="002E559D">
            <w:r w:rsidRPr="00595CDE">
              <w:t>8-951-583-76-98</w:t>
            </w:r>
          </w:p>
        </w:tc>
      </w:tr>
      <w:tr w:rsidR="00986E01" w:rsidRPr="007A14FD" w:rsidTr="001E4BBD">
        <w:tc>
          <w:tcPr>
            <w:tcW w:w="678" w:type="dxa"/>
          </w:tcPr>
          <w:p w:rsidR="00986E01" w:rsidRPr="00595CDE" w:rsidRDefault="00986E01" w:rsidP="002E559D">
            <w:r w:rsidRPr="00595CDE">
              <w:t>2.</w:t>
            </w:r>
          </w:p>
        </w:tc>
        <w:tc>
          <w:tcPr>
            <w:tcW w:w="3498" w:type="dxa"/>
          </w:tcPr>
          <w:p w:rsidR="00986E01" w:rsidRPr="00595CDE" w:rsidRDefault="00986E01" w:rsidP="002E559D">
            <w:proofErr w:type="spellStart"/>
            <w:r w:rsidRPr="00595CDE">
              <w:t>И.А.Липатников</w:t>
            </w:r>
            <w:proofErr w:type="spellEnd"/>
          </w:p>
        </w:tc>
        <w:tc>
          <w:tcPr>
            <w:tcW w:w="2909" w:type="dxa"/>
          </w:tcPr>
          <w:p w:rsidR="00986E01" w:rsidRPr="00595CDE" w:rsidRDefault="00986E01" w:rsidP="002E559D">
            <w:r w:rsidRPr="00595CDE">
              <w:t>руководитель организационн</w:t>
            </w:r>
            <w:proofErr w:type="gramStart"/>
            <w:r w:rsidRPr="00595CDE">
              <w:t>о-</w:t>
            </w:r>
            <w:proofErr w:type="gramEnd"/>
            <w:r w:rsidRPr="00595CDE">
              <w:t xml:space="preserve"> распорядительного органа</w:t>
            </w:r>
          </w:p>
        </w:tc>
        <w:tc>
          <w:tcPr>
            <w:tcW w:w="2486" w:type="dxa"/>
          </w:tcPr>
          <w:p w:rsidR="00986E01" w:rsidRPr="00595CDE" w:rsidRDefault="00986E01" w:rsidP="002E559D">
            <w:r w:rsidRPr="00595CDE">
              <w:t>8-951- 162-45-77</w:t>
            </w:r>
          </w:p>
        </w:tc>
      </w:tr>
      <w:tr w:rsidR="00986E01" w:rsidRPr="007A14FD" w:rsidTr="001E4BBD">
        <w:tc>
          <w:tcPr>
            <w:tcW w:w="678" w:type="dxa"/>
          </w:tcPr>
          <w:p w:rsidR="00986E01" w:rsidRPr="00595CDE" w:rsidRDefault="00986E01" w:rsidP="002E559D">
            <w:r w:rsidRPr="00595CDE">
              <w:t>3.</w:t>
            </w:r>
          </w:p>
        </w:tc>
        <w:tc>
          <w:tcPr>
            <w:tcW w:w="3498" w:type="dxa"/>
          </w:tcPr>
          <w:p w:rsidR="00986E01" w:rsidRPr="00595CDE" w:rsidRDefault="00986E01" w:rsidP="002E559D">
            <w:r w:rsidRPr="00595CDE">
              <w:t>И.А.Лукин</w:t>
            </w:r>
          </w:p>
        </w:tc>
        <w:tc>
          <w:tcPr>
            <w:tcW w:w="2909" w:type="dxa"/>
          </w:tcPr>
          <w:p w:rsidR="00986E01" w:rsidRPr="00595CDE" w:rsidRDefault="00986E01" w:rsidP="002E559D">
            <w:r w:rsidRPr="00595CDE">
              <w:t>водитель</w:t>
            </w:r>
          </w:p>
        </w:tc>
        <w:tc>
          <w:tcPr>
            <w:tcW w:w="2486" w:type="dxa"/>
          </w:tcPr>
          <w:p w:rsidR="00986E01" w:rsidRPr="00595CDE" w:rsidRDefault="00986E01" w:rsidP="002E559D">
            <w:r w:rsidRPr="00595CDE">
              <w:t>8-951-596-34-21</w:t>
            </w:r>
          </w:p>
        </w:tc>
      </w:tr>
      <w:tr w:rsidR="00986E01" w:rsidRPr="007A14FD" w:rsidTr="001E4BBD">
        <w:tc>
          <w:tcPr>
            <w:tcW w:w="678" w:type="dxa"/>
          </w:tcPr>
          <w:p w:rsidR="00986E01" w:rsidRPr="00595CDE" w:rsidRDefault="00986E01" w:rsidP="002E559D">
            <w:r w:rsidRPr="00595CDE">
              <w:t>4.</w:t>
            </w:r>
          </w:p>
        </w:tc>
        <w:tc>
          <w:tcPr>
            <w:tcW w:w="3498" w:type="dxa"/>
          </w:tcPr>
          <w:p w:rsidR="00986E01" w:rsidRPr="00595CDE" w:rsidRDefault="00986E01" w:rsidP="002E559D">
            <w:r w:rsidRPr="00595CDE">
              <w:t>Н.В.Мансуров</w:t>
            </w:r>
          </w:p>
        </w:tc>
        <w:tc>
          <w:tcPr>
            <w:tcW w:w="2909" w:type="dxa"/>
          </w:tcPr>
          <w:p w:rsidR="00986E01" w:rsidRPr="00595CDE" w:rsidRDefault="00986E01" w:rsidP="002E559D">
            <w:r w:rsidRPr="00595CDE">
              <w:t>член ДНД</w:t>
            </w:r>
          </w:p>
        </w:tc>
        <w:tc>
          <w:tcPr>
            <w:tcW w:w="2486" w:type="dxa"/>
          </w:tcPr>
          <w:p w:rsidR="00986E01" w:rsidRDefault="00986E01" w:rsidP="002E559D">
            <w:r w:rsidRPr="00595CDE">
              <w:t>8-908-944-95-73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  <w:r w:rsidRPr="00D23BBC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196E60" w:rsidP="00D23BBC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D23BBC">
        <w:tc>
          <w:tcPr>
            <w:tcW w:w="5387" w:type="dxa"/>
            <w:shd w:val="clear" w:color="auto" w:fill="auto"/>
          </w:tcPr>
          <w:p w:rsidR="00196E60" w:rsidRPr="00D23BBC" w:rsidRDefault="00F16B17" w:rsidP="00D23B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196E60" w:rsidRPr="00D23BBC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  <w:shd w:val="clear" w:color="auto" w:fill="auto"/>
          </w:tcPr>
          <w:p w:rsidR="00196E60" w:rsidRPr="00D23BBC" w:rsidRDefault="00F16B17" w:rsidP="00D23B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4156" w:rsidRDefault="00A04156" w:rsidP="00986E01">
      <w:pPr>
        <w:pStyle w:val="a8"/>
        <w:ind w:right="22"/>
        <w:jc w:val="both"/>
        <w:rPr>
          <w:lang w:val="ru-RU"/>
        </w:rPr>
        <w:sectPr w:rsidR="00A04156" w:rsidSect="004C05B5">
          <w:pgSz w:w="11906" w:h="16838"/>
          <w:pgMar w:top="851" w:right="850" w:bottom="993" w:left="1701" w:header="720" w:footer="720" w:gutter="0"/>
          <w:cols w:space="720"/>
          <w:titlePg/>
          <w:docGrid w:linePitch="326" w:charSpace="-6145"/>
        </w:sectPr>
      </w:pP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986E01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="00986E01">
        <w:rPr>
          <w:bCs/>
          <w:sz w:val="28"/>
          <w:szCs w:val="28"/>
        </w:rPr>
        <w:t>Титовского</w:t>
      </w:r>
      <w:proofErr w:type="spellEnd"/>
      <w:r>
        <w:rPr>
          <w:bCs/>
          <w:sz w:val="28"/>
          <w:szCs w:val="28"/>
        </w:rPr>
        <w:t xml:space="preserve"> </w:t>
      </w:r>
      <w:r w:rsidR="00986E01">
        <w:rPr>
          <w:bCs/>
          <w:sz w:val="28"/>
          <w:szCs w:val="28"/>
        </w:rPr>
        <w:t xml:space="preserve"> </w:t>
      </w:r>
    </w:p>
    <w:p w:rsidR="00196E60" w:rsidRDefault="00986E01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196E60">
        <w:rPr>
          <w:bCs/>
          <w:sz w:val="28"/>
          <w:szCs w:val="28"/>
        </w:rPr>
        <w:t xml:space="preserve"> поселения </w:t>
      </w:r>
    </w:p>
    <w:p w:rsidR="00AE4A99" w:rsidRPr="00986E01" w:rsidRDefault="00196E60" w:rsidP="00986E01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6E01">
        <w:rPr>
          <w:bCs/>
          <w:sz w:val="28"/>
          <w:szCs w:val="28"/>
        </w:rPr>
        <w:t xml:space="preserve">10.04.2019 </w:t>
      </w:r>
      <w:r>
        <w:rPr>
          <w:bCs/>
          <w:sz w:val="28"/>
          <w:szCs w:val="28"/>
        </w:rPr>
        <w:t>№</w:t>
      </w:r>
      <w:r w:rsidR="00986E01">
        <w:rPr>
          <w:bCs/>
          <w:sz w:val="28"/>
          <w:szCs w:val="28"/>
        </w:rPr>
        <w:t xml:space="preserve"> 13</w:t>
      </w:r>
    </w:p>
    <w:p w:rsidR="00685A05" w:rsidRPr="00986E01" w:rsidRDefault="00B75045" w:rsidP="008D3C71">
      <w:pPr>
        <w:suppressAutoHyphens w:val="0"/>
        <w:jc w:val="center"/>
        <w:rPr>
          <w:b/>
        </w:rPr>
      </w:pPr>
      <w:r w:rsidRPr="00986E01">
        <w:rPr>
          <w:b/>
        </w:rPr>
        <w:t>График дежурств</w:t>
      </w:r>
    </w:p>
    <w:p w:rsidR="00196E60" w:rsidRPr="00986E01" w:rsidRDefault="00B75045" w:rsidP="008D3C71">
      <w:pPr>
        <w:suppressAutoHyphens w:val="0"/>
        <w:jc w:val="center"/>
        <w:rPr>
          <w:b/>
        </w:rPr>
      </w:pPr>
      <w:r w:rsidRPr="00986E01">
        <w:rPr>
          <w:b/>
        </w:rPr>
        <w:t xml:space="preserve"> ответственных лиц </w:t>
      </w:r>
      <w:proofErr w:type="spellStart"/>
      <w:r w:rsidR="00986E01" w:rsidRPr="00986E01">
        <w:rPr>
          <w:b/>
        </w:rPr>
        <w:t>Титовского</w:t>
      </w:r>
      <w:proofErr w:type="spellEnd"/>
      <w:r w:rsidR="00986E01" w:rsidRPr="00986E01">
        <w:rPr>
          <w:b/>
        </w:rPr>
        <w:t xml:space="preserve"> сельского</w:t>
      </w:r>
      <w:r w:rsidR="00685A05" w:rsidRPr="00986E01">
        <w:rPr>
          <w:b/>
        </w:rPr>
        <w:t xml:space="preserve"> поселения </w:t>
      </w:r>
      <w:r w:rsidRPr="00986E01">
        <w:rPr>
          <w:b/>
        </w:rPr>
        <w:t>на период действия особого противопожарного режима</w:t>
      </w:r>
    </w:p>
    <w:p w:rsidR="00B75045" w:rsidRPr="008D3C71" w:rsidRDefault="00B75045" w:rsidP="008D3C71">
      <w:pPr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66"/>
        <w:gridCol w:w="405"/>
        <w:gridCol w:w="405"/>
        <w:gridCol w:w="405"/>
        <w:gridCol w:w="405"/>
        <w:gridCol w:w="405"/>
        <w:gridCol w:w="405"/>
        <w:gridCol w:w="405"/>
        <w:gridCol w:w="397"/>
        <w:gridCol w:w="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D3C71" w:rsidRPr="008D3C71" w:rsidTr="00A04156">
        <w:trPr>
          <w:trHeight w:val="264"/>
        </w:trPr>
        <w:tc>
          <w:tcPr>
            <w:tcW w:w="2093" w:type="dxa"/>
            <w:vMerge w:val="restart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8D3C71" w:rsidRPr="008D3C71" w:rsidRDefault="008D3C71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32"/>
            <w:vAlign w:val="center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E4A99">
        <w:trPr>
          <w:trHeight w:val="264"/>
        </w:trPr>
        <w:tc>
          <w:tcPr>
            <w:tcW w:w="2093" w:type="dxa"/>
            <w:vMerge/>
          </w:tcPr>
          <w:p w:rsidR="00AE4A99" w:rsidRPr="008D3C71" w:rsidRDefault="00AE4A99" w:rsidP="008D3C71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gridSpan w:val="9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апрель</w:t>
            </w:r>
          </w:p>
        </w:tc>
        <w:tc>
          <w:tcPr>
            <w:tcW w:w="8918" w:type="dxa"/>
            <w:gridSpan w:val="23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986E01" w:rsidRPr="008D3C71" w:rsidTr="00D23BBC">
        <w:tc>
          <w:tcPr>
            <w:tcW w:w="2093" w:type="dxa"/>
          </w:tcPr>
          <w:p w:rsidR="00986E0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Серебров Сергей Геннадьевич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8-951-583-76-98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86E01" w:rsidRPr="008D3C71" w:rsidTr="00D23BBC">
        <w:tc>
          <w:tcPr>
            <w:tcW w:w="2093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Липатников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Иван Алексеевич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</w:t>
            </w:r>
            <w:r>
              <w:rPr>
                <w:rFonts w:eastAsia="Times New Roman"/>
                <w:kern w:val="0"/>
                <w:sz w:val="16"/>
                <w:szCs w:val="16"/>
              </w:rPr>
              <w:t>951-162-45-77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86E01" w:rsidRPr="008D3C71" w:rsidTr="00D23BBC">
        <w:tc>
          <w:tcPr>
            <w:tcW w:w="2093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Лукин Иван Анатольевич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8-951-596-34-21</w:t>
            </w:r>
          </w:p>
        </w:tc>
        <w:tc>
          <w:tcPr>
            <w:tcW w:w="466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</w:tr>
      <w:tr w:rsidR="00986E01" w:rsidRPr="008D3C71" w:rsidTr="00D23BBC">
        <w:tc>
          <w:tcPr>
            <w:tcW w:w="2093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Мансуров Николай Владимирович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8-908-944-95-73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86E01" w:rsidRPr="008D3C71" w:rsidTr="00D23BBC">
        <w:tc>
          <w:tcPr>
            <w:tcW w:w="2093" w:type="dxa"/>
          </w:tcPr>
          <w:p w:rsidR="00986E0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Серебров Сергей Геннадьевич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8-951-583-76-98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6E01" w:rsidRPr="008D3C71" w:rsidRDefault="00986E01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986E01" w:rsidRPr="00A04156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8D3C71" w:rsidRDefault="008D3C71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3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20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59"/>
      </w:tblGrid>
      <w:tr w:rsidR="00C84256" w:rsidRPr="008D3C71" w:rsidTr="00986E01">
        <w:trPr>
          <w:trHeight w:val="264"/>
        </w:trPr>
        <w:tc>
          <w:tcPr>
            <w:tcW w:w="3085" w:type="dxa"/>
            <w:vMerge w:val="restart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C84256" w:rsidRPr="008D3C71" w:rsidRDefault="00C84256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16"/>
            <w:vAlign w:val="center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986E01">
        <w:trPr>
          <w:trHeight w:val="264"/>
        </w:trPr>
        <w:tc>
          <w:tcPr>
            <w:tcW w:w="3085" w:type="dxa"/>
            <w:vMerge/>
          </w:tcPr>
          <w:p w:rsidR="00AE4A99" w:rsidRPr="008D3C71" w:rsidRDefault="00AE4A99" w:rsidP="005831A6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1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986E01" w:rsidRPr="008D3C71" w:rsidTr="00986E01">
        <w:tc>
          <w:tcPr>
            <w:tcW w:w="3085" w:type="dxa"/>
          </w:tcPr>
          <w:p w:rsidR="00986E0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Серебров Сергей Геннадьевич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8-951-583-76-98</w:t>
            </w:r>
          </w:p>
        </w:tc>
        <w:tc>
          <w:tcPr>
            <w:tcW w:w="520" w:type="dxa"/>
            <w:shd w:val="clear" w:color="auto" w:fill="A6A6A6"/>
            <w:vAlign w:val="center"/>
          </w:tcPr>
          <w:p w:rsidR="00986E01" w:rsidRPr="008D3C71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8" w:type="dxa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AE4A99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AE4A99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</w:tr>
      <w:tr w:rsidR="00986E01" w:rsidRPr="008D3C71" w:rsidTr="00986E01">
        <w:tc>
          <w:tcPr>
            <w:tcW w:w="3085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Липатников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Иван Алексеевич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</w:t>
            </w:r>
            <w:r>
              <w:rPr>
                <w:rFonts w:eastAsia="Times New Roman"/>
                <w:kern w:val="0"/>
                <w:sz w:val="16"/>
                <w:szCs w:val="16"/>
              </w:rPr>
              <w:t>951-162-45-77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6A6A6"/>
            <w:vAlign w:val="center"/>
          </w:tcPr>
          <w:p w:rsidR="00986E01" w:rsidRPr="008D3C71" w:rsidRDefault="00986E01" w:rsidP="00C842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AE4A99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AE4A99" w:rsidRDefault="00986E01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986E01" w:rsidRPr="008D3C71" w:rsidTr="00986E01">
        <w:tc>
          <w:tcPr>
            <w:tcW w:w="3085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Лукин Иван Анатольевич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8-951-596-34-21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86E01" w:rsidRPr="008D3C71" w:rsidTr="00986E01">
        <w:tc>
          <w:tcPr>
            <w:tcW w:w="3085" w:type="dxa"/>
          </w:tcPr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Мансуров Николай Владимирович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8-908-944-95-73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86E01" w:rsidRPr="008D3C71" w:rsidTr="00986E01">
        <w:tc>
          <w:tcPr>
            <w:tcW w:w="3085" w:type="dxa"/>
          </w:tcPr>
          <w:p w:rsidR="00986E0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Серебров Сергей Геннадьевич</w:t>
            </w:r>
          </w:p>
          <w:p w:rsidR="00986E01" w:rsidRPr="008D3C71" w:rsidRDefault="00986E01" w:rsidP="005D25E0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17799">
              <w:rPr>
                <w:rFonts w:eastAsia="Times New Roman"/>
                <w:kern w:val="0"/>
                <w:sz w:val="16"/>
                <w:szCs w:val="16"/>
              </w:rPr>
              <w:t>8-951-583-76-98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6A6A6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BFBFB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86E01" w:rsidRPr="008D3C71" w:rsidRDefault="00986E01" w:rsidP="005831A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E12107" w:rsidRPr="008D3C71" w:rsidRDefault="00E12107" w:rsidP="00C84256">
      <w:pPr>
        <w:suppressAutoHyphens w:val="0"/>
        <w:rPr>
          <w:rFonts w:eastAsia="Times New Roman"/>
          <w:kern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/>
      </w:tblPr>
      <w:tblGrid>
        <w:gridCol w:w="8080"/>
        <w:gridCol w:w="6521"/>
      </w:tblGrid>
      <w:tr w:rsidR="00DF5A3F" w:rsidTr="00D23BBC">
        <w:tc>
          <w:tcPr>
            <w:tcW w:w="8080" w:type="dxa"/>
            <w:shd w:val="clear" w:color="auto" w:fill="auto"/>
          </w:tcPr>
          <w:p w:rsidR="00DF5A3F" w:rsidRPr="00D23BBC" w:rsidRDefault="00DF5A3F" w:rsidP="00D23BBC">
            <w:pPr>
              <w:jc w:val="center"/>
              <w:rPr>
                <w:sz w:val="28"/>
                <w:szCs w:val="28"/>
              </w:rPr>
            </w:pPr>
            <w:r w:rsidRPr="00D23BBC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6521" w:type="dxa"/>
            <w:shd w:val="clear" w:color="auto" w:fill="auto"/>
          </w:tcPr>
          <w:p w:rsidR="00DF5A3F" w:rsidRPr="00D23BBC" w:rsidRDefault="00DF5A3F" w:rsidP="00D23BBC">
            <w:pPr>
              <w:jc w:val="center"/>
              <w:rPr>
                <w:sz w:val="28"/>
                <w:szCs w:val="28"/>
              </w:rPr>
            </w:pPr>
          </w:p>
        </w:tc>
      </w:tr>
      <w:tr w:rsidR="00DF5A3F" w:rsidTr="00D23BBC">
        <w:tc>
          <w:tcPr>
            <w:tcW w:w="8080" w:type="dxa"/>
            <w:shd w:val="clear" w:color="auto" w:fill="auto"/>
          </w:tcPr>
          <w:p w:rsidR="00DF5A3F" w:rsidRPr="00D23BBC" w:rsidRDefault="00986E01" w:rsidP="00D23B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Титвоского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DF5A3F" w:rsidRPr="00D23BBC">
              <w:rPr>
                <w:sz w:val="28"/>
                <w:szCs w:val="28"/>
              </w:rPr>
              <w:t>поселения</w:t>
            </w:r>
          </w:p>
        </w:tc>
        <w:tc>
          <w:tcPr>
            <w:tcW w:w="6521" w:type="dxa"/>
            <w:shd w:val="clear" w:color="auto" w:fill="auto"/>
          </w:tcPr>
          <w:p w:rsidR="00DF5A3F" w:rsidRPr="00D23BBC" w:rsidRDefault="00986E01" w:rsidP="00D23B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C84256" w:rsidRPr="008D3C71" w:rsidRDefault="00C84256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sectPr w:rsidR="00C84256" w:rsidRPr="008D3C71" w:rsidSect="00A17799">
      <w:pgSz w:w="16838" w:h="11906" w:orient="landscape"/>
      <w:pgMar w:top="1418" w:right="1134" w:bottom="567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F0" w:rsidRDefault="00FC32F0" w:rsidP="009B0B41">
      <w:r>
        <w:separator/>
      </w:r>
    </w:p>
  </w:endnote>
  <w:endnote w:type="continuationSeparator" w:id="0">
    <w:p w:rsidR="00FC32F0" w:rsidRDefault="00FC32F0" w:rsidP="009B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F0" w:rsidRDefault="00FC32F0" w:rsidP="009B0B41">
      <w:r>
        <w:separator/>
      </w:r>
    </w:p>
  </w:footnote>
  <w:footnote w:type="continuationSeparator" w:id="0">
    <w:p w:rsidR="00FC32F0" w:rsidRDefault="00FC32F0" w:rsidP="009B0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A0"/>
    <w:rsid w:val="000221AF"/>
    <w:rsid w:val="000542C7"/>
    <w:rsid w:val="0016779F"/>
    <w:rsid w:val="00196E60"/>
    <w:rsid w:val="001E4BBD"/>
    <w:rsid w:val="0022145A"/>
    <w:rsid w:val="002F603A"/>
    <w:rsid w:val="003A6A98"/>
    <w:rsid w:val="003A7EDE"/>
    <w:rsid w:val="003F2F5B"/>
    <w:rsid w:val="004C05B5"/>
    <w:rsid w:val="004E5345"/>
    <w:rsid w:val="00511D30"/>
    <w:rsid w:val="005831A6"/>
    <w:rsid w:val="00602500"/>
    <w:rsid w:val="00604C5E"/>
    <w:rsid w:val="00633898"/>
    <w:rsid w:val="00665BA1"/>
    <w:rsid w:val="0067342D"/>
    <w:rsid w:val="00685A05"/>
    <w:rsid w:val="006A083B"/>
    <w:rsid w:val="007407C9"/>
    <w:rsid w:val="00755D03"/>
    <w:rsid w:val="007B05D5"/>
    <w:rsid w:val="00805920"/>
    <w:rsid w:val="00897AC0"/>
    <w:rsid w:val="008D3C71"/>
    <w:rsid w:val="00915A3B"/>
    <w:rsid w:val="00963598"/>
    <w:rsid w:val="00986E01"/>
    <w:rsid w:val="00991A93"/>
    <w:rsid w:val="009B0B41"/>
    <w:rsid w:val="009E1E11"/>
    <w:rsid w:val="00A04156"/>
    <w:rsid w:val="00A056F8"/>
    <w:rsid w:val="00A17799"/>
    <w:rsid w:val="00A24F86"/>
    <w:rsid w:val="00A474D4"/>
    <w:rsid w:val="00A544BF"/>
    <w:rsid w:val="00A653CE"/>
    <w:rsid w:val="00AD48E6"/>
    <w:rsid w:val="00AE4A99"/>
    <w:rsid w:val="00B313A0"/>
    <w:rsid w:val="00B63723"/>
    <w:rsid w:val="00B75045"/>
    <w:rsid w:val="00C06CA7"/>
    <w:rsid w:val="00C32249"/>
    <w:rsid w:val="00C84256"/>
    <w:rsid w:val="00D23BBC"/>
    <w:rsid w:val="00D36057"/>
    <w:rsid w:val="00D65EFE"/>
    <w:rsid w:val="00D675DE"/>
    <w:rsid w:val="00DC6A84"/>
    <w:rsid w:val="00DE5EA7"/>
    <w:rsid w:val="00DF5A3F"/>
    <w:rsid w:val="00E12107"/>
    <w:rsid w:val="00E13452"/>
    <w:rsid w:val="00E135A1"/>
    <w:rsid w:val="00E30921"/>
    <w:rsid w:val="00E661C4"/>
    <w:rsid w:val="00F1041F"/>
    <w:rsid w:val="00F16B17"/>
    <w:rsid w:val="00F77938"/>
    <w:rsid w:val="00F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  <w:style w:type="paragraph" w:styleId="a9">
    <w:name w:val="Balloon Text"/>
    <w:basedOn w:val="a"/>
    <w:link w:val="aa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B41"/>
    <w:rPr>
      <w:rFonts w:eastAsia="Magneto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19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URIST11</cp:lastModifiedBy>
  <cp:revision>4</cp:revision>
  <cp:lastPrinted>2019-04-05T04:45:00Z</cp:lastPrinted>
  <dcterms:created xsi:type="dcterms:W3CDTF">2019-04-09T06:51:00Z</dcterms:created>
  <dcterms:modified xsi:type="dcterms:W3CDTF">2019-04-11T10:48:00Z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