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F3" w:rsidRDefault="009C1FF3" w:rsidP="009C1FF3">
      <w:pPr>
        <w:widowControl w:val="0"/>
        <w:autoSpaceDE w:val="0"/>
        <w:autoSpaceDN w:val="0"/>
        <w:adjustRightInd w:val="0"/>
        <w:jc w:val="center"/>
        <w:rPr>
          <w:sz w:val="24"/>
          <w:szCs w:val="24"/>
        </w:rPr>
      </w:pPr>
      <w:r>
        <w:rPr>
          <w:noProof/>
          <w:lang w:eastAsia="ru-RU"/>
        </w:rPr>
        <w:drawing>
          <wp:anchor distT="0" distB="0" distL="114300" distR="114300" simplePos="0" relativeHeight="251658240" behindDoc="0" locked="0" layoutInCell="1" allowOverlap="1">
            <wp:simplePos x="0" y="0"/>
            <wp:positionH relativeFrom="column">
              <wp:align>center</wp:align>
            </wp:positionH>
            <wp:positionV relativeFrom="paragraph">
              <wp:posOffset>-275590</wp:posOffset>
            </wp:positionV>
            <wp:extent cx="462280" cy="558800"/>
            <wp:effectExtent l="19050" t="0" r="0" b="0"/>
            <wp:wrapNone/>
            <wp:docPr id="2" name="Рисунок 3"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rsh-reg1 - черный"/>
                    <pic:cNvPicPr>
                      <a:picLocks noChangeAspect="1" noChangeArrowheads="1"/>
                    </pic:cNvPicPr>
                  </pic:nvPicPr>
                  <pic:blipFill>
                    <a:blip r:embed="rId5" cstate="print"/>
                    <a:srcRect/>
                    <a:stretch>
                      <a:fillRect/>
                    </a:stretch>
                  </pic:blipFill>
                  <pic:spPr bwMode="auto">
                    <a:xfrm>
                      <a:off x="0" y="0"/>
                      <a:ext cx="462280" cy="558800"/>
                    </a:xfrm>
                    <a:prstGeom prst="rect">
                      <a:avLst/>
                    </a:prstGeom>
                    <a:noFill/>
                  </pic:spPr>
                </pic:pic>
              </a:graphicData>
            </a:graphic>
          </wp:anchor>
        </w:drawing>
      </w:r>
    </w:p>
    <w:p w:rsidR="009C1FF3" w:rsidRDefault="009C1FF3" w:rsidP="009C1FF3">
      <w:pPr>
        <w:pStyle w:val="ConsPlusTitle"/>
        <w:jc w:val="center"/>
        <w:rPr>
          <w:rFonts w:ascii="Times New Roman" w:hAnsi="Times New Roman" w:cs="Times New Roman"/>
          <w:sz w:val="28"/>
          <w:szCs w:val="28"/>
        </w:rPr>
      </w:pPr>
      <w:bookmarkStart w:id="0" w:name="Par1"/>
      <w:bookmarkEnd w:id="0"/>
      <w:r>
        <w:rPr>
          <w:rFonts w:ascii="Times New Roman" w:hAnsi="Times New Roman" w:cs="Times New Roman"/>
          <w:sz w:val="28"/>
          <w:szCs w:val="28"/>
        </w:rPr>
        <w:t xml:space="preserve">                                                                                                                                                                  </w:t>
      </w:r>
    </w:p>
    <w:p w:rsidR="009C1FF3" w:rsidRDefault="009C1FF3" w:rsidP="009C1FF3">
      <w:pPr>
        <w:pStyle w:val="ConsPlusTitle"/>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9C1FF3" w:rsidRDefault="009C1FF3" w:rsidP="009C1FF3">
      <w:pPr>
        <w:pStyle w:val="ConsPlusTitle"/>
        <w:jc w:val="center"/>
        <w:rPr>
          <w:rFonts w:ascii="Times New Roman" w:hAnsi="Times New Roman" w:cs="Times New Roman"/>
          <w:sz w:val="32"/>
          <w:szCs w:val="32"/>
        </w:rPr>
      </w:pPr>
      <w:r>
        <w:rPr>
          <w:rFonts w:ascii="Times New Roman" w:hAnsi="Times New Roman" w:cs="Times New Roman"/>
          <w:sz w:val="32"/>
          <w:szCs w:val="32"/>
        </w:rPr>
        <w:t>КЕМЕРОВСКАЯ ОБЛАСТЬ</w:t>
      </w:r>
    </w:p>
    <w:p w:rsidR="009C1FF3" w:rsidRDefault="009C1FF3" w:rsidP="009C1FF3">
      <w:pPr>
        <w:pStyle w:val="ConsPlusTitle"/>
        <w:jc w:val="center"/>
        <w:rPr>
          <w:rFonts w:ascii="Times New Roman" w:hAnsi="Times New Roman" w:cs="Times New Roman"/>
          <w:sz w:val="32"/>
          <w:szCs w:val="32"/>
        </w:rPr>
      </w:pPr>
      <w:r>
        <w:rPr>
          <w:rFonts w:ascii="Times New Roman" w:hAnsi="Times New Roman" w:cs="Times New Roman"/>
          <w:sz w:val="32"/>
          <w:szCs w:val="32"/>
        </w:rPr>
        <w:t>ПРОМЫШЛЕННОВСКИЙ МУНИЦИПАЛЬНЫЙ РАЙОН</w:t>
      </w:r>
    </w:p>
    <w:p w:rsidR="009C1FF3" w:rsidRDefault="009C1FF3" w:rsidP="009C1FF3">
      <w:pPr>
        <w:pStyle w:val="ConsPlusTitle"/>
        <w:jc w:val="center"/>
        <w:rPr>
          <w:rFonts w:ascii="Times New Roman" w:hAnsi="Times New Roman" w:cs="Times New Roman"/>
          <w:sz w:val="32"/>
          <w:szCs w:val="32"/>
        </w:rPr>
      </w:pPr>
      <w:r>
        <w:rPr>
          <w:rFonts w:ascii="Times New Roman" w:hAnsi="Times New Roman" w:cs="Times New Roman"/>
          <w:sz w:val="32"/>
          <w:szCs w:val="32"/>
        </w:rPr>
        <w:t>СОВЕТ НАРОДНЫХ ДЕПУТАТОВ</w:t>
      </w:r>
    </w:p>
    <w:p w:rsidR="009C1FF3" w:rsidRDefault="009C1FF3" w:rsidP="009C1FF3">
      <w:pPr>
        <w:pStyle w:val="ConsPlusTitle"/>
        <w:jc w:val="center"/>
        <w:rPr>
          <w:rFonts w:ascii="Times New Roman" w:hAnsi="Times New Roman" w:cs="Times New Roman"/>
          <w:sz w:val="32"/>
          <w:szCs w:val="32"/>
        </w:rPr>
      </w:pPr>
      <w:r>
        <w:rPr>
          <w:rFonts w:ascii="Times New Roman" w:hAnsi="Times New Roman" w:cs="Times New Roman"/>
          <w:sz w:val="32"/>
          <w:szCs w:val="32"/>
        </w:rPr>
        <w:t>ПУШКИНСКОГО СЕЛЬСКОГО ПОСЕЛЕНИЯ</w:t>
      </w:r>
    </w:p>
    <w:p w:rsidR="009C1FF3" w:rsidRDefault="009C1FF3" w:rsidP="009C1FF3">
      <w:pPr>
        <w:pStyle w:val="ConsPlusTitle"/>
        <w:jc w:val="center"/>
        <w:rPr>
          <w:rFonts w:ascii="Times New Roman" w:hAnsi="Times New Roman" w:cs="Times New Roman"/>
          <w:sz w:val="28"/>
          <w:szCs w:val="28"/>
        </w:rPr>
      </w:pPr>
      <w:r>
        <w:rPr>
          <w:rFonts w:ascii="Times New Roman" w:hAnsi="Times New Roman" w:cs="Times New Roman"/>
          <w:sz w:val="28"/>
          <w:szCs w:val="28"/>
        </w:rPr>
        <w:t>3 - созыв,  54-е заседание</w:t>
      </w:r>
    </w:p>
    <w:p w:rsidR="009C1FF3" w:rsidRDefault="009C1FF3" w:rsidP="009C1FF3">
      <w:pPr>
        <w:pStyle w:val="ConsPlusTitle"/>
        <w:jc w:val="center"/>
        <w:rPr>
          <w:rFonts w:ascii="Times New Roman" w:hAnsi="Times New Roman" w:cs="Times New Roman"/>
          <w:sz w:val="28"/>
          <w:szCs w:val="28"/>
        </w:rPr>
      </w:pPr>
    </w:p>
    <w:p w:rsidR="009C1FF3" w:rsidRDefault="009C1FF3" w:rsidP="009C1FF3">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p>
    <w:p w:rsidR="009C1FF3" w:rsidRDefault="009C1FF3" w:rsidP="009C1FF3">
      <w:pPr>
        <w:pStyle w:val="ConsPlusTitle"/>
        <w:jc w:val="center"/>
        <w:rPr>
          <w:rFonts w:ascii="Times New Roman" w:hAnsi="Times New Roman" w:cs="Times New Roman"/>
          <w:sz w:val="28"/>
          <w:szCs w:val="28"/>
        </w:rPr>
      </w:pPr>
    </w:p>
    <w:p w:rsidR="009C1FF3" w:rsidRDefault="009C1FF3" w:rsidP="009C1FF3">
      <w:pPr>
        <w:pStyle w:val="ConsPlusTitle"/>
        <w:jc w:val="center"/>
        <w:rPr>
          <w:rFonts w:ascii="Times New Roman" w:hAnsi="Times New Roman" w:cs="Times New Roman"/>
          <w:sz w:val="28"/>
          <w:szCs w:val="28"/>
        </w:rPr>
      </w:pPr>
      <w:r>
        <w:rPr>
          <w:rFonts w:ascii="Times New Roman" w:hAnsi="Times New Roman" w:cs="Times New Roman"/>
          <w:sz w:val="28"/>
          <w:szCs w:val="28"/>
        </w:rPr>
        <w:t>от «25»  апреля 2019 г. №  138</w:t>
      </w:r>
    </w:p>
    <w:p w:rsidR="001D3C14" w:rsidRDefault="001D3C14" w:rsidP="005E14ED">
      <w:pPr>
        <w:pStyle w:val="ConsPlusTitle"/>
        <w:jc w:val="center"/>
        <w:rPr>
          <w:rFonts w:ascii="Times New Roman" w:hAnsi="Times New Roman" w:cs="Times New Roman"/>
          <w:sz w:val="24"/>
          <w:szCs w:val="24"/>
        </w:rPr>
      </w:pPr>
    </w:p>
    <w:p w:rsidR="001D3C14" w:rsidRDefault="001D3C14" w:rsidP="005E14ED">
      <w:pPr>
        <w:pStyle w:val="ConsPlusTitle"/>
        <w:jc w:val="center"/>
        <w:rPr>
          <w:rFonts w:ascii="Times New Roman" w:hAnsi="Times New Roman" w:cs="Times New Roman"/>
          <w:sz w:val="24"/>
          <w:szCs w:val="24"/>
        </w:rPr>
      </w:pPr>
    </w:p>
    <w:p w:rsidR="005E14ED" w:rsidRPr="009C1FF3" w:rsidRDefault="009C1FF3" w:rsidP="009C1FF3">
      <w:pPr>
        <w:pStyle w:val="ConsPlusTitle"/>
        <w:jc w:val="center"/>
        <w:rPr>
          <w:rFonts w:ascii="Times New Roman" w:hAnsi="Times New Roman" w:cs="Times New Roman"/>
          <w:sz w:val="28"/>
          <w:szCs w:val="28"/>
        </w:rPr>
      </w:pPr>
      <w:r w:rsidRPr="009C1FF3">
        <w:rPr>
          <w:rFonts w:ascii="Times New Roman" w:hAnsi="Times New Roman" w:cs="Times New Roman"/>
          <w:sz w:val="28"/>
          <w:szCs w:val="28"/>
        </w:rPr>
        <w:t>Об утверждении Положения о порядке управления и распоряжения</w:t>
      </w:r>
    </w:p>
    <w:p w:rsidR="005E14ED" w:rsidRPr="009C1FF3" w:rsidRDefault="009C1FF3" w:rsidP="009C1FF3">
      <w:pPr>
        <w:pStyle w:val="ConsPlusNormal"/>
        <w:jc w:val="center"/>
        <w:rPr>
          <w:rFonts w:ascii="Times New Roman" w:hAnsi="Times New Roman" w:cs="Times New Roman"/>
          <w:b/>
          <w:sz w:val="28"/>
          <w:szCs w:val="28"/>
        </w:rPr>
      </w:pPr>
      <w:r w:rsidRPr="009C1FF3">
        <w:rPr>
          <w:rFonts w:ascii="Times New Roman" w:hAnsi="Times New Roman" w:cs="Times New Roman"/>
          <w:b/>
          <w:sz w:val="28"/>
          <w:szCs w:val="28"/>
        </w:rPr>
        <w:t>муниципальной собственностью Пушкинского сельского поселения</w:t>
      </w:r>
    </w:p>
    <w:p w:rsidR="009C1FF3" w:rsidRPr="009C1FF3" w:rsidRDefault="009C1FF3" w:rsidP="009C1FF3">
      <w:pPr>
        <w:pStyle w:val="ConsPlusNormal"/>
        <w:jc w:val="center"/>
        <w:rPr>
          <w:rFonts w:ascii="Times New Roman" w:hAnsi="Times New Roman" w:cs="Times New Roman"/>
          <w:b/>
          <w:sz w:val="28"/>
          <w:szCs w:val="28"/>
        </w:rPr>
      </w:pPr>
    </w:p>
    <w:p w:rsidR="009C1FF3" w:rsidRDefault="005E14ED" w:rsidP="005E14ED">
      <w:pPr>
        <w:pStyle w:val="ConsPlusNormal"/>
        <w:ind w:firstLine="540"/>
        <w:jc w:val="both"/>
        <w:rPr>
          <w:rFonts w:ascii="Times New Roman" w:hAnsi="Times New Roman" w:cs="Times New Roman"/>
          <w:sz w:val="28"/>
          <w:szCs w:val="28"/>
        </w:rPr>
      </w:pPr>
      <w:r w:rsidRPr="009C1FF3">
        <w:rPr>
          <w:rFonts w:ascii="Times New Roman" w:hAnsi="Times New Roman" w:cs="Times New Roman"/>
          <w:sz w:val="28"/>
          <w:szCs w:val="28"/>
        </w:rPr>
        <w:t xml:space="preserve">В соответствии с Федеральным </w:t>
      </w:r>
      <w:hyperlink r:id="rId6" w:history="1">
        <w:r w:rsidRPr="009C1FF3">
          <w:rPr>
            <w:rStyle w:val="af3"/>
            <w:rFonts w:ascii="Times New Roman" w:eastAsiaTheme="majorEastAsia" w:hAnsi="Times New Roman" w:cs="Times New Roman"/>
            <w:sz w:val="28"/>
            <w:szCs w:val="28"/>
          </w:rPr>
          <w:t>законом</w:t>
        </w:r>
      </w:hyperlink>
      <w:r w:rsidRPr="009C1FF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7" w:history="1">
        <w:r w:rsidRPr="009C1FF3">
          <w:rPr>
            <w:rStyle w:val="af3"/>
            <w:rFonts w:ascii="Times New Roman" w:eastAsiaTheme="majorEastAsia" w:hAnsi="Times New Roman" w:cs="Times New Roman"/>
            <w:color w:val="auto"/>
            <w:sz w:val="28"/>
            <w:szCs w:val="28"/>
            <w:u w:val="none"/>
          </w:rPr>
          <w:t>Уставом</w:t>
        </w:r>
      </w:hyperlink>
      <w:r w:rsidRPr="009C1FF3">
        <w:rPr>
          <w:rFonts w:ascii="Times New Roman" w:hAnsi="Times New Roman" w:cs="Times New Roman"/>
          <w:sz w:val="28"/>
          <w:szCs w:val="28"/>
        </w:rPr>
        <w:t xml:space="preserve"> </w:t>
      </w:r>
      <w:r w:rsidR="009C1FF3" w:rsidRPr="009C1FF3">
        <w:rPr>
          <w:rFonts w:ascii="Times New Roman" w:hAnsi="Times New Roman" w:cs="Times New Roman"/>
          <w:sz w:val="28"/>
          <w:szCs w:val="28"/>
        </w:rPr>
        <w:t>Пушкинского сельского поселения</w:t>
      </w:r>
      <w:r w:rsidR="009C1FF3">
        <w:rPr>
          <w:rFonts w:ascii="Times New Roman" w:hAnsi="Times New Roman" w:cs="Times New Roman"/>
          <w:sz w:val="28"/>
          <w:szCs w:val="28"/>
        </w:rPr>
        <w:t>,</w:t>
      </w:r>
      <w:r w:rsidRPr="009C1FF3">
        <w:rPr>
          <w:rFonts w:ascii="Times New Roman" w:hAnsi="Times New Roman" w:cs="Times New Roman"/>
          <w:sz w:val="28"/>
          <w:szCs w:val="28"/>
        </w:rPr>
        <w:t xml:space="preserve"> Совет народных депутатов </w:t>
      </w:r>
      <w:r w:rsidR="009C1FF3">
        <w:rPr>
          <w:rFonts w:ascii="Times New Roman" w:hAnsi="Times New Roman" w:cs="Times New Roman"/>
          <w:sz w:val="28"/>
          <w:szCs w:val="28"/>
        </w:rPr>
        <w:t xml:space="preserve">Пушкинского сельского поселения </w:t>
      </w:r>
    </w:p>
    <w:p w:rsidR="005E14ED" w:rsidRPr="009C1FF3" w:rsidRDefault="009C1FF3" w:rsidP="005E1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РЕШИЛ</w:t>
      </w:r>
      <w:r w:rsidR="005E14ED" w:rsidRPr="009C1FF3">
        <w:rPr>
          <w:rFonts w:ascii="Times New Roman" w:hAnsi="Times New Roman" w:cs="Times New Roman"/>
          <w:sz w:val="28"/>
          <w:szCs w:val="28"/>
        </w:rPr>
        <w:t>:</w:t>
      </w:r>
    </w:p>
    <w:p w:rsidR="005E14ED" w:rsidRPr="009C1FF3" w:rsidRDefault="005E14ED" w:rsidP="005E14ED">
      <w:pPr>
        <w:pStyle w:val="ConsPlusNormal"/>
        <w:ind w:firstLine="540"/>
        <w:jc w:val="both"/>
        <w:rPr>
          <w:rFonts w:ascii="Times New Roman" w:hAnsi="Times New Roman" w:cs="Times New Roman"/>
          <w:sz w:val="28"/>
          <w:szCs w:val="28"/>
        </w:rPr>
      </w:pPr>
    </w:p>
    <w:p w:rsidR="005E14ED" w:rsidRPr="009C1FF3" w:rsidRDefault="005E14ED" w:rsidP="00B92406">
      <w:pPr>
        <w:pStyle w:val="ConsPlusNormal"/>
        <w:ind w:firstLine="539"/>
        <w:contextualSpacing/>
        <w:jc w:val="both"/>
        <w:rPr>
          <w:rFonts w:ascii="Times New Roman" w:hAnsi="Times New Roman" w:cs="Times New Roman"/>
          <w:sz w:val="28"/>
          <w:szCs w:val="28"/>
        </w:rPr>
      </w:pPr>
      <w:r w:rsidRPr="009C1FF3">
        <w:rPr>
          <w:rFonts w:ascii="Times New Roman" w:hAnsi="Times New Roman" w:cs="Times New Roman"/>
          <w:sz w:val="28"/>
          <w:szCs w:val="28"/>
        </w:rPr>
        <w:t xml:space="preserve">1. Утвердить </w:t>
      </w:r>
      <w:hyperlink r:id="rId8" w:anchor="P36" w:history="1">
        <w:r w:rsidRPr="009C1FF3">
          <w:rPr>
            <w:rStyle w:val="af3"/>
            <w:rFonts w:ascii="Times New Roman" w:eastAsiaTheme="majorEastAsia" w:hAnsi="Times New Roman" w:cs="Times New Roman"/>
            <w:sz w:val="28"/>
            <w:szCs w:val="28"/>
          </w:rPr>
          <w:t>Положение</w:t>
        </w:r>
      </w:hyperlink>
      <w:r w:rsidRPr="009C1FF3">
        <w:rPr>
          <w:rFonts w:ascii="Times New Roman" w:hAnsi="Times New Roman" w:cs="Times New Roman"/>
          <w:sz w:val="28"/>
          <w:szCs w:val="28"/>
        </w:rPr>
        <w:t xml:space="preserve"> о порядке управления и распоряжения муниципальной собственностью </w:t>
      </w:r>
      <w:r w:rsidR="009C1FF3">
        <w:rPr>
          <w:rFonts w:ascii="Times New Roman" w:hAnsi="Times New Roman" w:cs="Times New Roman"/>
          <w:sz w:val="28"/>
          <w:szCs w:val="28"/>
        </w:rPr>
        <w:t>Пушкинского сельского поселения</w:t>
      </w:r>
      <w:r w:rsidRPr="009C1FF3">
        <w:rPr>
          <w:rFonts w:ascii="Times New Roman" w:hAnsi="Times New Roman" w:cs="Times New Roman"/>
          <w:sz w:val="28"/>
          <w:szCs w:val="28"/>
        </w:rPr>
        <w:t xml:space="preserve"> в новой редакции.</w:t>
      </w:r>
    </w:p>
    <w:p w:rsidR="005E14ED" w:rsidRPr="009C1FF3" w:rsidRDefault="005E14ED" w:rsidP="00B92406">
      <w:pPr>
        <w:pStyle w:val="ConsPlusNormal"/>
        <w:spacing w:before="220"/>
        <w:ind w:firstLine="539"/>
        <w:contextualSpacing/>
        <w:jc w:val="both"/>
        <w:rPr>
          <w:rFonts w:ascii="Times New Roman" w:hAnsi="Times New Roman" w:cs="Times New Roman"/>
          <w:sz w:val="28"/>
          <w:szCs w:val="28"/>
        </w:rPr>
      </w:pPr>
      <w:r w:rsidRPr="009C1FF3">
        <w:rPr>
          <w:rFonts w:ascii="Times New Roman" w:hAnsi="Times New Roman" w:cs="Times New Roman"/>
          <w:sz w:val="28"/>
          <w:szCs w:val="28"/>
        </w:rPr>
        <w:t xml:space="preserve">2. Решение вступает в силу со дня </w:t>
      </w:r>
      <w:r w:rsidR="00B92406">
        <w:rPr>
          <w:rFonts w:ascii="Times New Roman" w:hAnsi="Times New Roman" w:cs="Times New Roman"/>
          <w:sz w:val="28"/>
          <w:szCs w:val="28"/>
        </w:rPr>
        <w:t>обнародования</w:t>
      </w:r>
      <w:r w:rsidRPr="009C1FF3">
        <w:rPr>
          <w:rFonts w:ascii="Times New Roman" w:hAnsi="Times New Roman" w:cs="Times New Roman"/>
          <w:sz w:val="28"/>
          <w:szCs w:val="28"/>
        </w:rPr>
        <w:t>.</w:t>
      </w:r>
    </w:p>
    <w:p w:rsidR="005E14ED" w:rsidRPr="009C1FF3" w:rsidRDefault="005E14ED" w:rsidP="00B92406">
      <w:pPr>
        <w:pStyle w:val="ConsPlusNormal"/>
        <w:spacing w:before="220"/>
        <w:ind w:firstLine="539"/>
        <w:contextualSpacing/>
        <w:jc w:val="both"/>
        <w:rPr>
          <w:rFonts w:ascii="Times New Roman" w:hAnsi="Times New Roman" w:cs="Times New Roman"/>
          <w:sz w:val="28"/>
          <w:szCs w:val="28"/>
        </w:rPr>
      </w:pPr>
      <w:r w:rsidRPr="009C1FF3">
        <w:rPr>
          <w:rFonts w:ascii="Times New Roman" w:hAnsi="Times New Roman" w:cs="Times New Roman"/>
          <w:sz w:val="28"/>
          <w:szCs w:val="28"/>
        </w:rPr>
        <w:t xml:space="preserve">3. </w:t>
      </w:r>
      <w:proofErr w:type="gramStart"/>
      <w:r w:rsidRPr="009C1FF3">
        <w:rPr>
          <w:rFonts w:ascii="Times New Roman" w:hAnsi="Times New Roman" w:cs="Times New Roman"/>
          <w:sz w:val="28"/>
          <w:szCs w:val="28"/>
        </w:rPr>
        <w:t>Контроль за</w:t>
      </w:r>
      <w:proofErr w:type="gramEnd"/>
      <w:r w:rsidRPr="009C1FF3">
        <w:rPr>
          <w:rFonts w:ascii="Times New Roman" w:hAnsi="Times New Roman" w:cs="Times New Roman"/>
          <w:sz w:val="28"/>
          <w:szCs w:val="28"/>
        </w:rPr>
        <w:t xml:space="preserve"> исполнением данного решения возложить на комиссию по бюджету, финансам и налоговой политики </w:t>
      </w:r>
      <w:r w:rsidR="009C1FF3">
        <w:rPr>
          <w:rFonts w:ascii="Times New Roman" w:hAnsi="Times New Roman" w:cs="Times New Roman"/>
          <w:sz w:val="28"/>
          <w:szCs w:val="28"/>
        </w:rPr>
        <w:t>(О.В. Струневский).</w:t>
      </w:r>
    </w:p>
    <w:p w:rsidR="005E14ED" w:rsidRPr="009C1FF3" w:rsidRDefault="005E14ED" w:rsidP="005E14ED">
      <w:pPr>
        <w:pStyle w:val="ConsPlusNormal"/>
        <w:ind w:firstLine="540"/>
        <w:jc w:val="both"/>
        <w:rPr>
          <w:rFonts w:ascii="Times New Roman" w:hAnsi="Times New Roman" w:cs="Times New Roman"/>
          <w:sz w:val="28"/>
          <w:szCs w:val="28"/>
        </w:rPr>
      </w:pPr>
    </w:p>
    <w:p w:rsidR="005E14ED" w:rsidRDefault="005E14ED" w:rsidP="005E14ED">
      <w:pPr>
        <w:pStyle w:val="ConsPlusNormal"/>
        <w:ind w:firstLine="540"/>
        <w:jc w:val="both"/>
        <w:rPr>
          <w:rFonts w:ascii="Times New Roman" w:hAnsi="Times New Roman" w:cs="Times New Roman"/>
          <w:sz w:val="24"/>
          <w:szCs w:val="24"/>
        </w:rPr>
      </w:pPr>
    </w:p>
    <w:p w:rsidR="005E14ED" w:rsidRDefault="005E14ED" w:rsidP="005E14ED">
      <w:pPr>
        <w:pStyle w:val="ConsPlusNormal"/>
        <w:ind w:firstLine="540"/>
        <w:jc w:val="both"/>
        <w:rPr>
          <w:rFonts w:ascii="Times New Roman" w:hAnsi="Times New Roman" w:cs="Times New Roman"/>
          <w:sz w:val="24"/>
          <w:szCs w:val="24"/>
        </w:rPr>
      </w:pPr>
    </w:p>
    <w:p w:rsidR="00B92406" w:rsidRDefault="00B92406" w:rsidP="00B92406">
      <w:pPr>
        <w:autoSpaceDE w:val="0"/>
        <w:spacing w:line="240" w:lineRule="atLeast"/>
        <w:ind w:firstLine="567"/>
        <w:rPr>
          <w:szCs w:val="28"/>
        </w:rPr>
      </w:pPr>
    </w:p>
    <w:p w:rsidR="00B92406" w:rsidRPr="00B92406" w:rsidRDefault="00B92406" w:rsidP="00B92406">
      <w:pPr>
        <w:autoSpaceDE w:val="0"/>
        <w:autoSpaceDN w:val="0"/>
        <w:adjustRightInd w:val="0"/>
        <w:ind w:firstLine="720"/>
        <w:contextualSpacing/>
        <w:rPr>
          <w:rFonts w:ascii="Times New Roman" w:hAnsi="Times New Roman" w:cs="Times New Roman"/>
          <w:sz w:val="28"/>
          <w:szCs w:val="28"/>
        </w:rPr>
      </w:pPr>
      <w:r w:rsidRPr="00B92406">
        <w:rPr>
          <w:rFonts w:ascii="Times New Roman" w:hAnsi="Times New Roman" w:cs="Times New Roman"/>
          <w:sz w:val="28"/>
          <w:szCs w:val="28"/>
        </w:rPr>
        <w:t xml:space="preserve">                Председатель</w:t>
      </w:r>
    </w:p>
    <w:p w:rsidR="00B92406" w:rsidRPr="00B92406" w:rsidRDefault="00B92406" w:rsidP="00B92406">
      <w:pPr>
        <w:autoSpaceDE w:val="0"/>
        <w:autoSpaceDN w:val="0"/>
        <w:adjustRightInd w:val="0"/>
        <w:ind w:firstLine="720"/>
        <w:contextualSpacing/>
        <w:rPr>
          <w:rFonts w:ascii="Times New Roman" w:hAnsi="Times New Roman" w:cs="Times New Roman"/>
          <w:sz w:val="28"/>
          <w:szCs w:val="28"/>
        </w:rPr>
      </w:pPr>
      <w:r w:rsidRPr="00B92406">
        <w:rPr>
          <w:rFonts w:ascii="Times New Roman" w:hAnsi="Times New Roman" w:cs="Times New Roman"/>
          <w:sz w:val="28"/>
          <w:szCs w:val="28"/>
        </w:rPr>
        <w:t xml:space="preserve">    Совета народных депутатов</w:t>
      </w:r>
    </w:p>
    <w:p w:rsidR="00B92406" w:rsidRPr="00B92406" w:rsidRDefault="00B92406" w:rsidP="00B92406">
      <w:pPr>
        <w:autoSpaceDE w:val="0"/>
        <w:autoSpaceDN w:val="0"/>
        <w:adjustRightInd w:val="0"/>
        <w:ind w:firstLine="720"/>
        <w:contextualSpacing/>
        <w:rPr>
          <w:rFonts w:ascii="Times New Roman" w:hAnsi="Times New Roman" w:cs="Times New Roman"/>
          <w:sz w:val="28"/>
          <w:szCs w:val="28"/>
        </w:rPr>
      </w:pPr>
      <w:r w:rsidRPr="00B92406">
        <w:rPr>
          <w:rFonts w:ascii="Times New Roman" w:hAnsi="Times New Roman" w:cs="Times New Roman"/>
          <w:sz w:val="28"/>
          <w:szCs w:val="28"/>
        </w:rPr>
        <w:t xml:space="preserve">Пушкинского сельского поселения                          Г.А. </w:t>
      </w:r>
      <w:proofErr w:type="spellStart"/>
      <w:r w:rsidRPr="00B92406">
        <w:rPr>
          <w:rFonts w:ascii="Times New Roman" w:hAnsi="Times New Roman" w:cs="Times New Roman"/>
          <w:sz w:val="28"/>
          <w:szCs w:val="28"/>
        </w:rPr>
        <w:t>Багрыч</w:t>
      </w:r>
      <w:proofErr w:type="spellEnd"/>
    </w:p>
    <w:p w:rsidR="00B92406" w:rsidRPr="00B92406" w:rsidRDefault="00B92406" w:rsidP="00B92406">
      <w:pPr>
        <w:autoSpaceDE w:val="0"/>
        <w:autoSpaceDN w:val="0"/>
        <w:adjustRightInd w:val="0"/>
        <w:ind w:firstLine="720"/>
        <w:rPr>
          <w:rFonts w:ascii="Times New Roman" w:hAnsi="Times New Roman" w:cs="Times New Roman"/>
          <w:sz w:val="28"/>
          <w:szCs w:val="28"/>
        </w:rPr>
      </w:pPr>
    </w:p>
    <w:p w:rsidR="00B92406" w:rsidRPr="00B92406" w:rsidRDefault="00B92406" w:rsidP="00B92406">
      <w:pPr>
        <w:autoSpaceDE w:val="0"/>
        <w:autoSpaceDN w:val="0"/>
        <w:adjustRightInd w:val="0"/>
        <w:ind w:firstLine="720"/>
        <w:contextualSpacing/>
        <w:rPr>
          <w:rFonts w:ascii="Times New Roman" w:hAnsi="Times New Roman" w:cs="Times New Roman"/>
          <w:sz w:val="28"/>
          <w:szCs w:val="28"/>
        </w:rPr>
      </w:pPr>
      <w:r w:rsidRPr="00B92406">
        <w:rPr>
          <w:rFonts w:ascii="Times New Roman" w:hAnsi="Times New Roman" w:cs="Times New Roman"/>
          <w:sz w:val="28"/>
          <w:szCs w:val="28"/>
        </w:rPr>
        <w:t xml:space="preserve">                    Глава</w:t>
      </w:r>
    </w:p>
    <w:p w:rsidR="00B92406" w:rsidRPr="00B92406" w:rsidRDefault="00B92406" w:rsidP="00B92406">
      <w:pPr>
        <w:autoSpaceDE w:val="0"/>
        <w:autoSpaceDN w:val="0"/>
        <w:adjustRightInd w:val="0"/>
        <w:ind w:firstLine="720"/>
        <w:contextualSpacing/>
        <w:rPr>
          <w:rFonts w:ascii="Times New Roman" w:hAnsi="Times New Roman" w:cs="Times New Roman"/>
          <w:sz w:val="28"/>
          <w:szCs w:val="28"/>
        </w:rPr>
      </w:pPr>
      <w:r w:rsidRPr="00B92406">
        <w:rPr>
          <w:rFonts w:ascii="Times New Roman" w:hAnsi="Times New Roman" w:cs="Times New Roman"/>
          <w:sz w:val="28"/>
          <w:szCs w:val="28"/>
        </w:rPr>
        <w:t xml:space="preserve">Пушкинского сельского поселения                          Г.А. </w:t>
      </w:r>
      <w:proofErr w:type="spellStart"/>
      <w:r w:rsidRPr="00B92406">
        <w:rPr>
          <w:rFonts w:ascii="Times New Roman" w:hAnsi="Times New Roman" w:cs="Times New Roman"/>
          <w:sz w:val="28"/>
          <w:szCs w:val="28"/>
        </w:rPr>
        <w:t>Багрыч</w:t>
      </w:r>
      <w:proofErr w:type="spellEnd"/>
    </w:p>
    <w:p w:rsidR="001D3C14" w:rsidRDefault="00B92406" w:rsidP="00B92406">
      <w:pPr>
        <w:pStyle w:val="ConsPlusNormal"/>
        <w:ind w:firstLine="540"/>
        <w:jc w:val="both"/>
        <w:rPr>
          <w:rFonts w:ascii="Times New Roman" w:hAnsi="Times New Roman" w:cs="Times New Roman"/>
          <w:sz w:val="24"/>
          <w:szCs w:val="24"/>
        </w:rPr>
      </w:pPr>
      <w:r>
        <w:rPr>
          <w:szCs w:val="28"/>
        </w:rPr>
        <w:br w:type="page"/>
      </w:r>
    </w:p>
    <w:p w:rsidR="005E14ED" w:rsidRPr="00B92406" w:rsidRDefault="005E14ED" w:rsidP="005E14ED">
      <w:pPr>
        <w:pStyle w:val="ConsPlusNormal"/>
        <w:jc w:val="right"/>
        <w:outlineLvl w:val="0"/>
        <w:rPr>
          <w:rFonts w:ascii="Times New Roman" w:hAnsi="Times New Roman" w:cs="Times New Roman"/>
          <w:sz w:val="28"/>
          <w:szCs w:val="28"/>
        </w:rPr>
      </w:pPr>
      <w:r w:rsidRPr="00B92406">
        <w:rPr>
          <w:rFonts w:ascii="Times New Roman" w:hAnsi="Times New Roman" w:cs="Times New Roman"/>
          <w:sz w:val="28"/>
          <w:szCs w:val="28"/>
        </w:rPr>
        <w:lastRenderedPageBreak/>
        <w:t>Приложение N 1</w:t>
      </w:r>
    </w:p>
    <w:p w:rsidR="005E14ED" w:rsidRDefault="005E14ED" w:rsidP="005E14ED">
      <w:pPr>
        <w:pStyle w:val="ConsPlusNormal"/>
        <w:jc w:val="right"/>
        <w:rPr>
          <w:rFonts w:ascii="Times New Roman" w:hAnsi="Times New Roman" w:cs="Times New Roman"/>
          <w:sz w:val="28"/>
          <w:szCs w:val="28"/>
        </w:rPr>
      </w:pPr>
      <w:r w:rsidRPr="00B92406">
        <w:rPr>
          <w:rFonts w:ascii="Times New Roman" w:hAnsi="Times New Roman" w:cs="Times New Roman"/>
          <w:sz w:val="28"/>
          <w:szCs w:val="28"/>
        </w:rPr>
        <w:t>к решению</w:t>
      </w:r>
    </w:p>
    <w:p w:rsidR="00B92406" w:rsidRPr="00B92406" w:rsidRDefault="00B92406" w:rsidP="00B92406">
      <w:pPr>
        <w:pStyle w:val="ConsPlusNormal"/>
        <w:jc w:val="right"/>
        <w:rPr>
          <w:rFonts w:ascii="Times New Roman" w:hAnsi="Times New Roman" w:cs="Times New Roman"/>
          <w:sz w:val="28"/>
          <w:szCs w:val="28"/>
        </w:rPr>
      </w:pPr>
      <w:r w:rsidRPr="00B92406">
        <w:rPr>
          <w:rFonts w:ascii="Times New Roman" w:hAnsi="Times New Roman" w:cs="Times New Roman"/>
          <w:sz w:val="28"/>
          <w:szCs w:val="28"/>
        </w:rPr>
        <w:t>Совета народных депутатов</w:t>
      </w:r>
    </w:p>
    <w:p w:rsidR="005E14ED" w:rsidRPr="00B92406" w:rsidRDefault="00B92406" w:rsidP="005E14ED">
      <w:pPr>
        <w:pStyle w:val="ConsPlusNormal"/>
        <w:jc w:val="right"/>
        <w:rPr>
          <w:rFonts w:ascii="Times New Roman" w:hAnsi="Times New Roman" w:cs="Times New Roman"/>
          <w:sz w:val="28"/>
          <w:szCs w:val="28"/>
        </w:rPr>
      </w:pPr>
      <w:r>
        <w:rPr>
          <w:rFonts w:ascii="Times New Roman" w:hAnsi="Times New Roman" w:cs="Times New Roman"/>
          <w:sz w:val="28"/>
          <w:szCs w:val="28"/>
        </w:rPr>
        <w:t>Пушкинского сельского поселения</w:t>
      </w:r>
    </w:p>
    <w:p w:rsidR="005E14ED" w:rsidRPr="00B92406" w:rsidRDefault="005E14ED" w:rsidP="005E14ED">
      <w:pPr>
        <w:pStyle w:val="ConsPlusNormal"/>
        <w:jc w:val="right"/>
        <w:rPr>
          <w:rFonts w:ascii="Times New Roman" w:hAnsi="Times New Roman" w:cs="Times New Roman"/>
          <w:sz w:val="28"/>
          <w:szCs w:val="28"/>
        </w:rPr>
      </w:pPr>
      <w:r w:rsidRPr="00B92406">
        <w:rPr>
          <w:rFonts w:ascii="Times New Roman" w:hAnsi="Times New Roman" w:cs="Times New Roman"/>
          <w:sz w:val="28"/>
          <w:szCs w:val="28"/>
        </w:rPr>
        <w:t xml:space="preserve">от </w:t>
      </w:r>
      <w:r w:rsidR="00B92406">
        <w:rPr>
          <w:rFonts w:ascii="Times New Roman" w:hAnsi="Times New Roman" w:cs="Times New Roman"/>
          <w:sz w:val="28"/>
          <w:szCs w:val="28"/>
        </w:rPr>
        <w:t xml:space="preserve">«25» апреля 2019 № 138 </w:t>
      </w:r>
    </w:p>
    <w:p w:rsidR="005E14ED" w:rsidRPr="00B92406" w:rsidRDefault="005E14ED" w:rsidP="005E14ED">
      <w:pPr>
        <w:pStyle w:val="ConsPlusNormal"/>
        <w:jc w:val="right"/>
        <w:rPr>
          <w:rFonts w:ascii="Times New Roman" w:hAnsi="Times New Roman" w:cs="Times New Roman"/>
          <w:sz w:val="28"/>
          <w:szCs w:val="28"/>
        </w:rPr>
      </w:pPr>
    </w:p>
    <w:p w:rsidR="005E14ED" w:rsidRPr="00B92406" w:rsidRDefault="005E14ED" w:rsidP="005E14ED">
      <w:pPr>
        <w:pStyle w:val="ConsPlusTitle"/>
        <w:jc w:val="center"/>
        <w:rPr>
          <w:rFonts w:ascii="Times New Roman" w:hAnsi="Times New Roman" w:cs="Times New Roman"/>
          <w:sz w:val="28"/>
          <w:szCs w:val="28"/>
        </w:rPr>
      </w:pPr>
      <w:bookmarkStart w:id="1" w:name="P36"/>
      <w:bookmarkEnd w:id="1"/>
      <w:r w:rsidRPr="00B92406">
        <w:rPr>
          <w:rFonts w:ascii="Times New Roman" w:hAnsi="Times New Roman" w:cs="Times New Roman"/>
          <w:sz w:val="28"/>
          <w:szCs w:val="28"/>
        </w:rPr>
        <w:t>ПОЛОЖЕНИЕ</w:t>
      </w:r>
    </w:p>
    <w:p w:rsid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О ПОРЯДКЕ УПРАВЛЕНИЯ И РАСПОРЯЖЕНИЯ МУНИЦИПАЛЬНОЙ</w:t>
      </w:r>
      <w:r w:rsidR="00B92406">
        <w:rPr>
          <w:rFonts w:ascii="Times New Roman" w:hAnsi="Times New Roman" w:cs="Times New Roman"/>
          <w:sz w:val="28"/>
          <w:szCs w:val="28"/>
        </w:rPr>
        <w:t xml:space="preserve"> </w:t>
      </w:r>
      <w:r w:rsidRPr="00B92406">
        <w:rPr>
          <w:rFonts w:ascii="Times New Roman" w:hAnsi="Times New Roman" w:cs="Times New Roman"/>
          <w:sz w:val="28"/>
          <w:szCs w:val="28"/>
        </w:rPr>
        <w:t xml:space="preserve">СОБСТВЕННОСТЬЮ </w:t>
      </w:r>
    </w:p>
    <w:p w:rsidR="005E14ED" w:rsidRPr="00B92406" w:rsidRDefault="00B92406" w:rsidP="005E14ED">
      <w:pPr>
        <w:pStyle w:val="ConsPlusTitle"/>
        <w:jc w:val="center"/>
        <w:rPr>
          <w:rFonts w:ascii="Times New Roman" w:hAnsi="Times New Roman" w:cs="Times New Roman"/>
          <w:sz w:val="28"/>
          <w:szCs w:val="28"/>
        </w:rPr>
      </w:pPr>
      <w:r>
        <w:rPr>
          <w:rFonts w:ascii="Times New Roman" w:hAnsi="Times New Roman" w:cs="Times New Roman"/>
          <w:sz w:val="28"/>
          <w:szCs w:val="28"/>
        </w:rPr>
        <w:t>ПУШКИНСКОГО СЕЛЬСКОГО ПОСЕЛЕНИЯ</w:t>
      </w: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5E14ED" w:rsidRPr="00B92406" w:rsidTr="00B92406">
        <w:trPr>
          <w:jc w:val="center"/>
        </w:trPr>
        <w:tc>
          <w:tcPr>
            <w:tcW w:w="9354" w:type="dxa"/>
            <w:tcBorders>
              <w:top w:val="nil"/>
              <w:left w:val="single" w:sz="24" w:space="0" w:color="CED3F1"/>
              <w:bottom w:val="nil"/>
              <w:right w:val="single" w:sz="24" w:space="0" w:color="F4F3F8"/>
            </w:tcBorders>
            <w:shd w:val="clear" w:color="auto" w:fill="F4F3F8"/>
          </w:tcPr>
          <w:p w:rsidR="005E14ED" w:rsidRPr="00B92406" w:rsidRDefault="005E14ED">
            <w:pPr>
              <w:pStyle w:val="ConsPlusNormal"/>
              <w:spacing w:line="276" w:lineRule="auto"/>
              <w:jc w:val="center"/>
              <w:rPr>
                <w:rFonts w:ascii="Times New Roman" w:hAnsi="Times New Roman" w:cs="Times New Roman"/>
                <w:sz w:val="28"/>
                <w:szCs w:val="28"/>
              </w:rPr>
            </w:pPr>
          </w:p>
        </w:tc>
      </w:tr>
    </w:tbl>
    <w:p w:rsidR="005E14ED" w:rsidRPr="00B92406" w:rsidRDefault="005E14ED"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1. Общие положения</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B9240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1.1. Настоящее Положение разработано в соответствии с </w:t>
      </w:r>
      <w:hyperlink r:id="rId9" w:history="1">
        <w:r w:rsidRPr="00B92406">
          <w:rPr>
            <w:rStyle w:val="af3"/>
            <w:rFonts w:ascii="Times New Roman" w:eastAsiaTheme="majorEastAsia" w:hAnsi="Times New Roman" w:cs="Times New Roman"/>
            <w:sz w:val="28"/>
            <w:szCs w:val="28"/>
          </w:rPr>
          <w:t>Конституцией</w:t>
        </w:r>
      </w:hyperlink>
      <w:r w:rsidRPr="00B92406">
        <w:rPr>
          <w:rFonts w:ascii="Times New Roman" w:hAnsi="Times New Roman" w:cs="Times New Roman"/>
          <w:sz w:val="28"/>
          <w:szCs w:val="28"/>
        </w:rPr>
        <w:t xml:space="preserve"> Российской Федерации, Гражданским </w:t>
      </w:r>
      <w:hyperlink r:id="rId10" w:history="1">
        <w:r w:rsidRPr="00B92406">
          <w:rPr>
            <w:rStyle w:val="af3"/>
            <w:rFonts w:ascii="Times New Roman" w:eastAsiaTheme="majorEastAsia" w:hAnsi="Times New Roman" w:cs="Times New Roman"/>
            <w:sz w:val="28"/>
            <w:szCs w:val="28"/>
          </w:rPr>
          <w:t>кодексом</w:t>
        </w:r>
      </w:hyperlink>
      <w:r w:rsidRPr="00B92406">
        <w:rPr>
          <w:rFonts w:ascii="Times New Roman" w:hAnsi="Times New Roman" w:cs="Times New Roman"/>
          <w:sz w:val="28"/>
          <w:szCs w:val="28"/>
        </w:rPr>
        <w:t xml:space="preserve"> Российской Федерации, Федеральным </w:t>
      </w:r>
      <w:hyperlink r:id="rId11"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w:t>
      </w:r>
      <w:hyperlink r:id="rId12" w:history="1">
        <w:r w:rsidRPr="00B92406">
          <w:rPr>
            <w:rStyle w:val="af3"/>
            <w:rFonts w:ascii="Times New Roman" w:eastAsiaTheme="majorEastAsia" w:hAnsi="Times New Roman" w:cs="Times New Roman"/>
            <w:sz w:val="28"/>
            <w:szCs w:val="28"/>
          </w:rPr>
          <w:t>Уставом</w:t>
        </w:r>
      </w:hyperlink>
      <w:r w:rsidRPr="00B92406">
        <w:rPr>
          <w:rFonts w:ascii="Times New Roman" w:hAnsi="Times New Roman" w:cs="Times New Roman"/>
          <w:sz w:val="28"/>
          <w:szCs w:val="28"/>
        </w:rPr>
        <w:t xml:space="preserve"> </w:t>
      </w:r>
      <w:r w:rsidR="00B924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1.2. Положение определяет задачи, формы и порядок управления и распоряжения муниципальной собственностью </w:t>
      </w:r>
      <w:r w:rsidR="00B924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 xml:space="preserve">, устанавливает порядок </w:t>
      </w:r>
      <w:proofErr w:type="gramStart"/>
      <w:r w:rsidRPr="00B92406">
        <w:rPr>
          <w:rFonts w:ascii="Times New Roman" w:hAnsi="Times New Roman" w:cs="Times New Roman"/>
          <w:sz w:val="28"/>
          <w:szCs w:val="28"/>
        </w:rPr>
        <w:t>реализации правомочий собственника органов местного самоуправления</w:t>
      </w:r>
      <w:proofErr w:type="gramEnd"/>
      <w:r w:rsidRPr="00B92406">
        <w:rPr>
          <w:rFonts w:ascii="Times New Roman" w:hAnsi="Times New Roman" w:cs="Times New Roman"/>
          <w:sz w:val="28"/>
          <w:szCs w:val="28"/>
        </w:rPr>
        <w:t xml:space="preserve"> и определяет их компетенцию в сфере управления и распоряжения муниципальным имуществом </w:t>
      </w:r>
      <w:r w:rsidR="00B924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1.3. Настоящее Положение не распространяется на отношения, связанные с управлением земельными, водными и иными природными ресурсами.</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1.4. От имени муниципального образования </w:t>
      </w:r>
      <w:r w:rsidR="00B92406">
        <w:rPr>
          <w:rFonts w:ascii="Times New Roman" w:hAnsi="Times New Roman" w:cs="Times New Roman"/>
          <w:sz w:val="28"/>
          <w:szCs w:val="28"/>
        </w:rPr>
        <w:t>–</w:t>
      </w:r>
      <w:r w:rsidRPr="00B92406">
        <w:rPr>
          <w:rFonts w:ascii="Times New Roman" w:hAnsi="Times New Roman" w:cs="Times New Roman"/>
          <w:sz w:val="28"/>
          <w:szCs w:val="28"/>
        </w:rPr>
        <w:t xml:space="preserve"> </w:t>
      </w:r>
      <w:r w:rsidR="00B92406">
        <w:rPr>
          <w:rFonts w:ascii="Times New Roman" w:hAnsi="Times New Roman" w:cs="Times New Roman"/>
          <w:sz w:val="28"/>
          <w:szCs w:val="28"/>
        </w:rPr>
        <w:t>Пушкинское сельское поселение</w:t>
      </w:r>
      <w:r w:rsidRPr="00B92406">
        <w:rPr>
          <w:rFonts w:ascii="Times New Roman" w:hAnsi="Times New Roman" w:cs="Times New Roman"/>
          <w:sz w:val="28"/>
          <w:szCs w:val="28"/>
        </w:rPr>
        <w:t xml:space="preserve"> - собственником имущества </w:t>
      </w:r>
      <w:r w:rsidR="00B924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 xml:space="preserve"> выступает администрация </w:t>
      </w:r>
      <w:r w:rsidR="00B924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2. Основные задачи управления и распоряжения</w:t>
      </w:r>
    </w:p>
    <w:p w:rsidR="005E14ED" w:rsidRP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муниципальной собственностью</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B9240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2.1. Повышение эффективности использования муниципального имущества.</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2.2. Обеспечение условий для пополнения местного бюджета от использования муниципального имущества.</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2.3. Осуществление </w:t>
      </w:r>
      <w:proofErr w:type="gramStart"/>
      <w:r w:rsidRPr="00B92406">
        <w:rPr>
          <w:rFonts w:ascii="Times New Roman" w:hAnsi="Times New Roman" w:cs="Times New Roman"/>
          <w:sz w:val="28"/>
          <w:szCs w:val="28"/>
        </w:rPr>
        <w:t>контроля за</w:t>
      </w:r>
      <w:proofErr w:type="gramEnd"/>
      <w:r w:rsidRPr="00B92406">
        <w:rPr>
          <w:rFonts w:ascii="Times New Roman" w:hAnsi="Times New Roman" w:cs="Times New Roman"/>
          <w:sz w:val="28"/>
          <w:szCs w:val="28"/>
        </w:rPr>
        <w:t xml:space="preserve"> сохранностью и использованием муниципального имущества.</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2.4. Повышение эффективности работы муниципальных предприятий и учреждений.</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2.5. Повышение эффективности работы муниципальных, предприятий, учр</w:t>
      </w:r>
      <w:r w:rsidR="00B92406">
        <w:rPr>
          <w:rFonts w:ascii="Times New Roman" w:hAnsi="Times New Roman" w:cs="Times New Roman"/>
          <w:sz w:val="28"/>
          <w:szCs w:val="28"/>
        </w:rPr>
        <w:t xml:space="preserve">еждений </w:t>
      </w:r>
      <w:r w:rsidRPr="00B92406">
        <w:rPr>
          <w:rFonts w:ascii="Times New Roman" w:hAnsi="Times New Roman" w:cs="Times New Roman"/>
          <w:sz w:val="28"/>
          <w:szCs w:val="28"/>
        </w:rPr>
        <w:t xml:space="preserve"> организаций за сохранность и использование </w:t>
      </w:r>
      <w:r w:rsidRPr="00B92406">
        <w:rPr>
          <w:rFonts w:ascii="Times New Roman" w:hAnsi="Times New Roman" w:cs="Times New Roman"/>
          <w:sz w:val="28"/>
          <w:szCs w:val="28"/>
        </w:rPr>
        <w:lastRenderedPageBreak/>
        <w:t>муниципального имущества.</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2.6. Установление порядка взаимодействия органов местного самоуправления в сфере управления муниципальной собственность, установление прав, обязанностей и ответственности должностных лиц.</w:t>
      </w:r>
    </w:p>
    <w:p w:rsidR="005E14ED" w:rsidRPr="00B92406" w:rsidRDefault="005E14ED" w:rsidP="00B92406">
      <w:pPr>
        <w:pStyle w:val="ConsPlusNormal"/>
        <w:ind w:firstLine="539"/>
        <w:contextualSpacing/>
        <w:jc w:val="both"/>
        <w:rPr>
          <w:rFonts w:ascii="Times New Roman" w:hAnsi="Times New Roman" w:cs="Times New Roman"/>
          <w:sz w:val="28"/>
          <w:szCs w:val="28"/>
        </w:rPr>
      </w:pPr>
    </w:p>
    <w:p w:rsidR="005E14ED" w:rsidRPr="00B92406" w:rsidRDefault="005E14ED"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3. Муниципальная собственность</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B9240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3.1. Собственность </w:t>
      </w:r>
      <w:r w:rsidR="00B924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 xml:space="preserve"> составляет:</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1) имущество, предназначенное для реш</w:t>
      </w:r>
      <w:r w:rsidR="00B92406">
        <w:rPr>
          <w:rFonts w:ascii="Times New Roman" w:hAnsi="Times New Roman" w:cs="Times New Roman"/>
          <w:sz w:val="28"/>
          <w:szCs w:val="28"/>
        </w:rPr>
        <w:t>ения вопросов местного значения,</w:t>
      </w:r>
      <w:r w:rsidRPr="00B92406">
        <w:rPr>
          <w:rFonts w:ascii="Times New Roman" w:hAnsi="Times New Roman" w:cs="Times New Roman"/>
          <w:sz w:val="28"/>
          <w:szCs w:val="28"/>
        </w:rPr>
        <w:t xml:space="preserve"> установленных Федеральным </w:t>
      </w:r>
      <w:hyperlink r:id="rId13"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w:t>
      </w:r>
      <w:r w:rsidR="00B92406">
        <w:rPr>
          <w:rFonts w:ascii="Times New Roman" w:hAnsi="Times New Roman" w:cs="Times New Roman"/>
          <w:sz w:val="28"/>
          <w:szCs w:val="28"/>
        </w:rPr>
        <w:t>органам местного самоуправления,</w:t>
      </w:r>
      <w:r w:rsidRPr="00B92406">
        <w:rPr>
          <w:rFonts w:ascii="Times New Roman" w:hAnsi="Times New Roman" w:cs="Times New Roman"/>
          <w:sz w:val="28"/>
          <w:szCs w:val="28"/>
        </w:rPr>
        <w:t xml:space="preserve"> в случаях, установленных федеральными законами и законами Кемеровской области;</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должностных лиц местного самоуправления, муниципальных служащих, работников муниципальных предприятий и учреждений в соответствии с нормативными актами </w:t>
      </w:r>
      <w:r w:rsidR="00815F06">
        <w:rPr>
          <w:rFonts w:ascii="Times New Roman" w:hAnsi="Times New Roman" w:cs="Times New Roman"/>
          <w:sz w:val="28"/>
          <w:szCs w:val="28"/>
        </w:rPr>
        <w:t>Совета народных депутатов Пушкинского сельского поселения;</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4) имущество, необходимое для решения вопросов, право </w:t>
      </w:r>
      <w:proofErr w:type="gramStart"/>
      <w:r w:rsidRPr="00B92406">
        <w:rPr>
          <w:rFonts w:ascii="Times New Roman" w:hAnsi="Times New Roman" w:cs="Times New Roman"/>
          <w:sz w:val="28"/>
          <w:szCs w:val="28"/>
        </w:rPr>
        <w:t>решения</w:t>
      </w:r>
      <w:proofErr w:type="gramEnd"/>
      <w:r w:rsidRPr="00B92406">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3.2. Объектами муниципального имущества являются: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муниципальный жилищный фонд;</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муниципальные нежилые здания, сооружения, встроенно-пристроенные помещения муниципальной формы собственности;</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объекты незавершенного строительства;</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муниципальные предприятия и учреждения;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имущество, приобретенное в результате хозяйственной деятельности муниципальными предприятиями, учреждениями;</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имущество, приобретенное или созданное органами местного самоуправления за счет собственных средств или полученное безвозмездно;</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объекты муниципальной собственности, переданные в хозяйственное ведение, оперативное управление, аренду безвозмездное пользование, доверительное управление;</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имущество, закрепленное на праве оперативного управления и безвозмездного пользования за органами самоуправления;</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муниципальные земли и другие природные ресурсы, находящиеся в муниципальной собственности Промышленновского района;</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памятники истории и культуры местного значения;</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имущество, предназначенное  для освещения улиц, а также для решения других вопросов местного значения;</w:t>
      </w:r>
    </w:p>
    <w:p w:rsidR="005E14ED" w:rsidRPr="00B92406" w:rsidRDefault="005E14ED" w:rsidP="00B924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автомобильные дороги общего пользования местного значения, </w:t>
      </w:r>
      <w:r w:rsidRPr="00B92406">
        <w:rPr>
          <w:rFonts w:ascii="Times New Roman" w:hAnsi="Times New Roman" w:cs="Times New Roman"/>
          <w:sz w:val="28"/>
          <w:szCs w:val="28"/>
        </w:rPr>
        <w:lastRenderedPageBreak/>
        <w:t xml:space="preserve">мосты и иные транспортные инженерные сооружения в границах </w:t>
      </w:r>
      <w:r w:rsidR="00815F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B92406">
      <w:pPr>
        <w:pStyle w:val="ConsPlusNormal"/>
        <w:ind w:firstLine="539"/>
        <w:contextualSpacing/>
        <w:jc w:val="both"/>
        <w:rPr>
          <w:rFonts w:ascii="Times New Roman" w:hAnsi="Times New Roman" w:cs="Times New Roman"/>
          <w:sz w:val="28"/>
          <w:szCs w:val="28"/>
        </w:rPr>
      </w:pPr>
    </w:p>
    <w:p w:rsidR="005E14ED" w:rsidRPr="00B92406" w:rsidRDefault="005E14ED"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4. Полномочия органов местного самоуправления в сфере</w:t>
      </w:r>
    </w:p>
    <w:p w:rsidR="005E14ED" w:rsidRP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владения, пользования и распоряжения</w:t>
      </w:r>
    </w:p>
    <w:p w:rsidR="005E14ED" w:rsidRP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муниципальной собственностью</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815F0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4.1. Совет народных депутатов</w:t>
      </w:r>
      <w:r w:rsidR="00815F06">
        <w:rPr>
          <w:rFonts w:ascii="Times New Roman" w:hAnsi="Times New Roman" w:cs="Times New Roman"/>
          <w:sz w:val="28"/>
          <w:szCs w:val="28"/>
        </w:rPr>
        <w:t xml:space="preserve"> Пушкинского сельского поселения</w:t>
      </w:r>
      <w:r w:rsidRPr="00B92406">
        <w:rPr>
          <w:rFonts w:ascii="Times New Roman" w:hAnsi="Times New Roman" w:cs="Times New Roman"/>
          <w:sz w:val="28"/>
          <w:szCs w:val="28"/>
        </w:rPr>
        <w:t xml:space="preserve"> осуществляет нормативное регулирование, контроль в сфере управления и распоряжения муниципальным имуществом </w:t>
      </w:r>
      <w:r w:rsidR="00815F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определение порядка учета муниципального имущества, утверждение реестра муниципального имущества;</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и учреждений;</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определение порядка приватизации муниципального имущества;</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утверждение перечня объектов муниципальной собственности поселения, передаваемых в федеральную собственность,  государственную собственность Кемеровской области или в собственность муниципальных образований Промышленновского муниципального района, перечня объектов принимаемых в муниципальную собственность поселения из федеральной собственности, государственной собственности Кемеровской области или из собственности муниципальных образований Промышленновского муниципального района;</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установления порядка назначения и освобождения от должности руководителей муниципальных предприятий и учреждений.</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4.2. Глава </w:t>
      </w:r>
      <w:r w:rsidR="00815F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 xml:space="preserve"> осуществляет управление муниципальной собственностью </w:t>
      </w:r>
      <w:r w:rsidR="00815F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proofErr w:type="gramStart"/>
      <w:r w:rsidRPr="00B92406">
        <w:rPr>
          <w:rFonts w:ascii="Times New Roman" w:hAnsi="Times New Roman" w:cs="Times New Roman"/>
          <w:sz w:val="28"/>
          <w:szCs w:val="28"/>
        </w:rPr>
        <w:t xml:space="preserve">- представляет на рассмотрение </w:t>
      </w:r>
      <w:r w:rsidR="00815F06">
        <w:rPr>
          <w:rFonts w:ascii="Times New Roman" w:hAnsi="Times New Roman" w:cs="Times New Roman"/>
          <w:sz w:val="28"/>
          <w:szCs w:val="28"/>
        </w:rPr>
        <w:t xml:space="preserve">Совету </w:t>
      </w:r>
      <w:r w:rsidRPr="00B92406">
        <w:rPr>
          <w:rFonts w:ascii="Times New Roman" w:hAnsi="Times New Roman" w:cs="Times New Roman"/>
          <w:sz w:val="28"/>
          <w:szCs w:val="28"/>
        </w:rPr>
        <w:t xml:space="preserve"> народных депутатов </w:t>
      </w:r>
      <w:r w:rsidR="00815F06">
        <w:rPr>
          <w:rFonts w:ascii="Times New Roman" w:hAnsi="Times New Roman" w:cs="Times New Roman"/>
          <w:sz w:val="28"/>
          <w:szCs w:val="28"/>
        </w:rPr>
        <w:t xml:space="preserve">Пушкинского сельского поселения </w:t>
      </w:r>
      <w:r w:rsidRPr="00B92406">
        <w:rPr>
          <w:rFonts w:ascii="Times New Roman" w:hAnsi="Times New Roman" w:cs="Times New Roman"/>
          <w:sz w:val="28"/>
          <w:szCs w:val="28"/>
        </w:rPr>
        <w:t>предложения об утверждении перечня объектов муниципальной собственности; передаваемых в федеральную собственность, государственную собственность Кемеровской области или муниципальную собственность Промышленновского муниципального района, перечня объектов, принимаемых в муниципальную собственность из федеральной собственности или государственной собственности Кемеровской области, а также перечня объектов, передаваемых в муниципальные образования;</w:t>
      </w:r>
      <w:proofErr w:type="gramEnd"/>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издает распоряжения о принятии имущества в муниципальную собственность, а также отчуждении из муниципальной собственности;</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издает распоряжения о создании, реорганизации и ликвидации муниципальных предприятий и учреждений;</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lastRenderedPageBreak/>
        <w:t>- назначает и освобождает руководителей муниципальных предприятий и учреждений;</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при создании муниципальных предприятий и учреждений утверждает их уставы;</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осуществляет иные полномочия в соответствии с </w:t>
      </w:r>
      <w:hyperlink r:id="rId14" w:history="1">
        <w:r w:rsidRPr="00B92406">
          <w:rPr>
            <w:rStyle w:val="af3"/>
            <w:rFonts w:ascii="Times New Roman" w:eastAsiaTheme="majorEastAsia" w:hAnsi="Times New Roman" w:cs="Times New Roman"/>
            <w:sz w:val="28"/>
            <w:szCs w:val="28"/>
          </w:rPr>
          <w:t>Уставом</w:t>
        </w:r>
      </w:hyperlink>
      <w:r w:rsidRPr="00B92406">
        <w:rPr>
          <w:rFonts w:ascii="Times New Roman" w:hAnsi="Times New Roman" w:cs="Times New Roman"/>
          <w:sz w:val="28"/>
          <w:szCs w:val="28"/>
        </w:rPr>
        <w:t xml:space="preserve"> </w:t>
      </w:r>
      <w:r w:rsidR="00815F06" w:rsidRPr="003E48D7">
        <w:rPr>
          <w:rFonts w:ascii="Times New Roman" w:hAnsi="Times New Roman" w:cs="Times New Roman"/>
          <w:sz w:val="28"/>
          <w:szCs w:val="28"/>
        </w:rPr>
        <w:t>Пушкинского сельского поселения</w:t>
      </w:r>
      <w:r w:rsidR="003E48D7">
        <w:rPr>
          <w:rFonts w:ascii="Times New Roman" w:hAnsi="Times New Roman" w:cs="Times New Roman"/>
          <w:sz w:val="28"/>
          <w:szCs w:val="28"/>
        </w:rPr>
        <w:t>.</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4.3. Администрация </w:t>
      </w:r>
      <w:r w:rsidR="00815F06">
        <w:rPr>
          <w:rFonts w:ascii="Times New Roman" w:hAnsi="Times New Roman" w:cs="Times New Roman"/>
          <w:sz w:val="28"/>
          <w:szCs w:val="28"/>
        </w:rPr>
        <w:t xml:space="preserve">Пушкинского сельского </w:t>
      </w:r>
      <w:r w:rsidRPr="00B92406">
        <w:rPr>
          <w:rFonts w:ascii="Times New Roman" w:hAnsi="Times New Roman" w:cs="Times New Roman"/>
          <w:sz w:val="28"/>
          <w:szCs w:val="28"/>
        </w:rPr>
        <w:t xml:space="preserve"> поселения</w:t>
      </w:r>
      <w:proofErr w:type="gramStart"/>
      <w:r w:rsidRPr="00B92406">
        <w:rPr>
          <w:rFonts w:ascii="Times New Roman" w:hAnsi="Times New Roman" w:cs="Times New Roman"/>
          <w:sz w:val="28"/>
          <w:szCs w:val="28"/>
        </w:rPr>
        <w:t xml:space="preserve"> :</w:t>
      </w:r>
      <w:proofErr w:type="gramEnd"/>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по поручению главы </w:t>
      </w:r>
      <w:r w:rsidR="00815F06">
        <w:rPr>
          <w:rFonts w:ascii="Times New Roman" w:hAnsi="Times New Roman" w:cs="Times New Roman"/>
          <w:sz w:val="28"/>
          <w:szCs w:val="28"/>
        </w:rPr>
        <w:t xml:space="preserve">Пушкинского сельского </w:t>
      </w:r>
      <w:r w:rsidRPr="00B92406">
        <w:rPr>
          <w:rFonts w:ascii="Times New Roman" w:hAnsi="Times New Roman" w:cs="Times New Roman"/>
          <w:sz w:val="28"/>
          <w:szCs w:val="28"/>
        </w:rPr>
        <w:t>поселения разрабатывает нормативные акты по управлению и распоряжению муниципальным имуществом;</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разрабатывает и реализует программу приватизации муниципального имущества;</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осуществляет приватизацию муниципального имущества;</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по поручению </w:t>
      </w:r>
      <w:r w:rsidR="00815F06">
        <w:rPr>
          <w:rFonts w:ascii="Times New Roman" w:hAnsi="Times New Roman" w:cs="Times New Roman"/>
          <w:sz w:val="28"/>
          <w:szCs w:val="28"/>
        </w:rPr>
        <w:t>главы Пушкинского сельского поселения</w:t>
      </w:r>
      <w:r w:rsidRPr="00B92406">
        <w:rPr>
          <w:rFonts w:ascii="Times New Roman" w:hAnsi="Times New Roman" w:cs="Times New Roman"/>
          <w:sz w:val="28"/>
          <w:szCs w:val="28"/>
        </w:rPr>
        <w:t xml:space="preserve"> приобретает объекты имущества в муниципальную собственность за счет средств бюджета </w:t>
      </w:r>
      <w:r w:rsidR="00815F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ведет реестр муниципального имущества;</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разрабатывает предложения о передаче объектов федеральной, государственной и частной собственности в муниципальную, а также предложения о передаче объектов из муниципальной собственности в федеральную, государственную частную собственность и собственность других муниципальных образований;</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обеспечивает проведение инвентаризации, оценки стоимости, экспертизы муниципального имущества;</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осуществляет </w:t>
      </w:r>
      <w:proofErr w:type="gramStart"/>
      <w:r w:rsidRPr="00B92406">
        <w:rPr>
          <w:rFonts w:ascii="Times New Roman" w:hAnsi="Times New Roman" w:cs="Times New Roman"/>
          <w:sz w:val="28"/>
          <w:szCs w:val="28"/>
        </w:rPr>
        <w:t>контроль за</w:t>
      </w:r>
      <w:proofErr w:type="gramEnd"/>
      <w:r w:rsidRPr="00B92406">
        <w:rPr>
          <w:rFonts w:ascii="Times New Roman" w:hAnsi="Times New Roman" w:cs="Times New Roman"/>
          <w:sz w:val="28"/>
          <w:szCs w:val="28"/>
        </w:rPr>
        <w:t xml:space="preserve"> использованием муниципального имущества;</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осуществляет контроль за поступлениями денежных сре</w:t>
      </w:r>
      <w:proofErr w:type="gramStart"/>
      <w:r w:rsidRPr="00B92406">
        <w:rPr>
          <w:rFonts w:ascii="Times New Roman" w:hAnsi="Times New Roman" w:cs="Times New Roman"/>
          <w:sz w:val="28"/>
          <w:szCs w:val="28"/>
        </w:rPr>
        <w:t>дств в б</w:t>
      </w:r>
      <w:proofErr w:type="gramEnd"/>
      <w:r w:rsidRPr="00B92406">
        <w:rPr>
          <w:rFonts w:ascii="Times New Roman" w:hAnsi="Times New Roman" w:cs="Times New Roman"/>
          <w:sz w:val="28"/>
          <w:szCs w:val="28"/>
        </w:rPr>
        <w:t xml:space="preserve">юджет </w:t>
      </w:r>
      <w:r w:rsidR="00815F06">
        <w:rPr>
          <w:rFonts w:ascii="Times New Roman" w:hAnsi="Times New Roman" w:cs="Times New Roman"/>
          <w:sz w:val="28"/>
          <w:szCs w:val="28"/>
        </w:rPr>
        <w:t>поселения</w:t>
      </w:r>
      <w:r w:rsidRPr="00B92406">
        <w:rPr>
          <w:rFonts w:ascii="Times New Roman" w:hAnsi="Times New Roman" w:cs="Times New Roman"/>
          <w:sz w:val="28"/>
          <w:szCs w:val="28"/>
        </w:rPr>
        <w:t xml:space="preserve"> от продажи и сдачи муниципального имущества в аренду;</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осуществляет передачу муниципального имущества муниципальным предприятиям на праве хозяйственного ведения и муниципальным учреждениям на праве оперативного управления;</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ведет реестр договоров об аренде объектов муниципальной собственности </w:t>
      </w:r>
      <w:r w:rsidR="00815F0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проводит конкурсы и аукционы на право заключения договоров аренды и право приобретения объектов муниципальной собственности;</w:t>
      </w:r>
    </w:p>
    <w:p w:rsidR="005E14ED" w:rsidRPr="00B92406" w:rsidRDefault="005E14ED" w:rsidP="00815F0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организует постановку на учет бесхозяйного (</w:t>
      </w:r>
      <w:proofErr w:type="spellStart"/>
      <w:r w:rsidRPr="00B92406">
        <w:rPr>
          <w:rFonts w:ascii="Times New Roman" w:hAnsi="Times New Roman" w:cs="Times New Roman"/>
          <w:sz w:val="28"/>
          <w:szCs w:val="28"/>
        </w:rPr>
        <w:t>вымороченного</w:t>
      </w:r>
      <w:proofErr w:type="spellEnd"/>
      <w:r w:rsidRPr="00B92406">
        <w:rPr>
          <w:rFonts w:ascii="Times New Roman" w:hAnsi="Times New Roman" w:cs="Times New Roman"/>
          <w:sz w:val="28"/>
          <w:szCs w:val="28"/>
        </w:rPr>
        <w:t>, перешедшего в порядке наследования) имущества, а также организует признание права муниципальной собственности на это имущество в судебном порядке.</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5. Формы и порядок управления и распоряжения</w:t>
      </w:r>
    </w:p>
    <w:p w:rsidR="005E14ED" w:rsidRP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муниципальной собственности</w:t>
      </w:r>
    </w:p>
    <w:p w:rsidR="005E14ED" w:rsidRPr="00B92406" w:rsidRDefault="005E14ED" w:rsidP="00D015DE">
      <w:pPr>
        <w:pStyle w:val="ConsPlusNormal"/>
        <w:ind w:firstLine="539"/>
        <w:contextualSpacing/>
        <w:jc w:val="both"/>
        <w:rPr>
          <w:rFonts w:ascii="Times New Roman" w:hAnsi="Times New Roman" w:cs="Times New Roman"/>
          <w:sz w:val="28"/>
          <w:szCs w:val="28"/>
        </w:rPr>
      </w:pPr>
    </w:p>
    <w:p w:rsidR="005E14ED" w:rsidRPr="00B92406" w:rsidRDefault="005E14ED"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Основными формами управлений распоряжения муниципальной </w:t>
      </w:r>
      <w:r w:rsidRPr="00B92406">
        <w:rPr>
          <w:rFonts w:ascii="Times New Roman" w:hAnsi="Times New Roman" w:cs="Times New Roman"/>
          <w:sz w:val="28"/>
          <w:szCs w:val="28"/>
        </w:rPr>
        <w:lastRenderedPageBreak/>
        <w:t xml:space="preserve">собственностью </w:t>
      </w:r>
      <w:r w:rsidR="00D015DE">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 xml:space="preserve"> являются:</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управление муниципальными предприятиями, учреждениями, организациями;</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муниципального имущества предприятиям, учреждениям в хозяйственное ведение или оперативное управление;</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имущества в доверительное управление;</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муниципального имущества в безвозмездное  пользование;</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муниципального имущества в аренду;</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передача муниципального имущества на ответственное хранение; </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согласование залоговых сделок;</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управление муниципальным жилищным фондом;</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ведение реестра муниципальной собственности Промышленновского района;</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приватизация муниципальной собственности.</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5.1. Управление муниципальными предприятиями, учреждениями.</w:t>
      </w:r>
    </w:p>
    <w:p w:rsidR="005E14ED" w:rsidRPr="00B92406" w:rsidRDefault="005E14ED"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 xml:space="preserve"> Передача муниципального имущества</w:t>
      </w:r>
    </w:p>
    <w:p w:rsidR="005E14ED" w:rsidRP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предприятиям, учреждениям в хозяйственное ведение или</w:t>
      </w:r>
    </w:p>
    <w:p w:rsidR="005E14ED" w:rsidRP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оперативное управление</w:t>
      </w:r>
    </w:p>
    <w:p w:rsidR="005E14ED" w:rsidRPr="00B92406" w:rsidRDefault="005E14ED" w:rsidP="00D015DE">
      <w:pPr>
        <w:pStyle w:val="ConsPlusNormal"/>
        <w:ind w:firstLine="539"/>
        <w:contextualSpacing/>
        <w:jc w:val="both"/>
        <w:rPr>
          <w:rFonts w:ascii="Times New Roman" w:hAnsi="Times New Roman" w:cs="Times New Roman"/>
          <w:sz w:val="28"/>
          <w:szCs w:val="28"/>
        </w:rPr>
      </w:pPr>
    </w:p>
    <w:p w:rsidR="005E14ED" w:rsidRPr="00B92406" w:rsidRDefault="005E14ED"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5.1.1. Муниципальное предприятие, учреждение действует на основании устава предприятия,  учреждения.</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Предприятие, учреждение является юридическим лицом, имеет самостоятельный баланс, может от своего имени заключать договоры в соответствии с законодательством РФ.</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5.1.2. Предприятие, учреждение не вправе отчуждать переданное ему имущество, а также иным способом распоряжаться им без согласия собственника имущества. Плоды, продукция и доходы от использования имущества, находящегося в хозяйственном ведении и оперативном управлении, а также </w:t>
      </w:r>
      <w:proofErr w:type="gramStart"/>
      <w:r w:rsidRPr="00B92406">
        <w:rPr>
          <w:rFonts w:ascii="Times New Roman" w:hAnsi="Times New Roman" w:cs="Times New Roman"/>
          <w:sz w:val="28"/>
          <w:szCs w:val="28"/>
        </w:rPr>
        <w:t>имущество</w:t>
      </w:r>
      <w:proofErr w:type="gramEnd"/>
      <w:r w:rsidRPr="00B92406">
        <w:rPr>
          <w:rFonts w:ascii="Times New Roman" w:hAnsi="Times New Roman" w:cs="Times New Roman"/>
          <w:sz w:val="28"/>
          <w:szCs w:val="28"/>
        </w:rPr>
        <w:t xml:space="preserve"> приобретенное унитарными предприятиями или учреждениями по договору или иным основаниям, поступают в хозяйственное ведение или оперативное управление предприятия или учреждения.</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5.1.3. Правовое положение муниципальных унитарных предприятий, учреждений определяется Гражданским </w:t>
      </w:r>
      <w:hyperlink r:id="rId15" w:history="1">
        <w:r w:rsidRPr="00B92406">
          <w:rPr>
            <w:rStyle w:val="af3"/>
            <w:rFonts w:ascii="Times New Roman" w:eastAsiaTheme="majorEastAsia" w:hAnsi="Times New Roman" w:cs="Times New Roman"/>
            <w:sz w:val="28"/>
            <w:szCs w:val="28"/>
          </w:rPr>
          <w:t>кодексом</w:t>
        </w:r>
      </w:hyperlink>
      <w:r w:rsidRPr="00B92406">
        <w:rPr>
          <w:rFonts w:ascii="Times New Roman" w:hAnsi="Times New Roman" w:cs="Times New Roman"/>
          <w:sz w:val="28"/>
          <w:szCs w:val="28"/>
        </w:rPr>
        <w:t xml:space="preserve"> РФ,  федеральным </w:t>
      </w:r>
      <w:hyperlink r:id="rId16"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 государственных и муниципальных унитарных предприятиях", федеральным </w:t>
      </w:r>
      <w:hyperlink r:id="rId17" w:history="1">
        <w:r w:rsidRPr="00B92406">
          <w:rPr>
            <w:rStyle w:val="af3"/>
            <w:rFonts w:ascii="Times New Roman" w:eastAsiaTheme="majorEastAsia" w:hAnsi="Times New Roman" w:cs="Times New Roman"/>
            <w:sz w:val="28"/>
            <w:szCs w:val="28"/>
          </w:rPr>
          <w:t>законом</w:t>
        </w:r>
      </w:hyperlink>
      <w:r w:rsidRPr="00B92406">
        <w:rPr>
          <w:sz w:val="28"/>
          <w:szCs w:val="28"/>
        </w:rPr>
        <w:t xml:space="preserve"> </w:t>
      </w:r>
      <w:r w:rsidRPr="00B92406">
        <w:rPr>
          <w:rFonts w:ascii="Times New Roman" w:hAnsi="Times New Roman" w:cs="Times New Roman"/>
          <w:sz w:val="28"/>
          <w:szCs w:val="28"/>
        </w:rPr>
        <w:t>«О некоммерческих организациях»</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5.1.4. Собственник имущества решает вопросы создания, реорганизации и ликвидации предприятий, определяет предмет и цели его деятельности, осуществляет </w:t>
      </w:r>
      <w:proofErr w:type="gramStart"/>
      <w:r w:rsidRPr="00B92406">
        <w:rPr>
          <w:rFonts w:ascii="Times New Roman" w:hAnsi="Times New Roman" w:cs="Times New Roman"/>
          <w:sz w:val="28"/>
          <w:szCs w:val="28"/>
        </w:rPr>
        <w:t>контроль за</w:t>
      </w:r>
      <w:proofErr w:type="gramEnd"/>
      <w:r w:rsidRPr="00B92406">
        <w:rPr>
          <w:rFonts w:ascii="Times New Roman" w:hAnsi="Times New Roman" w:cs="Times New Roman"/>
          <w:sz w:val="28"/>
          <w:szCs w:val="28"/>
        </w:rPr>
        <w:t xml:space="preserve"> использованием по назначению, сохранностью имущества, а также имеет право на получение части прибыли от использования имущества, находящегося в хозяйственном ведении предприятия.</w:t>
      </w:r>
    </w:p>
    <w:p w:rsidR="005E14ED" w:rsidRDefault="005E14ED" w:rsidP="005E14ED">
      <w:pPr>
        <w:pStyle w:val="ConsPlusNormal"/>
        <w:ind w:firstLine="540"/>
        <w:jc w:val="both"/>
        <w:rPr>
          <w:rFonts w:ascii="Times New Roman" w:hAnsi="Times New Roman" w:cs="Times New Roman"/>
          <w:sz w:val="28"/>
          <w:szCs w:val="28"/>
        </w:rPr>
      </w:pPr>
    </w:p>
    <w:p w:rsidR="003C20B5" w:rsidRPr="00B92406" w:rsidRDefault="003C20B5" w:rsidP="005E14ED">
      <w:pPr>
        <w:pStyle w:val="ConsPlusNormal"/>
        <w:ind w:firstLine="540"/>
        <w:jc w:val="both"/>
        <w:rPr>
          <w:rFonts w:ascii="Times New Roman" w:hAnsi="Times New Roman" w:cs="Times New Roman"/>
          <w:sz w:val="28"/>
          <w:szCs w:val="28"/>
        </w:rPr>
      </w:pPr>
    </w:p>
    <w:p w:rsidR="005E14ED" w:rsidRPr="008C1DFF" w:rsidRDefault="005E14ED" w:rsidP="005E14ED">
      <w:pPr>
        <w:pStyle w:val="ConsPlusTitle"/>
        <w:jc w:val="center"/>
        <w:outlineLvl w:val="2"/>
        <w:rPr>
          <w:rFonts w:ascii="Times New Roman" w:hAnsi="Times New Roman" w:cs="Times New Roman"/>
          <w:sz w:val="28"/>
          <w:szCs w:val="28"/>
        </w:rPr>
      </w:pPr>
      <w:r w:rsidRPr="008C1DFF">
        <w:rPr>
          <w:rFonts w:ascii="Times New Roman" w:hAnsi="Times New Roman" w:cs="Times New Roman"/>
          <w:sz w:val="28"/>
          <w:szCs w:val="28"/>
        </w:rPr>
        <w:lastRenderedPageBreak/>
        <w:t>5.2. Передача муниципального имущества</w:t>
      </w:r>
    </w:p>
    <w:p w:rsidR="005E14ED" w:rsidRPr="008C1DFF" w:rsidRDefault="005E14ED" w:rsidP="005E14ED">
      <w:pPr>
        <w:pStyle w:val="ConsPlusTitle"/>
        <w:jc w:val="center"/>
        <w:rPr>
          <w:rFonts w:ascii="Times New Roman" w:hAnsi="Times New Roman" w:cs="Times New Roman"/>
          <w:sz w:val="28"/>
          <w:szCs w:val="28"/>
        </w:rPr>
      </w:pPr>
      <w:r w:rsidRPr="008C1DFF">
        <w:rPr>
          <w:rFonts w:ascii="Times New Roman" w:hAnsi="Times New Roman" w:cs="Times New Roman"/>
          <w:sz w:val="28"/>
          <w:szCs w:val="28"/>
        </w:rPr>
        <w:t>в доверительное управление</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5.2.1. По поручению </w:t>
      </w:r>
      <w:r w:rsidR="008C1DFF">
        <w:rPr>
          <w:rFonts w:ascii="Times New Roman" w:hAnsi="Times New Roman" w:cs="Times New Roman"/>
          <w:sz w:val="28"/>
          <w:szCs w:val="28"/>
        </w:rPr>
        <w:t>главы поселения администрация Пушкинского сельского поселения</w:t>
      </w:r>
      <w:r w:rsidRPr="00B92406">
        <w:rPr>
          <w:rFonts w:ascii="Times New Roman" w:hAnsi="Times New Roman" w:cs="Times New Roman"/>
          <w:sz w:val="28"/>
          <w:szCs w:val="28"/>
        </w:rPr>
        <w:t xml:space="preserve"> вправе передать на определенный срок объекты муниципальной собственности в доверительное управление в интересах </w:t>
      </w:r>
      <w:r w:rsidR="008C1DFF">
        <w:rPr>
          <w:rFonts w:ascii="Times New Roman" w:hAnsi="Times New Roman" w:cs="Times New Roman"/>
          <w:sz w:val="28"/>
          <w:szCs w:val="28"/>
        </w:rPr>
        <w:t>поселения,</w:t>
      </w:r>
      <w:r w:rsidRPr="00B92406">
        <w:rPr>
          <w:rFonts w:ascii="Times New Roman" w:hAnsi="Times New Roman" w:cs="Times New Roman"/>
          <w:sz w:val="28"/>
          <w:szCs w:val="28"/>
        </w:rPr>
        <w:t xml:space="preserve"> доверительному управляющему. Доверительным управляющим может быть индивидуальный предприниматель или коммерческая организация (кроме унитарного предприятия), а в случаях, предусмотренных законом - гражданин, не являющийся предпринимателем, или некоммерческая организация (кроме учреждения). Не может быть доверительным управляющим государственный орган или орган местного самоуправления.</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w:t>
      </w:r>
      <w:r w:rsidR="008C1DFF">
        <w:rPr>
          <w:rFonts w:ascii="Times New Roman" w:hAnsi="Times New Roman" w:cs="Times New Roman"/>
          <w:sz w:val="28"/>
          <w:szCs w:val="28"/>
        </w:rPr>
        <w:t xml:space="preserve">2.2. В </w:t>
      </w:r>
      <w:r w:rsidRPr="00B92406">
        <w:rPr>
          <w:rFonts w:ascii="Times New Roman" w:hAnsi="Times New Roman" w:cs="Times New Roman"/>
          <w:sz w:val="28"/>
          <w:szCs w:val="28"/>
        </w:rPr>
        <w:t xml:space="preserve"> доверительное управление могут быть переданы предприятия и другие Имущественные комплексы, отдельные объекты недвижимости. Не могут быть самостоятельным объектом доверительного управления деньги, за исключением случаев, предусмотренных законом, а также имущество, находящееся в хозяйственном ведении или оперативном управлении.</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5.2.3. Заключение договоров доверительного управления муниципальным имуществом, не закрепленным на праве хозяйственного ведения или оперативного управления, может быть осуществлено только по результатам проведения конкурсов или аукционов, за исключением:</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права на заключение договора доверительного управления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proofErr w:type="gramStart"/>
      <w:r w:rsidRPr="00B92406">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договора доверительного управления, конкурсы на право заключения такого договора проводятся в порядке, установленном Федеральным </w:t>
      </w:r>
      <w:hyperlink r:id="rId18"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от 21.07.2005 № 115-ФЗ "О концессионных соглашениях", а аукционы на право заключения такого договора проводятся в порядке, установленном Федеральным </w:t>
      </w:r>
      <w:hyperlink r:id="rId19"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от </w:t>
      </w:r>
      <w:r w:rsidRPr="00B92406">
        <w:rPr>
          <w:rFonts w:ascii="Times New Roman" w:hAnsi="Times New Roman" w:cs="Times New Roman"/>
          <w:sz w:val="28"/>
          <w:szCs w:val="28"/>
        </w:rPr>
        <w:lastRenderedPageBreak/>
        <w:t>21.12.2001 № 178-ФЗ "О приватизации государственного и муниципального имущества".</w:t>
      </w:r>
      <w:proofErr w:type="gramEnd"/>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5.2.4. Доверительный управляющий вправе совершать в отношении переданного ему имущества любые действия, не противоречащие действующему законодательству и договору в интересах </w:t>
      </w:r>
      <w:proofErr w:type="spellStart"/>
      <w:r w:rsidRPr="00B92406">
        <w:rPr>
          <w:rFonts w:ascii="Times New Roman" w:hAnsi="Times New Roman" w:cs="Times New Roman"/>
          <w:sz w:val="28"/>
          <w:szCs w:val="28"/>
        </w:rPr>
        <w:t>выгодоприобретателя</w:t>
      </w:r>
      <w:proofErr w:type="spellEnd"/>
      <w:r w:rsidRPr="00B92406">
        <w:rPr>
          <w:rFonts w:ascii="Times New Roman" w:hAnsi="Times New Roman" w:cs="Times New Roman"/>
          <w:sz w:val="28"/>
          <w:szCs w:val="28"/>
        </w:rPr>
        <w:t>.</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5.2.5. Органы местного самоуправления имеют право на получение доходов, возникающих в силу владения имуществом, переданным в доверительное управление, в пределах и на условиях, оговоренных договором.</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5.3. Передача муниципального имущества</w:t>
      </w:r>
    </w:p>
    <w:p w:rsidR="005E14ED" w:rsidRP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в безвозмездное пользование</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5.3.1. Администрация </w:t>
      </w:r>
      <w:r w:rsidR="00D015DE">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 xml:space="preserve"> вправе передать объект муниципальной собственности в безвозмездное временное пользование другой стороне - ссудополучателю.</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5.3.2. Передача объекта в безвозмездное пользование не влечет за собой передачу права собственности на него.</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bookmarkStart w:id="2" w:name="P162"/>
      <w:bookmarkEnd w:id="2"/>
      <w:r w:rsidRPr="00B92406">
        <w:rPr>
          <w:rFonts w:ascii="Times New Roman" w:hAnsi="Times New Roman" w:cs="Times New Roman"/>
          <w:sz w:val="28"/>
          <w:szCs w:val="28"/>
        </w:rPr>
        <w:t xml:space="preserve">5.3.3. </w:t>
      </w:r>
      <w:proofErr w:type="gramStart"/>
      <w:r w:rsidRPr="00B92406">
        <w:rPr>
          <w:rFonts w:ascii="Times New Roman" w:hAnsi="Times New Roman" w:cs="Times New Roman"/>
          <w:sz w:val="28"/>
          <w:szCs w:val="28"/>
        </w:rPr>
        <w:t>Заключение договоров безвозмездного пользования муниципальным имуществом, не закрепленным на праве хозяйственного ведения или оперативного управления, а также заключение договоров безвозмездного пользования муниципальным имуществом,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w:t>
      </w:r>
      <w:proofErr w:type="gramEnd"/>
      <w:r w:rsidRPr="00B92406">
        <w:rPr>
          <w:rFonts w:ascii="Times New Roman" w:hAnsi="Times New Roman" w:cs="Times New Roman"/>
          <w:sz w:val="28"/>
          <w:szCs w:val="28"/>
        </w:rPr>
        <w:t xml:space="preserve"> или аукционов, за исключением:</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права безвозмездного пользования на это имущество на основании международных договоров Российской Федерации (в том числе межправительственных с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передача религиозным организациям в безвозмездное пользование культовых зданий и сооружений и иного имущества религиозного назначения;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 предоставление указанного права на это имущество на срок не более чем тридцать календарных дней (предоставление указанного права </w:t>
      </w:r>
      <w:r w:rsidRPr="00B92406">
        <w:rPr>
          <w:rFonts w:ascii="Times New Roman" w:hAnsi="Times New Roman" w:cs="Times New Roman"/>
          <w:sz w:val="28"/>
          <w:szCs w:val="28"/>
        </w:rPr>
        <w:lastRenderedPageBreak/>
        <w:t>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proofErr w:type="gramStart"/>
      <w:r w:rsidRPr="00B92406">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указанных в </w:t>
      </w:r>
      <w:hyperlink r:id="rId20" w:anchor="P162" w:history="1">
        <w:r w:rsidRPr="00B92406">
          <w:rPr>
            <w:rStyle w:val="af3"/>
            <w:rFonts w:ascii="Times New Roman" w:eastAsiaTheme="majorEastAsia" w:hAnsi="Times New Roman" w:cs="Times New Roman"/>
            <w:sz w:val="28"/>
            <w:szCs w:val="28"/>
          </w:rPr>
          <w:t>п. 5.3.3</w:t>
        </w:r>
      </w:hyperlink>
      <w:r w:rsidRPr="00B92406">
        <w:rPr>
          <w:rFonts w:ascii="Times New Roman" w:hAnsi="Times New Roman" w:cs="Times New Roman"/>
          <w:sz w:val="28"/>
          <w:szCs w:val="28"/>
        </w:rPr>
        <w:t xml:space="preserve"> настоящего Положения, конкурсы на право заключения таких договоров проводятся в порядке, установленном Федеральным </w:t>
      </w:r>
      <w:hyperlink r:id="rId21"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от 21.07.2005 № 115-ФЗ "О концессионных соглашениях", а аукционы на право заключения таких договоров проводятся в порядке, установленном Федеральным </w:t>
      </w:r>
      <w:hyperlink r:id="rId22"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от 21.12.2001 № 178-ФЗ "О приватизации государственного и муниципального имущества".</w:t>
      </w:r>
      <w:proofErr w:type="gramEnd"/>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5.3.4. Вступивший в действие договор безвозмездного пользования является основанием для заключения ссудополучателем договоров на оказание коммунальных и эксплуатационных услуг по содержанию объекта.</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5.3.5. Передача объекта оформляется передаточным актом.</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5.3.6. По договору безвозмездного пользования здания или сооружения одновременно с передачей права пользования этой недвижимостью передаются права на ту часть земельного участка, которая занята этой недвижимостью и необходима для ее использования. Оформление прав на земельный участок оформляется в соответствии с действующим законодательством или договором.</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5.3.7. Администрация </w:t>
      </w:r>
      <w:r w:rsidR="00D015DE">
        <w:rPr>
          <w:rFonts w:ascii="Times New Roman" w:hAnsi="Times New Roman" w:cs="Times New Roman"/>
          <w:sz w:val="28"/>
          <w:szCs w:val="28"/>
        </w:rPr>
        <w:t xml:space="preserve">Пушкинского сельского </w:t>
      </w:r>
      <w:r w:rsidRPr="00B92406">
        <w:rPr>
          <w:rFonts w:ascii="Times New Roman" w:hAnsi="Times New Roman" w:cs="Times New Roman"/>
          <w:sz w:val="28"/>
          <w:szCs w:val="28"/>
        </w:rPr>
        <w:t xml:space="preserve"> поселения может предоставить ссудополучателю право на передачу части объекта в аренду в порядке, определенном настоящим Положением.</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5.3.8. Администрация </w:t>
      </w:r>
      <w:r w:rsidR="00D015DE">
        <w:rPr>
          <w:rFonts w:ascii="Times New Roman" w:hAnsi="Times New Roman" w:cs="Times New Roman"/>
          <w:sz w:val="28"/>
          <w:szCs w:val="28"/>
        </w:rPr>
        <w:t xml:space="preserve">Пушкинского сельского </w:t>
      </w:r>
      <w:r w:rsidRPr="00B92406">
        <w:rPr>
          <w:rFonts w:ascii="Times New Roman" w:hAnsi="Times New Roman" w:cs="Times New Roman"/>
          <w:sz w:val="28"/>
          <w:szCs w:val="28"/>
        </w:rPr>
        <w:t xml:space="preserve"> поселения осуществляет учет и </w:t>
      </w:r>
      <w:proofErr w:type="gramStart"/>
      <w:r w:rsidRPr="00B92406">
        <w:rPr>
          <w:rFonts w:ascii="Times New Roman" w:hAnsi="Times New Roman" w:cs="Times New Roman"/>
          <w:sz w:val="28"/>
          <w:szCs w:val="28"/>
        </w:rPr>
        <w:t>контроль за</w:t>
      </w:r>
      <w:proofErr w:type="gramEnd"/>
      <w:r w:rsidRPr="00B92406">
        <w:rPr>
          <w:rFonts w:ascii="Times New Roman" w:hAnsi="Times New Roman" w:cs="Times New Roman"/>
          <w:sz w:val="28"/>
          <w:szCs w:val="28"/>
        </w:rPr>
        <w:t xml:space="preserve"> выполнением условий договора.</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5.4. Предоставление муниципального имущества в аренду</w:t>
      </w:r>
    </w:p>
    <w:p w:rsidR="005E14ED" w:rsidRPr="00B92406" w:rsidRDefault="005E14ED" w:rsidP="00D015DE">
      <w:pPr>
        <w:pStyle w:val="ConsPlusNormal"/>
        <w:ind w:firstLine="539"/>
        <w:contextualSpacing/>
        <w:jc w:val="both"/>
        <w:rPr>
          <w:rFonts w:ascii="Times New Roman" w:hAnsi="Times New Roman" w:cs="Times New Roman"/>
          <w:sz w:val="28"/>
          <w:szCs w:val="28"/>
        </w:rPr>
      </w:pPr>
    </w:p>
    <w:p w:rsidR="005E14ED" w:rsidRPr="00B92406" w:rsidRDefault="005E14ED"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5.4.3. Арендодателем при сдаче муниципального имущества в аренду является администрация </w:t>
      </w:r>
      <w:r w:rsidR="00D015DE">
        <w:rPr>
          <w:rFonts w:ascii="Times New Roman" w:hAnsi="Times New Roman" w:cs="Times New Roman"/>
          <w:sz w:val="28"/>
          <w:szCs w:val="28"/>
        </w:rPr>
        <w:t xml:space="preserve">Пушкинского сельского </w:t>
      </w:r>
      <w:r w:rsidRPr="00B92406">
        <w:rPr>
          <w:rFonts w:ascii="Times New Roman" w:hAnsi="Times New Roman" w:cs="Times New Roman"/>
          <w:sz w:val="28"/>
          <w:szCs w:val="28"/>
        </w:rPr>
        <w:t xml:space="preserve"> поселения.</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Арендаторами муниципального имущества могут быть юридические и физические лица. В аренду могут быть переданы здания, сооружения, оборудование предприятия, а также иные объекты муниципальной собственности.</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5.4.2. Для заключения договора аренды арендатор представляет в администрацию </w:t>
      </w:r>
      <w:r w:rsidR="00D015DE">
        <w:rPr>
          <w:rFonts w:ascii="Times New Roman" w:hAnsi="Times New Roman" w:cs="Times New Roman"/>
          <w:sz w:val="28"/>
          <w:szCs w:val="28"/>
        </w:rPr>
        <w:t xml:space="preserve">Пушкинского сельского </w:t>
      </w:r>
      <w:r w:rsidRPr="00B92406">
        <w:rPr>
          <w:rFonts w:ascii="Times New Roman" w:hAnsi="Times New Roman" w:cs="Times New Roman"/>
          <w:sz w:val="28"/>
          <w:szCs w:val="28"/>
        </w:rPr>
        <w:t xml:space="preserve"> поселения  заявление произвольной формы, с указанием целевого назначения предполагаемого использования объекта и реквизитов заявителя. Рассмотрение поступивших заявлений, принятие решений по ним производится в месячный срок со дня регистрации заявления.</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5.4.3. </w:t>
      </w:r>
      <w:proofErr w:type="gramStart"/>
      <w:r w:rsidRPr="00B92406">
        <w:rPr>
          <w:rFonts w:ascii="Times New Roman" w:hAnsi="Times New Roman" w:cs="Times New Roman"/>
          <w:sz w:val="28"/>
          <w:szCs w:val="28"/>
        </w:rPr>
        <w:t xml:space="preserve">Заключение договоров аренды муниципального имущества, не закрепленного на праве хозяйственного ведения или оперативного управления, а также, заключение договоров аренды муниципального </w:t>
      </w:r>
      <w:r w:rsidRPr="00B92406">
        <w:rPr>
          <w:rFonts w:ascii="Times New Roman" w:hAnsi="Times New Roman" w:cs="Times New Roman"/>
          <w:sz w:val="28"/>
          <w:szCs w:val="28"/>
        </w:rPr>
        <w:lastRenderedPageBreak/>
        <w:t>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w:t>
      </w:r>
      <w:proofErr w:type="gramEnd"/>
      <w:r w:rsidRPr="00B92406">
        <w:rPr>
          <w:rFonts w:ascii="Times New Roman" w:hAnsi="Times New Roman" w:cs="Times New Roman"/>
          <w:sz w:val="28"/>
          <w:szCs w:val="28"/>
        </w:rPr>
        <w:t>, за исключением:</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права аренды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предоставления указанного права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предоставление указанного права на это имущество на срок не более чем тридцать календарных дней (предоставление указанного права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proofErr w:type="gramStart"/>
      <w:r w:rsidRPr="00B92406">
        <w:rPr>
          <w:rFonts w:ascii="Times New Roman" w:hAnsi="Times New Roman" w:cs="Times New Roman"/>
          <w:sz w:val="28"/>
          <w:szCs w:val="28"/>
        </w:rPr>
        <w:t xml:space="preserve">До установления порядка проведения конкурсов или аукционов на право заключения договоров аренды, конкурсы на право заключения таких договоров проводятся в порядке, установленном Федеральным </w:t>
      </w:r>
      <w:hyperlink r:id="rId23"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от 21.07.2005 № 115-ФЗ "О концессионных соглашениях", а аукционы на право заключения таких договоров проводятся в порядке, установленном Федеральным </w:t>
      </w:r>
      <w:hyperlink r:id="rId24"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от 21.12.2001 № 178-ФЗ "О приватизации государственного и муниципального имущества".</w:t>
      </w:r>
      <w:proofErr w:type="gramEnd"/>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5.4.5. </w:t>
      </w:r>
      <w:proofErr w:type="gramStart"/>
      <w:r w:rsidRPr="00B92406">
        <w:rPr>
          <w:rFonts w:ascii="Times New Roman" w:hAnsi="Times New Roman" w:cs="Times New Roman"/>
          <w:sz w:val="28"/>
          <w:szCs w:val="28"/>
        </w:rPr>
        <w:t>Основным документом, регулирующим отношения между арендодателем и арендатором является</w:t>
      </w:r>
      <w:proofErr w:type="gramEnd"/>
      <w:r w:rsidRPr="00B92406">
        <w:rPr>
          <w:rFonts w:ascii="Times New Roman" w:hAnsi="Times New Roman" w:cs="Times New Roman"/>
          <w:sz w:val="28"/>
          <w:szCs w:val="28"/>
        </w:rPr>
        <w:t xml:space="preserve"> договор аренды. По договору аренды арендодатель предоставляет арендатору имущество за плату во временное владение и пользование.</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Передача объекта от арендодателя к арендатору осуществляется по акту приема-передачи, подписываемому сторонами.</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5.4.6. Арендатор не вправе сдавать арендуемые объекты муниципальной собственности в целом или частично в субаренду (поднаем), передавать свои права и обязанности по договору другому лицу (перенаем) без письменного согласия арендодателя. При этом порядок сдачи арендованного имущества в субаренду определяется комитетом по управлению муниципальным имуществом в соответствии с договором аренды.</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Default="005E14ED"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5.5. Согласование залоговых сделок</w:t>
      </w:r>
    </w:p>
    <w:p w:rsidR="008C1DFF" w:rsidRPr="00B92406" w:rsidRDefault="008C1DFF" w:rsidP="005E14ED">
      <w:pPr>
        <w:pStyle w:val="ConsPlusTitle"/>
        <w:jc w:val="center"/>
        <w:outlineLvl w:val="2"/>
        <w:rPr>
          <w:rFonts w:ascii="Times New Roman" w:hAnsi="Times New Roman" w:cs="Times New Roman"/>
          <w:sz w:val="28"/>
          <w:szCs w:val="28"/>
        </w:rPr>
      </w:pPr>
    </w:p>
    <w:p w:rsidR="005E14ED" w:rsidRPr="00B92406" w:rsidRDefault="005E14ED" w:rsidP="00D015DE">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5.5.1. Муниципальное предприятие, имущество которого закреплено </w:t>
      </w:r>
      <w:r w:rsidRPr="00B92406">
        <w:rPr>
          <w:rFonts w:ascii="Times New Roman" w:hAnsi="Times New Roman" w:cs="Times New Roman"/>
          <w:sz w:val="28"/>
          <w:szCs w:val="28"/>
        </w:rPr>
        <w:lastRenderedPageBreak/>
        <w:t xml:space="preserve">за ним на праве хозяйственного ведения, может осуществлять залог имущества предприятия в целом, его структурных подразделений, отдельных зданий и сооружений только с согласия комитета по управлению муниципальным имуществом в порядке </w:t>
      </w:r>
      <w:hyperlink r:id="rId25" w:history="1">
        <w:r w:rsidRPr="00B92406">
          <w:rPr>
            <w:rStyle w:val="af3"/>
            <w:rFonts w:ascii="Times New Roman" w:eastAsiaTheme="majorEastAsia" w:hAnsi="Times New Roman" w:cs="Times New Roman"/>
            <w:sz w:val="28"/>
            <w:szCs w:val="28"/>
          </w:rPr>
          <w:t>ст. 339</w:t>
        </w:r>
      </w:hyperlink>
      <w:r w:rsidRPr="00B92406">
        <w:rPr>
          <w:rFonts w:ascii="Times New Roman" w:hAnsi="Times New Roman" w:cs="Times New Roman"/>
          <w:sz w:val="28"/>
          <w:szCs w:val="28"/>
        </w:rPr>
        <w:t xml:space="preserve"> ГК РФ.</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5.5.2. Согласие на передачу имущества в залог должно быть получено до государственной регистрации залога.</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Для получения согласия на залог недвижимого имущества муниципальное предприятие представляет в администрацию </w:t>
      </w:r>
      <w:r w:rsidR="00D015DE">
        <w:rPr>
          <w:rFonts w:ascii="Times New Roman" w:hAnsi="Times New Roman" w:cs="Times New Roman"/>
          <w:sz w:val="28"/>
          <w:szCs w:val="28"/>
        </w:rPr>
        <w:t xml:space="preserve">Пушкинского сельского </w:t>
      </w:r>
      <w:r w:rsidRPr="00B92406">
        <w:rPr>
          <w:rFonts w:ascii="Times New Roman" w:hAnsi="Times New Roman" w:cs="Times New Roman"/>
          <w:sz w:val="28"/>
          <w:szCs w:val="28"/>
        </w:rPr>
        <w:t xml:space="preserve"> поселения заявление установленной формы.</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К заявлению прилагаются следующие документы:</w:t>
      </w:r>
    </w:p>
    <w:p w:rsidR="005E14ED" w:rsidRPr="00B92406" w:rsidRDefault="005E14ED" w:rsidP="00D015DE">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копия устава предприятия;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копия письма налоговой инспекции о постановке предприятия на налоговый учет;</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перечень закладываемого имущества с указанием его балансовой стоимости на последнюю отчетную дату;</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проект договора о залоге, содержащий условия, вид залога, сроки и порядок исполнения;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баланс предприятия на последнюю дату.</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5.5.3. При прекращении залога предприятие обязано представить документ, на основании которого вносится изменение в реестр залоговых сделок. Договор о залоге подлежит нотариальному удостоверению. Залог недвижимого имущества (ипотека) регулируется Федеральным </w:t>
      </w:r>
      <w:hyperlink r:id="rId26"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"Об ипотеке (залоге недвижимости)".</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5.6. Формирование и ведение реестра</w:t>
      </w:r>
    </w:p>
    <w:p w:rsidR="005E14ED" w:rsidRPr="00B92406" w:rsidRDefault="005E14ED" w:rsidP="005E14ED">
      <w:pPr>
        <w:pStyle w:val="ConsPlusTitle"/>
        <w:jc w:val="center"/>
        <w:rPr>
          <w:rFonts w:ascii="Times New Roman" w:hAnsi="Times New Roman" w:cs="Times New Roman"/>
          <w:sz w:val="28"/>
          <w:szCs w:val="28"/>
        </w:rPr>
      </w:pPr>
      <w:r w:rsidRPr="00B92406">
        <w:rPr>
          <w:rFonts w:ascii="Times New Roman" w:hAnsi="Times New Roman" w:cs="Times New Roman"/>
          <w:sz w:val="28"/>
          <w:szCs w:val="28"/>
        </w:rPr>
        <w:t>муниципальной собственности</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96165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5.6.1. Администрация </w:t>
      </w:r>
      <w:r w:rsidR="00961656">
        <w:rPr>
          <w:rFonts w:ascii="Times New Roman" w:hAnsi="Times New Roman" w:cs="Times New Roman"/>
          <w:sz w:val="28"/>
          <w:szCs w:val="28"/>
        </w:rPr>
        <w:t xml:space="preserve">Пушкинского сельского поселения </w:t>
      </w:r>
      <w:r w:rsidRPr="00B92406">
        <w:rPr>
          <w:rFonts w:ascii="Times New Roman" w:hAnsi="Times New Roman" w:cs="Times New Roman"/>
          <w:sz w:val="28"/>
          <w:szCs w:val="28"/>
        </w:rPr>
        <w:t xml:space="preserve"> формирует и ведет реестр муниципального имущества </w:t>
      </w:r>
      <w:r w:rsidR="00961656">
        <w:rPr>
          <w:rFonts w:ascii="Times New Roman" w:hAnsi="Times New Roman" w:cs="Times New Roman"/>
          <w:sz w:val="28"/>
          <w:szCs w:val="28"/>
        </w:rPr>
        <w:t>Пушкинского сельского поселения</w:t>
      </w:r>
      <w:r w:rsidRPr="00B92406">
        <w:rPr>
          <w:rFonts w:ascii="Times New Roman" w:hAnsi="Times New Roman" w:cs="Times New Roman"/>
          <w:sz w:val="28"/>
          <w:szCs w:val="28"/>
        </w:rPr>
        <w:t>.</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5.6.2.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 района, эффективного осуществления права собственности, а также обеспечения единых принципов классификации хозяйствующих субъектов.</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Title"/>
        <w:jc w:val="center"/>
        <w:outlineLvl w:val="2"/>
        <w:rPr>
          <w:rFonts w:ascii="Times New Roman" w:hAnsi="Times New Roman" w:cs="Times New Roman"/>
          <w:sz w:val="28"/>
          <w:szCs w:val="28"/>
        </w:rPr>
      </w:pPr>
      <w:r w:rsidRPr="00B92406">
        <w:rPr>
          <w:rFonts w:ascii="Times New Roman" w:hAnsi="Times New Roman" w:cs="Times New Roman"/>
          <w:sz w:val="28"/>
          <w:szCs w:val="28"/>
        </w:rPr>
        <w:t>5.7. Приватизация муниципального имущества</w:t>
      </w:r>
    </w:p>
    <w:p w:rsidR="005E14ED" w:rsidRPr="00B92406" w:rsidRDefault="005E14ED" w:rsidP="00961656">
      <w:pPr>
        <w:pStyle w:val="ConsPlusNormal"/>
        <w:ind w:firstLine="539"/>
        <w:contextualSpacing/>
        <w:jc w:val="both"/>
        <w:rPr>
          <w:rFonts w:ascii="Times New Roman" w:hAnsi="Times New Roman" w:cs="Times New Roman"/>
          <w:sz w:val="28"/>
          <w:szCs w:val="28"/>
        </w:rPr>
      </w:pPr>
    </w:p>
    <w:p w:rsidR="005E14ED" w:rsidRPr="00B92406" w:rsidRDefault="005E14ED" w:rsidP="00961656">
      <w:pPr>
        <w:pStyle w:val="ConsPlusNormal"/>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5.7.1. Приватизация муниципального имущества - возмездное отчуждение имущества, находящегося в собственности </w:t>
      </w:r>
      <w:r w:rsidR="00961656" w:rsidRPr="00961656">
        <w:rPr>
          <w:rFonts w:ascii="Times New Roman" w:hAnsi="Times New Roman" w:cs="Times New Roman"/>
          <w:sz w:val="28"/>
          <w:szCs w:val="28"/>
        </w:rPr>
        <w:t>Пушкинского</w:t>
      </w:r>
      <w:r w:rsidR="00961656">
        <w:rPr>
          <w:rFonts w:ascii="Times New Roman" w:hAnsi="Times New Roman" w:cs="Times New Roman"/>
          <w:sz w:val="28"/>
          <w:szCs w:val="28"/>
          <w:highlight w:val="yellow"/>
        </w:rPr>
        <w:t xml:space="preserve"> </w:t>
      </w:r>
      <w:r w:rsidR="00961656" w:rsidRPr="00961656">
        <w:rPr>
          <w:rFonts w:ascii="Times New Roman" w:hAnsi="Times New Roman" w:cs="Times New Roman"/>
          <w:sz w:val="28"/>
          <w:szCs w:val="28"/>
        </w:rPr>
        <w:t>сельского поселения</w:t>
      </w:r>
      <w:r w:rsidRPr="00B92406">
        <w:rPr>
          <w:rFonts w:ascii="Times New Roman" w:hAnsi="Times New Roman" w:cs="Times New Roman"/>
          <w:sz w:val="28"/>
          <w:szCs w:val="28"/>
        </w:rPr>
        <w:t>, в собственность физических и (или) юридических лиц.</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5.7.2. Порядок и условия приватизации муниципального имущества определяются Федеральным </w:t>
      </w:r>
      <w:hyperlink r:id="rId27"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 приватизации государственного и муниципального имущества".</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lastRenderedPageBreak/>
        <w:t>Планирование приватизации и приватизация муниципального имущества осуществляет комитет по управлению муниципальным имуществом.</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5.7.3.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может находиться только в государственной или муниципальной собственности.</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5.7.4. Используются следующие способы приватизации муниципального имущества:</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преобразование унитарного предприятия в акционерное общество;</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преобразование унитарного предприятия в общество с ограниченной ответственностью;</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муниципального имущества на аукционе;</w:t>
      </w:r>
    </w:p>
    <w:p w:rsidR="005E14ED" w:rsidRPr="00B92406" w:rsidRDefault="005E14ED" w:rsidP="005E14ED">
      <w:pPr>
        <w:pStyle w:val="ConsPlusNormal"/>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акций акционерных обществ на специализированном аукционе;</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муниципального имущества на конкурсе;</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муниципального имущества посредством публичного предложения;</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муниципального имущества без объявления цены;</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внесение муниципального имущества в качестве вклада в уставные капиталы акционерных обществ;</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продажа акций акционерных обществ по результатам доверительного управления.</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r w:rsidRPr="00B92406">
        <w:rPr>
          <w:rFonts w:ascii="Times New Roman" w:hAnsi="Times New Roman" w:cs="Times New Roman"/>
          <w:sz w:val="28"/>
          <w:szCs w:val="28"/>
        </w:rPr>
        <w:t xml:space="preserve">5.7.5. </w:t>
      </w:r>
      <w:proofErr w:type="gramStart"/>
      <w:r w:rsidRPr="00B92406">
        <w:rPr>
          <w:rFonts w:ascii="Times New Roman" w:hAnsi="Times New Roman" w:cs="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8" w:history="1">
        <w:r w:rsidRPr="00B92406">
          <w:rPr>
            <w:rStyle w:val="af3"/>
            <w:rFonts w:ascii="Times New Roman" w:eastAsiaTheme="majorEastAsia" w:hAnsi="Times New Roman" w:cs="Times New Roman"/>
            <w:sz w:val="28"/>
            <w:szCs w:val="28"/>
          </w:rPr>
          <w:t>части 3 статьи 14</w:t>
        </w:r>
      </w:hyperlink>
      <w:r w:rsidRPr="00B92406">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w:t>
      </w:r>
      <w:proofErr w:type="gramEnd"/>
      <w:r w:rsidRPr="00B92406">
        <w:rPr>
          <w:rFonts w:ascii="Times New Roman" w:hAnsi="Times New Roman" w:cs="Times New Roman"/>
          <w:sz w:val="28"/>
          <w:szCs w:val="28"/>
        </w:rPr>
        <w:t xml:space="preserve">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9" w:history="1">
        <w:r w:rsidRPr="00B92406">
          <w:rPr>
            <w:rStyle w:val="af3"/>
            <w:rFonts w:ascii="Times New Roman" w:eastAsiaTheme="majorEastAsia" w:hAnsi="Times New Roman" w:cs="Times New Roman"/>
            <w:sz w:val="28"/>
            <w:szCs w:val="28"/>
          </w:rPr>
          <w:t>законом</w:t>
        </w:r>
      </w:hyperlink>
      <w:r w:rsidRPr="00B92406">
        <w:rPr>
          <w:rFonts w:ascii="Times New Roman" w:hAnsi="Times New Roman" w:cs="Times New Roman"/>
          <w:sz w:val="28"/>
          <w:szCs w:val="28"/>
        </w:rPr>
        <w:t xml:space="preserve"> от 29.07.1998 N 135-ФЗ "Об оценочной деятельности в Российской Федерации". При этом такое преимущественное право может быть реализовано при условии, что:</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proofErr w:type="gramStart"/>
      <w:r w:rsidRPr="00B92406">
        <w:rPr>
          <w:rFonts w:ascii="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0" w:history="1">
        <w:r w:rsidRPr="00B92406">
          <w:rPr>
            <w:rStyle w:val="af3"/>
            <w:rFonts w:ascii="Times New Roman" w:eastAsiaTheme="majorEastAsia" w:hAnsi="Times New Roman" w:cs="Times New Roman"/>
            <w:sz w:val="28"/>
            <w:szCs w:val="28"/>
          </w:rPr>
          <w:t>частью 2.1 статьи 9</w:t>
        </w:r>
      </w:hyperlink>
      <w:r w:rsidRPr="00B92406">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B92406">
        <w:rPr>
          <w:rFonts w:ascii="Times New Roman" w:hAnsi="Times New Roman" w:cs="Times New Roman"/>
          <w:sz w:val="28"/>
          <w:szCs w:val="28"/>
        </w:rPr>
        <w:t xml:space="preserve"> </w:t>
      </w:r>
      <w:r w:rsidRPr="00B92406">
        <w:rPr>
          <w:rFonts w:ascii="Times New Roman" w:hAnsi="Times New Roman" w:cs="Times New Roman"/>
          <w:sz w:val="28"/>
          <w:szCs w:val="28"/>
        </w:rPr>
        <w:lastRenderedPageBreak/>
        <w:t>субъектами малого и среднего предпринимательства, и о внесении изменений в отдельные законодательные акты Российской Федерации";</w:t>
      </w:r>
    </w:p>
    <w:p w:rsidR="005E14ED" w:rsidRPr="00B92406" w:rsidRDefault="005E14ED" w:rsidP="00961656">
      <w:pPr>
        <w:pStyle w:val="ConsPlusNormal"/>
        <w:spacing w:before="220"/>
        <w:ind w:firstLine="539"/>
        <w:contextualSpacing/>
        <w:jc w:val="both"/>
        <w:rPr>
          <w:rFonts w:ascii="Times New Roman" w:hAnsi="Times New Roman" w:cs="Times New Roman"/>
          <w:sz w:val="28"/>
          <w:szCs w:val="28"/>
        </w:rPr>
      </w:pPr>
      <w:proofErr w:type="gramStart"/>
      <w:r w:rsidRPr="00B92406">
        <w:rPr>
          <w:rFonts w:ascii="Times New Roman" w:hAnsi="Times New Roman" w:cs="Times New Roman"/>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1" w:history="1">
        <w:r w:rsidRPr="00B92406">
          <w:rPr>
            <w:rStyle w:val="af3"/>
            <w:rFonts w:ascii="Times New Roman" w:eastAsiaTheme="majorEastAsia" w:hAnsi="Times New Roman" w:cs="Times New Roman"/>
            <w:sz w:val="28"/>
            <w:szCs w:val="28"/>
          </w:rPr>
          <w:t>частью 4 статьи 4</w:t>
        </w:r>
      </w:hyperlink>
      <w:r w:rsidRPr="00B92406">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B92406">
        <w:rPr>
          <w:rFonts w:ascii="Times New Roman" w:hAnsi="Times New Roman" w:cs="Times New Roman"/>
          <w:sz w:val="28"/>
          <w:szCs w:val="28"/>
        </w:rPr>
        <w:t xml:space="preserve"> </w:t>
      </w:r>
      <w:proofErr w:type="gramStart"/>
      <w:r w:rsidRPr="00B92406">
        <w:rPr>
          <w:rFonts w:ascii="Times New Roman" w:hAnsi="Times New Roman" w:cs="Times New Roman"/>
          <w:sz w:val="28"/>
          <w:szCs w:val="28"/>
        </w:rPr>
        <w:t xml:space="preserve">Федерации", а в случае, предусмотренном </w:t>
      </w:r>
      <w:hyperlink r:id="rId32" w:history="1">
        <w:r w:rsidRPr="00B92406">
          <w:rPr>
            <w:rStyle w:val="af3"/>
            <w:rFonts w:ascii="Times New Roman" w:eastAsiaTheme="majorEastAsia" w:hAnsi="Times New Roman" w:cs="Times New Roman"/>
            <w:sz w:val="28"/>
            <w:szCs w:val="28"/>
          </w:rPr>
          <w:t>частью 2</w:t>
        </w:r>
      </w:hyperlink>
      <w:r w:rsidRPr="00B92406">
        <w:rPr>
          <w:rFonts w:ascii="Times New Roman" w:hAnsi="Times New Roman" w:cs="Times New Roman"/>
          <w:sz w:val="28"/>
          <w:szCs w:val="28"/>
        </w:rPr>
        <w:t xml:space="preserve"> или </w:t>
      </w:r>
      <w:hyperlink r:id="rId33" w:history="1">
        <w:r w:rsidRPr="00B92406">
          <w:rPr>
            <w:rStyle w:val="af3"/>
            <w:rFonts w:ascii="Times New Roman" w:eastAsiaTheme="majorEastAsia" w:hAnsi="Times New Roman" w:cs="Times New Roman"/>
            <w:sz w:val="28"/>
            <w:szCs w:val="28"/>
          </w:rPr>
          <w:t>частью 2.1 статьи 9</w:t>
        </w:r>
      </w:hyperlink>
      <w:r w:rsidRPr="00B92406">
        <w:rPr>
          <w:rFonts w:ascii="Times New Roman" w:hAnsi="Times New Roman" w:cs="Times New Roman"/>
          <w:sz w:val="28"/>
          <w:szCs w:val="28"/>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roofErr w:type="gramEnd"/>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proofErr w:type="gramStart"/>
      <w:r w:rsidRPr="00B92406">
        <w:rPr>
          <w:rFonts w:ascii="Times New Roman" w:hAnsi="Times New Roman" w:cs="Times New Roman"/>
          <w:sz w:val="28"/>
          <w:szCs w:val="28"/>
        </w:rPr>
        <w:t xml:space="preserve">3) арендуемое имущество не включено в утвержденный в соответствии с </w:t>
      </w:r>
      <w:hyperlink r:id="rId34" w:history="1">
        <w:r w:rsidRPr="00B92406">
          <w:rPr>
            <w:rStyle w:val="af3"/>
            <w:rFonts w:ascii="Times New Roman" w:eastAsiaTheme="majorEastAsia" w:hAnsi="Times New Roman" w:cs="Times New Roman"/>
            <w:sz w:val="28"/>
            <w:szCs w:val="28"/>
          </w:rPr>
          <w:t>частью 4 статьи 18</w:t>
        </w:r>
      </w:hyperlink>
      <w:r w:rsidRPr="00B92406">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5" w:history="1">
        <w:r w:rsidRPr="00B92406">
          <w:rPr>
            <w:rStyle w:val="af3"/>
            <w:rFonts w:ascii="Times New Roman" w:eastAsiaTheme="majorEastAsia" w:hAnsi="Times New Roman" w:cs="Times New Roman"/>
            <w:sz w:val="28"/>
            <w:szCs w:val="28"/>
          </w:rPr>
          <w:t>частью 2.1 статьи 9</w:t>
        </w:r>
      </w:hyperlink>
      <w:r w:rsidRPr="00B92406">
        <w:rPr>
          <w:rFonts w:ascii="Times New Roman" w:hAnsi="Times New Roman" w:cs="Times New Roman"/>
          <w:sz w:val="28"/>
          <w:szCs w:val="28"/>
        </w:rPr>
        <w:t xml:space="preserve"> Федерального закона от 22.07.2008 N 159-ФЗ</w:t>
      </w:r>
      <w:proofErr w:type="gramEnd"/>
      <w:r w:rsidRPr="00B92406">
        <w:rPr>
          <w:rFonts w:ascii="Times New Roman" w:hAnsi="Times New Roman" w:cs="Times New Roman"/>
          <w:sz w:val="28"/>
          <w:szCs w:val="28"/>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E14ED" w:rsidRPr="00B92406" w:rsidRDefault="005E14ED" w:rsidP="005E14ED">
      <w:pPr>
        <w:pStyle w:val="ConsPlusNormal"/>
        <w:spacing w:before="220"/>
        <w:ind w:firstLine="540"/>
        <w:contextualSpacing/>
        <w:jc w:val="both"/>
        <w:rPr>
          <w:rFonts w:ascii="Times New Roman" w:hAnsi="Times New Roman" w:cs="Times New Roman"/>
          <w:sz w:val="28"/>
          <w:szCs w:val="28"/>
        </w:rPr>
      </w:pPr>
      <w:r w:rsidRPr="00B92406">
        <w:rPr>
          <w:rFonts w:ascii="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Title"/>
        <w:jc w:val="center"/>
        <w:outlineLvl w:val="1"/>
        <w:rPr>
          <w:rFonts w:ascii="Times New Roman" w:hAnsi="Times New Roman" w:cs="Times New Roman"/>
          <w:sz w:val="28"/>
          <w:szCs w:val="28"/>
        </w:rPr>
      </w:pPr>
      <w:r w:rsidRPr="00B92406">
        <w:rPr>
          <w:rFonts w:ascii="Times New Roman" w:hAnsi="Times New Roman" w:cs="Times New Roman"/>
          <w:sz w:val="28"/>
          <w:szCs w:val="28"/>
        </w:rPr>
        <w:t>6. Защита права муниципальной собственности</w:t>
      </w:r>
    </w:p>
    <w:p w:rsidR="005E14ED" w:rsidRPr="00B92406" w:rsidRDefault="005E14ED" w:rsidP="005E14ED">
      <w:pPr>
        <w:pStyle w:val="ConsPlusNormal"/>
        <w:ind w:firstLine="540"/>
        <w:jc w:val="both"/>
        <w:rPr>
          <w:rFonts w:ascii="Times New Roman" w:hAnsi="Times New Roman" w:cs="Times New Roman"/>
          <w:sz w:val="28"/>
          <w:szCs w:val="28"/>
        </w:rPr>
      </w:pPr>
    </w:p>
    <w:p w:rsidR="005E14ED" w:rsidRPr="00B92406" w:rsidRDefault="005E14ED" w:rsidP="005E14ED">
      <w:pPr>
        <w:pStyle w:val="ConsPlusNormal"/>
        <w:ind w:firstLine="540"/>
        <w:jc w:val="both"/>
        <w:rPr>
          <w:rFonts w:ascii="Times New Roman" w:hAnsi="Times New Roman" w:cs="Times New Roman"/>
          <w:sz w:val="28"/>
          <w:szCs w:val="28"/>
        </w:rPr>
      </w:pPr>
      <w:r w:rsidRPr="00B92406">
        <w:rPr>
          <w:rFonts w:ascii="Times New Roman" w:hAnsi="Times New Roman" w:cs="Times New Roman"/>
          <w:sz w:val="28"/>
          <w:szCs w:val="28"/>
        </w:rPr>
        <w:t>6.1. Защиту права муниципальной собственности от любых неправомерных действий осуществляют органы местного самоуправления в соответствии с действующим законодательством, в рамках своей компетенции. Должностные лица органов местного самоуправления, принявшие противоправные решения, повлекшие ущерб для муниципальной собственности, несут ответственность в соответствии с действующим законодательством.</w:t>
      </w:r>
    </w:p>
    <w:p w:rsidR="005E14ED" w:rsidRPr="00B92406" w:rsidRDefault="005E14ED" w:rsidP="005E14ED">
      <w:pPr>
        <w:pStyle w:val="ConsPlusNormal"/>
        <w:ind w:firstLine="540"/>
        <w:jc w:val="both"/>
        <w:rPr>
          <w:rFonts w:ascii="Times New Roman" w:hAnsi="Times New Roman" w:cs="Times New Roman"/>
          <w:sz w:val="28"/>
          <w:szCs w:val="28"/>
        </w:rPr>
      </w:pPr>
    </w:p>
    <w:p w:rsidR="00D77812" w:rsidRPr="00B92406" w:rsidRDefault="008C1DFF">
      <w:pPr>
        <w:rPr>
          <w:sz w:val="28"/>
          <w:szCs w:val="28"/>
        </w:rPr>
      </w:pPr>
    </w:p>
    <w:sectPr w:rsidR="00D77812" w:rsidRPr="00B92406" w:rsidSect="003E48D7">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14ED"/>
    <w:rsid w:val="000247D5"/>
    <w:rsid w:val="0014198B"/>
    <w:rsid w:val="00164904"/>
    <w:rsid w:val="0017741C"/>
    <w:rsid w:val="00194859"/>
    <w:rsid w:val="001D3C14"/>
    <w:rsid w:val="003C20B5"/>
    <w:rsid w:val="003C76FC"/>
    <w:rsid w:val="003E48D7"/>
    <w:rsid w:val="005168B0"/>
    <w:rsid w:val="005E14ED"/>
    <w:rsid w:val="00802394"/>
    <w:rsid w:val="00815F06"/>
    <w:rsid w:val="0082200A"/>
    <w:rsid w:val="008C1DFF"/>
    <w:rsid w:val="00961656"/>
    <w:rsid w:val="009C1FF3"/>
    <w:rsid w:val="00B31EC6"/>
    <w:rsid w:val="00B92406"/>
    <w:rsid w:val="00BD546C"/>
    <w:rsid w:val="00C237DB"/>
    <w:rsid w:val="00D015DE"/>
    <w:rsid w:val="00E97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ED"/>
    <w:rPr>
      <w:rFonts w:cstheme="minorBidi"/>
      <w:lang w:val="ru-RU" w:bidi="ar-SA"/>
    </w:rPr>
  </w:style>
  <w:style w:type="paragraph" w:styleId="1">
    <w:name w:val="heading 1"/>
    <w:basedOn w:val="a"/>
    <w:next w:val="a"/>
    <w:link w:val="10"/>
    <w:uiPriority w:val="9"/>
    <w:qFormat/>
    <w:rsid w:val="00C237DB"/>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C237DB"/>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C237DB"/>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C237DB"/>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C237DB"/>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C237DB"/>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C237DB"/>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C237DB"/>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C237DB"/>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pPr>
      <w:spacing w:after="0" w:line="240" w:lineRule="auto"/>
    </w:pPr>
    <w:rPr>
      <w:rFonts w:cs="Times New Roman"/>
      <w:sz w:val="24"/>
      <w:szCs w:val="32"/>
      <w:lang w:val="en-US" w:bidi="en-US"/>
    </w:rPr>
  </w:style>
  <w:style w:type="paragraph" w:styleId="aa">
    <w:name w:val="List Paragraph"/>
    <w:basedOn w:val="a"/>
    <w:uiPriority w:val="34"/>
    <w:qFormat/>
    <w:rsid w:val="00C237DB"/>
    <w:pPr>
      <w:spacing w:after="0" w:line="240" w:lineRule="auto"/>
      <w:ind w:left="720"/>
      <w:contextualSpacing/>
    </w:pPr>
    <w:rPr>
      <w:rFonts w:cs="Times New Roman"/>
      <w:sz w:val="24"/>
      <w:szCs w:val="24"/>
      <w:lang w:val="en-US" w:bidi="en-US"/>
    </w:rPr>
  </w:style>
  <w:style w:type="paragraph" w:styleId="21">
    <w:name w:val="Quote"/>
    <w:basedOn w:val="a"/>
    <w:next w:val="a"/>
    <w:link w:val="22"/>
    <w:uiPriority w:val="29"/>
    <w:qFormat/>
    <w:rsid w:val="00C237DB"/>
    <w:pPr>
      <w:spacing w:after="0" w:line="240" w:lineRule="auto"/>
    </w:pPr>
    <w:rPr>
      <w:rFonts w:cs="Times New Roman"/>
      <w:i/>
      <w:sz w:val="24"/>
      <w:szCs w:val="24"/>
      <w:lang w:val="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spacing w:after="0" w:line="240" w:lineRule="auto"/>
      <w:ind w:left="720" w:right="720"/>
    </w:pPr>
    <w:rPr>
      <w:rFonts w:cs="Times New Roman"/>
      <w:b/>
      <w:i/>
      <w:sz w:val="24"/>
      <w:lang w:val="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customStyle="1" w:styleId="ConsPlusNormal">
    <w:name w:val="ConsPlusNormal"/>
    <w:rsid w:val="005E14ED"/>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Title">
    <w:name w:val="ConsPlusTitle"/>
    <w:uiPriority w:val="99"/>
    <w:rsid w:val="005E14ED"/>
    <w:pPr>
      <w:widowControl w:val="0"/>
      <w:autoSpaceDE w:val="0"/>
      <w:autoSpaceDN w:val="0"/>
      <w:spacing w:after="0" w:line="240" w:lineRule="auto"/>
    </w:pPr>
    <w:rPr>
      <w:rFonts w:ascii="Calibri" w:eastAsia="Times New Roman" w:hAnsi="Calibri" w:cs="Calibri"/>
      <w:b/>
      <w:szCs w:val="20"/>
      <w:lang w:val="ru-RU" w:eastAsia="ru-RU" w:bidi="ar-SA"/>
    </w:rPr>
  </w:style>
  <w:style w:type="character" w:styleId="af3">
    <w:name w:val="Hyperlink"/>
    <w:basedOn w:val="a0"/>
    <w:uiPriority w:val="99"/>
    <w:semiHidden/>
    <w:unhideWhenUsed/>
    <w:rsid w:val="005E14ED"/>
    <w:rPr>
      <w:color w:val="0000FF"/>
      <w:u w:val="single"/>
    </w:rPr>
  </w:style>
</w:styles>
</file>

<file path=word/webSettings.xml><?xml version="1.0" encoding="utf-8"?>
<w:webSettings xmlns:r="http://schemas.openxmlformats.org/officeDocument/2006/relationships" xmlns:w="http://schemas.openxmlformats.org/wordprocessingml/2006/main">
  <w:divs>
    <w:div w:id="1004670168">
      <w:bodyDiv w:val="1"/>
      <w:marLeft w:val="0"/>
      <w:marRight w:val="0"/>
      <w:marTop w:val="0"/>
      <w:marBottom w:val="0"/>
      <w:divBdr>
        <w:top w:val="none" w:sz="0" w:space="0" w:color="auto"/>
        <w:left w:val="none" w:sz="0" w:space="0" w:color="auto"/>
        <w:bottom w:val="none" w:sz="0" w:space="0" w:color="auto"/>
        <w:right w:val="none" w:sz="0" w:space="0" w:color="auto"/>
      </w:divBdr>
    </w:div>
    <w:div w:id="12898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2\AppData\Local\Temp\&#1088;&#1077;&#1096;&#1077;&#1085;&#1080;&#1077;%20&#1091;&#1087;&#1088;&#1072;&#1074;&#1083;&#1077;&#1085;&#1080;&#1077;%20&#1089;&#1086;&#1073;&#1089;&#1090;&#1074;&#1077;&#1085;&#1085;&#1086;&#1089;&#1090;&#1100;&#1102;-1.docx" TargetMode="External"/><Relationship Id="rId13" Type="http://schemas.openxmlformats.org/officeDocument/2006/relationships/hyperlink" Target="consultantplus://offline/ref=AEC7B14051BB8C86E13AD319141562C828A910E5AAA263944BB64B83C3FD618FADA9BF1A1FBB09EF3F5D8385F1V0WCF" TargetMode="External"/><Relationship Id="rId18" Type="http://schemas.openxmlformats.org/officeDocument/2006/relationships/hyperlink" Target="consultantplus://offline/ref=AEC7B14051BB8C86E13AD319141562C828A913EAADA763944BB64B83C3FD618FADA9BF1A1FBB09EF3F5D8385F1V0WCF" TargetMode="External"/><Relationship Id="rId26" Type="http://schemas.openxmlformats.org/officeDocument/2006/relationships/hyperlink" Target="consultantplus://offline/ref=AEC7B14051BB8C86E13AD319141562C828A817EBAAA863944BB64B83C3FD618FADA9BF1A1FBB09EF3F5D8385F1V0WCF" TargetMode="External"/><Relationship Id="rId3" Type="http://schemas.openxmlformats.org/officeDocument/2006/relationships/settings" Target="settings.xml"/><Relationship Id="rId21" Type="http://schemas.openxmlformats.org/officeDocument/2006/relationships/hyperlink" Target="consultantplus://offline/ref=AEC7B14051BB8C86E13AD319141562C828A913EAADA763944BB64B83C3FD618FADA9BF1A1FBB09EF3F5D8385F1V0WCF" TargetMode="External"/><Relationship Id="rId34" Type="http://schemas.openxmlformats.org/officeDocument/2006/relationships/hyperlink" Target="consultantplus://offline/ref=AEC7B14051BB8C86E13AD319141562C828A913EBAFA263944BB64B83C3FD618FBFA9E7161EBB14E93A48D5D4B45031D82362DB03D9932420VCW2F" TargetMode="External"/><Relationship Id="rId7" Type="http://schemas.openxmlformats.org/officeDocument/2006/relationships/hyperlink" Target="consultantplus://offline/ref=AEC7B14051BB8C86E13ACD1402793ECD2FA349EEA5A16BC310E910DE94F46BD8F8E6BE545AB616EF3B458882FB516D9D7671DA07D991203FC914D1V3W6F" TargetMode="External"/><Relationship Id="rId12" Type="http://schemas.openxmlformats.org/officeDocument/2006/relationships/hyperlink" Target="consultantplus://offline/ref=AEC7B14051BB8C86E13ACD1402793ECD2FA349EEA5A16BC310E910DE94F46BD8F8E6BE545AB616EF3B458882FB516D9D7671DA07D991203FC914D1V3W6F" TargetMode="External"/><Relationship Id="rId17" Type="http://schemas.openxmlformats.org/officeDocument/2006/relationships/hyperlink" Target="consultantplus://offline/ref=AEC7B14051BB8C86E13AD319141562C828A813E1ADA663944BB64B83C3FD618FADA9BF1A1FBB09EF3F5D8385F1V0WCF" TargetMode="External"/><Relationship Id="rId25" Type="http://schemas.openxmlformats.org/officeDocument/2006/relationships/hyperlink" Target="consultantplus://offline/ref=AEC7B14051BB8C86E13AD319141562C828A817EBAEA263944BB64B83C3FD618FBFA9E7161EBA11EA3E48D5D4B45031D82362DB03D9932420VCW2F" TargetMode="External"/><Relationship Id="rId33" Type="http://schemas.openxmlformats.org/officeDocument/2006/relationships/hyperlink" Target="consultantplus://offline/ref=AEC7B14051BB8C86E13AD319141562C828A816E5A9A163944BB64B83C3FD618FBFA9E7161EBB16EF3348D5D4B45031D82362DB03D9932420VCW2F" TargetMode="External"/><Relationship Id="rId2" Type="http://schemas.openxmlformats.org/officeDocument/2006/relationships/styles" Target="styles.xml"/><Relationship Id="rId16" Type="http://schemas.openxmlformats.org/officeDocument/2006/relationships/hyperlink" Target="consultantplus://offline/ref=AEC7B14051BB8C86E13AD319141562C828A813E1ADA663944BB64B83C3FD618FADA9BF1A1FBB09EF3F5D8385F1V0WCF" TargetMode="External"/><Relationship Id="rId20" Type="http://schemas.openxmlformats.org/officeDocument/2006/relationships/hyperlink" Target="file:///C:\Users\User12\AppData\Local\Temp\&#1088;&#1077;&#1096;&#1077;&#1085;&#1080;&#1077;%20&#1091;&#1087;&#1088;&#1072;&#1074;&#1083;&#1077;&#1085;&#1080;&#1077;%20&#1089;&#1086;&#1073;&#1089;&#1090;&#1074;&#1077;&#1085;&#1085;&#1086;&#1089;&#1090;&#1100;&#1102;-1.docx" TargetMode="External"/><Relationship Id="rId29" Type="http://schemas.openxmlformats.org/officeDocument/2006/relationships/hyperlink" Target="consultantplus://offline/ref=AEC7B14051BB8C86E13AD319141562C828A813E2ABA763944BB64B83C3FD618FADA9BF1A1FBB09EF3F5D8385F1V0WCF" TargetMode="External"/><Relationship Id="rId1" Type="http://schemas.openxmlformats.org/officeDocument/2006/relationships/customXml" Target="../customXml/item1.xml"/><Relationship Id="rId6" Type="http://schemas.openxmlformats.org/officeDocument/2006/relationships/hyperlink" Target="consultantplus://offline/ref=AEC7B14051BB8C86E13AD319141562C828A910E5AAA263944BB64B83C3FD618FBFA9E7161EBB11EC3A48D5D4B45031D82362DB03D9932420VCW2F" TargetMode="External"/><Relationship Id="rId11" Type="http://schemas.openxmlformats.org/officeDocument/2006/relationships/hyperlink" Target="consultantplus://offline/ref=AEC7B14051BB8C86E13AD319141562C828A910E5AAA263944BB64B83C3FD618FBFA9E7161EBB11EC3A48D5D4B45031D82362DB03D9932420VCW2F" TargetMode="External"/><Relationship Id="rId24" Type="http://schemas.openxmlformats.org/officeDocument/2006/relationships/hyperlink" Target="consultantplus://offline/ref=AEC7B14051BB8C86E13AD319141562C828A91EE5AAA763944BB64B83C3FD618FADA9BF1A1FBB09EF3F5D8385F1V0WCF" TargetMode="External"/><Relationship Id="rId32" Type="http://schemas.openxmlformats.org/officeDocument/2006/relationships/hyperlink" Target="consultantplus://offline/ref=AEC7B14051BB8C86E13AD319141562C828A816E5A9A163944BB64B83C3FD618FBFA9E7161EBB16EC3848D5D4B45031D82362DB03D9932420VCW2F"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AEC7B14051BB8C86E13AD319141562C828A817EBAEA263944BB64B83C3FD618FADA9BF1A1FBB09EF3F5D8385F1V0WCF" TargetMode="External"/><Relationship Id="rId23" Type="http://schemas.openxmlformats.org/officeDocument/2006/relationships/hyperlink" Target="consultantplus://offline/ref=AEC7B14051BB8C86E13AD319141562C828A913EAADA763944BB64B83C3FD618FADA9BF1A1FBB09EF3F5D8385F1V0WCF" TargetMode="External"/><Relationship Id="rId28" Type="http://schemas.openxmlformats.org/officeDocument/2006/relationships/hyperlink" Target="consultantplus://offline/ref=AEC7B14051BB8C86E13AD319141562C828A913EBAFA263944BB64B83C3FD618FBFA9E7161EBB16EC3348D5D4B45031D82362DB03D9932420VCW2F" TargetMode="External"/><Relationship Id="rId36" Type="http://schemas.openxmlformats.org/officeDocument/2006/relationships/fontTable" Target="fontTable.xml"/><Relationship Id="rId10" Type="http://schemas.openxmlformats.org/officeDocument/2006/relationships/hyperlink" Target="consultantplus://offline/ref=AEC7B14051BB8C86E13AD319141562C828A817EBAEA263944BB64B83C3FD618FBFA9E7161EBA16EA3948D5D4B45031D82362DB03D9932420VCW2F" TargetMode="External"/><Relationship Id="rId19" Type="http://schemas.openxmlformats.org/officeDocument/2006/relationships/hyperlink" Target="consultantplus://offline/ref=AEC7B14051BB8C86E13AD319141562C828A91EE5AAA763944BB64B83C3FD618FADA9BF1A1FBB09EF3F5D8385F1V0WCF" TargetMode="External"/><Relationship Id="rId31" Type="http://schemas.openxmlformats.org/officeDocument/2006/relationships/hyperlink" Target="consultantplus://offline/ref=AEC7B14051BB8C86E13AD319141562C828A816E5A9A163944BB64B83C3FD618FBFA9E7161EBB17E73348D5D4B45031D82362DB03D9932420VCW2F" TargetMode="External"/><Relationship Id="rId4" Type="http://schemas.openxmlformats.org/officeDocument/2006/relationships/webSettings" Target="webSettings.xml"/><Relationship Id="rId9" Type="http://schemas.openxmlformats.org/officeDocument/2006/relationships/hyperlink" Target="consultantplus://offline/ref=AEC7B14051BB8C86E13AD319141562C829A010E6A7F634961AE34586CBAD3B9FA9E0EB1700BB13F1394380V8WCF" TargetMode="External"/><Relationship Id="rId14" Type="http://schemas.openxmlformats.org/officeDocument/2006/relationships/hyperlink" Target="consultantplus://offline/ref=AEC7B14051BB8C86E13ACD1402793ECD2FA349EEA5A16BC310E910DE94F46BD8F8E6BE465AEE1AEE3B5D8181EE073CD8V2WAF" TargetMode="External"/><Relationship Id="rId22" Type="http://schemas.openxmlformats.org/officeDocument/2006/relationships/hyperlink" Target="consultantplus://offline/ref=AEC7B14051BB8C86E13AD319141562C828A91EE5AAA763944BB64B83C3FD618FADA9BF1A1FBB09EF3F5D8385F1V0WCF" TargetMode="External"/><Relationship Id="rId27" Type="http://schemas.openxmlformats.org/officeDocument/2006/relationships/hyperlink" Target="consultantplus://offline/ref=AEC7B14051BB8C86E13AD319141562C828A91EE5AAA763944BB64B83C3FD618FADA9BF1A1FBB09EF3F5D8385F1V0WCF" TargetMode="External"/><Relationship Id="rId30" Type="http://schemas.openxmlformats.org/officeDocument/2006/relationships/hyperlink" Target="consultantplus://offline/ref=AEC7B14051BB8C86E13AD319141562C828A816E5A9A163944BB64B83C3FD618FBFA9E7161EBB16EF3348D5D4B45031D82362DB03D9932420VCW2F" TargetMode="External"/><Relationship Id="rId35" Type="http://schemas.openxmlformats.org/officeDocument/2006/relationships/hyperlink" Target="consultantplus://offline/ref=AEC7B14051BB8C86E13AD319141562C828A816E5A9A163944BB64B83C3FD618FBFA9E7161EBB16EF3348D5D4B45031D82362DB03D9932420VC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C811E-EE7F-445E-8DAF-96106DB4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10</cp:revision>
  <cp:lastPrinted>2019-04-19T08:56:00Z</cp:lastPrinted>
  <dcterms:created xsi:type="dcterms:W3CDTF">2019-04-12T02:51:00Z</dcterms:created>
  <dcterms:modified xsi:type="dcterms:W3CDTF">2019-04-19T08:59:00Z</dcterms:modified>
</cp:coreProperties>
</file>