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13" w:rsidRDefault="00BF4B13" w:rsidP="00BF4B13">
      <w:pPr>
        <w:pStyle w:val="a4"/>
        <w:spacing w:before="0" w:beforeAutospacing="0" w:after="0" w:afterAutospacing="0"/>
        <w:jc w:val="both"/>
        <w:rPr>
          <w:rStyle w:val="a5"/>
        </w:rPr>
      </w:pPr>
      <w:r>
        <w:rPr>
          <w:rStyle w:val="a5"/>
        </w:rPr>
        <w:t>ПРОКУРАТУРА РАЙОНА РАЗЪЯСНЯЕТ:</w:t>
      </w:r>
    </w:p>
    <w:p w:rsidR="00BF4B13" w:rsidRDefault="00BF4B13" w:rsidP="00BF4B13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BF4B13" w:rsidRDefault="00BF4B13" w:rsidP="00BF4B13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BF4B13" w:rsidRDefault="00BF4B13" w:rsidP="00BF4B13">
      <w:pPr>
        <w:pStyle w:val="a4"/>
        <w:spacing w:before="0" w:beforeAutospacing="0" w:after="0" w:afterAutospacing="0"/>
        <w:jc w:val="both"/>
      </w:pPr>
      <w:hyperlink r:id="rId5" w:history="1">
        <w:r>
          <w:rPr>
            <w:rStyle w:val="a3"/>
            <w:b/>
            <w:bCs/>
            <w:color w:val="auto"/>
            <w:u w:val="none"/>
          </w:rPr>
          <w:t>Федеральным законом от 01.04.2019 N 46-ФЗ  внесены изменения в Уголовный кодекс Российской Федерации и Уголовно-процессуальный кодекс Российской Федерации в части противодействия организованной преступности</w:t>
        </w:r>
      </w:hyperlink>
      <w:r>
        <w:rPr>
          <w:rStyle w:val="a5"/>
        </w:rPr>
        <w:t>, которым</w:t>
      </w:r>
    </w:p>
    <w:p w:rsidR="00BF4B13" w:rsidRDefault="00BF4B13" w:rsidP="00BF4B13">
      <w:pPr>
        <w:pStyle w:val="a4"/>
        <w:spacing w:before="0" w:beforeAutospacing="0" w:after="0" w:afterAutospacing="0"/>
        <w:ind w:firstLine="708"/>
        <w:jc w:val="both"/>
      </w:pPr>
      <w:r>
        <w:t>Ужесточена уголовная ответственность участников и руководителей преступного сообщества (преступной организации).</w:t>
      </w:r>
    </w:p>
    <w:p w:rsidR="00BF4B13" w:rsidRDefault="00BF4B13" w:rsidP="00BF4B13">
      <w:pPr>
        <w:pStyle w:val="a4"/>
        <w:spacing w:before="0" w:beforeAutospacing="0" w:after="0" w:afterAutospacing="0"/>
        <w:ind w:firstLine="708"/>
        <w:jc w:val="both"/>
      </w:pPr>
      <w:proofErr w:type="gramStart"/>
      <w:r>
        <w:t>Теперь, в частности, установлено, что создание преступного сообщества (преступной организации) в целях совершения (в прежней редакции - совместного совершения) одного или нескольких тяжких или особо тяжких преступлений либо руководство преступным сообществом (преступной организацией) или входящими в него (нее) структурными подразделениями, а равно координация действий организованных групп, создание устойчивых связей между ними, разработка планов и создание условий для совершения преступлений организованными группами</w:t>
      </w:r>
      <w:proofErr w:type="gramEnd"/>
      <w:r>
        <w:t xml:space="preserve">, </w:t>
      </w:r>
      <w:proofErr w:type="gramStart"/>
      <w:r>
        <w:t>раздел сфер преступного влияния и (или) преступных доходов между такими группами наказываются лишением свободы на срок от двенадцати до двадцати лет со штрафом в размере до пяти миллионов рублей (ранее - до одного миллиона рублей) или в размере заработной платы или иного дохода осужденного за период до пяти лет либо без такового и с ограничением свободы на срок от одного года</w:t>
      </w:r>
      <w:proofErr w:type="gramEnd"/>
      <w:r>
        <w:t xml:space="preserve"> до двух лет.</w:t>
      </w:r>
    </w:p>
    <w:p w:rsidR="00BF4B13" w:rsidRDefault="00BF4B13" w:rsidP="00BF4B13">
      <w:pPr>
        <w:pStyle w:val="a4"/>
        <w:spacing w:before="0" w:beforeAutospacing="0" w:after="0" w:afterAutospacing="0"/>
        <w:ind w:firstLine="708"/>
        <w:jc w:val="both"/>
      </w:pPr>
      <w:proofErr w:type="gramStart"/>
      <w:r>
        <w:t>Также в самостоятельную часть выделена норма, касающаяся участия в собрании организаторов, руководителей (лидеров) или иных представителей преступных сообществ (преступных организаций) и (или) организованных групп в целях координации действий организованных групп, создания устойчивых связей между ними, разработки планов и создания условий для совершения преступлений, раздела сфер преступного влияния и преступных доходов между преступными сообществами (преступными организациями) и их участниками.</w:t>
      </w:r>
      <w:proofErr w:type="gramEnd"/>
    </w:p>
    <w:p w:rsidR="00BF4B13" w:rsidRDefault="00BF4B13" w:rsidP="00BF4B13">
      <w:pPr>
        <w:pStyle w:val="a4"/>
        <w:spacing w:before="0" w:beforeAutospacing="0" w:after="0" w:afterAutospacing="0"/>
        <w:ind w:firstLine="708"/>
        <w:jc w:val="both"/>
      </w:pPr>
      <w:proofErr w:type="gramStart"/>
      <w:r>
        <w:t>За совершение данного преступления вводится уголовная ответственность в виде лишения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лет.</w:t>
      </w:r>
      <w:proofErr w:type="gramEnd"/>
    </w:p>
    <w:p w:rsidR="00BF4B13" w:rsidRDefault="00BF4B13" w:rsidP="00BF4B13">
      <w:pPr>
        <w:pStyle w:val="a4"/>
        <w:spacing w:before="0" w:beforeAutospacing="0" w:after="0" w:afterAutospacing="0"/>
        <w:ind w:firstLine="708"/>
        <w:jc w:val="both"/>
      </w:pPr>
      <w:r>
        <w:t>Увеличены сроки лишения свободы и штрафы за участие в преступном сообществе (преступной организации), а также размер штрафа, в случае если данные деяния совершены лицом с использованием своего служебного положения.</w:t>
      </w:r>
    </w:p>
    <w:p w:rsidR="00BF4B13" w:rsidRDefault="00BF4B13" w:rsidP="00BF4B13">
      <w:pPr>
        <w:pStyle w:val="a4"/>
        <w:spacing w:before="0" w:beforeAutospacing="0" w:after="0" w:afterAutospacing="0"/>
        <w:ind w:firstLine="708"/>
        <w:jc w:val="both"/>
      </w:pPr>
      <w:proofErr w:type="gramStart"/>
      <w:r>
        <w:t>Уголовный кодекс РФ, кроме того, дополнен новой статьей 210.1 "Занятие высшего положения в преступной иерархии", предусматривающей для указанных лиц лишение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</w:t>
      </w:r>
      <w:proofErr w:type="gramEnd"/>
      <w:r>
        <w:t xml:space="preserve"> одного года до двух лет.</w:t>
      </w:r>
    </w:p>
    <w:p w:rsidR="00BF4B13" w:rsidRDefault="00BF4B13" w:rsidP="00BF4B13">
      <w:pPr>
        <w:pStyle w:val="a4"/>
        <w:spacing w:before="0" w:beforeAutospacing="0" w:after="0" w:afterAutospacing="0"/>
        <w:ind w:firstLine="708"/>
        <w:jc w:val="both"/>
      </w:pPr>
      <w:r>
        <w:t xml:space="preserve">В Уголовно-процессуальный кодекс РФ внесены корреспондирующие изменения, связанные с подсудностью и </w:t>
      </w:r>
      <w:proofErr w:type="spellStart"/>
      <w:r>
        <w:t>подследственностью</w:t>
      </w:r>
      <w:proofErr w:type="spellEnd"/>
      <w:r>
        <w:t xml:space="preserve"> уголовных дел о вышеуказанных преступлениях.</w:t>
      </w:r>
    </w:p>
    <w:p w:rsidR="00277EE2" w:rsidRDefault="00277EE2"/>
    <w:sectPr w:rsidR="00277EE2" w:rsidSect="0027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B13"/>
    <w:rsid w:val="00277EE2"/>
    <w:rsid w:val="00BF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F4B13"/>
    <w:rPr>
      <w:color w:val="0000FF"/>
      <w:u w:val="single"/>
    </w:rPr>
  </w:style>
  <w:style w:type="paragraph" w:styleId="a4">
    <w:name w:val="Normal (Web)"/>
    <w:basedOn w:val="a"/>
    <w:semiHidden/>
    <w:unhideWhenUsed/>
    <w:rsid w:val="00BF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F4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fw/2019-04-08/click/consultant/?dst=http%3A%2F%2Fwww.consultant.ru%2Fdocument%2Fcons_doc_LAW_321411%2F%23utm_campaign%3Dfw%26utm_source%3Dconsultant%26utm_medium%3Demail%26utm_content%3D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9209-C11D-4DB9-B001-E28FA11E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2019-04-15T03:59:00Z</dcterms:created>
  <dcterms:modified xsi:type="dcterms:W3CDTF">2019-04-15T04:01:00Z</dcterms:modified>
</cp:coreProperties>
</file>