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F" w:rsidRPr="007851D2" w:rsidRDefault="007851D2" w:rsidP="007851D2">
      <w:pPr>
        <w:pStyle w:val="aa"/>
        <w:jc w:val="right"/>
        <w:rPr>
          <w:b w:val="0"/>
          <w:sz w:val="28"/>
          <w:szCs w:val="28"/>
        </w:rPr>
      </w:pPr>
      <w:r w:rsidRPr="007851D2">
        <w:rPr>
          <w:b w:val="0"/>
          <w:sz w:val="28"/>
          <w:szCs w:val="28"/>
        </w:rPr>
        <w:t>ПРОЕКТ</w:t>
      </w:r>
    </w:p>
    <w:p w:rsidR="007851D2" w:rsidRDefault="007851D2" w:rsidP="003403D9">
      <w:pPr>
        <w:pStyle w:val="aa"/>
      </w:pPr>
      <w:r w:rsidRPr="007851D2">
        <w:drawing>
          <wp:inline distT="0" distB="0" distL="0" distR="0">
            <wp:extent cx="595630" cy="690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3403D9" w:rsidRPr="009546EE" w:rsidRDefault="0030301F" w:rsidP="003403D9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3403D9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>11</w:t>
      </w:r>
      <w:r w:rsidR="003403D9">
        <w:rPr>
          <w:b w:val="0"/>
          <w:sz w:val="28"/>
          <w:szCs w:val="28"/>
        </w:rPr>
        <w:t>-е</w:t>
      </w:r>
      <w:r w:rsidR="003403D9" w:rsidRPr="009546EE">
        <w:rPr>
          <w:b w:val="0"/>
          <w:sz w:val="28"/>
          <w:szCs w:val="28"/>
        </w:rPr>
        <w:t xml:space="preserve"> заседание</w:t>
      </w:r>
    </w:p>
    <w:p w:rsidR="003403D9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3403D9" w:rsidRPr="00411467" w:rsidRDefault="003403D9" w:rsidP="003403D9">
      <w:pPr>
        <w:pStyle w:val="aa"/>
        <w:rPr>
          <w:sz w:val="28"/>
          <w:szCs w:val="28"/>
        </w:rPr>
      </w:pPr>
    </w:p>
    <w:p w:rsidR="003403D9" w:rsidRDefault="007851D2" w:rsidP="003403D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_______</w:t>
      </w:r>
      <w:r w:rsidR="003403D9">
        <w:rPr>
          <w:noProof/>
          <w:sz w:val="28"/>
          <w:szCs w:val="28"/>
        </w:rPr>
        <w:t xml:space="preserve"> </w:t>
      </w:r>
      <w:r w:rsidR="003403D9"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____</w:t>
      </w:r>
    </w:p>
    <w:p w:rsidR="003403D9" w:rsidRDefault="003403D9" w:rsidP="003403D9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 xml:space="preserve">пгт. </w:t>
      </w:r>
      <w:r w:rsidRPr="003403D9">
        <w:rPr>
          <w:noProof/>
          <w:sz w:val="18"/>
          <w:szCs w:val="18"/>
        </w:rPr>
        <w:t>Промышленная</w:t>
      </w:r>
    </w:p>
    <w:p w:rsidR="00876C63" w:rsidRPr="00333DF0" w:rsidRDefault="00876C63" w:rsidP="00853D93">
      <w:pPr>
        <w:rPr>
          <w:rFonts w:ascii="Arial" w:hAnsi="Arial" w:cs="Arial"/>
        </w:rPr>
      </w:pPr>
    </w:p>
    <w:p w:rsidR="00DA41F2" w:rsidRDefault="00DA41F2" w:rsidP="008A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</w:p>
    <w:p w:rsidR="00876C63" w:rsidRPr="00D9741A" w:rsidRDefault="00DA41F2" w:rsidP="00DA4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76C63" w:rsidRPr="00D9741A">
        <w:rPr>
          <w:b/>
          <w:sz w:val="28"/>
          <w:szCs w:val="28"/>
        </w:rPr>
        <w:t>О внесении изменений и дополнений в Устав</w:t>
      </w:r>
    </w:p>
    <w:p w:rsidR="00876C63" w:rsidRPr="00C460DE" w:rsidRDefault="00876C63" w:rsidP="00C460DE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 w:rsidR="00DA41F2">
        <w:rPr>
          <w:b/>
          <w:sz w:val="28"/>
          <w:szCs w:val="28"/>
        </w:rPr>
        <w:t>»</w:t>
      </w:r>
    </w:p>
    <w:p w:rsidR="00786663" w:rsidRPr="008A55FA" w:rsidRDefault="00786663" w:rsidP="00BF5F98">
      <w:pPr>
        <w:rPr>
          <w:sz w:val="28"/>
          <w:szCs w:val="28"/>
        </w:rPr>
      </w:pPr>
    </w:p>
    <w:p w:rsidR="00B17B99" w:rsidRPr="001C5BD6" w:rsidRDefault="00B17B99" w:rsidP="00B17B99">
      <w:pPr>
        <w:ind w:firstLine="720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Рассмотрев внесенный администрацией Промышленновского муниципального района проект решения «О внесении изменений и дополнений в Устав Промышленновского муниципального района» и руководствуясь ст. 44 Феде</w:t>
      </w:r>
      <w:r>
        <w:rPr>
          <w:sz w:val="28"/>
          <w:szCs w:val="28"/>
        </w:rPr>
        <w:t>рального закона от 06.10.2003</w:t>
      </w:r>
      <w:r w:rsidRPr="001C5BD6">
        <w:rPr>
          <w:sz w:val="28"/>
          <w:szCs w:val="28"/>
        </w:rPr>
        <w:t xml:space="preserve"> № 131-ФЗ </w:t>
      </w:r>
      <w:r w:rsidR="005857FC">
        <w:rPr>
          <w:sz w:val="28"/>
          <w:szCs w:val="28"/>
        </w:rPr>
        <w:t xml:space="preserve">            </w:t>
      </w:r>
      <w:r w:rsidRPr="001C5BD6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</w:t>
      </w:r>
      <w:r>
        <w:rPr>
          <w:sz w:val="28"/>
          <w:szCs w:val="28"/>
        </w:rPr>
        <w:t>нновского муниципального района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Принять проект решения «О внесении изменений и дополнений в Устав Промышленновского муниципального района» (приложение 1).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Утвердить Порядок учета предложений по проекту решения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и уча</w:t>
      </w:r>
      <w:r w:rsidR="00574634">
        <w:rPr>
          <w:sz w:val="28"/>
          <w:szCs w:val="28"/>
        </w:rPr>
        <w:t>стия граждан в его обсуждении</w:t>
      </w:r>
      <w:r w:rsidR="006065DD">
        <w:rPr>
          <w:sz w:val="28"/>
          <w:szCs w:val="28"/>
        </w:rPr>
        <w:t xml:space="preserve">                       </w:t>
      </w:r>
      <w:r w:rsidR="00574634">
        <w:rPr>
          <w:sz w:val="28"/>
          <w:szCs w:val="28"/>
        </w:rPr>
        <w:t xml:space="preserve"> (п</w:t>
      </w:r>
      <w:r w:rsidRPr="001C5BD6">
        <w:rPr>
          <w:sz w:val="28"/>
          <w:szCs w:val="28"/>
        </w:rPr>
        <w:t>риложение  2).</w:t>
      </w:r>
    </w:p>
    <w:p w:rsidR="004C1568" w:rsidRPr="00574634" w:rsidRDefault="004C1568" w:rsidP="004C1568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Назначить публичные слушания по проекту решения </w:t>
      </w:r>
      <w:r>
        <w:rPr>
          <w:sz w:val="28"/>
          <w:szCs w:val="28"/>
        </w:rPr>
        <w:t xml:space="preserve">                      </w:t>
      </w:r>
      <w:r w:rsidRPr="001C5BD6">
        <w:rPr>
          <w:sz w:val="28"/>
          <w:szCs w:val="28"/>
        </w:rPr>
        <w:t xml:space="preserve">«О внесении изменений и дополнений в Устав Промышленновского муниципального района» на </w:t>
      </w:r>
      <w:r w:rsidR="0030301F">
        <w:rPr>
          <w:sz w:val="28"/>
          <w:szCs w:val="28"/>
        </w:rPr>
        <w:t>17.06.2019</w:t>
      </w:r>
      <w:r w:rsidRPr="001C5BD6">
        <w:rPr>
          <w:sz w:val="28"/>
          <w:szCs w:val="28"/>
        </w:rPr>
        <w:t xml:space="preserve"> в 15 часов по адресу: </w:t>
      </w:r>
      <w:r>
        <w:rPr>
          <w:sz w:val="28"/>
          <w:szCs w:val="28"/>
        </w:rPr>
        <w:t xml:space="preserve">                            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>. Промышленная, ул. Коммунистическая, 23а.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Опубликовать проект решения «О внесении изменений и дополнений в Устав Промышленновского муниципального района» и Порядок учета предложений по проекту решения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1C5BD6">
        <w:rPr>
          <w:sz w:val="28"/>
          <w:szCs w:val="28"/>
        </w:rPr>
        <w:t xml:space="preserve"> «О внесении изменений и </w:t>
      </w:r>
      <w:r w:rsidRPr="001C5BD6">
        <w:rPr>
          <w:sz w:val="28"/>
          <w:szCs w:val="28"/>
        </w:rPr>
        <w:lastRenderedPageBreak/>
        <w:t xml:space="preserve">дополнений в Устав Промышленновского муниципального района» </w:t>
      </w:r>
      <w:r w:rsidR="004803C3" w:rsidRPr="00C34F31">
        <w:rPr>
          <w:sz w:val="28"/>
          <w:szCs w:val="28"/>
        </w:rPr>
        <w:t xml:space="preserve">в районной газете «Эхо» </w:t>
      </w:r>
      <w:r w:rsidRPr="001C5BD6">
        <w:rPr>
          <w:sz w:val="28"/>
          <w:szCs w:val="28"/>
        </w:rPr>
        <w:t>для участия граждан в его обсуждении.</w:t>
      </w:r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 подлежит </w:t>
      </w:r>
      <w:r w:rsidR="0030301F">
        <w:rPr>
          <w:sz w:val="28"/>
          <w:szCs w:val="28"/>
        </w:rPr>
        <w:t xml:space="preserve">опубликованию в районной газете «Эхо» и </w:t>
      </w:r>
      <w:r>
        <w:rPr>
          <w:sz w:val="28"/>
          <w:szCs w:val="28"/>
        </w:rPr>
        <w:t>обнародованию на официальном сайте администрации Промышленновского муниципального района</w:t>
      </w:r>
      <w:r w:rsidR="0030301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1C5BD6">
        <w:rPr>
          <w:sz w:val="28"/>
          <w:szCs w:val="28"/>
        </w:rPr>
        <w:t>Контроль за</w:t>
      </w:r>
      <w:proofErr w:type="gramEnd"/>
      <w:r w:rsidRPr="001C5BD6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комиссию по </w:t>
      </w:r>
      <w:r w:rsidRPr="001C5BD6">
        <w:rPr>
          <w:sz w:val="28"/>
          <w:szCs w:val="28"/>
        </w:rPr>
        <w:t>местному самоуправлению и правоохранительной деятельности</w:t>
      </w:r>
      <w:r>
        <w:rPr>
          <w:sz w:val="28"/>
          <w:szCs w:val="28"/>
        </w:rPr>
        <w:t xml:space="preserve"> (Г.В. Устимова)</w:t>
      </w:r>
      <w:r w:rsidRPr="001C5BD6">
        <w:rPr>
          <w:sz w:val="28"/>
          <w:szCs w:val="28"/>
        </w:rPr>
        <w:t>.</w:t>
      </w: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даты опубликования</w:t>
      </w:r>
      <w:r w:rsidRPr="001C5BD6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районной газете «Эхо»</w:t>
      </w:r>
      <w:r w:rsidR="004C1568">
        <w:rPr>
          <w:sz w:val="28"/>
          <w:szCs w:val="28"/>
        </w:rPr>
        <w:t xml:space="preserve">. </w:t>
      </w:r>
    </w:p>
    <w:p w:rsidR="00B17B99" w:rsidRDefault="00B17B99" w:rsidP="00B17B99">
      <w:pPr>
        <w:rPr>
          <w:sz w:val="28"/>
          <w:szCs w:val="28"/>
        </w:rPr>
      </w:pPr>
    </w:p>
    <w:p w:rsidR="0030301F" w:rsidRDefault="0030301F" w:rsidP="00B17B99">
      <w:pPr>
        <w:rPr>
          <w:sz w:val="28"/>
          <w:szCs w:val="28"/>
        </w:rPr>
      </w:pPr>
    </w:p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E46066" w:rsidRDefault="00E46066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F5F98" w:rsidRDefault="00BF5F98" w:rsidP="00B17B99">
      <w:pPr>
        <w:rPr>
          <w:sz w:val="28"/>
          <w:szCs w:val="28"/>
        </w:rPr>
      </w:pPr>
    </w:p>
    <w:p w:rsidR="00BF5F98" w:rsidRDefault="00BF5F98" w:rsidP="00B17B99">
      <w:pPr>
        <w:rPr>
          <w:sz w:val="28"/>
          <w:szCs w:val="28"/>
        </w:rPr>
      </w:pPr>
    </w:p>
    <w:p w:rsidR="00B17B99" w:rsidRPr="001C5BD6" w:rsidRDefault="00B17B99" w:rsidP="00B17B9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583D5D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583D5D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7851D2" w:rsidP="0058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</w:t>
            </w:r>
            <w:r w:rsidR="00B17B99" w:rsidRPr="003D7B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Default="00B17B99" w:rsidP="0058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проекте решения 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  <w:p w:rsidR="00621F18" w:rsidRDefault="00621F18" w:rsidP="00583D5D">
            <w:pPr>
              <w:jc w:val="center"/>
              <w:rPr>
                <w:sz w:val="28"/>
                <w:szCs w:val="28"/>
              </w:rPr>
            </w:pPr>
          </w:p>
          <w:p w:rsidR="00621F18" w:rsidRDefault="00621F18" w:rsidP="00621F18">
            <w:pPr>
              <w:rPr>
                <w:sz w:val="28"/>
                <w:szCs w:val="28"/>
              </w:rPr>
            </w:pPr>
          </w:p>
          <w:p w:rsidR="00B17B99" w:rsidRPr="003D7B90" w:rsidRDefault="00B17B99" w:rsidP="00583D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0301F" w:rsidRPr="00D9741A" w:rsidRDefault="0030301F" w:rsidP="0030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741A">
        <w:rPr>
          <w:b/>
          <w:sz w:val="28"/>
          <w:szCs w:val="28"/>
        </w:rPr>
        <w:t>О внесении изменений и дополнений в Устав</w:t>
      </w:r>
    </w:p>
    <w:p w:rsidR="0030301F" w:rsidRDefault="0030301F" w:rsidP="0030301F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>
        <w:rPr>
          <w:b/>
          <w:sz w:val="28"/>
          <w:szCs w:val="28"/>
        </w:rPr>
        <w:t>»</w:t>
      </w:r>
    </w:p>
    <w:p w:rsidR="00574634" w:rsidRDefault="00574634" w:rsidP="0030301F">
      <w:pPr>
        <w:jc w:val="both"/>
        <w:rPr>
          <w:b/>
          <w:sz w:val="28"/>
          <w:szCs w:val="28"/>
        </w:rPr>
      </w:pPr>
    </w:p>
    <w:p w:rsidR="0030301F" w:rsidRPr="008A55FA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Промышленновского муниципального района, принятый Промышленновским районным Советом народных депутатов                  от 05.07.2010 решение № 109 (в редакции решений от 31.05.2011 № 174,                  от 08.08.2011 № 185, от 24.11.2011 № 203, от 03.07.2012 № 244, от 18.04.2013   № 285, от 13.02.2014 № 42, от 29.01.2015 № 116, от 26.03.2015 № 132,                      от 10.03.2016 № 201, от 09.02.2017 № 286, от 12.10.2017 № 317, от 29.03.2018    № 359, от 28.06.2018 № 380), следующие дополнения и изменения: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340">
        <w:rPr>
          <w:rStyle w:val="a4"/>
          <w:sz w:val="28"/>
          <w:szCs w:val="28"/>
        </w:rPr>
        <w:t>1.1. пункт</w:t>
      </w:r>
      <w:r>
        <w:rPr>
          <w:rStyle w:val="a4"/>
          <w:sz w:val="28"/>
          <w:szCs w:val="28"/>
        </w:rPr>
        <w:t xml:space="preserve"> 5 части </w:t>
      </w:r>
      <w:r w:rsidRPr="00427340">
        <w:rPr>
          <w:rStyle w:val="a4"/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Pr="00C07C6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07C68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C07C6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C07C68">
        <w:rPr>
          <w:sz w:val="28"/>
          <w:szCs w:val="28"/>
        </w:rPr>
        <w:t xml:space="preserve"> редакции</w:t>
      </w:r>
      <w:r w:rsidRPr="00C07C68">
        <w:rPr>
          <w:szCs w:val="28"/>
        </w:rPr>
        <w:t>:</w:t>
      </w:r>
    </w:p>
    <w:p w:rsidR="0030301F" w:rsidRPr="0030301F" w:rsidRDefault="0030301F" w:rsidP="00BF5F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374B">
        <w:rPr>
          <w:sz w:val="28"/>
          <w:szCs w:val="28"/>
        </w:rPr>
        <w:t>«5)</w:t>
      </w:r>
      <w:r w:rsidRPr="00CB374B">
        <w:rPr>
          <w:rFonts w:eastAsia="Calibri"/>
          <w:sz w:val="28"/>
          <w:szCs w:val="28"/>
        </w:rPr>
        <w:t xml:space="preserve">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CB374B">
        <w:rPr>
          <w:rFonts w:eastAsia="Calibri"/>
          <w:sz w:val="28"/>
          <w:szCs w:val="28"/>
        </w:rPr>
        <w:t xml:space="preserve"> с </w:t>
      </w:r>
      <w:hyperlink r:id="rId9" w:history="1">
        <w:r w:rsidRPr="00CB374B">
          <w:rPr>
            <w:rFonts w:eastAsia="Calibri"/>
            <w:sz w:val="28"/>
            <w:szCs w:val="28"/>
          </w:rPr>
          <w:t>законодательством</w:t>
        </w:r>
      </w:hyperlink>
      <w:r w:rsidRPr="00CB374B">
        <w:rPr>
          <w:rFonts w:eastAsia="Calibri"/>
          <w:sz w:val="28"/>
          <w:szCs w:val="28"/>
        </w:rPr>
        <w:t xml:space="preserve"> Российской Федерации</w:t>
      </w:r>
      <w:r w:rsidRPr="00CB374B">
        <w:rPr>
          <w:sz w:val="28"/>
          <w:szCs w:val="28"/>
        </w:rPr>
        <w:t>»;</w:t>
      </w:r>
    </w:p>
    <w:p w:rsidR="0030301F" w:rsidRDefault="0030301F" w:rsidP="00BF5F98">
      <w:pPr>
        <w:pStyle w:val="a3"/>
        <w:widowControl w:val="0"/>
        <w:tabs>
          <w:tab w:val="left" w:pos="720"/>
        </w:tabs>
        <w:ind w:left="20" w:firstLine="709"/>
        <w:jc w:val="both"/>
        <w:rPr>
          <w:szCs w:val="28"/>
        </w:rPr>
      </w:pPr>
      <w:r>
        <w:rPr>
          <w:szCs w:val="28"/>
        </w:rPr>
        <w:t>1.2. в п</w:t>
      </w:r>
      <w:r w:rsidRPr="00EF258E">
        <w:rPr>
          <w:szCs w:val="28"/>
        </w:rPr>
        <w:t>ункт</w:t>
      </w:r>
      <w:r>
        <w:rPr>
          <w:szCs w:val="28"/>
        </w:rPr>
        <w:t>е</w:t>
      </w:r>
      <w:r w:rsidRPr="00EF258E">
        <w:rPr>
          <w:szCs w:val="28"/>
        </w:rPr>
        <w:t xml:space="preserve"> 7.1</w:t>
      </w:r>
      <w:r>
        <w:rPr>
          <w:szCs w:val="28"/>
        </w:rPr>
        <w:t>.</w:t>
      </w:r>
      <w:r w:rsidRPr="00EF258E">
        <w:rPr>
          <w:szCs w:val="28"/>
        </w:rPr>
        <w:t xml:space="preserve"> части 1 статьи 9 Устава </w:t>
      </w:r>
      <w:r>
        <w:rPr>
          <w:szCs w:val="28"/>
        </w:rPr>
        <w:t>после слова</w:t>
      </w:r>
      <w:r w:rsidRPr="00EF258E">
        <w:rPr>
          <w:szCs w:val="28"/>
        </w:rPr>
        <w:t xml:space="preserve"> «</w:t>
      </w:r>
      <w:r>
        <w:rPr>
          <w:szCs w:val="28"/>
        </w:rPr>
        <w:t>прав»</w:t>
      </w:r>
      <w:r w:rsidRPr="00EF258E">
        <w:rPr>
          <w:szCs w:val="28"/>
        </w:rPr>
        <w:t xml:space="preserve"> </w:t>
      </w:r>
      <w:r>
        <w:rPr>
          <w:szCs w:val="28"/>
        </w:rPr>
        <w:t xml:space="preserve">дополнить </w:t>
      </w:r>
      <w:r w:rsidRPr="00EF258E">
        <w:rPr>
          <w:szCs w:val="28"/>
        </w:rPr>
        <w:t xml:space="preserve">словами «коренных малочисленных народов и </w:t>
      </w:r>
      <w:r>
        <w:rPr>
          <w:szCs w:val="28"/>
        </w:rPr>
        <w:t>других»</w:t>
      </w:r>
      <w:r w:rsidRPr="00AF4187">
        <w:rPr>
          <w:szCs w:val="28"/>
        </w:rPr>
        <w:t>;</w:t>
      </w:r>
    </w:p>
    <w:p w:rsidR="0030301F" w:rsidRDefault="0030301F" w:rsidP="00BF5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4F">
        <w:rPr>
          <w:sz w:val="28"/>
          <w:szCs w:val="28"/>
        </w:rPr>
        <w:t>1.3. пункт 13 части 1 статьи 9 Устава изложить в</w:t>
      </w:r>
      <w:r>
        <w:rPr>
          <w:sz w:val="28"/>
          <w:szCs w:val="28"/>
        </w:rPr>
        <w:t xml:space="preserve"> следующей</w:t>
      </w:r>
      <w:r w:rsidRPr="0053774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74F">
        <w:rPr>
          <w:sz w:val="28"/>
          <w:szCs w:val="28"/>
        </w:rPr>
        <w:t>«13)</w:t>
      </w:r>
      <w:r w:rsidRPr="005377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r>
        <w:rPr>
          <w:szCs w:val="28"/>
        </w:rPr>
        <w:t>»</w:t>
      </w:r>
      <w:r w:rsidRPr="00697BCD">
        <w:rPr>
          <w:szCs w:val="28"/>
        </w:rPr>
        <w:t>;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489">
        <w:rPr>
          <w:sz w:val="28"/>
          <w:szCs w:val="28"/>
        </w:rPr>
        <w:t>1.4.</w:t>
      </w:r>
      <w:r>
        <w:rPr>
          <w:szCs w:val="28"/>
        </w:rPr>
        <w:t xml:space="preserve"> </w:t>
      </w:r>
      <w:r>
        <w:rPr>
          <w:rStyle w:val="a4"/>
          <w:sz w:val="28"/>
          <w:szCs w:val="28"/>
        </w:rPr>
        <w:t>пункт 14</w:t>
      </w:r>
      <w:r w:rsidRPr="00DE4489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9 Устава </w:t>
      </w:r>
      <w:r w:rsidRPr="00DE448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DE44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DE4489">
        <w:rPr>
          <w:sz w:val="28"/>
          <w:szCs w:val="28"/>
        </w:rPr>
        <w:t>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6FF5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C66FF5">
        <w:rPr>
          <w:sz w:val="28"/>
          <w:szCs w:val="28"/>
        </w:rPr>
        <w:t>)</w:t>
      </w:r>
      <w:r w:rsidRPr="005416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</w:t>
      </w:r>
      <w:r>
        <w:rPr>
          <w:rFonts w:eastAsia="Calibri"/>
          <w:sz w:val="28"/>
          <w:szCs w:val="28"/>
        </w:rPr>
        <w:lastRenderedPageBreak/>
        <w:t xml:space="preserve">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10" w:history="1">
        <w:r w:rsidRPr="00541616">
          <w:rPr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Федерации»;</w:t>
      </w:r>
      <w:proofErr w:type="gramEnd"/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12 части 1.1.</w:t>
      </w:r>
      <w:r w:rsidRPr="00541616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9 Устава изложить в следующей 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41616">
        <w:rPr>
          <w:sz w:val="28"/>
          <w:szCs w:val="28"/>
        </w:rPr>
        <w:t>«12)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Федерации, </w:t>
      </w:r>
      <w:r>
        <w:rPr>
          <w:rFonts w:eastAsia="Calibri"/>
          <w:sz w:val="28"/>
          <w:szCs w:val="28"/>
        </w:rPr>
        <w:lastRenderedPageBreak/>
        <w:t xml:space="preserve"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4" w:history="1">
        <w:r w:rsidRPr="00541616">
          <w:rPr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Pr="00541616">
          <w:rPr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6" w:history="1">
        <w:r w:rsidRPr="00541616">
          <w:rPr>
            <w:rFonts w:eastAsia="Calibri"/>
            <w:sz w:val="28"/>
            <w:szCs w:val="28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17" w:history="1">
        <w:r w:rsidRPr="00541616">
          <w:rPr>
            <w:rFonts w:eastAsia="Calibri"/>
            <w:sz w:val="28"/>
            <w:szCs w:val="28"/>
          </w:rPr>
          <w:t>правилами</w:t>
        </w:r>
      </w:hyperlink>
      <w:r>
        <w:rPr>
          <w:rFonts w:eastAsia="Calibri"/>
          <w:sz w:val="28"/>
          <w:szCs w:val="28"/>
        </w:rPr>
        <w:t xml:space="preserve"> землепользования и застройки, </w:t>
      </w:r>
      <w:hyperlink r:id="rId18" w:history="1">
        <w:r w:rsidRPr="00541616">
          <w:rPr>
            <w:rFonts w:eastAsia="Calibri"/>
            <w:sz w:val="28"/>
            <w:szCs w:val="28"/>
          </w:rPr>
          <w:t>документацией</w:t>
        </w:r>
      </w:hyperlink>
      <w:r>
        <w:rPr>
          <w:rFonts w:eastAsia="Calibri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eastAsia="Calibri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9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Федерации»;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Pr="00477FC0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>. пункт 12 части 1 статьи 10 Устава изложить в следующей 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Style w:val="a4"/>
          <w:rFonts w:eastAsia="Calibri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«</w:t>
      </w:r>
      <w:r w:rsidRPr="002A4913">
        <w:rPr>
          <w:rStyle w:val="a4"/>
          <w:sz w:val="28"/>
          <w:szCs w:val="28"/>
        </w:rPr>
        <w:t xml:space="preserve">12) </w:t>
      </w:r>
      <w:r>
        <w:rPr>
          <w:rFonts w:eastAsia="Calibri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eastAsia="Calibri"/>
          <w:sz w:val="28"/>
          <w:szCs w:val="28"/>
        </w:rPr>
        <w:t xml:space="preserve"> с федеральными законами»;</w:t>
      </w:r>
    </w:p>
    <w:p w:rsidR="0030301F" w:rsidRPr="008A55FA" w:rsidRDefault="0030301F" w:rsidP="0030301F">
      <w:pPr>
        <w:pStyle w:val="a3"/>
        <w:widowControl w:val="0"/>
        <w:tabs>
          <w:tab w:val="left" w:pos="720"/>
        </w:tabs>
        <w:ind w:left="20" w:firstLine="709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 w:rsidRPr="00477FC0">
        <w:rPr>
          <w:rStyle w:val="a4"/>
          <w:sz w:val="28"/>
          <w:szCs w:val="28"/>
        </w:rPr>
        <w:t>7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8A55FA">
        <w:rPr>
          <w:szCs w:val="28"/>
        </w:rPr>
        <w:t>часть 1 статьи</w:t>
      </w:r>
      <w:r>
        <w:rPr>
          <w:szCs w:val="28"/>
        </w:rPr>
        <w:t xml:space="preserve"> 10 Устава дополнить пунктом 15</w:t>
      </w:r>
      <w:r w:rsidRPr="008A55FA">
        <w:rPr>
          <w:szCs w:val="28"/>
        </w:rPr>
        <w:t xml:space="preserve"> следующего </w:t>
      </w:r>
      <w:r w:rsidRPr="008A55FA">
        <w:rPr>
          <w:szCs w:val="28"/>
        </w:rPr>
        <w:lastRenderedPageBreak/>
        <w:t>содержания:</w:t>
      </w:r>
    </w:p>
    <w:p w:rsidR="0030301F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8A55FA">
        <w:rPr>
          <w:sz w:val="28"/>
          <w:szCs w:val="28"/>
        </w:rPr>
        <w:t xml:space="preserve">) </w:t>
      </w:r>
      <w:r w:rsidRPr="00A03174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A03174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A03174">
        <w:rPr>
          <w:sz w:val="28"/>
          <w:szCs w:val="28"/>
        </w:rPr>
        <w:t xml:space="preserve">1992 </w:t>
      </w:r>
      <w:r>
        <w:rPr>
          <w:sz w:val="28"/>
          <w:szCs w:val="28"/>
        </w:rPr>
        <w:t>№</w:t>
      </w:r>
      <w:r w:rsidRPr="00A03174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A03174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 w:rsidRPr="008A55FA">
        <w:rPr>
          <w:sz w:val="28"/>
          <w:szCs w:val="28"/>
        </w:rPr>
        <w:t>;</w:t>
      </w:r>
    </w:p>
    <w:p w:rsidR="0030301F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FC0">
        <w:rPr>
          <w:sz w:val="28"/>
          <w:szCs w:val="28"/>
        </w:rPr>
        <w:t>8</w:t>
      </w:r>
      <w:r>
        <w:rPr>
          <w:sz w:val="28"/>
          <w:szCs w:val="28"/>
        </w:rPr>
        <w:t xml:space="preserve">. в части 4 статьи 19 </w:t>
      </w:r>
      <w:r w:rsidRPr="00320D6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слова «по проектам и вопросам, указанным в части 3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30301F" w:rsidRDefault="0030301F" w:rsidP="0030301F">
      <w:pPr>
        <w:ind w:firstLine="709"/>
        <w:jc w:val="both"/>
        <w:rPr>
          <w:sz w:val="28"/>
          <w:szCs w:val="28"/>
        </w:rPr>
      </w:pPr>
      <w:r w:rsidRPr="007056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7FC0">
        <w:rPr>
          <w:sz w:val="28"/>
          <w:szCs w:val="28"/>
        </w:rPr>
        <w:t>9</w:t>
      </w:r>
      <w:r>
        <w:rPr>
          <w:sz w:val="28"/>
          <w:szCs w:val="28"/>
        </w:rPr>
        <w:t>. пункт 2 части 2 статьи 27 Устава изложить в следующей редакции:</w:t>
      </w:r>
    </w:p>
    <w:p w:rsidR="0030301F" w:rsidRPr="002346FA" w:rsidRDefault="0030301F" w:rsidP="003030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 w:rsidRPr="000271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0271B0">
        <w:rPr>
          <w:sz w:val="28"/>
          <w:szCs w:val="28"/>
        </w:rPr>
        <w:t xml:space="preserve">; </w:t>
      </w:r>
      <w:r>
        <w:rPr>
          <w:sz w:val="28"/>
          <w:szCs w:val="28"/>
        </w:rPr>
        <w:t>иных случаев, предусмотренных федеральными законами</w:t>
      </w:r>
      <w:r w:rsidRPr="0070566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705666">
        <w:rPr>
          <w:sz w:val="28"/>
          <w:szCs w:val="28"/>
        </w:rPr>
        <w:t>;</w:t>
      </w:r>
      <w:proofErr w:type="gramEnd"/>
    </w:p>
    <w:p w:rsidR="0030301F" w:rsidRPr="00AD40F0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77FC0">
        <w:rPr>
          <w:sz w:val="28"/>
          <w:szCs w:val="28"/>
        </w:rPr>
        <w:t>0</w:t>
      </w:r>
      <w:r>
        <w:rPr>
          <w:sz w:val="28"/>
          <w:szCs w:val="28"/>
        </w:rPr>
        <w:t>. пункт 1 части 7 статьи 36 Устава</w:t>
      </w:r>
      <w:r w:rsidRPr="00F25B0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D73FE9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Pr="00D73FE9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AD40F0">
        <w:rPr>
          <w:sz w:val="28"/>
          <w:szCs w:val="28"/>
        </w:rPr>
        <w:t>:</w:t>
      </w:r>
    </w:p>
    <w:p w:rsidR="0030301F" w:rsidRPr="008B4D7F" w:rsidRDefault="0030301F" w:rsidP="003030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 w:rsidRPr="005769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576995">
        <w:rPr>
          <w:sz w:val="28"/>
          <w:szCs w:val="28"/>
        </w:rPr>
        <w:t>;</w:t>
      </w:r>
      <w:r>
        <w:rPr>
          <w:sz w:val="28"/>
          <w:szCs w:val="28"/>
        </w:rPr>
        <w:t xml:space="preserve"> иных случаев, предусмотренных федеральными законами</w:t>
      </w:r>
      <w:r w:rsidRPr="0057699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8B4D7F">
        <w:rPr>
          <w:sz w:val="28"/>
          <w:szCs w:val="28"/>
        </w:rPr>
        <w:t>;</w:t>
      </w:r>
      <w:proofErr w:type="gramEnd"/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77FC0">
        <w:rPr>
          <w:sz w:val="28"/>
          <w:szCs w:val="28"/>
        </w:rPr>
        <w:t>1</w:t>
      </w:r>
      <w:r w:rsidRPr="008B4D7F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2 пункта 2.2. части 2 статьи 47 Устава изложить в следующей редакции:</w:t>
      </w:r>
    </w:p>
    <w:p w:rsidR="0030301F" w:rsidRPr="00034658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«2) </w:t>
      </w:r>
      <w:r>
        <w:rPr>
          <w:rFonts w:eastAsia="Calibri"/>
          <w:sz w:val="28"/>
          <w:szCs w:val="28"/>
        </w:rPr>
        <w:t>составление и рассмотрение проекта бюджета Промышленновского муниципального района, утверждение и исполнение бюджета Промышленновского муниципального района, осуществление контроля за его исполнением, составление и утверждение отчета об исполнении бюджета Промышленновского муниципального района</w:t>
      </w:r>
      <w:proofErr w:type="gramStart"/>
      <w:r w:rsidRPr="008B4D7F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 w:rsidRPr="008B4D7F">
        <w:rPr>
          <w:rFonts w:eastAsia="Calibri"/>
          <w:sz w:val="28"/>
          <w:szCs w:val="28"/>
        </w:rPr>
        <w:t>;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Pr="009867D9">
        <w:rPr>
          <w:rFonts w:eastAsia="Calibri"/>
          <w:sz w:val="28"/>
          <w:szCs w:val="28"/>
        </w:rPr>
        <w:t>2</w:t>
      </w:r>
      <w:r w:rsidRPr="008B4D7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подпункт 7 пункта 2.3. части 2 статьи 47 Устава изложить в следующей редакции:</w:t>
      </w:r>
    </w:p>
    <w:p w:rsidR="0030301F" w:rsidRPr="00235557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«7)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</w:t>
      </w:r>
      <w:r w:rsidRPr="00235557">
        <w:rPr>
          <w:rFonts w:eastAsia="Calibri"/>
          <w:sz w:val="28"/>
          <w:szCs w:val="28"/>
        </w:rPr>
        <w:t>.</w:t>
      </w:r>
    </w:p>
    <w:p w:rsidR="00574634" w:rsidRDefault="00574634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30301F" w:rsidRDefault="0030301F" w:rsidP="00B17B99">
      <w:pPr>
        <w:jc w:val="center"/>
        <w:rPr>
          <w:b/>
          <w:sz w:val="28"/>
          <w:szCs w:val="28"/>
        </w:rPr>
      </w:pPr>
    </w:p>
    <w:p w:rsidR="0030301F" w:rsidRDefault="0030301F" w:rsidP="00B17B99">
      <w:pPr>
        <w:jc w:val="center"/>
        <w:rPr>
          <w:b/>
          <w:sz w:val="28"/>
          <w:szCs w:val="28"/>
        </w:rPr>
      </w:pPr>
    </w:p>
    <w:p w:rsidR="0030301F" w:rsidRDefault="0030301F" w:rsidP="00B17B99">
      <w:pPr>
        <w:jc w:val="center"/>
        <w:rPr>
          <w:b/>
          <w:sz w:val="28"/>
          <w:szCs w:val="28"/>
        </w:rPr>
      </w:pPr>
    </w:p>
    <w:p w:rsidR="00621F18" w:rsidRDefault="00621F18" w:rsidP="0030301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7A31F6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7A31F6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7851D2" w:rsidP="007A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</w:t>
            </w:r>
            <w:r w:rsidR="00621F18" w:rsidRPr="003D7B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574634" w:rsidRDefault="00621F18" w:rsidP="0057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проекте решения 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</w:tc>
      </w:tr>
    </w:tbl>
    <w:p w:rsidR="00621F18" w:rsidRPr="001C5BD6" w:rsidRDefault="00621F18" w:rsidP="00B62082">
      <w:pPr>
        <w:rPr>
          <w:sz w:val="28"/>
          <w:szCs w:val="28"/>
        </w:rPr>
      </w:pPr>
    </w:p>
    <w:p w:rsidR="00621F18" w:rsidRPr="001C5BD6" w:rsidRDefault="00621F18" w:rsidP="00621F18">
      <w:pPr>
        <w:jc w:val="right"/>
        <w:rPr>
          <w:sz w:val="28"/>
          <w:szCs w:val="28"/>
        </w:rPr>
      </w:pP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района «О внесении изменений и дополнений в Устав Промышленновского муниципального района» </w:t>
      </w:r>
      <w:r w:rsidR="00B62082">
        <w:rPr>
          <w:b/>
          <w:sz w:val="28"/>
          <w:szCs w:val="28"/>
        </w:rPr>
        <w:t xml:space="preserve">         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621F18" w:rsidRPr="001C5BD6" w:rsidRDefault="00621F18" w:rsidP="00621F18">
      <w:pPr>
        <w:jc w:val="both"/>
        <w:rPr>
          <w:sz w:val="28"/>
          <w:szCs w:val="28"/>
        </w:rPr>
      </w:pP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района, обладающих избирательным правом.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района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Коммунистическая</w:t>
      </w:r>
      <w:proofErr w:type="gramEnd"/>
      <w:r w:rsidRPr="001C5BD6">
        <w:rPr>
          <w:sz w:val="28"/>
          <w:szCs w:val="28"/>
        </w:rPr>
        <w:t>, 23а, кабинет № 307, телефон для справок 7-47-59.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 w:rsidR="006065DD"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Проект решения Совета народных депутатов Промышленновского муниципального района «О внесении изменений и дополнений в Устав Промышленновского муниципального района»,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</w:p>
    <w:p w:rsidR="00621F18" w:rsidRPr="00574634" w:rsidRDefault="00621F18" w:rsidP="00574634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</w:t>
      </w:r>
      <w:r w:rsidRPr="001C5BD6">
        <w:rPr>
          <w:sz w:val="28"/>
          <w:szCs w:val="28"/>
        </w:rPr>
        <w:lastRenderedPageBreak/>
        <w:t>проводимых Советом народных депутатов Промышленновского муниципального района.</w:t>
      </w:r>
    </w:p>
    <w:sectPr w:rsidR="00621F18" w:rsidRPr="00574634" w:rsidSect="0030301F">
      <w:footerReference w:type="default" r:id="rId2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1C" w:rsidRDefault="00EA1A1C" w:rsidP="003403D9">
      <w:r>
        <w:separator/>
      </w:r>
    </w:p>
  </w:endnote>
  <w:endnote w:type="continuationSeparator" w:id="0">
    <w:p w:rsidR="00EA1A1C" w:rsidRDefault="00EA1A1C" w:rsidP="0034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839"/>
      <w:docPartObj>
        <w:docPartGallery w:val="Page Numbers (Bottom of Page)"/>
        <w:docPartUnique/>
      </w:docPartObj>
    </w:sdtPr>
    <w:sdtContent>
      <w:p w:rsidR="003403D9" w:rsidRDefault="00B42902">
        <w:pPr>
          <w:pStyle w:val="ac"/>
          <w:jc w:val="right"/>
        </w:pPr>
        <w:fldSimple w:instr=" PAGE   \* MERGEFORMAT ">
          <w:r w:rsidR="007851D2">
            <w:rPr>
              <w:noProof/>
            </w:rPr>
            <w:t>9</w:t>
          </w:r>
        </w:fldSimple>
      </w:p>
    </w:sdtContent>
  </w:sdt>
  <w:p w:rsidR="003403D9" w:rsidRDefault="003403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1C" w:rsidRDefault="00EA1A1C" w:rsidP="003403D9">
      <w:r>
        <w:separator/>
      </w:r>
    </w:p>
  </w:footnote>
  <w:footnote w:type="continuationSeparator" w:id="0">
    <w:p w:rsidR="00EA1A1C" w:rsidRDefault="00EA1A1C" w:rsidP="0034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B65"/>
    <w:multiLevelType w:val="hybridMultilevel"/>
    <w:tmpl w:val="F3C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DAB"/>
    <w:multiLevelType w:val="multilevel"/>
    <w:tmpl w:val="D110F4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26070632"/>
    <w:multiLevelType w:val="multilevel"/>
    <w:tmpl w:val="C47A1F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b/>
        <w:sz w:val="28"/>
      </w:rPr>
    </w:lvl>
  </w:abstractNum>
  <w:abstractNum w:abstractNumId="4">
    <w:nsid w:val="316473A6"/>
    <w:multiLevelType w:val="multilevel"/>
    <w:tmpl w:val="72D8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7DB7A9C"/>
    <w:multiLevelType w:val="multilevel"/>
    <w:tmpl w:val="643E3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sz w:val="24"/>
      </w:rPr>
    </w:lvl>
  </w:abstractNum>
  <w:abstractNum w:abstractNumId="7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E218BF"/>
    <w:multiLevelType w:val="hybridMultilevel"/>
    <w:tmpl w:val="DE863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93"/>
    <w:rsid w:val="00001B2A"/>
    <w:rsid w:val="000240B5"/>
    <w:rsid w:val="00024F60"/>
    <w:rsid w:val="000271FD"/>
    <w:rsid w:val="000305EF"/>
    <w:rsid w:val="00032871"/>
    <w:rsid w:val="00035D21"/>
    <w:rsid w:val="00051417"/>
    <w:rsid w:val="00063020"/>
    <w:rsid w:val="00065BBC"/>
    <w:rsid w:val="00083800"/>
    <w:rsid w:val="00095639"/>
    <w:rsid w:val="000A6D50"/>
    <w:rsid w:val="000B7534"/>
    <w:rsid w:val="000C0E8B"/>
    <w:rsid w:val="000D7555"/>
    <w:rsid w:val="000E46E9"/>
    <w:rsid w:val="00103E18"/>
    <w:rsid w:val="001234D2"/>
    <w:rsid w:val="00147802"/>
    <w:rsid w:val="00165D1F"/>
    <w:rsid w:val="0017597A"/>
    <w:rsid w:val="00176BCF"/>
    <w:rsid w:val="0018274F"/>
    <w:rsid w:val="0018548E"/>
    <w:rsid w:val="0019650C"/>
    <w:rsid w:val="001A65B3"/>
    <w:rsid w:val="001B0F97"/>
    <w:rsid w:val="001D2905"/>
    <w:rsid w:val="001E3A16"/>
    <w:rsid w:val="001E4824"/>
    <w:rsid w:val="001F05A6"/>
    <w:rsid w:val="001F368D"/>
    <w:rsid w:val="00224568"/>
    <w:rsid w:val="002375A2"/>
    <w:rsid w:val="002578D8"/>
    <w:rsid w:val="002633B7"/>
    <w:rsid w:val="00281CC5"/>
    <w:rsid w:val="0029196B"/>
    <w:rsid w:val="002C3B4F"/>
    <w:rsid w:val="002F027A"/>
    <w:rsid w:val="002F1859"/>
    <w:rsid w:val="00302194"/>
    <w:rsid w:val="0030301F"/>
    <w:rsid w:val="00313E14"/>
    <w:rsid w:val="00330381"/>
    <w:rsid w:val="00330976"/>
    <w:rsid w:val="00331C59"/>
    <w:rsid w:val="003335C4"/>
    <w:rsid w:val="00333DF0"/>
    <w:rsid w:val="003403D9"/>
    <w:rsid w:val="003537AD"/>
    <w:rsid w:val="00362E66"/>
    <w:rsid w:val="00370512"/>
    <w:rsid w:val="00395B8D"/>
    <w:rsid w:val="00397272"/>
    <w:rsid w:val="003A5E0E"/>
    <w:rsid w:val="003A7B31"/>
    <w:rsid w:val="003D2CA0"/>
    <w:rsid w:val="003E0AE3"/>
    <w:rsid w:val="003F120F"/>
    <w:rsid w:val="003F42A9"/>
    <w:rsid w:val="003F51BB"/>
    <w:rsid w:val="003F52CB"/>
    <w:rsid w:val="00404ED3"/>
    <w:rsid w:val="004050DA"/>
    <w:rsid w:val="004103A6"/>
    <w:rsid w:val="00412F20"/>
    <w:rsid w:val="004668E8"/>
    <w:rsid w:val="004766E2"/>
    <w:rsid w:val="004803C3"/>
    <w:rsid w:val="004860D2"/>
    <w:rsid w:val="0049274A"/>
    <w:rsid w:val="004B3511"/>
    <w:rsid w:val="004C1568"/>
    <w:rsid w:val="004E26BB"/>
    <w:rsid w:val="004F6886"/>
    <w:rsid w:val="005160B1"/>
    <w:rsid w:val="00516101"/>
    <w:rsid w:val="00523C04"/>
    <w:rsid w:val="00523E9D"/>
    <w:rsid w:val="00526E48"/>
    <w:rsid w:val="005333A2"/>
    <w:rsid w:val="00553C62"/>
    <w:rsid w:val="005604E4"/>
    <w:rsid w:val="00561136"/>
    <w:rsid w:val="00561DFD"/>
    <w:rsid w:val="0057030E"/>
    <w:rsid w:val="00572771"/>
    <w:rsid w:val="00574634"/>
    <w:rsid w:val="005776B7"/>
    <w:rsid w:val="00581262"/>
    <w:rsid w:val="005857FC"/>
    <w:rsid w:val="00587A58"/>
    <w:rsid w:val="00591018"/>
    <w:rsid w:val="005933D7"/>
    <w:rsid w:val="005A2D15"/>
    <w:rsid w:val="005B2BE8"/>
    <w:rsid w:val="005B7BCE"/>
    <w:rsid w:val="005D7A3D"/>
    <w:rsid w:val="005E624B"/>
    <w:rsid w:val="005F325D"/>
    <w:rsid w:val="005F7636"/>
    <w:rsid w:val="0060419E"/>
    <w:rsid w:val="006041E9"/>
    <w:rsid w:val="006065DD"/>
    <w:rsid w:val="00621F18"/>
    <w:rsid w:val="00623451"/>
    <w:rsid w:val="00636348"/>
    <w:rsid w:val="006403C3"/>
    <w:rsid w:val="00654F37"/>
    <w:rsid w:val="006812CE"/>
    <w:rsid w:val="00684F4E"/>
    <w:rsid w:val="00697507"/>
    <w:rsid w:val="006B353C"/>
    <w:rsid w:val="006C160D"/>
    <w:rsid w:val="006C1A93"/>
    <w:rsid w:val="006C21AF"/>
    <w:rsid w:val="006D23AD"/>
    <w:rsid w:val="006D5A15"/>
    <w:rsid w:val="006D63D1"/>
    <w:rsid w:val="006E00C2"/>
    <w:rsid w:val="006E0AE7"/>
    <w:rsid w:val="006E7E32"/>
    <w:rsid w:val="006F3E00"/>
    <w:rsid w:val="006F551E"/>
    <w:rsid w:val="00712347"/>
    <w:rsid w:val="007226AC"/>
    <w:rsid w:val="00727967"/>
    <w:rsid w:val="00744A7C"/>
    <w:rsid w:val="007461EA"/>
    <w:rsid w:val="00760586"/>
    <w:rsid w:val="007656EF"/>
    <w:rsid w:val="00767D3E"/>
    <w:rsid w:val="00770DD2"/>
    <w:rsid w:val="007712BE"/>
    <w:rsid w:val="00775BE1"/>
    <w:rsid w:val="007851D2"/>
    <w:rsid w:val="00785678"/>
    <w:rsid w:val="00786663"/>
    <w:rsid w:val="00794BC8"/>
    <w:rsid w:val="007A328B"/>
    <w:rsid w:val="007C778E"/>
    <w:rsid w:val="007F1ABC"/>
    <w:rsid w:val="008015C3"/>
    <w:rsid w:val="00803640"/>
    <w:rsid w:val="00804F30"/>
    <w:rsid w:val="008103B0"/>
    <w:rsid w:val="00812AC5"/>
    <w:rsid w:val="00813C78"/>
    <w:rsid w:val="0083762A"/>
    <w:rsid w:val="00852AD2"/>
    <w:rsid w:val="00853D93"/>
    <w:rsid w:val="00856817"/>
    <w:rsid w:val="0087192C"/>
    <w:rsid w:val="00873ABD"/>
    <w:rsid w:val="00876C63"/>
    <w:rsid w:val="0089196C"/>
    <w:rsid w:val="008A0B46"/>
    <w:rsid w:val="008A55FA"/>
    <w:rsid w:val="008B05AB"/>
    <w:rsid w:val="008D2E51"/>
    <w:rsid w:val="008D482C"/>
    <w:rsid w:val="008E29BA"/>
    <w:rsid w:val="009070A7"/>
    <w:rsid w:val="0093399C"/>
    <w:rsid w:val="00937BFC"/>
    <w:rsid w:val="00946777"/>
    <w:rsid w:val="0095523A"/>
    <w:rsid w:val="00961FA3"/>
    <w:rsid w:val="009673D7"/>
    <w:rsid w:val="00990672"/>
    <w:rsid w:val="009977AE"/>
    <w:rsid w:val="009A3E17"/>
    <w:rsid w:val="009A4721"/>
    <w:rsid w:val="009B4C3D"/>
    <w:rsid w:val="009B6A13"/>
    <w:rsid w:val="009C5A42"/>
    <w:rsid w:val="009D66B0"/>
    <w:rsid w:val="009E0B69"/>
    <w:rsid w:val="009E5B4B"/>
    <w:rsid w:val="009F0373"/>
    <w:rsid w:val="009F26AC"/>
    <w:rsid w:val="009F4CCA"/>
    <w:rsid w:val="009F4E7C"/>
    <w:rsid w:val="00A06D67"/>
    <w:rsid w:val="00A108FC"/>
    <w:rsid w:val="00A126A7"/>
    <w:rsid w:val="00A2766E"/>
    <w:rsid w:val="00A447C8"/>
    <w:rsid w:val="00A50476"/>
    <w:rsid w:val="00A57040"/>
    <w:rsid w:val="00A728EE"/>
    <w:rsid w:val="00A81BD1"/>
    <w:rsid w:val="00A8415F"/>
    <w:rsid w:val="00AB3CA6"/>
    <w:rsid w:val="00AC57E7"/>
    <w:rsid w:val="00AC6D02"/>
    <w:rsid w:val="00AD2080"/>
    <w:rsid w:val="00AD65BE"/>
    <w:rsid w:val="00B17B99"/>
    <w:rsid w:val="00B42902"/>
    <w:rsid w:val="00B4515A"/>
    <w:rsid w:val="00B62082"/>
    <w:rsid w:val="00B86D76"/>
    <w:rsid w:val="00BA0468"/>
    <w:rsid w:val="00BA64EA"/>
    <w:rsid w:val="00BD39E1"/>
    <w:rsid w:val="00BF3FCD"/>
    <w:rsid w:val="00BF5997"/>
    <w:rsid w:val="00BF5F98"/>
    <w:rsid w:val="00BF7E28"/>
    <w:rsid w:val="00BF7E83"/>
    <w:rsid w:val="00C0109C"/>
    <w:rsid w:val="00C1293C"/>
    <w:rsid w:val="00C278A1"/>
    <w:rsid w:val="00C27B44"/>
    <w:rsid w:val="00C332D6"/>
    <w:rsid w:val="00C34F31"/>
    <w:rsid w:val="00C41B1B"/>
    <w:rsid w:val="00C42556"/>
    <w:rsid w:val="00C460DE"/>
    <w:rsid w:val="00C54276"/>
    <w:rsid w:val="00C60EB4"/>
    <w:rsid w:val="00C61E56"/>
    <w:rsid w:val="00C70232"/>
    <w:rsid w:val="00C703B9"/>
    <w:rsid w:val="00C727C6"/>
    <w:rsid w:val="00C72BC1"/>
    <w:rsid w:val="00C7576D"/>
    <w:rsid w:val="00C834B0"/>
    <w:rsid w:val="00C94C11"/>
    <w:rsid w:val="00C97635"/>
    <w:rsid w:val="00CA22AA"/>
    <w:rsid w:val="00CB10F6"/>
    <w:rsid w:val="00CC3B91"/>
    <w:rsid w:val="00CE1742"/>
    <w:rsid w:val="00D00652"/>
    <w:rsid w:val="00D0543B"/>
    <w:rsid w:val="00D23F08"/>
    <w:rsid w:val="00D57E94"/>
    <w:rsid w:val="00D64F53"/>
    <w:rsid w:val="00D673B1"/>
    <w:rsid w:val="00D9741A"/>
    <w:rsid w:val="00DA163C"/>
    <w:rsid w:val="00DA237F"/>
    <w:rsid w:val="00DA41F2"/>
    <w:rsid w:val="00DB1464"/>
    <w:rsid w:val="00DC5DDA"/>
    <w:rsid w:val="00DD1F90"/>
    <w:rsid w:val="00DF5B68"/>
    <w:rsid w:val="00E00E8F"/>
    <w:rsid w:val="00E0148D"/>
    <w:rsid w:val="00E31F4F"/>
    <w:rsid w:val="00E46066"/>
    <w:rsid w:val="00E55B2E"/>
    <w:rsid w:val="00E9046D"/>
    <w:rsid w:val="00EA1A1C"/>
    <w:rsid w:val="00EB005C"/>
    <w:rsid w:val="00ED2554"/>
    <w:rsid w:val="00EE1FF6"/>
    <w:rsid w:val="00F132AE"/>
    <w:rsid w:val="00F14712"/>
    <w:rsid w:val="00F16495"/>
    <w:rsid w:val="00F2344F"/>
    <w:rsid w:val="00F2503E"/>
    <w:rsid w:val="00F279A9"/>
    <w:rsid w:val="00F31DCF"/>
    <w:rsid w:val="00F32494"/>
    <w:rsid w:val="00F32DD6"/>
    <w:rsid w:val="00F42FE7"/>
    <w:rsid w:val="00F44102"/>
    <w:rsid w:val="00F54143"/>
    <w:rsid w:val="00F92D39"/>
    <w:rsid w:val="00F93CBD"/>
    <w:rsid w:val="00FA0729"/>
    <w:rsid w:val="00FA7CC9"/>
    <w:rsid w:val="00FC77C5"/>
    <w:rsid w:val="00FD0F5B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D9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uiPriority w:val="99"/>
    <w:rsid w:val="00853D93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853D9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3D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53D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353C"/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5F7636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rsid w:val="00526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6E4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26E48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a">
    <w:name w:val="Title"/>
    <w:basedOn w:val="a"/>
    <w:link w:val="ab"/>
    <w:qFormat/>
    <w:locked/>
    <w:rsid w:val="003403D9"/>
    <w:pPr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rsid w:val="003403D9"/>
    <w:rPr>
      <w:rFonts w:ascii="Times New Roman" w:eastAsia="Times New Roman" w:hAnsi="Times New Roman"/>
      <w:b/>
      <w:bCs/>
      <w:sz w:val="40"/>
      <w:szCs w:val="40"/>
    </w:rPr>
  </w:style>
  <w:style w:type="paragraph" w:styleId="ac">
    <w:name w:val="footer"/>
    <w:basedOn w:val="a"/>
    <w:link w:val="ad"/>
    <w:uiPriority w:val="99"/>
    <w:unhideWhenUsed/>
    <w:rsid w:val="00340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3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83ACE1FC35D587BB8CFD20A3457B03E0DA52BC57BEA3A3330F9F1D54E250F925255B332FD38EBC48F04D8BAFX0b6H" TargetMode="External"/><Relationship Id="rId18" Type="http://schemas.openxmlformats.org/officeDocument/2006/relationships/hyperlink" Target="consultantplus://offline/ref=B883ACE1FC35D587BB8CFD20A3457B03E0DA52BC57BEA3A3330F9F1D54E250F93725033F29DE97B718BF0BDEA30FD650DDC27D402515X8b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83ACE1FC35D587BB8CFD20A3457B03E0DA52BC57BEA3A3330F9F1D54E250F93725033D2FDD9BE81DAA1A86AE07C04ED9D8614224X1bDH" TargetMode="External"/><Relationship Id="rId17" Type="http://schemas.openxmlformats.org/officeDocument/2006/relationships/hyperlink" Target="consultantplus://offline/ref=B883ACE1FC35D587BB8CFD20A3457B03E0DA52BC57BEA3A3330F9F1D54E250F93725033F2FDB94BA48E51BDAEA5AD34ED5D863463B1683B5X3b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83ACE1FC35D587BB8CFD20A3457B03E0DA53B454BDA3A3330F9F1D54E250F93725033F2EDB93B847BA1ECFFB02DE46C3C6675C271482XBbD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C83F4122118296F9E440A930EF3C35619F2CE25A4D7D932CB1C10005C8042A2E3249925AF17C4DC49E2408AE5F2662B822E1ACD05EU7X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83ACE1FC35D587BB8CFD20A3457B03E0DA52BC57BEA3A3330F9F1D54E250F93725033C2ADC99B718BF0BDEA30FD650DDC27D402515X8bAH" TargetMode="External"/><Relationship Id="rId10" Type="http://schemas.openxmlformats.org/officeDocument/2006/relationships/hyperlink" Target="consultantplus://offline/ref=E5C83F4122118296F9E440A930EF3C35619F2CE25A4D7D932CB1C10005C8042A2E32499258FE744DC49E2408AE5F2662B822E1ACD05EU7XAH" TargetMode="External"/><Relationship Id="rId19" Type="http://schemas.openxmlformats.org/officeDocument/2006/relationships/hyperlink" Target="consultantplus://offline/ref=B883ACE1FC35D587BB8CFD20A3457B03E0DA52BC57BEA3A3330F9F1D54E250F93725033C28D391B718BF0BDEA30FD650DDC27D402515X8b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AEB676296AC2B8FAF205D428868F05862585CF0D64B74449B8A9CC63AF5ACEADD891ED3A9E4053D7200038D01C2CCCF57E234E1E0E6DAx3JBF" TargetMode="External"/><Relationship Id="rId14" Type="http://schemas.openxmlformats.org/officeDocument/2006/relationships/hyperlink" Target="consultantplus://offline/ref=B883ACE1FC35D587BB8CFD20A3457B03E0DA52BC57BEA3A3330F9F1D54E250F93725033C2ADC99B718BF0BDEA30FD650DDC27D402515X8b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8D7EB-CFF1-4BBE-8B9B-8FA1F987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Мясоедова А.А.</cp:lastModifiedBy>
  <cp:revision>8</cp:revision>
  <cp:lastPrinted>2019-04-25T07:56:00Z</cp:lastPrinted>
  <dcterms:created xsi:type="dcterms:W3CDTF">2019-04-18T08:36:00Z</dcterms:created>
  <dcterms:modified xsi:type="dcterms:W3CDTF">2019-04-26T05:43:00Z</dcterms:modified>
</cp:coreProperties>
</file>