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75" w:rsidRDefault="00121E75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21E75" w:rsidRDefault="00121E75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 №</w:t>
      </w:r>
      <w:r w:rsidR="00360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36B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заявок на участие в аукционе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tabs>
          <w:tab w:val="center" w:pos="467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</w:t>
      </w:r>
      <w:r w:rsidR="00BD3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42A83"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bookmarkStart w:id="0" w:name="_GoBack"/>
      <w:bookmarkEnd w:id="0"/>
      <w:r w:rsidR="00B75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C709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00B5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Время: 10 ч </w:t>
      </w:r>
      <w:r w:rsidR="003474D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0 м.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Промышленновского городского поселения.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652380, Кемеровская обл., Промышленновский район, 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 Промышленная, ул. Кооперативная, д. 2.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Контактный телефон:</w:t>
      </w:r>
      <w:r w:rsidR="00C75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8(8342) 7-40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674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– </w:t>
      </w:r>
      <w:r w:rsidR="00A070BE">
        <w:rPr>
          <w:rFonts w:ascii="Times New Roman" w:eastAsia="Calibri" w:hAnsi="Times New Roman" w:cs="Times New Roman"/>
          <w:sz w:val="24"/>
          <w:szCs w:val="24"/>
          <w:lang w:eastAsia="ru-RU"/>
        </w:rPr>
        <w:t>Тимощенко Галина Борисовна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6DC6" w:rsidRDefault="00AE6590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торгов: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аукциона на право заключения договора на размещение нестационарного торгового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6DC6" w:rsidRDefault="007D6DC6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 комиссии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проведению аукционов.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комиссии по рассмотрению заявок на участие в открытом аукционе присутствовали:</w:t>
      </w:r>
    </w:p>
    <w:p w:rsidR="00AE6590" w:rsidRPr="00C00B55" w:rsidRDefault="00AE6590" w:rsidP="00AE659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Председатель комиссии (аукционист): </w:t>
      </w:r>
      <w:proofErr w:type="spellStart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Тика</w:t>
      </w:r>
      <w:r w:rsidR="00A070BE">
        <w:rPr>
          <w:rFonts w:ascii="Times New Roman" w:eastAsia="Calibri" w:hAnsi="Times New Roman" w:cs="Times New Roman"/>
          <w:sz w:val="24"/>
          <w:szCs w:val="24"/>
          <w:lang w:eastAsia="ru-RU"/>
        </w:rPr>
        <w:t>нов</w:t>
      </w:r>
      <w:proofErr w:type="spellEnd"/>
      <w:r w:rsidR="00A07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Юрий Викторович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Секретарь комиссии: </w:t>
      </w:r>
      <w:r w:rsidR="00A070BE">
        <w:rPr>
          <w:rFonts w:ascii="Times New Roman" w:eastAsia="Calibri" w:hAnsi="Times New Roman" w:cs="Times New Roman"/>
          <w:sz w:val="24"/>
          <w:szCs w:val="24"/>
          <w:lang w:eastAsia="ru-RU"/>
        </w:rPr>
        <w:t>Тимощенко Галина Борисовна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Члены комиссии: - 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Георгиевна</w:t>
      </w:r>
    </w:p>
    <w:p w:rsidR="00AE6590" w:rsidRPr="00C00B55" w:rsidRDefault="00A070BE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-Лапина Светлана Алексеевна</w:t>
      </w:r>
    </w:p>
    <w:p w:rsidR="00C00B55" w:rsidRPr="00C00B55" w:rsidRDefault="00C00B55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Хвостунова</w:t>
      </w:r>
      <w:proofErr w:type="spellEnd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Владимировна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присутствовало 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комиссии, что составляет 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0 % от общего состава комиссии. 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было размещено на официальном сайте муниципального образования «Промышленновский муниципальный район», в разделе «Торги»: </w:t>
      </w:r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admprom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21E75" w:rsidRDefault="007D6DC6" w:rsidP="007D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AE6590" w:rsidRPr="00C00B55" w:rsidRDefault="00121E75" w:rsidP="007D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AE6590"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Земельный участок с када</w:t>
      </w:r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стровым номером 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42:11:0116041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– 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</w:t>
      </w:r>
      <w:r w:rsidR="00F86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м., расположенный по адресу: </w:t>
      </w:r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Кемеровская область, Промышленновский район, </w:t>
      </w:r>
      <w:r w:rsidR="00BD3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Промышленная, </w:t>
      </w:r>
      <w:r w:rsidR="00461E2A" w:rsidRPr="00461E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ул. </w:t>
      </w:r>
      <w:r w:rsidR="00436B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Лесная</w:t>
      </w: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номер:</w:t>
      </w:r>
      <w:r w:rsid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>42:11:01160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Площадь нестационарного торгового объекта</w:t>
      </w:r>
      <w:r w:rsidR="00436B3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18</w:t>
      </w:r>
      <w:r w:rsidR="00C752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 м</w:t>
      </w:r>
    </w:p>
    <w:p w:rsidR="00AE6590" w:rsidRPr="00C00B55" w:rsidRDefault="00AE6590" w:rsidP="00AE659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Начальная цена - </w:t>
      </w:r>
      <w:r w:rsidR="00436B32">
        <w:rPr>
          <w:rFonts w:ascii="Times New Roman" w:eastAsia="MS Mincho" w:hAnsi="Times New Roman" w:cs="Times New Roman"/>
          <w:sz w:val="24"/>
          <w:szCs w:val="24"/>
          <w:lang w:eastAsia="ru-RU"/>
        </w:rPr>
        <w:t>16</w:t>
      </w:r>
      <w:r w:rsidR="00F86BB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000</w:t>
      </w:r>
      <w:r w:rsidR="003474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36B32">
        <w:rPr>
          <w:rFonts w:ascii="Times New Roman" w:eastAsia="MS Mincho" w:hAnsi="Times New Roman" w:cs="Times New Roman"/>
          <w:sz w:val="24"/>
          <w:szCs w:val="24"/>
          <w:lang w:eastAsia="ru-RU"/>
        </w:rPr>
        <w:t>шестнадцать</w:t>
      </w:r>
      <w:r w:rsidR="00A070B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86BBA">
        <w:rPr>
          <w:rFonts w:ascii="Times New Roman" w:eastAsia="MS Mincho" w:hAnsi="Times New Roman" w:cs="Times New Roman"/>
          <w:sz w:val="24"/>
          <w:szCs w:val="24"/>
          <w:lang w:eastAsia="ru-RU"/>
        </w:rPr>
        <w:t>тысяч</w:t>
      </w:r>
      <w:proofErr w:type="gramStart"/>
      <w:r w:rsidR="00A070B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proofErr w:type="gramEnd"/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C709E6" w:rsidRDefault="00C709E6" w:rsidP="00AE659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задатка - </w:t>
      </w:r>
      <w:r w:rsidR="00436B32">
        <w:rPr>
          <w:rFonts w:ascii="Times New Roman" w:eastAsia="MS Mincho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000 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36B32">
        <w:rPr>
          <w:rFonts w:ascii="Times New Roman" w:eastAsia="MS Mincho" w:hAnsi="Times New Roman" w:cs="Times New Roman"/>
          <w:sz w:val="24"/>
          <w:szCs w:val="24"/>
          <w:lang w:eastAsia="ru-RU"/>
        </w:rPr>
        <w:t>шестнадцать</w:t>
      </w:r>
      <w:r w:rsidR="00A070B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тысяч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) рублей.</w:t>
      </w:r>
    </w:p>
    <w:p w:rsidR="00AE6590" w:rsidRPr="00C00B55" w:rsidRDefault="00AE6590" w:rsidP="00AE65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Шаг аукциона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B75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800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55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восемьсот</w:t>
      </w:r>
      <w:proofErr w:type="gramStart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proofErr w:type="gramEnd"/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00 коп.</w:t>
      </w:r>
    </w:p>
    <w:p w:rsidR="00AE6590" w:rsidRPr="00C00B55" w:rsidRDefault="00AE6590" w:rsidP="00AE6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OLE_LINK9"/>
      <w:bookmarkStart w:id="2" w:name="OLE_LINK10"/>
      <w:bookmarkStart w:id="3" w:name="OLE_LINK11"/>
      <w:bookmarkStart w:id="4" w:name="OLE_LINK12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До окончания срока подачи заявок была предоставлена одна заявка на бумажном носителе на участие в аукционе</w:t>
      </w:r>
      <w:bookmarkEnd w:id="1"/>
      <w:bookmarkEnd w:id="2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513"/>
        <w:tblW w:w="9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88"/>
        <w:gridCol w:w="4394"/>
        <w:gridCol w:w="2638"/>
        <w:gridCol w:w="1294"/>
      </w:tblGrid>
      <w:tr w:rsidR="00AE6590" w:rsidRPr="00C00B55" w:rsidTr="004A692A">
        <w:trPr>
          <w:tblHeader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3"/>
          <w:bookmarkEnd w:id="4"/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и почтовый адрес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6590" w:rsidRPr="00C00B55" w:rsidTr="004A692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0C3AA5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436B32" w:rsidP="000C3A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Кметь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 Кемеровская обл. Промышленновский р-н.,с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орозово,ул.Береговая,2А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C00B55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Допущ</w:t>
            </w:r>
            <w:r w:rsidR="00AE6590"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6590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Комиссией рассмотрена заявка на участие в аукционе:</w:t>
      </w:r>
    </w:p>
    <w:p w:rsidR="00C00B55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комиссии: </w:t>
      </w:r>
    </w:p>
    <w:p w:rsidR="00A93801" w:rsidRPr="00A93801" w:rsidRDefault="00A93801" w:rsidP="00F8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6B32">
        <w:rPr>
          <w:rFonts w:ascii="Times New Roman" w:hAnsi="Times New Roman" w:cs="Times New Roman"/>
          <w:color w:val="000000"/>
          <w:sz w:val="24"/>
          <w:szCs w:val="24"/>
        </w:rPr>
        <w:t>Кметь</w:t>
      </w:r>
      <w:proofErr w:type="spellEnd"/>
      <w:r w:rsidR="00436B32">
        <w:rPr>
          <w:rFonts w:ascii="Times New Roman" w:hAnsi="Times New Roman" w:cs="Times New Roman"/>
          <w:color w:val="000000"/>
          <w:sz w:val="24"/>
          <w:szCs w:val="24"/>
        </w:rPr>
        <w:t xml:space="preserve"> Надежду Михайловну</w:t>
      </w:r>
      <w:r w:rsidR="00F86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07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</w:t>
      </w:r>
      <w:r w:rsidRPr="00A93801">
        <w:rPr>
          <w:rFonts w:ascii="Times New Roman" w:hAnsi="Times New Roman" w:cs="Times New Roman"/>
          <w:sz w:val="24"/>
          <w:szCs w:val="24"/>
        </w:rPr>
        <w:t>аукционе по лоту № 1 и признать е</w:t>
      </w:r>
      <w:r w:rsidR="000124FF">
        <w:rPr>
          <w:rFonts w:ascii="Times New Roman" w:hAnsi="Times New Roman" w:cs="Times New Roman"/>
          <w:sz w:val="24"/>
          <w:szCs w:val="24"/>
        </w:rPr>
        <w:t>е</w:t>
      </w:r>
      <w:r w:rsidRPr="00A93801">
        <w:rPr>
          <w:rFonts w:ascii="Times New Roman" w:hAnsi="Times New Roman" w:cs="Times New Roman"/>
          <w:sz w:val="24"/>
          <w:szCs w:val="24"/>
        </w:rPr>
        <w:t xml:space="preserve"> участником аукциона.</w:t>
      </w:r>
    </w:p>
    <w:p w:rsidR="00A93801" w:rsidRPr="00A93801" w:rsidRDefault="00A93801" w:rsidP="00C111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0B55" w:rsidRDefault="00AE6590" w:rsidP="00C11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по лоту № 1  считать несостоявшимся ввиду подачи одной заявки. </w:t>
      </w:r>
    </w:p>
    <w:p w:rsidR="00A93801" w:rsidRPr="00C00B55" w:rsidRDefault="00A93801" w:rsidP="00A93801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Default="00C00B55" w:rsidP="00F86B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C00B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размещение нестационарного торгового объекта на землях или земельном участке, государственная собственность на которые не разграничена,  без предоставления земельного участка и установления сервитута</w:t>
      </w:r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единственным участником </w:t>
      </w:r>
      <w:proofErr w:type="spellStart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Кметь</w:t>
      </w:r>
      <w:proofErr w:type="spellEnd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Надежду Михайловну</w:t>
      </w:r>
      <w:r w:rsidR="00F86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0073">
        <w:rPr>
          <w:rFonts w:ascii="Times New Roman" w:eastAsia="Calibri" w:hAnsi="Times New Roman" w:cs="Times New Roman"/>
          <w:sz w:val="24"/>
          <w:szCs w:val="24"/>
          <w:lang w:eastAsia="ru-RU"/>
        </w:rPr>
        <w:t>подавш</w:t>
      </w:r>
      <w:r w:rsidR="000124FF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7D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заявку, по начальной цене аукциона.</w:t>
      </w:r>
      <w:proofErr w:type="gramEnd"/>
    </w:p>
    <w:p w:rsidR="00C11159" w:rsidRPr="00C11159" w:rsidRDefault="00C11159" w:rsidP="00C111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3CE2" w:rsidRDefault="007D6DC6" w:rsidP="000C3A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CE2" w:rsidRPr="00C00B55" w:rsidRDefault="00FB3CE2" w:rsidP="00FB3C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0C3AA5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0C3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Тиканов</w:t>
            </w:r>
            <w:proofErr w:type="spellEnd"/>
            <w:r w:rsidR="000C3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Юрий Викторович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A921AA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AE6590" w:rsidRPr="00C00B55" w:rsidRDefault="00A921AA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921A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</w:tcPr>
          <w:p w:rsidR="00AE6590" w:rsidRPr="00C00B55" w:rsidRDefault="00AE6590" w:rsidP="0081007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C3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Тимощенко Галина Борисовна</w:t>
            </w: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590" w:rsidRDefault="0081007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C3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Лапина Светлана Алексеевна</w:t>
            </w: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P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E6590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P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124FF" w:rsidRPr="00C00B55" w:rsidRDefault="000124FF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590" w:rsidRPr="00C00B55" w:rsidRDefault="000C0AB3" w:rsidP="00AE6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>Хвостунова</w:t>
      </w:r>
      <w:proofErr w:type="spellEnd"/>
      <w:r w:rsidR="00436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Владимировна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457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84498E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E43319" w:rsidRPr="00C00B55" w:rsidRDefault="00C00B55">
      <w:pPr>
        <w:rPr>
          <w:rFonts w:ascii="Times New Roman" w:hAnsi="Times New Roman" w:cs="Times New Roman"/>
          <w:sz w:val="24"/>
          <w:szCs w:val="24"/>
        </w:rPr>
      </w:pPr>
      <w:r w:rsidRPr="00C0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276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0B55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sectPr w:rsidR="00E43319" w:rsidRPr="00C00B55" w:rsidSect="00967491">
      <w:pgSz w:w="11906" w:h="16838"/>
      <w:pgMar w:top="540" w:right="85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9A" w:rsidRDefault="0059089A" w:rsidP="0084498E">
      <w:pPr>
        <w:spacing w:after="0" w:line="240" w:lineRule="auto"/>
      </w:pPr>
      <w:r>
        <w:separator/>
      </w:r>
    </w:p>
  </w:endnote>
  <w:endnote w:type="continuationSeparator" w:id="0">
    <w:p w:rsidR="0059089A" w:rsidRDefault="0059089A" w:rsidP="0084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9A" w:rsidRDefault="0059089A" w:rsidP="0084498E">
      <w:pPr>
        <w:spacing w:after="0" w:line="240" w:lineRule="auto"/>
      </w:pPr>
      <w:r>
        <w:separator/>
      </w:r>
    </w:p>
  </w:footnote>
  <w:footnote w:type="continuationSeparator" w:id="0">
    <w:p w:rsidR="0059089A" w:rsidRDefault="0059089A" w:rsidP="0084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1D"/>
    <w:multiLevelType w:val="hybridMultilevel"/>
    <w:tmpl w:val="1458C7C8"/>
    <w:lvl w:ilvl="0" w:tplc="75F0FC70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645969"/>
    <w:multiLevelType w:val="hybridMultilevel"/>
    <w:tmpl w:val="92C06810"/>
    <w:lvl w:ilvl="0" w:tplc="858E2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2F1"/>
    <w:multiLevelType w:val="hybridMultilevel"/>
    <w:tmpl w:val="05F4CF70"/>
    <w:lvl w:ilvl="0" w:tplc="858E2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D2"/>
    <w:rsid w:val="000124FF"/>
    <w:rsid w:val="0004572A"/>
    <w:rsid w:val="000C0AB3"/>
    <w:rsid w:val="000C3AA5"/>
    <w:rsid w:val="00121E75"/>
    <w:rsid w:val="00142A83"/>
    <w:rsid w:val="00166C4F"/>
    <w:rsid w:val="0033598A"/>
    <w:rsid w:val="003474D8"/>
    <w:rsid w:val="0036036B"/>
    <w:rsid w:val="00436B32"/>
    <w:rsid w:val="00461E2A"/>
    <w:rsid w:val="004A692A"/>
    <w:rsid w:val="004C3ACF"/>
    <w:rsid w:val="004E6C8B"/>
    <w:rsid w:val="0059089A"/>
    <w:rsid w:val="005B2A58"/>
    <w:rsid w:val="00651F75"/>
    <w:rsid w:val="006D65D8"/>
    <w:rsid w:val="006F5710"/>
    <w:rsid w:val="00727643"/>
    <w:rsid w:val="00733251"/>
    <w:rsid w:val="007D6DC6"/>
    <w:rsid w:val="00810073"/>
    <w:rsid w:val="0083029B"/>
    <w:rsid w:val="0084498E"/>
    <w:rsid w:val="008C04E7"/>
    <w:rsid w:val="008C75D2"/>
    <w:rsid w:val="00932217"/>
    <w:rsid w:val="00943C6B"/>
    <w:rsid w:val="009554D0"/>
    <w:rsid w:val="00967491"/>
    <w:rsid w:val="009C5523"/>
    <w:rsid w:val="00A06E83"/>
    <w:rsid w:val="00A070BE"/>
    <w:rsid w:val="00A921AA"/>
    <w:rsid w:val="00A93801"/>
    <w:rsid w:val="00AE6590"/>
    <w:rsid w:val="00B00343"/>
    <w:rsid w:val="00B750D4"/>
    <w:rsid w:val="00BD1B48"/>
    <w:rsid w:val="00BD34A9"/>
    <w:rsid w:val="00C00B55"/>
    <w:rsid w:val="00C11159"/>
    <w:rsid w:val="00C709E6"/>
    <w:rsid w:val="00C7520B"/>
    <w:rsid w:val="00D17527"/>
    <w:rsid w:val="00D763ED"/>
    <w:rsid w:val="00DC54A0"/>
    <w:rsid w:val="00E43319"/>
    <w:rsid w:val="00E67C6B"/>
    <w:rsid w:val="00EC5472"/>
    <w:rsid w:val="00EE66DC"/>
    <w:rsid w:val="00F13BCE"/>
    <w:rsid w:val="00F86BBA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8E"/>
  </w:style>
  <w:style w:type="paragraph" w:styleId="a6">
    <w:name w:val="footer"/>
    <w:basedOn w:val="a"/>
    <w:link w:val="a7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8E"/>
  </w:style>
  <w:style w:type="paragraph" w:styleId="a8">
    <w:name w:val="Balloon Text"/>
    <w:basedOn w:val="a"/>
    <w:link w:val="a9"/>
    <w:uiPriority w:val="99"/>
    <w:semiHidden/>
    <w:unhideWhenUsed/>
    <w:rsid w:val="009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2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8E"/>
  </w:style>
  <w:style w:type="paragraph" w:styleId="a6">
    <w:name w:val="footer"/>
    <w:basedOn w:val="a"/>
    <w:link w:val="a7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8E"/>
  </w:style>
  <w:style w:type="paragraph" w:styleId="a8">
    <w:name w:val="Balloon Text"/>
    <w:basedOn w:val="a"/>
    <w:link w:val="a9"/>
    <w:uiPriority w:val="99"/>
    <w:semiHidden/>
    <w:unhideWhenUsed/>
    <w:rsid w:val="009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2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2019-06-23T04:59:00Z</cp:lastPrinted>
  <dcterms:created xsi:type="dcterms:W3CDTF">2016-10-13T09:47:00Z</dcterms:created>
  <dcterms:modified xsi:type="dcterms:W3CDTF">2019-06-23T05:03:00Z</dcterms:modified>
</cp:coreProperties>
</file>