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15" w:rsidRDefault="002D5B15" w:rsidP="0056388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5B15" w:rsidRDefault="002D5B15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41D5" w:rsidRDefault="002D5B15" w:rsidP="004706B1">
      <w:pPr>
        <w:tabs>
          <w:tab w:val="left" w:pos="4536"/>
        </w:tabs>
        <w:spacing w:before="360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CFBC31B" wp14:editId="7178B5FA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15" w:rsidRDefault="002D5B15" w:rsidP="004A6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2D5B15" w:rsidRDefault="002D5B15" w:rsidP="004A620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2D5B15" w:rsidRDefault="004706B1" w:rsidP="00470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D5B15">
        <w:rPr>
          <w:b/>
          <w:sz w:val="32"/>
          <w:szCs w:val="32"/>
        </w:rPr>
        <w:t xml:space="preserve">СОВЕТ НАРОДНЫХ ДЕПУТАТОВ ТИТОВСКОГО </w:t>
      </w:r>
      <w:r w:rsidR="00B169D2">
        <w:rPr>
          <w:b/>
          <w:sz w:val="32"/>
          <w:szCs w:val="32"/>
        </w:rPr>
        <w:t xml:space="preserve"> </w:t>
      </w:r>
      <w:r w:rsidR="002D5B15">
        <w:rPr>
          <w:b/>
          <w:sz w:val="32"/>
          <w:szCs w:val="32"/>
        </w:rPr>
        <w:t>СЕЛЬСКОГО ПОСЕЛЕНИЯ</w:t>
      </w:r>
    </w:p>
    <w:p w:rsidR="002D5B15" w:rsidRDefault="002D5B15" w:rsidP="004A6207">
      <w:pPr>
        <w:tabs>
          <w:tab w:val="left" w:pos="567"/>
        </w:tabs>
        <w:jc w:val="center"/>
        <w:rPr>
          <w:sz w:val="22"/>
        </w:rPr>
      </w:pPr>
      <w:r w:rsidRPr="002D5B15">
        <w:rPr>
          <w:sz w:val="22"/>
        </w:rPr>
        <w:t xml:space="preserve">3-ий созыв; </w:t>
      </w:r>
      <w:r w:rsidR="004706B1">
        <w:rPr>
          <w:sz w:val="22"/>
        </w:rPr>
        <w:t>51</w:t>
      </w:r>
      <w:r w:rsidRPr="002D5B15">
        <w:rPr>
          <w:sz w:val="22"/>
        </w:rPr>
        <w:t xml:space="preserve"> –е заседание </w:t>
      </w:r>
    </w:p>
    <w:p w:rsidR="002D5B15" w:rsidRDefault="002D5B15" w:rsidP="002D5B15">
      <w:pPr>
        <w:jc w:val="center"/>
        <w:rPr>
          <w:sz w:val="24"/>
          <w:szCs w:val="24"/>
        </w:rPr>
      </w:pPr>
    </w:p>
    <w:p w:rsidR="002D5B15" w:rsidRPr="00563888" w:rsidRDefault="002D5B15" w:rsidP="004706B1">
      <w:pPr>
        <w:jc w:val="center"/>
        <w:rPr>
          <w:b/>
          <w:szCs w:val="28"/>
        </w:rPr>
      </w:pPr>
      <w:proofErr w:type="gramStart"/>
      <w:r w:rsidRPr="00563888">
        <w:rPr>
          <w:b/>
          <w:szCs w:val="28"/>
        </w:rPr>
        <w:t>Р</w:t>
      </w:r>
      <w:proofErr w:type="gramEnd"/>
      <w:r w:rsidRPr="00563888">
        <w:rPr>
          <w:b/>
          <w:szCs w:val="28"/>
        </w:rPr>
        <w:t xml:space="preserve"> Е Ш Е Н И Е</w:t>
      </w:r>
    </w:p>
    <w:p w:rsidR="004706B1" w:rsidRPr="004706B1" w:rsidRDefault="004706B1" w:rsidP="004706B1">
      <w:pPr>
        <w:jc w:val="center"/>
        <w:rPr>
          <w:szCs w:val="28"/>
        </w:rPr>
      </w:pPr>
    </w:p>
    <w:p w:rsidR="002D5B15" w:rsidRDefault="00B169D2" w:rsidP="002D5B15">
      <w:pPr>
        <w:jc w:val="center"/>
        <w:rPr>
          <w:szCs w:val="28"/>
        </w:rPr>
      </w:pPr>
      <w:r>
        <w:rPr>
          <w:szCs w:val="28"/>
        </w:rPr>
        <w:t xml:space="preserve">    от «9» июля 2019 г. № </w:t>
      </w:r>
      <w:r w:rsidR="002D5B15">
        <w:rPr>
          <w:szCs w:val="28"/>
        </w:rPr>
        <w:t>133</w:t>
      </w:r>
    </w:p>
    <w:p w:rsidR="002D5B15" w:rsidRPr="00B169D2" w:rsidRDefault="002D5B15" w:rsidP="002D5B15">
      <w:pPr>
        <w:jc w:val="center"/>
        <w:rPr>
          <w:sz w:val="22"/>
        </w:rPr>
      </w:pPr>
      <w:r w:rsidRPr="00B169D2">
        <w:rPr>
          <w:sz w:val="22"/>
        </w:rPr>
        <w:t xml:space="preserve">с. </w:t>
      </w:r>
      <w:proofErr w:type="spellStart"/>
      <w:r w:rsidRPr="00B169D2">
        <w:rPr>
          <w:sz w:val="22"/>
        </w:rPr>
        <w:t>Титово</w:t>
      </w:r>
      <w:proofErr w:type="spellEnd"/>
    </w:p>
    <w:p w:rsidR="002D5B15" w:rsidRDefault="002D5B15" w:rsidP="002D5B15">
      <w:pPr>
        <w:jc w:val="center"/>
        <w:rPr>
          <w:sz w:val="24"/>
          <w:szCs w:val="24"/>
        </w:rPr>
      </w:pPr>
    </w:p>
    <w:p w:rsidR="001E41D5" w:rsidRDefault="001E41D5" w:rsidP="001E41D5">
      <w:pPr>
        <w:tabs>
          <w:tab w:val="left" w:pos="709"/>
        </w:tabs>
        <w:jc w:val="center"/>
        <w:rPr>
          <w:sz w:val="24"/>
          <w:szCs w:val="24"/>
        </w:rPr>
      </w:pPr>
    </w:p>
    <w:p w:rsidR="00FE733F" w:rsidRPr="007C36A2" w:rsidRDefault="002D5B15" w:rsidP="007C36A2">
      <w:pPr>
        <w:pStyle w:val="af6"/>
        <w:shd w:val="clear" w:color="auto" w:fill="FFFFFF"/>
        <w:spacing w:before="0" w:beforeAutospacing="0" w:after="64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C36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о </w:t>
      </w:r>
      <w:r w:rsidR="007C36A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обровольной народной дружине, действующей на территории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04B36" w:rsidRDefault="00442E9A" w:rsidP="00442E9A">
      <w:pPr>
        <w:pStyle w:val="ConsPlusNormal"/>
        <w:ind w:firstLine="540"/>
        <w:jc w:val="both"/>
      </w:pPr>
      <w:r w:rsidRPr="000652DA">
        <w:t xml:space="preserve">В соответствии с </w:t>
      </w:r>
      <w:hyperlink r:id="rId7" w:history="1">
        <w:r w:rsidRPr="000652DA">
          <w:rPr>
            <w:color w:val="0000FF"/>
          </w:rPr>
          <w:t>ч. 2 ст. 6</w:t>
        </w:r>
      </w:hyperlink>
      <w:r w:rsidRPr="000652DA">
        <w:t xml:space="preserve"> Федерального закона Российской Федерации от 2 апреля 2014 года N 44-ФЗ</w:t>
      </w:r>
      <w:r>
        <w:t xml:space="preserve"> </w:t>
      </w:r>
      <w:r w:rsidRPr="000652DA">
        <w:t xml:space="preserve"> "Об участии граждан в охране общественного порядка", </w:t>
      </w:r>
      <w:hyperlink r:id="rId8" w:history="1">
        <w:r w:rsidRPr="000652DA">
          <w:rPr>
            <w:color w:val="0000FF"/>
          </w:rPr>
          <w:t>п. 33 ч. 1 ст. 14</w:t>
        </w:r>
      </w:hyperlink>
      <w:r w:rsidRPr="000652DA">
        <w:t xml:space="preserve"> Федерального закона от 6 октября </w:t>
      </w:r>
      <w:r>
        <w:t xml:space="preserve"> </w:t>
      </w:r>
      <w:r w:rsidRPr="000652DA">
        <w:t>2003 года N 131-</w:t>
      </w:r>
      <w:r>
        <w:t xml:space="preserve"> </w:t>
      </w:r>
      <w:r w:rsidRPr="000652DA">
        <w:t xml:space="preserve">ФЗ "Об общих принципах организации местного самоуправления в Российской Федерации", </w:t>
      </w:r>
      <w:hyperlink r:id="rId9" w:history="1">
        <w:r w:rsidRPr="000652DA">
          <w:rPr>
            <w:color w:val="0000FF"/>
          </w:rPr>
          <w:t>Законом</w:t>
        </w:r>
      </w:hyperlink>
      <w:r w:rsidRPr="000652DA">
        <w:t xml:space="preserve"> Кемеровской области от 17.11.2014 N 106-ОЗ "О некоторых вопросах деятельности народных дружин" </w:t>
      </w:r>
      <w:r w:rsidRPr="009C1FF3">
        <w:t xml:space="preserve">Совет народных депутатов </w:t>
      </w:r>
      <w:proofErr w:type="spellStart"/>
      <w:r>
        <w:t>Титовского</w:t>
      </w:r>
      <w:proofErr w:type="spellEnd"/>
      <w:r>
        <w:t xml:space="preserve"> сельского поселения </w:t>
      </w:r>
    </w:p>
    <w:p w:rsidR="00FE733F" w:rsidRDefault="00904B36" w:rsidP="00442E9A">
      <w:pPr>
        <w:pStyle w:val="ConsPlusNormal"/>
        <w:jc w:val="both"/>
      </w:pPr>
      <w:r>
        <w:t>РЕШИЛ</w:t>
      </w:r>
      <w:r w:rsidR="00442E9A" w:rsidRPr="000652DA">
        <w:t>:</w:t>
      </w:r>
    </w:p>
    <w:p w:rsidR="00563888" w:rsidRPr="000652DA" w:rsidRDefault="00563888" w:rsidP="00442E9A">
      <w:pPr>
        <w:pStyle w:val="ConsPlusNormal"/>
        <w:jc w:val="both"/>
      </w:pPr>
    </w:p>
    <w:p w:rsidR="007C36A2" w:rsidRDefault="00442E9A" w:rsidP="007C36A2">
      <w:pPr>
        <w:pStyle w:val="ConsPlusNormal"/>
        <w:ind w:firstLine="540"/>
        <w:jc w:val="both"/>
      </w:pPr>
      <w:r w:rsidRPr="000652DA">
        <w:t>1. Утвердить "</w:t>
      </w:r>
      <w:hyperlink w:anchor="P39" w:history="1">
        <w:r w:rsidRPr="000652DA">
          <w:rPr>
            <w:color w:val="0000FF"/>
          </w:rPr>
          <w:t>Положение</w:t>
        </w:r>
      </w:hyperlink>
      <w:r w:rsidRPr="000652DA">
        <w:t xml:space="preserve"> о добровольной народной дружине, действующей на территории </w:t>
      </w:r>
      <w:proofErr w:type="spellStart"/>
      <w:r>
        <w:t>Титовского</w:t>
      </w:r>
      <w:proofErr w:type="spellEnd"/>
      <w:r>
        <w:t xml:space="preserve"> сельского</w:t>
      </w:r>
      <w:r w:rsidRPr="000652DA">
        <w:t xml:space="preserve"> поселения" (приложение N 1).</w:t>
      </w:r>
    </w:p>
    <w:p w:rsidR="00442E9A" w:rsidRPr="000652DA" w:rsidRDefault="00442E9A" w:rsidP="007C36A2">
      <w:pPr>
        <w:pStyle w:val="ConsPlusNormal"/>
        <w:ind w:firstLine="540"/>
        <w:jc w:val="both"/>
      </w:pPr>
      <w:r w:rsidRPr="000652DA">
        <w:t xml:space="preserve">2. </w:t>
      </w:r>
      <w:r w:rsidRPr="00442E9A">
        <w:t xml:space="preserve">Настоящее решение подлежит обнародованию на информационном стенде администрации </w:t>
      </w:r>
      <w:proofErr w:type="spellStart"/>
      <w:r w:rsidRPr="00442E9A">
        <w:t>Титовского</w:t>
      </w:r>
      <w:proofErr w:type="spellEnd"/>
      <w:r w:rsidRPr="00442E9A">
        <w:t xml:space="preserve">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  </w:t>
      </w:r>
    </w:p>
    <w:p w:rsidR="00563888" w:rsidRDefault="00563888" w:rsidP="00563888">
      <w:pPr>
        <w:pStyle w:val="paragraph"/>
        <w:tabs>
          <w:tab w:val="left" w:pos="284"/>
          <w:tab w:val="left" w:pos="567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sz w:val="28"/>
          <w:szCs w:val="28"/>
        </w:rPr>
        <w:t xml:space="preserve">       </w:t>
      </w:r>
      <w:r w:rsidRPr="00FD4F3C">
        <w:rPr>
          <w:sz w:val="28"/>
          <w:szCs w:val="28"/>
        </w:rPr>
        <w:t>3</w:t>
      </w:r>
      <w:r>
        <w:t>.   Н</w:t>
      </w:r>
      <w:r>
        <w:rPr>
          <w:rStyle w:val="normaltextrun"/>
          <w:rFonts w:eastAsiaTheme="majorEastAsia"/>
          <w:sz w:val="28"/>
          <w:szCs w:val="28"/>
        </w:rPr>
        <w:t>астоящее решение вступает в силу со дня обнародования.</w:t>
      </w:r>
      <w:r>
        <w:rPr>
          <w:rStyle w:val="eop"/>
        </w:rPr>
        <w:t> </w:t>
      </w:r>
    </w:p>
    <w:p w:rsidR="00182303" w:rsidRDefault="00182303" w:rsidP="00442E9A">
      <w:pPr>
        <w:pStyle w:val="ConsPlusNormal"/>
        <w:spacing w:before="220"/>
        <w:ind w:firstLine="540"/>
        <w:jc w:val="both"/>
      </w:pPr>
    </w:p>
    <w:tbl>
      <w:tblPr>
        <w:tblpPr w:leftFromText="180" w:rightFromText="180" w:vertAnchor="page" w:horzAnchor="margin" w:tblpY="3121"/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904B36" w:rsidTr="00904B36">
        <w:tc>
          <w:tcPr>
            <w:tcW w:w="5882" w:type="dxa"/>
          </w:tcPr>
          <w:p w:rsidR="00904B36" w:rsidRDefault="00904B36" w:rsidP="00904B3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904B36" w:rsidRDefault="00904B36" w:rsidP="00904B36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904B36" w:rsidRDefault="00904B36" w:rsidP="00904B36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Председатель </w:t>
            </w:r>
          </w:p>
          <w:p w:rsidR="00904B36" w:rsidRDefault="00904B36" w:rsidP="00904B36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Совета народных депутатов</w:t>
            </w:r>
          </w:p>
          <w:p w:rsidR="00904B36" w:rsidRDefault="00904B36" w:rsidP="00904B36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Титовского</w:t>
            </w:r>
            <w:proofErr w:type="spellEnd"/>
            <w:r>
              <w:rPr>
                <w:szCs w:val="28"/>
              </w:rPr>
              <w:t xml:space="preserve"> сельского поселения                                 </w:t>
            </w:r>
          </w:p>
          <w:p w:rsidR="00904B36" w:rsidRDefault="00904B36" w:rsidP="00904B3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904B36" w:rsidRDefault="00904B36" w:rsidP="00904B36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904B36" w:rsidRDefault="00904B36" w:rsidP="00904B36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Глава</w:t>
            </w:r>
          </w:p>
        </w:tc>
        <w:tc>
          <w:tcPr>
            <w:tcW w:w="3582" w:type="dxa"/>
          </w:tcPr>
          <w:p w:rsidR="00904B36" w:rsidRDefault="00904B36" w:rsidP="00904B3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04B36" w:rsidRDefault="00904B36" w:rsidP="00904B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</w:p>
          <w:p w:rsidR="00904B36" w:rsidRDefault="00904B36" w:rsidP="00904B36">
            <w:pPr>
              <w:jc w:val="right"/>
              <w:rPr>
                <w:szCs w:val="28"/>
              </w:rPr>
            </w:pPr>
          </w:p>
          <w:p w:rsidR="00904B36" w:rsidRDefault="00904B36" w:rsidP="00904B3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С.Г.Серебров</w:t>
            </w:r>
            <w:proofErr w:type="spellEnd"/>
          </w:p>
          <w:p w:rsidR="00904B36" w:rsidRDefault="00904B36" w:rsidP="00904B36">
            <w:pPr>
              <w:tabs>
                <w:tab w:val="left" w:pos="2623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</w:p>
        </w:tc>
      </w:tr>
      <w:tr w:rsidR="00904B36" w:rsidTr="00904B36">
        <w:tc>
          <w:tcPr>
            <w:tcW w:w="5882" w:type="dxa"/>
            <w:hideMark/>
          </w:tcPr>
          <w:p w:rsidR="00904B36" w:rsidRDefault="00904B36" w:rsidP="00904B36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82" w:type="dxa"/>
            <w:hideMark/>
          </w:tcPr>
          <w:p w:rsidR="00904B36" w:rsidRDefault="00904B36" w:rsidP="00904B36">
            <w:pPr>
              <w:tabs>
                <w:tab w:val="left" w:pos="3010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proofErr w:type="spellStart"/>
            <w:r>
              <w:rPr>
                <w:szCs w:val="28"/>
              </w:rPr>
              <w:t>С.Г.Серебров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904B36" w:rsidRDefault="00904B36" w:rsidP="004A6207">
      <w:pPr>
        <w:pStyle w:val="paragraph"/>
        <w:tabs>
          <w:tab w:val="left" w:pos="567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</w:rPr>
        <w:t xml:space="preserve">     </w:t>
      </w:r>
      <w:r>
        <w:rPr>
          <w:rStyle w:val="normaltextrun"/>
          <w:rFonts w:eastAsiaTheme="majorEastAsia"/>
          <w:sz w:val="28"/>
          <w:szCs w:val="28"/>
        </w:rPr>
        <w:t xml:space="preserve"> </w:t>
      </w:r>
      <w:r w:rsidR="004A6207">
        <w:rPr>
          <w:rStyle w:val="normaltextrun"/>
          <w:rFonts w:eastAsiaTheme="majorEastAsia"/>
          <w:sz w:val="28"/>
          <w:szCs w:val="28"/>
        </w:rPr>
        <w:t xml:space="preserve">  </w:t>
      </w:r>
      <w:r>
        <w:rPr>
          <w:rStyle w:val="normaltextrun"/>
          <w:rFonts w:eastAsiaTheme="majorEastAsia"/>
          <w:sz w:val="28"/>
          <w:szCs w:val="28"/>
        </w:rPr>
        <w:t>4.</w:t>
      </w:r>
      <w:r w:rsidR="006032F3">
        <w:rPr>
          <w:rStyle w:val="normaltextrun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normaltextrun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ajorEastAsia"/>
          <w:sz w:val="28"/>
          <w:szCs w:val="28"/>
        </w:rPr>
        <w:t xml:space="preserve"> исполнением данного решения возложить на комиссию по комиссию по социальным вопросам (Логина Н.Н.).</w:t>
      </w:r>
      <w:r>
        <w:rPr>
          <w:rStyle w:val="eop"/>
        </w:rPr>
        <w:t> </w:t>
      </w:r>
    </w:p>
    <w:p w:rsidR="00904B36" w:rsidRDefault="00904B36" w:rsidP="00FD4F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904B36" w:rsidRDefault="00904B36" w:rsidP="00FD4F3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904B36" w:rsidRDefault="00904B36" w:rsidP="00FD4F3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2E9A" w:rsidRPr="000652DA" w:rsidRDefault="00442E9A" w:rsidP="00442E9A">
      <w:pPr>
        <w:pStyle w:val="ConsPlusNormal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42E9A" w:rsidTr="00931B58">
        <w:tc>
          <w:tcPr>
            <w:tcW w:w="4787" w:type="dxa"/>
          </w:tcPr>
          <w:p w:rsidR="00FE733F" w:rsidRDefault="00442E9A" w:rsidP="00FE73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FE733F" w:rsidRDefault="00FE733F" w:rsidP="007C36A2">
            <w:pPr>
              <w:ind w:firstLine="0"/>
              <w:rPr>
                <w:szCs w:val="28"/>
              </w:rPr>
            </w:pPr>
          </w:p>
          <w:p w:rsidR="00FE733F" w:rsidRDefault="00FE733F" w:rsidP="00FE733F">
            <w:pPr>
              <w:jc w:val="right"/>
              <w:rPr>
                <w:szCs w:val="28"/>
              </w:rPr>
            </w:pPr>
          </w:p>
          <w:p w:rsidR="002E3391" w:rsidRDefault="002E3391" w:rsidP="007C36A2">
            <w:pPr>
              <w:jc w:val="center"/>
              <w:rPr>
                <w:szCs w:val="28"/>
              </w:rPr>
            </w:pPr>
          </w:p>
          <w:p w:rsidR="00563888" w:rsidRDefault="00563888" w:rsidP="00563888">
            <w:pPr>
              <w:tabs>
                <w:tab w:val="left" w:pos="765"/>
              </w:tabs>
              <w:jc w:val="center"/>
              <w:rPr>
                <w:szCs w:val="28"/>
              </w:rPr>
            </w:pPr>
          </w:p>
          <w:p w:rsidR="002E3391" w:rsidRDefault="00FE733F" w:rsidP="002E3391">
            <w:pPr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                           </w:t>
            </w:r>
            <w:r w:rsidR="00442E9A" w:rsidRPr="002E3391">
              <w:rPr>
                <w:sz w:val="24"/>
                <w:szCs w:val="24"/>
              </w:rPr>
              <w:t xml:space="preserve">Приложение к решению Совета </w:t>
            </w:r>
            <w:r w:rsidR="002E3391">
              <w:rPr>
                <w:sz w:val="24"/>
                <w:szCs w:val="24"/>
              </w:rPr>
              <w:t xml:space="preserve"> </w:t>
            </w:r>
          </w:p>
          <w:p w:rsidR="00FE733F" w:rsidRPr="002E3391" w:rsidRDefault="00442E9A" w:rsidP="002E3391">
            <w:pPr>
              <w:jc w:val="right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>народных депутатов</w:t>
            </w:r>
            <w:r w:rsidR="00FE733F" w:rsidRPr="002E3391">
              <w:rPr>
                <w:sz w:val="24"/>
                <w:szCs w:val="24"/>
              </w:rPr>
              <w:t xml:space="preserve"> </w:t>
            </w:r>
            <w:proofErr w:type="spellStart"/>
            <w:r w:rsidRPr="002E3391">
              <w:rPr>
                <w:sz w:val="24"/>
                <w:szCs w:val="24"/>
              </w:rPr>
              <w:t>Титовского</w:t>
            </w:r>
            <w:proofErr w:type="spellEnd"/>
            <w:r w:rsidRPr="002E3391">
              <w:rPr>
                <w:sz w:val="24"/>
                <w:szCs w:val="24"/>
              </w:rPr>
              <w:t xml:space="preserve"> </w:t>
            </w:r>
          </w:p>
          <w:p w:rsidR="00FE733F" w:rsidRPr="002E3391" w:rsidRDefault="00FE733F" w:rsidP="002E3391">
            <w:pPr>
              <w:jc w:val="right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 xml:space="preserve">                          </w:t>
            </w:r>
            <w:r w:rsidR="002E3391" w:rsidRPr="002E3391">
              <w:rPr>
                <w:sz w:val="24"/>
                <w:szCs w:val="24"/>
              </w:rPr>
              <w:t xml:space="preserve">                            </w:t>
            </w:r>
            <w:r w:rsidRPr="002E3391">
              <w:rPr>
                <w:sz w:val="24"/>
                <w:szCs w:val="24"/>
              </w:rPr>
              <w:t xml:space="preserve">  </w:t>
            </w:r>
            <w:r w:rsidR="00442E9A" w:rsidRPr="002E3391">
              <w:rPr>
                <w:sz w:val="24"/>
                <w:szCs w:val="24"/>
              </w:rPr>
              <w:t>сельского поселения</w:t>
            </w:r>
            <w:r w:rsidRPr="002E3391">
              <w:rPr>
                <w:sz w:val="24"/>
                <w:szCs w:val="24"/>
              </w:rPr>
              <w:t xml:space="preserve">  </w:t>
            </w:r>
            <w:r w:rsidR="00442E9A" w:rsidRPr="002E3391">
              <w:rPr>
                <w:sz w:val="24"/>
                <w:szCs w:val="24"/>
              </w:rPr>
              <w:t>от</w:t>
            </w:r>
            <w:r w:rsidR="002E3391" w:rsidRPr="002E3391">
              <w:rPr>
                <w:sz w:val="24"/>
                <w:szCs w:val="24"/>
              </w:rPr>
              <w:t xml:space="preserve"> </w:t>
            </w:r>
            <w:r w:rsidR="00F11903">
              <w:rPr>
                <w:sz w:val="24"/>
                <w:szCs w:val="24"/>
              </w:rPr>
              <w:t>«</w:t>
            </w:r>
            <w:r w:rsidR="002E3391" w:rsidRPr="002E3391">
              <w:rPr>
                <w:sz w:val="24"/>
                <w:szCs w:val="24"/>
              </w:rPr>
              <w:t>9</w:t>
            </w:r>
            <w:r w:rsidR="00F11903">
              <w:rPr>
                <w:sz w:val="24"/>
                <w:szCs w:val="24"/>
              </w:rPr>
              <w:t>»</w:t>
            </w:r>
            <w:r w:rsidR="002E3391" w:rsidRPr="002E3391">
              <w:rPr>
                <w:sz w:val="24"/>
                <w:szCs w:val="24"/>
              </w:rPr>
              <w:t xml:space="preserve"> июля № 13</w:t>
            </w:r>
            <w:r w:rsidR="007C36A2">
              <w:rPr>
                <w:sz w:val="24"/>
                <w:szCs w:val="24"/>
              </w:rPr>
              <w:t>3</w:t>
            </w:r>
            <w:r w:rsidR="002E3391" w:rsidRPr="002E3391">
              <w:rPr>
                <w:sz w:val="24"/>
                <w:szCs w:val="24"/>
              </w:rPr>
              <w:t xml:space="preserve"> </w:t>
            </w:r>
            <w:r w:rsidR="00442E9A" w:rsidRPr="002E3391">
              <w:rPr>
                <w:sz w:val="24"/>
                <w:szCs w:val="24"/>
              </w:rPr>
              <w:t xml:space="preserve"> </w:t>
            </w:r>
            <w:r w:rsidRPr="002E3391">
              <w:rPr>
                <w:sz w:val="24"/>
                <w:szCs w:val="24"/>
              </w:rPr>
              <w:t xml:space="preserve">      </w:t>
            </w:r>
            <w:r w:rsidR="002E3391" w:rsidRPr="002E3391">
              <w:rPr>
                <w:sz w:val="24"/>
                <w:szCs w:val="24"/>
              </w:rPr>
              <w:t xml:space="preserve"> </w:t>
            </w:r>
            <w:r w:rsidRPr="002E3391">
              <w:rPr>
                <w:sz w:val="24"/>
                <w:szCs w:val="24"/>
              </w:rPr>
              <w:t xml:space="preserve"> </w:t>
            </w:r>
          </w:p>
          <w:p w:rsidR="00442E9A" w:rsidRDefault="00442E9A" w:rsidP="00FE733F">
            <w:pPr>
              <w:jc w:val="center"/>
              <w:rPr>
                <w:szCs w:val="28"/>
              </w:rPr>
            </w:pPr>
          </w:p>
        </w:tc>
        <w:bookmarkStart w:id="0" w:name="_GoBack"/>
        <w:bookmarkEnd w:id="0"/>
      </w:tr>
    </w:tbl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0652DA">
        <w:rPr>
          <w:rFonts w:ascii="Times New Roman" w:hAnsi="Times New Roman" w:cs="Times New Roman"/>
          <w:sz w:val="28"/>
          <w:szCs w:val="28"/>
        </w:rPr>
        <w:t>ПОЛОЖЕНИЕ</w:t>
      </w:r>
    </w:p>
    <w:p w:rsidR="00442E9A" w:rsidRPr="000652DA" w:rsidRDefault="00442E9A" w:rsidP="007C3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О ДОБРОВОЛЬНО</w:t>
      </w:r>
      <w:r w:rsidR="007C36A2">
        <w:rPr>
          <w:rFonts w:ascii="Times New Roman" w:hAnsi="Times New Roman" w:cs="Times New Roman"/>
          <w:sz w:val="28"/>
          <w:szCs w:val="28"/>
        </w:rPr>
        <w:t xml:space="preserve">Й НАРОДНОЙ ДРУЖИНЕ, ДЕЙСТВУЮЩЕЙ </w:t>
      </w:r>
      <w:r w:rsidRPr="000652DA">
        <w:rPr>
          <w:rFonts w:ascii="Times New Roman" w:hAnsi="Times New Roman" w:cs="Times New Roman"/>
          <w:sz w:val="28"/>
          <w:szCs w:val="28"/>
        </w:rPr>
        <w:t>НА ТЕРРИТОРИИ</w:t>
      </w:r>
      <w:r w:rsidR="007C36A2">
        <w:rPr>
          <w:rFonts w:ascii="Times New Roman" w:hAnsi="Times New Roman" w:cs="Times New Roman"/>
          <w:sz w:val="28"/>
          <w:szCs w:val="28"/>
        </w:rPr>
        <w:t xml:space="preserve"> </w:t>
      </w:r>
      <w:r w:rsidR="00FE733F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06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2E9A" w:rsidRPr="000652DA" w:rsidRDefault="00442E9A" w:rsidP="00442E9A">
      <w:pPr>
        <w:pStyle w:val="ConsPlusNormal"/>
        <w:jc w:val="both"/>
      </w:pPr>
    </w:p>
    <w:p w:rsidR="007C36A2" w:rsidRDefault="00442E9A" w:rsidP="007C36A2">
      <w:pPr>
        <w:pStyle w:val="ConsPlusNormal"/>
        <w:ind w:firstLine="540"/>
        <w:jc w:val="both"/>
      </w:pPr>
      <w:r w:rsidRPr="000652DA"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1.2. </w:t>
      </w:r>
      <w:proofErr w:type="gramStart"/>
      <w:r w:rsidRPr="000652DA">
        <w:t xml:space="preserve">В своей деятельности ДНД руководствуется </w:t>
      </w:r>
      <w:hyperlink r:id="rId10" w:history="1">
        <w:r w:rsidRPr="000652DA">
          <w:rPr>
            <w:color w:val="0000FF"/>
          </w:rPr>
          <w:t>Конституцией</w:t>
        </w:r>
      </w:hyperlink>
      <w:r w:rsidRPr="000652DA">
        <w:t xml:space="preserve"> Российской Федерации, Федеральным </w:t>
      </w:r>
      <w:hyperlink r:id="rId11" w:history="1">
        <w:r w:rsidRPr="000652DA">
          <w:rPr>
            <w:color w:val="0000FF"/>
          </w:rPr>
          <w:t>законом</w:t>
        </w:r>
      </w:hyperlink>
      <w:r w:rsidRPr="000652DA">
        <w:t xml:space="preserve"> Российской Федерации от 2 апреля 2014 г. N 44-ФЗ "Об участии граждан в охране общественного порядка", </w:t>
      </w:r>
      <w:hyperlink r:id="rId12" w:history="1">
        <w:r w:rsidRPr="000652DA">
          <w:rPr>
            <w:color w:val="0000FF"/>
          </w:rPr>
          <w:t>Законом</w:t>
        </w:r>
      </w:hyperlink>
      <w:r w:rsidRPr="000652DA"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7C36A2" w:rsidRDefault="00442E9A" w:rsidP="007C36A2">
      <w:pPr>
        <w:pStyle w:val="ConsPlusNormal"/>
        <w:ind w:firstLine="540"/>
        <w:jc w:val="both"/>
      </w:pPr>
      <w:r w:rsidRPr="000652DA">
        <w:t>1.3. Деятельность ДНД основывается на принципах: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1) добровольности;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2) законности;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3) приоритетности защиты прав и свобод человека и гражданина;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4) права каждого на самозащиту от противоправных посягатель</w:t>
      </w:r>
      <w:proofErr w:type="gramStart"/>
      <w:r w:rsidRPr="000652DA">
        <w:t>ств вс</w:t>
      </w:r>
      <w:proofErr w:type="gramEnd"/>
      <w:r w:rsidRPr="000652DA">
        <w:t>еми способами, не запрещенными законом;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442E9A" w:rsidRPr="000652DA" w:rsidRDefault="00442E9A" w:rsidP="007C36A2">
      <w:pPr>
        <w:pStyle w:val="ConsPlusNormal"/>
        <w:ind w:firstLine="540"/>
        <w:jc w:val="both"/>
      </w:pPr>
      <w:r w:rsidRPr="000652DA">
        <w:t xml:space="preserve">1.4. Администрация </w:t>
      </w:r>
      <w:proofErr w:type="spellStart"/>
      <w:r w:rsidR="00FE733F">
        <w:t>Титовского</w:t>
      </w:r>
      <w:proofErr w:type="spellEnd"/>
      <w:r w:rsidR="00FE733F">
        <w:t xml:space="preserve"> сельского </w:t>
      </w:r>
      <w:r w:rsidRPr="000652DA">
        <w:t>поселения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442E9A" w:rsidRDefault="00442E9A" w:rsidP="00442E9A">
      <w:pPr>
        <w:pStyle w:val="ConsPlusNormal"/>
        <w:jc w:val="both"/>
      </w:pPr>
    </w:p>
    <w:p w:rsidR="006032F3" w:rsidRDefault="006032F3" w:rsidP="00442E9A">
      <w:pPr>
        <w:pStyle w:val="ConsPlusNormal"/>
        <w:jc w:val="both"/>
      </w:pPr>
    </w:p>
    <w:p w:rsidR="006032F3" w:rsidRPr="000652DA" w:rsidRDefault="006032F3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lastRenderedPageBreak/>
        <w:t>2. Основные задачи, функции и формы деятельности</w:t>
      </w:r>
    </w:p>
    <w:p w:rsidR="00442E9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6032F3" w:rsidRPr="000652DA" w:rsidRDefault="006032F3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36A2" w:rsidRDefault="00442E9A" w:rsidP="007C36A2">
      <w:pPr>
        <w:pStyle w:val="ConsPlusNormal"/>
        <w:ind w:firstLine="540"/>
        <w:jc w:val="both"/>
      </w:pPr>
      <w:r w:rsidRPr="000652DA">
        <w:t>2.1. Основными задачами ДНД являются:</w:t>
      </w:r>
    </w:p>
    <w:p w:rsidR="007C36A2" w:rsidRDefault="00442E9A" w:rsidP="006032F3">
      <w:pPr>
        <w:pStyle w:val="ConsPlusNormal"/>
        <w:ind w:firstLine="567"/>
        <w:jc w:val="both"/>
      </w:pPr>
      <w:r w:rsidRPr="000652DA">
        <w:t>1) содействие органам внутренних дел (полиции) и иным правоохранительным органам в охране общественного порядка;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2) участие в предупреждении и пресечении правонарушений на территории по месту создания народной дружины;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3) участие в охране общественного порядка в случаях возникновения чрезвычайных ситуаций;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4) распространение правовых знаний, разъяснение норм поведения в общественных местах.</w:t>
      </w:r>
    </w:p>
    <w:p w:rsidR="007C36A2" w:rsidRDefault="006032F3" w:rsidP="006032F3">
      <w:pPr>
        <w:pStyle w:val="ConsPlusNormal"/>
        <w:jc w:val="both"/>
      </w:pPr>
      <w:r>
        <w:t xml:space="preserve">       </w:t>
      </w:r>
      <w:r w:rsidR="00442E9A" w:rsidRPr="000652DA">
        <w:t>2.2. Выполняя возложенные на нее задачи, ДНД: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2.3. Основными формами деятельности добровольной народной дружины являются: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- дежурство народных дружинников для оказания содействия органам внутренних дел в обеспечении общественного порядка и </w:t>
      </w:r>
      <w:r w:rsidRPr="000652DA">
        <w:lastRenderedPageBreak/>
        <w:t>безопасности граждан при проведении массовых общественно-политических, спортивных и культурно-зрелищных мероприятий;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442E9A" w:rsidRPr="000652DA" w:rsidRDefault="00442E9A" w:rsidP="006032F3">
      <w:pPr>
        <w:pStyle w:val="ConsPlusNormal"/>
        <w:tabs>
          <w:tab w:val="left" w:pos="567"/>
        </w:tabs>
        <w:ind w:firstLine="540"/>
        <w:jc w:val="both"/>
      </w:pPr>
      <w:r w:rsidRPr="000652DA"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442E9A" w:rsidRPr="000652DA" w:rsidRDefault="00442E9A" w:rsidP="00442E9A">
      <w:pPr>
        <w:pStyle w:val="ConsPlusNormal"/>
        <w:jc w:val="both"/>
      </w:pPr>
    </w:p>
    <w:p w:rsidR="007C36A2" w:rsidRDefault="00442E9A" w:rsidP="007C36A2">
      <w:pPr>
        <w:pStyle w:val="ConsPlusNormal"/>
        <w:ind w:firstLine="540"/>
        <w:jc w:val="both"/>
      </w:pPr>
      <w:r w:rsidRPr="000652DA"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3.2. Границы территории, на которой может быть создана народная дружина, определяются Советом народных депутатов</w:t>
      </w:r>
      <w:r w:rsidR="00FE733F">
        <w:t xml:space="preserve"> </w:t>
      </w:r>
      <w:proofErr w:type="spellStart"/>
      <w:r w:rsidR="00FE733F">
        <w:t>Титовского</w:t>
      </w:r>
      <w:proofErr w:type="spellEnd"/>
      <w:r w:rsidR="00FE733F">
        <w:t xml:space="preserve"> сельского </w:t>
      </w:r>
      <w:r w:rsidRPr="000652DA">
        <w:t xml:space="preserve"> поселения.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442E9A" w:rsidRPr="000652DA" w:rsidRDefault="00442E9A" w:rsidP="007C36A2">
      <w:pPr>
        <w:pStyle w:val="ConsPlusNormal"/>
        <w:ind w:firstLine="540"/>
        <w:jc w:val="both"/>
      </w:pPr>
      <w:r w:rsidRPr="000652DA">
        <w:t xml:space="preserve">3.5. Порядок создания, реорганизации и (или) ликвидации народных дружин определяется Федеральным </w:t>
      </w:r>
      <w:hyperlink r:id="rId13" w:history="1">
        <w:r w:rsidRPr="000652DA">
          <w:rPr>
            <w:color w:val="0000FF"/>
          </w:rPr>
          <w:t>законом</w:t>
        </w:r>
      </w:hyperlink>
      <w:r w:rsidRPr="000652DA">
        <w:t xml:space="preserve"> от 19 мая 1995 года N 82-ФЗ </w:t>
      </w:r>
      <w:r w:rsidRPr="000652DA">
        <w:lastRenderedPageBreak/>
        <w:t xml:space="preserve">"Об общественных объединениях" с учетом положений Федерального </w:t>
      </w:r>
      <w:hyperlink r:id="rId14" w:history="1">
        <w:r w:rsidRPr="000652DA">
          <w:rPr>
            <w:color w:val="0000FF"/>
          </w:rPr>
          <w:t>закона</w:t>
        </w:r>
      </w:hyperlink>
      <w:r w:rsidRPr="000652DA">
        <w:t xml:space="preserve"> от 2 апреля 2014 г. N 44-ФЗ "Об участии граждан в охране общественного порядка".</w:t>
      </w:r>
    </w:p>
    <w:p w:rsidR="00B169D2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3.6. Не могут быть учредителями народных дружин граждане:</w:t>
      </w:r>
    </w:p>
    <w:p w:rsidR="007C36A2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gramStart"/>
      <w:r w:rsidR="00442E9A" w:rsidRPr="00B169D2">
        <w:rPr>
          <w:rFonts w:ascii="Times New Roman" w:hAnsi="Times New Roman"/>
          <w:sz w:val="28"/>
          <w:szCs w:val="28"/>
          <w:lang w:val="ru-RU"/>
        </w:rPr>
        <w:t>имеющие</w:t>
      </w:r>
      <w:proofErr w:type="gramEnd"/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 неснятую или непогашенную судимость;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2) в отношении </w:t>
      </w:r>
      <w:proofErr w:type="gramStart"/>
      <w:r w:rsidR="00442E9A" w:rsidRPr="00B169D2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 осуществляется уголовное преследование;</w:t>
      </w:r>
    </w:p>
    <w:p w:rsidR="007C36A2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3) ранее осужде</w:t>
      </w:r>
      <w:r w:rsidR="007C36A2" w:rsidRPr="00B169D2">
        <w:rPr>
          <w:rFonts w:ascii="Times New Roman" w:hAnsi="Times New Roman"/>
          <w:sz w:val="28"/>
          <w:szCs w:val="28"/>
          <w:lang w:val="ru-RU"/>
        </w:rPr>
        <w:t>нные за умышленные преступления</w:t>
      </w:r>
    </w:p>
    <w:p w:rsidR="007C36A2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="00442E9A" w:rsidRPr="00B169D2">
          <w:rPr>
            <w:rFonts w:ascii="Times New Roman" w:hAnsi="Times New Roman"/>
            <w:color w:val="0000FF"/>
            <w:sz w:val="28"/>
            <w:szCs w:val="28"/>
            <w:lang w:val="ru-RU"/>
          </w:rPr>
          <w:t>законом</w:t>
        </w:r>
      </w:hyperlink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 от 7 августа 2001 года </w:t>
      </w:r>
      <w:r w:rsidR="00442E9A" w:rsidRPr="00B169D2">
        <w:rPr>
          <w:rFonts w:ascii="Times New Roman" w:hAnsi="Times New Roman"/>
          <w:sz w:val="28"/>
          <w:szCs w:val="28"/>
        </w:rPr>
        <w:t>N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42E9A" w:rsidRPr="00B169D2">
        <w:rPr>
          <w:rFonts w:ascii="Times New Roman" w:hAnsi="Times New Roman"/>
          <w:sz w:val="28"/>
          <w:szCs w:val="28"/>
          <w:lang w:val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42E9A" w:rsidRPr="00B169D2" w:rsidRDefault="00B169D2" w:rsidP="006032F3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6) страдающие психическими расстройствами, больные наркоманией или алкоголизмом;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42E9A" w:rsidRPr="00B169D2">
        <w:rPr>
          <w:rFonts w:ascii="Times New Roman" w:hAnsi="Times New Roman"/>
          <w:sz w:val="28"/>
          <w:szCs w:val="28"/>
          <w:lang w:val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442E9A" w:rsidRPr="00B169D2" w:rsidRDefault="00B169D2" w:rsidP="006032F3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42E9A" w:rsidRPr="00B169D2">
        <w:rPr>
          <w:rFonts w:ascii="Times New Roman" w:hAnsi="Times New Roman"/>
          <w:sz w:val="28"/>
          <w:szCs w:val="28"/>
          <w:lang w:val="ru-RU"/>
        </w:rPr>
        <w:t>9) имеющие гражданство (подданство) иностранного государства.</w:t>
      </w:r>
      <w:proofErr w:type="gramEnd"/>
    </w:p>
    <w:p w:rsidR="00B169D2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="00442E9A" w:rsidRPr="00B169D2">
        <w:rPr>
          <w:rFonts w:ascii="Times New Roman" w:hAnsi="Times New Roman"/>
          <w:sz w:val="28"/>
          <w:szCs w:val="28"/>
          <w:lang w:val="ru-RU"/>
        </w:rPr>
        <w:t>запрещены</w:t>
      </w:r>
      <w:proofErr w:type="gramEnd"/>
      <w:r w:rsidR="00442E9A" w:rsidRPr="00B169D2">
        <w:rPr>
          <w:rFonts w:ascii="Times New Roman" w:hAnsi="Times New Roman"/>
          <w:sz w:val="28"/>
          <w:szCs w:val="28"/>
          <w:lang w:val="ru-RU"/>
        </w:rPr>
        <w:t>.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 и отделом Министерства внутренних дел России по Промышленновскому району.</w:t>
      </w:r>
    </w:p>
    <w:p w:rsidR="00442E9A" w:rsidRPr="00B169D2" w:rsidRDefault="00442E9A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442E9A" w:rsidRPr="000652DA" w:rsidRDefault="00442E9A" w:rsidP="00442E9A">
      <w:pPr>
        <w:pStyle w:val="ConsPlusNormal"/>
        <w:jc w:val="both"/>
      </w:pPr>
    </w:p>
    <w:p w:rsidR="007C36A2" w:rsidRDefault="00B169D2" w:rsidP="006032F3">
      <w:pPr>
        <w:pStyle w:val="ConsPlusNormal"/>
        <w:ind w:firstLine="540"/>
        <w:jc w:val="both"/>
      </w:pPr>
      <w:r>
        <w:t xml:space="preserve"> </w:t>
      </w:r>
      <w:r w:rsidR="00442E9A" w:rsidRPr="000652DA"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Start w:id="2" w:name="P107"/>
      <w:bookmarkEnd w:id="2"/>
    </w:p>
    <w:p w:rsidR="007C36A2" w:rsidRDefault="00B169D2" w:rsidP="007C36A2">
      <w:pPr>
        <w:pStyle w:val="ConsPlusNormal"/>
        <w:ind w:firstLine="540"/>
        <w:jc w:val="both"/>
      </w:pPr>
      <w:r>
        <w:t xml:space="preserve"> </w:t>
      </w:r>
      <w:r w:rsidR="00442E9A" w:rsidRPr="000652DA">
        <w:t>4.2. Не могут быть участниками ДНД граждане: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1) </w:t>
      </w:r>
      <w:proofErr w:type="gramStart"/>
      <w:r w:rsidRPr="000652DA">
        <w:t>имеющие</w:t>
      </w:r>
      <w:proofErr w:type="gramEnd"/>
      <w:r w:rsidRPr="000652DA">
        <w:t xml:space="preserve"> неснятую или непогашенную судимость;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2) в отношении </w:t>
      </w:r>
      <w:proofErr w:type="gramStart"/>
      <w:r w:rsidRPr="000652DA">
        <w:t>которых</w:t>
      </w:r>
      <w:proofErr w:type="gramEnd"/>
      <w:r w:rsidRPr="000652DA">
        <w:t xml:space="preserve"> осуществляется уголовное преследование;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lastRenderedPageBreak/>
        <w:t>3) ранее осужденные за умышленные преступления;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6" w:history="1">
        <w:r w:rsidRPr="000652DA">
          <w:rPr>
            <w:color w:val="0000FF"/>
          </w:rPr>
          <w:t>законом</w:t>
        </w:r>
      </w:hyperlink>
      <w:r w:rsidRPr="000652DA"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7C36A2" w:rsidRDefault="00442E9A" w:rsidP="007C36A2">
      <w:pPr>
        <w:pStyle w:val="ConsPlusNormal"/>
        <w:ind w:firstLine="540"/>
        <w:jc w:val="both"/>
      </w:pPr>
      <w:proofErr w:type="gramStart"/>
      <w:r w:rsidRPr="000652DA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6) </w:t>
      </w:r>
      <w:r w:rsidR="00FE733F">
        <w:t xml:space="preserve"> </w:t>
      </w:r>
      <w:r w:rsidRPr="000652DA">
        <w:t>страдающие психическими расстройствами, больные наркоманией или алкоголизмом;</w:t>
      </w:r>
    </w:p>
    <w:p w:rsidR="007C36A2" w:rsidRDefault="00442E9A" w:rsidP="007C36A2">
      <w:pPr>
        <w:pStyle w:val="ConsPlusNormal"/>
        <w:ind w:firstLine="540"/>
        <w:jc w:val="both"/>
      </w:pPr>
      <w:proofErr w:type="gramStart"/>
      <w:r w:rsidRPr="000652DA">
        <w:t xml:space="preserve">7) </w:t>
      </w:r>
      <w:r w:rsidR="00FE733F">
        <w:t xml:space="preserve"> </w:t>
      </w:r>
      <w:r w:rsidRPr="000652DA"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C36A2" w:rsidRDefault="00442E9A" w:rsidP="007C36A2">
      <w:pPr>
        <w:pStyle w:val="ConsPlusNormal"/>
        <w:ind w:firstLine="540"/>
        <w:jc w:val="both"/>
      </w:pPr>
      <w:r w:rsidRPr="000652DA"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C36A2" w:rsidRDefault="00442E9A" w:rsidP="007C36A2">
      <w:pPr>
        <w:pStyle w:val="ConsPlusNormal"/>
        <w:ind w:firstLine="540"/>
        <w:jc w:val="both"/>
      </w:pPr>
      <w:proofErr w:type="gramStart"/>
      <w:r w:rsidRPr="000652DA">
        <w:t xml:space="preserve">9) </w:t>
      </w:r>
      <w:r w:rsidR="00FE733F">
        <w:t xml:space="preserve"> </w:t>
      </w:r>
      <w:r w:rsidRPr="000652DA">
        <w:t>имеющие гражданство (подданство) иностранного государства.</w:t>
      </w:r>
      <w:proofErr w:type="gramEnd"/>
    </w:p>
    <w:p w:rsidR="007C36A2" w:rsidRDefault="00442E9A" w:rsidP="007C36A2">
      <w:pPr>
        <w:pStyle w:val="ConsPlusNormal"/>
        <w:ind w:firstLine="540"/>
        <w:jc w:val="both"/>
      </w:pPr>
      <w:r w:rsidRPr="000652DA"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4.4. Гражданин может быть отчислен из ДНД по следующим основаниям: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1) на основании личного заявления народного дружинника;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2) при наступлении обстоятельств, указанных в </w:t>
      </w:r>
      <w:hyperlink w:anchor="P107" w:history="1">
        <w:r w:rsidRPr="000652DA">
          <w:rPr>
            <w:color w:val="0000FF"/>
          </w:rPr>
          <w:t>п. 4.2</w:t>
        </w:r>
      </w:hyperlink>
      <w:r w:rsidRPr="000652DA">
        <w:t xml:space="preserve"> Положения;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5) в связи с прекращением гражданства Российской Федерации.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 xml:space="preserve"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</w:t>
      </w:r>
      <w:r w:rsidRPr="000652DA">
        <w:lastRenderedPageBreak/>
        <w:t>на три года. Удостоверение дружинника подлежит изъятию у гражданина в случае его выбытия (отчисления) из дружины.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442E9A" w:rsidRPr="000652DA" w:rsidRDefault="00442E9A" w:rsidP="007C36A2">
      <w:pPr>
        <w:pStyle w:val="ConsPlusNormal"/>
        <w:ind w:firstLine="540"/>
        <w:jc w:val="both"/>
      </w:pPr>
      <w:r w:rsidRPr="000652DA"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442E9A" w:rsidRPr="000652DA" w:rsidRDefault="00442E9A" w:rsidP="00442E9A">
      <w:pPr>
        <w:pStyle w:val="ConsPlusNormal"/>
        <w:jc w:val="both"/>
      </w:pPr>
    </w:p>
    <w:p w:rsidR="007C36A2" w:rsidRDefault="00442E9A" w:rsidP="007C36A2">
      <w:pPr>
        <w:pStyle w:val="ConsPlusNormal"/>
        <w:ind w:firstLine="540"/>
        <w:jc w:val="both"/>
      </w:pPr>
      <w:r w:rsidRPr="000652DA">
        <w:t>5.1. Народные дружинники при участии в охране общественного порядка обязаны: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2) при объявлении сбора народной дружины прибывать к месту сбора в установленном порядке;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3) соблюдать права и законные интересы граждан, общественных объединений,</w:t>
      </w:r>
      <w:r w:rsidR="007C36A2">
        <w:t xml:space="preserve"> религиозных и иных организаций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4) принимать меры по предотвраще</w:t>
      </w:r>
      <w:r w:rsidR="007C36A2">
        <w:t>нию и пресечению правонарушений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C36A2" w:rsidRDefault="00442E9A" w:rsidP="007C36A2">
      <w:pPr>
        <w:pStyle w:val="ConsPlusNormal"/>
        <w:ind w:firstLine="540"/>
        <w:jc w:val="both"/>
      </w:pPr>
      <w:r w:rsidRPr="000652DA"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42E9A" w:rsidRPr="000652DA" w:rsidRDefault="00442E9A" w:rsidP="007C36A2">
      <w:pPr>
        <w:pStyle w:val="ConsPlusNormal"/>
        <w:ind w:firstLine="540"/>
        <w:jc w:val="both"/>
      </w:pPr>
      <w:r w:rsidRPr="000652DA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B169D2" w:rsidRPr="00B169D2" w:rsidRDefault="00B169D2" w:rsidP="006032F3">
      <w:pPr>
        <w:pStyle w:val="a9"/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</w:t>
      </w:r>
      <w:r w:rsidR="007C36A2" w:rsidRPr="00B169D2">
        <w:rPr>
          <w:rFonts w:ascii="Times New Roman" w:hAnsi="Times New Roman"/>
          <w:sz w:val="28"/>
          <w:szCs w:val="28"/>
          <w:lang w:val="ru-RU"/>
        </w:rPr>
        <w:t>ия</w:t>
      </w:r>
    </w:p>
    <w:p w:rsidR="007C36A2" w:rsidRPr="00B169D2" w:rsidRDefault="006032F3" w:rsidP="006032F3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B169D2" w:rsidRPr="00B169D2" w:rsidRDefault="00B169D2" w:rsidP="006032F3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B169D2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1) требовать от граждан и должностных лиц прекратить противоправные деяния;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3) оказывать содействие полиции при выполнении возложенных на нее Федеральным </w:t>
      </w:r>
      <w:hyperlink r:id="rId17" w:history="1">
        <w:r w:rsidR="00442E9A" w:rsidRPr="00B169D2">
          <w:rPr>
            <w:rFonts w:ascii="Times New Roman" w:hAnsi="Times New Roman"/>
            <w:color w:val="0000FF"/>
            <w:sz w:val="28"/>
            <w:szCs w:val="28"/>
            <w:lang w:val="ru-RU"/>
          </w:rPr>
          <w:t>законом</w:t>
        </w:r>
      </w:hyperlink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 от 7 февраля 2011 </w:t>
      </w:r>
      <w:r w:rsidR="00442E9A" w:rsidRPr="00B169D2">
        <w:rPr>
          <w:rFonts w:ascii="Times New Roman" w:hAnsi="Times New Roman"/>
          <w:sz w:val="28"/>
          <w:szCs w:val="28"/>
        </w:rPr>
        <w:t>N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 xml:space="preserve"> 3-ФЗ "О полиции" обязанностей в сфере охраны общественного порядка;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4) применять физическую силу в случаях и порядке, установленным федеральным законодательством;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5) осуществлять иные права, предусмотренные федеральным законодательством.</w:t>
      </w:r>
    </w:p>
    <w:p w:rsidR="00442E9A" w:rsidRPr="00B169D2" w:rsidRDefault="00B169D2" w:rsidP="006032F3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42E9A" w:rsidRPr="00B169D2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B169D2" w:rsidRPr="00B169D2" w:rsidRDefault="00B169D2" w:rsidP="004A6207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B169D2" w:rsidRPr="00B169D2" w:rsidRDefault="00B169D2" w:rsidP="006032F3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B169D2">
        <w:rPr>
          <w:rFonts w:ascii="Times New Roman" w:hAnsi="Times New Roman"/>
          <w:sz w:val="28"/>
          <w:szCs w:val="28"/>
          <w:lang w:val="ru-RU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442E9A" w:rsidRPr="006032F3" w:rsidRDefault="00B169D2" w:rsidP="006032F3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2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42E9A" w:rsidRPr="006032F3" w:rsidRDefault="00B169D2" w:rsidP="004A6207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 xml:space="preserve"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lastRenderedPageBreak/>
        <w:t>обеспечению оказания ему медицинской помощи в возможно короткий срок.</w:t>
      </w:r>
    </w:p>
    <w:p w:rsidR="00442E9A" w:rsidRPr="006032F3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Промышленновскому району.</w:t>
      </w:r>
    </w:p>
    <w:p w:rsidR="00442E9A" w:rsidRPr="006032F3" w:rsidRDefault="00B169D2" w:rsidP="004A6207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442E9A" w:rsidRPr="006032F3" w:rsidRDefault="00B169D2" w:rsidP="004A6207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42E9A" w:rsidRPr="006032F3" w:rsidRDefault="00B169D2" w:rsidP="004A6207">
      <w:pPr>
        <w:pStyle w:val="a9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42E9A" w:rsidRPr="006032F3" w:rsidRDefault="00B169D2" w:rsidP="00B169D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620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42E9A" w:rsidRPr="006032F3">
        <w:rPr>
          <w:rFonts w:ascii="Times New Roman" w:hAnsi="Times New Roman"/>
          <w:sz w:val="28"/>
          <w:szCs w:val="28"/>
          <w:lang w:val="ru-RU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442E9A" w:rsidRPr="000652DA" w:rsidRDefault="00442E9A" w:rsidP="00442E9A">
      <w:pPr>
        <w:pStyle w:val="ConsPlusNormal"/>
        <w:jc w:val="both"/>
      </w:pPr>
    </w:p>
    <w:p w:rsidR="00B169D2" w:rsidRDefault="004A6207" w:rsidP="004A6207">
      <w:pPr>
        <w:pStyle w:val="ConsPlusNormal"/>
        <w:tabs>
          <w:tab w:val="left" w:pos="567"/>
        </w:tabs>
        <w:ind w:firstLine="284"/>
        <w:jc w:val="both"/>
      </w:pPr>
      <w:r>
        <w:t xml:space="preserve">   </w:t>
      </w:r>
      <w:r w:rsidR="00442E9A" w:rsidRPr="000652DA">
        <w:t>6.1. Добровольная народная дружина осуществляет свою деятельность в постоянном взаимодействии с отделом Министерства внутренних дел России по Промышленновскому району.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отделом Министерства внутренних дел России по Промышленновскому району.</w:t>
      </w:r>
    </w:p>
    <w:p w:rsidR="00442E9A" w:rsidRPr="000652DA" w:rsidRDefault="00442E9A" w:rsidP="00B169D2">
      <w:pPr>
        <w:pStyle w:val="ConsPlusNormal"/>
        <w:ind w:firstLine="540"/>
        <w:jc w:val="both"/>
      </w:pPr>
      <w:r w:rsidRPr="000652DA"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поселения и </w:t>
      </w:r>
      <w:r w:rsidRPr="000652DA">
        <w:lastRenderedPageBreak/>
        <w:t>отдела Министерства внутренних дел России по Промышленновскому району, иных правоохранительных органов.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0652DA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442E9A" w:rsidRPr="000652DA" w:rsidRDefault="00442E9A" w:rsidP="00442E9A">
      <w:pPr>
        <w:pStyle w:val="ConsPlusNormal"/>
        <w:jc w:val="both"/>
      </w:pPr>
    </w:p>
    <w:p w:rsidR="00B169D2" w:rsidRDefault="00442E9A" w:rsidP="00B169D2">
      <w:pPr>
        <w:pStyle w:val="ConsPlusNormal"/>
        <w:ind w:firstLine="540"/>
        <w:jc w:val="both"/>
      </w:pPr>
      <w:r w:rsidRPr="000652DA"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442E9A" w:rsidRPr="000652DA" w:rsidRDefault="00442E9A" w:rsidP="00B169D2">
      <w:pPr>
        <w:pStyle w:val="ConsPlusNormal"/>
        <w:ind w:firstLine="540"/>
        <w:jc w:val="both"/>
      </w:pPr>
      <w:r w:rsidRPr="000652DA"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33F" w:rsidRDefault="00FE733F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442E9A" w:rsidRPr="000652DA" w:rsidRDefault="00442E9A" w:rsidP="00442E9A">
      <w:pPr>
        <w:pStyle w:val="ConsPlusNormal"/>
        <w:jc w:val="both"/>
      </w:pPr>
    </w:p>
    <w:p w:rsidR="00B169D2" w:rsidRDefault="00442E9A" w:rsidP="00B169D2">
      <w:pPr>
        <w:pStyle w:val="ConsPlusNormal"/>
        <w:ind w:firstLine="540"/>
        <w:jc w:val="both"/>
      </w:pPr>
      <w:r w:rsidRPr="000652DA"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- объявление благодарности;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- награждение Почетной грамотой.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календарных дня</w:t>
      </w:r>
      <w:proofErr w:type="gramStart"/>
      <w:r w:rsidRPr="000652DA">
        <w:t>..</w:t>
      </w:r>
      <w:proofErr w:type="gramEnd"/>
    </w:p>
    <w:p w:rsidR="00B169D2" w:rsidRDefault="00442E9A" w:rsidP="00B169D2">
      <w:pPr>
        <w:pStyle w:val="ConsPlusNormal"/>
        <w:ind w:firstLine="540"/>
        <w:jc w:val="both"/>
      </w:pPr>
      <w:r w:rsidRPr="000652DA"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- награждение ценным подарком или денежной премией;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lastRenderedPageBreak/>
        <w:t>- награждение Почетной грамотой.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8.7.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- замечание;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- выговор;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- отчисление из добровольной народной дружины.</w:t>
      </w:r>
    </w:p>
    <w:p w:rsidR="00442E9A" w:rsidRPr="000652DA" w:rsidRDefault="00442E9A" w:rsidP="00B169D2">
      <w:pPr>
        <w:pStyle w:val="ConsPlusNormal"/>
        <w:ind w:firstLine="540"/>
        <w:jc w:val="both"/>
      </w:pPr>
      <w:r w:rsidRPr="000652DA">
        <w:t>8.8. До решения вопроса о наложении взыскания дружинник может быть отстранен от дежу</w:t>
      </w:r>
      <w:proofErr w:type="gramStart"/>
      <w:r w:rsidRPr="000652DA">
        <w:t>рств в д</w:t>
      </w:r>
      <w:proofErr w:type="gramEnd"/>
      <w:r w:rsidRPr="000652DA"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442E9A" w:rsidRPr="000652DA" w:rsidRDefault="00442E9A" w:rsidP="00442E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442E9A" w:rsidRPr="000652DA" w:rsidRDefault="00442E9A" w:rsidP="00442E9A">
      <w:pPr>
        <w:pStyle w:val="ConsPlusNormal"/>
        <w:jc w:val="both"/>
      </w:pPr>
    </w:p>
    <w:p w:rsidR="00B169D2" w:rsidRDefault="00442E9A" w:rsidP="00B169D2">
      <w:pPr>
        <w:pStyle w:val="ConsPlusNormal"/>
        <w:ind w:firstLine="540"/>
        <w:jc w:val="both"/>
      </w:pPr>
      <w:r w:rsidRPr="000652DA"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169D2" w:rsidRDefault="00442E9A" w:rsidP="00B169D2">
      <w:pPr>
        <w:pStyle w:val="ConsPlusNormal"/>
        <w:ind w:firstLine="540"/>
        <w:jc w:val="both"/>
      </w:pPr>
      <w:r w:rsidRPr="000652DA">
        <w:t>9.2.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442E9A" w:rsidRPr="000652DA" w:rsidRDefault="00442E9A" w:rsidP="00B169D2">
      <w:pPr>
        <w:pStyle w:val="ConsPlusNormal"/>
        <w:ind w:firstLine="540"/>
        <w:jc w:val="both"/>
      </w:pPr>
      <w:r w:rsidRPr="000652DA">
        <w:t xml:space="preserve">9.3. Указанные средства направляются на финансирование </w:t>
      </w:r>
      <w:proofErr w:type="gramStart"/>
      <w:r w:rsidRPr="000652DA">
        <w:t>расходов</w:t>
      </w:r>
      <w:proofErr w:type="gramEnd"/>
      <w:r w:rsidRPr="000652DA"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2DA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ind w:firstLine="540"/>
        <w:jc w:val="both"/>
      </w:pPr>
      <w:r w:rsidRPr="000652DA">
        <w:t>10.1. Контроль исполнения настоящего Положения осуществляют в пределах своих полномочий администрация поселения, ОМВД России по Промышленновскому району.</w:t>
      </w:r>
    </w:p>
    <w:p w:rsidR="00442E9A" w:rsidRPr="000652DA" w:rsidRDefault="00442E9A" w:rsidP="00442E9A">
      <w:pPr>
        <w:pStyle w:val="ConsPlusNormal"/>
        <w:jc w:val="both"/>
      </w:pPr>
    </w:p>
    <w:p w:rsidR="00442E9A" w:rsidRPr="000652DA" w:rsidRDefault="00442E9A" w:rsidP="00442E9A">
      <w:pPr>
        <w:pStyle w:val="ConsPlusNormal"/>
        <w:jc w:val="both"/>
      </w:pPr>
    </w:p>
    <w:p w:rsidR="00D77812" w:rsidRDefault="00563888" w:rsidP="00442E9A">
      <w:pPr>
        <w:jc w:val="center"/>
      </w:pPr>
    </w:p>
    <w:sectPr w:rsidR="00D77812" w:rsidSect="00904B36"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0EB"/>
    <w:multiLevelType w:val="multilevel"/>
    <w:tmpl w:val="DB04B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80733"/>
    <w:multiLevelType w:val="multilevel"/>
    <w:tmpl w:val="D6B22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A4"/>
    <w:rsid w:val="001423F6"/>
    <w:rsid w:val="00161C24"/>
    <w:rsid w:val="00182303"/>
    <w:rsid w:val="00187050"/>
    <w:rsid w:val="00194859"/>
    <w:rsid w:val="00197A2B"/>
    <w:rsid w:val="001A46A2"/>
    <w:rsid w:val="001E41D5"/>
    <w:rsid w:val="0029103E"/>
    <w:rsid w:val="002B284D"/>
    <w:rsid w:val="002D5B15"/>
    <w:rsid w:val="002E3391"/>
    <w:rsid w:val="00306FC1"/>
    <w:rsid w:val="00340243"/>
    <w:rsid w:val="003841E9"/>
    <w:rsid w:val="003C76FC"/>
    <w:rsid w:val="003D388D"/>
    <w:rsid w:val="00442E9A"/>
    <w:rsid w:val="004706B1"/>
    <w:rsid w:val="004A6207"/>
    <w:rsid w:val="004B6E18"/>
    <w:rsid w:val="00563888"/>
    <w:rsid w:val="005C4B76"/>
    <w:rsid w:val="006032F3"/>
    <w:rsid w:val="006C3A37"/>
    <w:rsid w:val="007C36A2"/>
    <w:rsid w:val="00802394"/>
    <w:rsid w:val="0082200A"/>
    <w:rsid w:val="008401F3"/>
    <w:rsid w:val="00893FD3"/>
    <w:rsid w:val="008C55E8"/>
    <w:rsid w:val="00904B36"/>
    <w:rsid w:val="00905A44"/>
    <w:rsid w:val="009B04A4"/>
    <w:rsid w:val="00A10308"/>
    <w:rsid w:val="00B169D2"/>
    <w:rsid w:val="00B84B71"/>
    <w:rsid w:val="00BD546C"/>
    <w:rsid w:val="00BE25A9"/>
    <w:rsid w:val="00C237DB"/>
    <w:rsid w:val="00D06226"/>
    <w:rsid w:val="00D2628B"/>
    <w:rsid w:val="00D8623F"/>
    <w:rsid w:val="00DF5383"/>
    <w:rsid w:val="00E979B3"/>
    <w:rsid w:val="00EE7B2B"/>
    <w:rsid w:val="00F11903"/>
    <w:rsid w:val="00FD4F3C"/>
    <w:rsid w:val="00FE2DB7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B04A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B04A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9B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B04A4"/>
    <w:rPr>
      <w:color w:val="0000FF"/>
      <w:u w:val="single"/>
    </w:rPr>
  </w:style>
  <w:style w:type="paragraph" w:customStyle="1" w:styleId="ConsPlusTitle">
    <w:name w:val="ConsPlusTitle"/>
    <w:rsid w:val="008C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Iauiue">
    <w:name w:val="Iau?iue"/>
    <w:rsid w:val="00442E9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paragraph">
    <w:name w:val="paragraph"/>
    <w:basedOn w:val="a"/>
    <w:rsid w:val="00FD4F3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4F3C"/>
  </w:style>
  <w:style w:type="character" w:customStyle="1" w:styleId="eop">
    <w:name w:val="eop"/>
    <w:basedOn w:val="a0"/>
    <w:rsid w:val="00FD4F3C"/>
  </w:style>
  <w:style w:type="paragraph" w:styleId="af6">
    <w:name w:val="Normal (Web)"/>
    <w:basedOn w:val="a"/>
    <w:uiPriority w:val="99"/>
    <w:unhideWhenUsed/>
    <w:rsid w:val="002D5B1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B15"/>
  </w:style>
  <w:style w:type="paragraph" w:styleId="af7">
    <w:name w:val="Balloon Text"/>
    <w:basedOn w:val="a"/>
    <w:link w:val="af8"/>
    <w:uiPriority w:val="99"/>
    <w:semiHidden/>
    <w:unhideWhenUsed/>
    <w:rsid w:val="002D5B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5B15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3" Type="http://schemas.openxmlformats.org/officeDocument/2006/relationships/hyperlink" Target="consultantplus://offline/ref=53EFC814FB496C0471683450DC027870E3F5AF84FD26ED8BDBD42B6939A019C2BD653EFBE9FA55A7024A3F8327I5CC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2" Type="http://schemas.openxmlformats.org/officeDocument/2006/relationships/hyperlink" Target="consultantplus://offline/ref=53EFC814FB496C0471682A5DCA6E2475E5F6F48FFC2FE1D9828B70346EA91395E82A3FA7ADA946A7024A3D853857A6D6I1C2N" TargetMode="External"/><Relationship Id="rId17" Type="http://schemas.openxmlformats.org/officeDocument/2006/relationships/hyperlink" Target="consultantplus://offline/ref=53EFC814FB496C0471683450DC027870E2FFAB87F929ED8BDBD42B6939A019C2BD653EFBE9FA55A7024A3F8327I5C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FC814FB496C0471683450DC027870E2FFAA86FF28ED8BDBD42B6939A019C2BD653EFBE9FA55A7024A3F8327I5CC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FC814FB496C0471683450DC027870E2FFAA86FF28ED8BDBD42B6939A019C2BD653EFBE9FA55A7024A3F8327I5CCN" TargetMode="External"/><Relationship Id="rId10" Type="http://schemas.openxmlformats.org/officeDocument/2006/relationships/hyperlink" Target="consultantplus://offline/ref=53EFC814FB496C0471683450DC027870E3F5AD87F178BA898A81256C31F043D2B92C6BF0F7FC4DB906543CI8C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FC814FB496C0471682A5DCA6E2475E5F6F48FFC2FE1D9828B70346EA91395E82A3FA7ADA946A7024A3D853857A6D6I1C2N" TargetMode="External"/><Relationship Id="rId14" Type="http://schemas.openxmlformats.org/officeDocument/2006/relationships/hyperlink" Target="consultantplus://offline/ref=53EFC814FB496C0471683450DC027870E3F5AC8AF32D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22</cp:revision>
  <cp:lastPrinted>2019-04-19T03:19:00Z</cp:lastPrinted>
  <dcterms:created xsi:type="dcterms:W3CDTF">2019-07-11T02:42:00Z</dcterms:created>
  <dcterms:modified xsi:type="dcterms:W3CDTF">2019-07-17T08:00:00Z</dcterms:modified>
</cp:coreProperties>
</file>