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50" w:rsidRDefault="00394AA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D01250" w:rsidRDefault="00394A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D01250" w:rsidRDefault="00D01250">
      <w:pPr>
        <w:jc w:val="center"/>
        <w:rPr>
          <w:b/>
          <w:color w:val="FF0000"/>
          <w:szCs w:val="22"/>
        </w:rPr>
      </w:pPr>
    </w:p>
    <w:p w:rsidR="00D01250" w:rsidRDefault="00394AA7">
      <w:pPr>
        <w:jc w:val="center"/>
      </w:pPr>
      <w:r>
        <w:rPr>
          <w:b/>
          <w:sz w:val="28"/>
          <w:szCs w:val="32"/>
        </w:rPr>
        <w:t>Сводный аналитический отчет</w:t>
      </w:r>
    </w:p>
    <w:p w:rsidR="00D01250" w:rsidRDefault="00394AA7">
      <w:pPr>
        <w:tabs>
          <w:tab w:val="left" w:pos="105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оценки бюджетной, социальной и экономической эффективности</w:t>
      </w:r>
    </w:p>
    <w:p w:rsidR="00D01250" w:rsidRDefault="00394AA7">
      <w:pPr>
        <w:tabs>
          <w:tab w:val="left" w:pos="105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предоставленных налоговых льгот </w:t>
      </w:r>
    </w:p>
    <w:p w:rsidR="00D01250" w:rsidRDefault="00394AA7">
      <w:pPr>
        <w:tabs>
          <w:tab w:val="left" w:pos="105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администрации  Титовского сельского поселения </w:t>
      </w:r>
    </w:p>
    <w:p w:rsidR="00D01250" w:rsidRDefault="00394AA7">
      <w:pPr>
        <w:tabs>
          <w:tab w:val="left" w:pos="105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 2018 год.</w:t>
      </w:r>
    </w:p>
    <w:p w:rsidR="00D01250" w:rsidRDefault="00D01250">
      <w:pPr>
        <w:jc w:val="center"/>
        <w:rPr>
          <w:b/>
          <w:sz w:val="32"/>
          <w:szCs w:val="32"/>
        </w:rPr>
      </w:pPr>
    </w:p>
    <w:p w:rsidR="00D01250" w:rsidRDefault="00D01250">
      <w:pPr>
        <w:jc w:val="center"/>
        <w:rPr>
          <w:b/>
          <w:szCs w:val="28"/>
        </w:rPr>
      </w:pPr>
    </w:p>
    <w:p w:rsidR="00D01250" w:rsidRDefault="0039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</w:p>
    <w:p w:rsidR="00D01250" w:rsidRDefault="0039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предоставленных налоговых льгот в Титовском сельском поселении</w:t>
      </w:r>
    </w:p>
    <w:p w:rsidR="00D01250" w:rsidRDefault="0039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«01» января 2019 года</w:t>
      </w:r>
    </w:p>
    <w:p w:rsidR="00D01250" w:rsidRDefault="00D01250">
      <w:pPr>
        <w:jc w:val="both"/>
        <w:rPr>
          <w:sz w:val="28"/>
          <w:szCs w:val="28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985"/>
        <w:gridCol w:w="2268"/>
        <w:gridCol w:w="1417"/>
        <w:gridCol w:w="1502"/>
        <w:gridCol w:w="2184"/>
      </w:tblGrid>
      <w:tr w:rsidR="00D012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</w:t>
            </w:r>
          </w:p>
          <w:p w:rsidR="00D01250" w:rsidRDefault="0039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правовой акт, устанавливающий льготу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налогоплательщиков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налога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льготы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использования</w:t>
            </w:r>
          </w:p>
        </w:tc>
      </w:tr>
      <w:tr w:rsidR="00D01250">
        <w:trPr>
          <w:trHeight w:val="23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Решение Совета народных депут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тов Титовского сельского посел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от</w:t>
            </w:r>
            <w:proofErr w:type="gramEnd"/>
          </w:p>
          <w:p w:rsidR="00D01250" w:rsidRDefault="00394AA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15.11.2017 №   72</w:t>
            </w:r>
          </w:p>
          <w:p w:rsidR="00D01250" w:rsidRDefault="00394AA7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«Об установл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нии и введении в действие на те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ритории Тито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ского сельского поселения з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мельного налога»</w:t>
            </w:r>
          </w:p>
          <w:p w:rsidR="00D01250" w:rsidRDefault="00D01250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лица:</w:t>
            </w:r>
          </w:p>
          <w:p w:rsidR="00D01250" w:rsidRDefault="00394AA7">
            <w:pPr>
              <w:jc w:val="both"/>
            </w:pPr>
            <w:r>
              <w:rPr>
                <w:sz w:val="22"/>
                <w:szCs w:val="22"/>
              </w:rPr>
              <w:t xml:space="preserve">-Одиноко проживающие пенсионеры по старости (женщины, достигшие возраста 55лет, мужчины, достигшие возраста 60 лет)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Отмена уплаты налога</w:t>
            </w:r>
          </w:p>
          <w:p w:rsidR="00D01250" w:rsidRDefault="00D01250">
            <w:pPr>
              <w:rPr>
                <w:sz w:val="22"/>
                <w:szCs w:val="22"/>
              </w:rPr>
            </w:pPr>
          </w:p>
          <w:p w:rsidR="00D01250" w:rsidRDefault="00D01250">
            <w:pPr>
              <w:jc w:val="center"/>
              <w:rPr>
                <w:sz w:val="22"/>
                <w:szCs w:val="22"/>
              </w:rPr>
            </w:pPr>
          </w:p>
          <w:p w:rsidR="00D01250" w:rsidRDefault="00D01250">
            <w:pPr>
              <w:jc w:val="center"/>
              <w:rPr>
                <w:sz w:val="22"/>
                <w:szCs w:val="22"/>
              </w:rPr>
            </w:pPr>
          </w:p>
          <w:p w:rsidR="00D01250" w:rsidRDefault="00D01250">
            <w:pPr>
              <w:rPr>
                <w:sz w:val="22"/>
                <w:szCs w:val="22"/>
              </w:rPr>
            </w:pPr>
          </w:p>
          <w:p w:rsidR="00D01250" w:rsidRDefault="00D01250">
            <w:pPr>
              <w:jc w:val="center"/>
              <w:rPr>
                <w:sz w:val="22"/>
                <w:szCs w:val="22"/>
              </w:rPr>
            </w:pPr>
          </w:p>
          <w:p w:rsidR="00D01250" w:rsidRDefault="00D0125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D01250">
            <w:pPr>
              <w:rPr>
                <w:sz w:val="22"/>
                <w:szCs w:val="22"/>
              </w:rPr>
            </w:pPr>
          </w:p>
          <w:p w:rsidR="00D01250" w:rsidRDefault="0039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Льгота предоставляется в отношении одного земельного участка, по выбору налогоплательщика</w:t>
            </w:r>
          </w:p>
          <w:p w:rsidR="00D01250" w:rsidRDefault="0039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(ЛПХ, садоводства, огородничества)</w:t>
            </w:r>
          </w:p>
        </w:tc>
      </w:tr>
      <w:tr w:rsidR="00D01250">
        <w:trPr>
          <w:trHeight w:val="153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D0125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ветераны и инвалиды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D01250">
            <w:pPr>
              <w:jc w:val="center"/>
              <w:rPr>
                <w:sz w:val="22"/>
                <w:szCs w:val="22"/>
              </w:rPr>
            </w:pPr>
          </w:p>
          <w:p w:rsidR="00D01250" w:rsidRDefault="00394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Отмена уплаты налога</w:t>
            </w:r>
          </w:p>
          <w:p w:rsidR="00D01250" w:rsidRDefault="00D0125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Льгота предоставляется в отношении одного земельного участка, по выбору налогоплательщика</w:t>
            </w:r>
          </w:p>
          <w:p w:rsidR="00D01250" w:rsidRDefault="0039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(ЛПХ, садоводства, огородничества)</w:t>
            </w:r>
          </w:p>
        </w:tc>
      </w:tr>
      <w:tr w:rsidR="00D01250">
        <w:trPr>
          <w:trHeight w:val="4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D0125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семьи опекунов (попечителей)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D01250">
            <w:pPr>
              <w:jc w:val="center"/>
              <w:rPr>
                <w:sz w:val="22"/>
                <w:szCs w:val="22"/>
              </w:rPr>
            </w:pPr>
          </w:p>
          <w:p w:rsidR="00D01250" w:rsidRDefault="00394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Отмена уплаты налога</w:t>
            </w:r>
          </w:p>
          <w:p w:rsidR="00D01250" w:rsidRDefault="00D01250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Льгота предоставляется в отношении одного земельного участка, по выбору налогоплательщика</w:t>
            </w:r>
          </w:p>
          <w:p w:rsidR="00D01250" w:rsidRDefault="0039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(ЛПХ, садоводства, огородничества)</w:t>
            </w:r>
          </w:p>
        </w:tc>
      </w:tr>
      <w:tr w:rsidR="00D012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Совета народных депутатов Титовского сельского поселения  от 20.11.2015г. № 9 «Об установлении  на территории Титовского сельского поселения налога на имущества </w:t>
            </w:r>
            <w:r>
              <w:rPr>
                <w:color w:val="000000"/>
                <w:sz w:val="22"/>
                <w:szCs w:val="22"/>
              </w:rPr>
              <w:lastRenderedPageBreak/>
              <w:t>физических лиц»  (в редакции решения    № 11 от 25.11.2015г.)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Дети–сироты, дети, оставшихся без попечения родителей, а также лица из числа детей-сирот, которые получают пенсию по потере кормильца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Отмена уплаты налога</w:t>
            </w:r>
          </w:p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объекта налогообложения, находящегося в собственности налогоплательщика и не используемого в предпринимательской деятельности</w:t>
            </w:r>
          </w:p>
          <w:p w:rsidR="00D01250" w:rsidRDefault="00D01250">
            <w:pPr>
              <w:jc w:val="both"/>
              <w:rPr>
                <w:sz w:val="22"/>
                <w:szCs w:val="22"/>
              </w:rPr>
            </w:pPr>
          </w:p>
          <w:p w:rsidR="00D01250" w:rsidRDefault="00394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отношении одного объекта </w:t>
            </w:r>
            <w:r>
              <w:rPr>
                <w:sz w:val="22"/>
                <w:szCs w:val="22"/>
              </w:rPr>
              <w:lastRenderedPageBreak/>
              <w:t xml:space="preserve">налогообложения по выбору налогоплательщика. </w:t>
            </w:r>
          </w:p>
        </w:tc>
      </w:tr>
    </w:tbl>
    <w:p w:rsidR="00D01250" w:rsidRDefault="00D01250">
      <w:pPr>
        <w:jc w:val="center"/>
        <w:rPr>
          <w:b/>
          <w:sz w:val="28"/>
          <w:szCs w:val="28"/>
        </w:rPr>
      </w:pPr>
    </w:p>
    <w:p w:rsidR="00D01250" w:rsidRDefault="0039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</w:p>
    <w:p w:rsidR="00D01250" w:rsidRDefault="0039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общественной эффективности предоставленных налоговых льгот  </w:t>
      </w:r>
    </w:p>
    <w:p w:rsidR="00D01250" w:rsidRDefault="0039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Титовском сельском поселении за 2018 год</w:t>
      </w:r>
    </w:p>
    <w:p w:rsidR="00D01250" w:rsidRDefault="00D01250">
      <w:pPr>
        <w:jc w:val="both"/>
        <w:rPr>
          <w:sz w:val="28"/>
          <w:szCs w:val="28"/>
        </w:rPr>
      </w:pPr>
    </w:p>
    <w:p w:rsidR="00D01250" w:rsidRDefault="00394AA7">
      <w:pPr>
        <w:spacing w:before="120"/>
        <w:jc w:val="both"/>
      </w:pPr>
      <w:r>
        <w:rPr>
          <w:sz w:val="28"/>
          <w:szCs w:val="28"/>
        </w:rPr>
        <w:t xml:space="preserve">Вид налога:  </w:t>
      </w:r>
      <w:r>
        <w:rPr>
          <w:b/>
          <w:i/>
          <w:sz w:val="28"/>
          <w:szCs w:val="28"/>
        </w:rPr>
        <w:t>Земельный налог</w:t>
      </w:r>
    </w:p>
    <w:p w:rsidR="00D01250" w:rsidRDefault="00D01250">
      <w:pPr>
        <w:jc w:val="both"/>
        <w:rPr>
          <w:sz w:val="28"/>
          <w:szCs w:val="28"/>
        </w:rPr>
      </w:pPr>
    </w:p>
    <w:p w:rsidR="00D01250" w:rsidRDefault="00394AA7">
      <w:pPr>
        <w:jc w:val="both"/>
      </w:pPr>
      <w:r>
        <w:rPr>
          <w:sz w:val="28"/>
          <w:szCs w:val="28"/>
        </w:rPr>
        <w:t xml:space="preserve">Наименование (категория) налогоплательщика: </w:t>
      </w:r>
      <w:r>
        <w:rPr>
          <w:b/>
          <w:i/>
          <w:sz w:val="28"/>
          <w:szCs w:val="28"/>
        </w:rPr>
        <w:t>Одиноко проживающие пенсионеры по старости (женщины, достигшие возраста 55 лет, мужчины, достигшие возраста 60 лет)</w:t>
      </w:r>
      <w:r>
        <w:rPr>
          <w:b/>
          <w:i/>
          <w:sz w:val="28"/>
          <w:szCs w:val="28"/>
          <w:u w:val="single"/>
        </w:rPr>
        <w:t xml:space="preserve"> </w:t>
      </w:r>
    </w:p>
    <w:p w:rsidR="00D01250" w:rsidRDefault="00D01250">
      <w:pPr>
        <w:jc w:val="both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1080"/>
        <w:gridCol w:w="1080"/>
        <w:gridCol w:w="1080"/>
        <w:gridCol w:w="1260"/>
      </w:tblGrid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Критерии и уровни оценки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&lt;*&gt;,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баллах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&lt;*&gt;,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баллах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&lt;*&gt;,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баллах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Комментарий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&lt;**&gt;</w:t>
            </w:r>
          </w:p>
        </w:tc>
      </w:tr>
      <w:tr w:rsidR="00D01250">
        <w:trPr>
          <w:trHeight w:val="2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D01250">
        <w:trPr>
          <w:trHeight w:val="9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Соответствие предоставленной (планируемой к предоставлению) налоговой льготы сформулированным стратегическим целям деятельности и приоритетам государственной политики, стратегическим целям социально-экономического развития Титовского сельского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10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Титовского сельского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9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Налоговая льгота не соответствует стратегическим целям деятельности и приоритетам государственной политики, стратегическим целям социально-экономического развития Титовского сельского поселения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21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Широта охвата налоговой льготы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налоговая льгота 4 налогоплательщикам</w:t>
            </w: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Налоговой льготой пользуются (смогут воспользоваться в случае принятия) более 1000 налогоплательщиков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Налоговой льготой пользуются (смогут воспользоваться в случае принятия) менее 1000 налогоплательщиков          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9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Влияние налоговой льготы на доходы  бюджета   поселения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0,9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r>
              <w:rPr>
                <w:sz w:val="20"/>
                <w:szCs w:val="20"/>
              </w:rPr>
              <w:t xml:space="preserve">Фактическое поступление земельного налога за  2018 г. </w:t>
            </w:r>
          </w:p>
          <w:p w:rsidR="00D01250" w:rsidRDefault="00394AA7">
            <w:r>
              <w:rPr>
                <w:sz w:val="20"/>
                <w:szCs w:val="20"/>
              </w:rPr>
              <w:t>789,9 т. руб. сумма предоставленной льготы составляет 1,1 т. руб. или  0,1 %</w:t>
            </w:r>
          </w:p>
          <w:p w:rsidR="00D01250" w:rsidRDefault="00394AA7">
            <w:r>
              <w:lastRenderedPageBreak/>
              <w:t xml:space="preserve"> </w:t>
            </w:r>
          </w:p>
        </w:tc>
      </w:tr>
      <w:tr w:rsidR="00D01250">
        <w:trPr>
          <w:trHeight w:val="72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Выпадающие доходы от предоставления (в случае предоставления) налоговой льготы составляют менее 2 % от поступлений (планируемых поступлений) налога в бюджет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72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Выпадающие доходы от предоставления (в случае предоставления) налоговой льготы составляют от 2 % до 5 % от поступлений (планируемых поступлений) налога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840"/>
        </w:trPr>
        <w:tc>
          <w:tcPr>
            <w:tcW w:w="50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Выпадающие доходы от предоставления (в      </w:t>
            </w:r>
            <w:proofErr w:type="gramEnd"/>
          </w:p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предоставления) налоговой льготы  </w:t>
            </w:r>
          </w:p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составляют от 5 % до 10 % от поступлений  </w:t>
            </w:r>
          </w:p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(планируемых поступлений) налога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8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Выпадающие доходы от предоставления (в случае предоставления) налоговой льготы составляют более 10 % от поступлений (планируемых поступлений) налога в бюджет поселения либо сумма выпадающих доходов неизвестна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2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Прозрачность предоставления налоговой льготы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Исполнительному органу муниципальной власти Титовскому сельскому поселению, осуществляющему оценку эффективности предоставленных (планируемых к предоставлению) налоговых льгот известны все отдельные получатели льгот и суммы выпадающих доходов  бюджета поселения по каждому получателю налоговой льготы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4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Исполнительному органу Титовскому сельскому поселению, осуществляющему оценку эффективности предоставленных (планируемых к предоставлению) налоговых льгот известны либо отдельные получатели льгот,  либо сумма выпадающих доходов бюджета поселения в результате предоставления налоговой льготы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4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Исполнительному органу  муниципальной власти Титовскому сельского поселения, осуществляющему оценку эффективности предоставленных (планируемых к предоставлению) налоговых льгот не известны получатели льгот,  нет информации о сумме выпадающих доходов  бюджета поселения в результате предоставления налоговой льготы   </w:t>
            </w:r>
          </w:p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3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Адресность предоставления налоговой льготы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Налоговой льготой не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Налоговой льготой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402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Достижение цели предоставления налоговой льготы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налоговой льготы направлено на </w:t>
            </w:r>
            <w:r>
              <w:rPr>
                <w:rFonts w:ascii="Times New Roman" w:hAnsi="Times New Roman" w:cs="Times New Roman"/>
              </w:rPr>
              <w:lastRenderedPageBreak/>
              <w:t>улучшение качества жизни населения</w:t>
            </w:r>
          </w:p>
        </w:tc>
      </w:tr>
      <w:tr w:rsidR="00D01250">
        <w:trPr>
          <w:trHeight w:val="9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результате предоставления налоговой льготы наблюдается (прогнозируется) достижение конкретных результатов и качественных изменений в социально-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экономическом развитии  Титовского сельского поселения (улучшение положения социально-незащищенных категорий граждан, улучшение состояния окружающей среды, развитие культуры, спорта, образования и другое)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8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результате предоставления налоговой льготы не наблюдается (не прогнозируется) достижение конкретных результатов и качественных изменений в социально-экономическом развитии Титовского сельского поселения.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2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Итого: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</w:tbl>
    <w:p w:rsidR="00D01250" w:rsidRDefault="00D01250">
      <w:pPr>
        <w:jc w:val="both"/>
        <w:rPr>
          <w:sz w:val="22"/>
          <w:szCs w:val="22"/>
        </w:rPr>
      </w:pPr>
    </w:p>
    <w:p w:rsidR="00D01250" w:rsidRDefault="00D01250">
      <w:pPr>
        <w:jc w:val="both"/>
        <w:rPr>
          <w:sz w:val="22"/>
          <w:szCs w:val="22"/>
        </w:rPr>
      </w:pPr>
    </w:p>
    <w:p w:rsidR="00D01250" w:rsidRDefault="00394AA7">
      <w:pPr>
        <w:spacing w:before="120"/>
        <w:jc w:val="both"/>
      </w:pPr>
      <w:r>
        <w:rPr>
          <w:sz w:val="28"/>
          <w:szCs w:val="28"/>
        </w:rPr>
        <w:t xml:space="preserve">Вид налога. </w:t>
      </w:r>
      <w:r>
        <w:rPr>
          <w:b/>
          <w:i/>
          <w:sz w:val="28"/>
          <w:szCs w:val="28"/>
        </w:rPr>
        <w:t>Земельный налог</w:t>
      </w:r>
    </w:p>
    <w:p w:rsidR="00D01250" w:rsidRDefault="00D01250">
      <w:pPr>
        <w:jc w:val="both"/>
        <w:rPr>
          <w:sz w:val="28"/>
          <w:szCs w:val="28"/>
        </w:rPr>
      </w:pPr>
    </w:p>
    <w:p w:rsidR="00D01250" w:rsidRDefault="00394AA7">
      <w:pPr>
        <w:jc w:val="both"/>
      </w:pPr>
      <w:r>
        <w:rPr>
          <w:sz w:val="28"/>
          <w:szCs w:val="28"/>
        </w:rPr>
        <w:t xml:space="preserve">Наименование (категория) налогоплательщика </w:t>
      </w:r>
      <w:r>
        <w:rPr>
          <w:b/>
          <w:i/>
          <w:sz w:val="28"/>
          <w:szCs w:val="28"/>
        </w:rPr>
        <w:t xml:space="preserve">Семьи опекунов (попечителей). </w:t>
      </w:r>
    </w:p>
    <w:p w:rsidR="00D01250" w:rsidRDefault="00D01250">
      <w:pPr>
        <w:jc w:val="both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1080"/>
        <w:gridCol w:w="1080"/>
        <w:gridCol w:w="1080"/>
        <w:gridCol w:w="1260"/>
      </w:tblGrid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Критерии и уровни оценки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&lt;*&gt;,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баллах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&lt;*&gt;,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баллах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&lt;*&gt;,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баллах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Комментарий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&lt;**&gt;</w:t>
            </w:r>
          </w:p>
        </w:tc>
      </w:tr>
      <w:tr w:rsidR="00D01250">
        <w:trPr>
          <w:trHeight w:val="2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D01250">
        <w:trPr>
          <w:trHeight w:val="9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Соответствие предоставленной (планируемой к предоставлению) налоговой льготы сформулированным стратегическим целям деятельности и приоритетам государственной политики, стратегическим целям социально-экономического развития Титовского сельского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10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Титовского сельского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9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Налоговая льгота не соответствует стратегическим целям деятельности и приоритетам государственной политики, стратегическим целям социально-экономического развития Титовского сельского поселения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21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Широта охвата налоговой льготы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налоговая льготы 1 налогоплательщикам</w:t>
            </w: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Налоговой льготой пользуются (смогут воспользоваться в случае принятия) более 1000 налогоплательщиков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Налоговой льготой пользуются (смогут воспользоваться в случае принятия) менее 1000 налогоплательщиков          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69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Влияние налоговой льготы на доходы  бюджета   поселения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0,9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D01250">
            <w:pPr>
              <w:rPr>
                <w:sz w:val="18"/>
                <w:szCs w:val="18"/>
              </w:rPr>
            </w:pPr>
          </w:p>
          <w:p w:rsidR="00D01250" w:rsidRDefault="0039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поступление  земельного налога за  2018 г. </w:t>
            </w:r>
          </w:p>
          <w:p w:rsidR="00D01250" w:rsidRDefault="0039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789,9 т. руб. сумма предоставленной льготы составляет 0,2 т. руб. или  0,03  %</w:t>
            </w:r>
          </w:p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D01250">
        <w:trPr>
          <w:trHeight w:val="125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Выпадающие доходы от предоставления (в случае предоставления) налоговой льготы составляют менее 2 % от поступлений (планируемых поступлений) налога в бюджет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1401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бюджет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8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 бюджет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8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Выпадающие доходы от предоставления (в случае предоставления) налоговой льготы составляют более 10 % от поступлений (планируемых поступлений) налога в бюджет поселения либо сумма выпадающих доходов неизвестна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2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Прозрачность предоставления налоговой льготы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Исполнительному органу муниципальной власти Титовскому сельскому поселению, осуществляющему оценку эффективности предоставленных (планируемых к предоставлению) налоговых льгот известны все отдельные получатели льгот и суммы выпадающих доходов  бюджета поселения по каждому получателю налоговой льготы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4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Исполнительному органу Титовскому сельскому поселению, осуществляющему оценку эффективности предоставленных (планируемых к предоставлению) налоговых льгот известны либо отдельные получатели льгот,  либо сумма выпадающих доходов бюджета поселения в результате предоставления налоговой льготы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4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Исполнительному органу  муниципальной власти Титовскому сельского поселения, осуществляющему оценку эффективности предоставленных (планируемых к предоставлению) налоговых льгот не известны получатели льгот,  нет информации о сумме выпадающих доходов  бюджета поселения в результате предоставления налоговой льготы   </w:t>
            </w:r>
          </w:p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3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Адресность предоставления налоговой льготы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Налоговой льготой не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Налоговой льготой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402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Достижение цели предоставления налоговой льготы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lastRenderedPageBreak/>
              <w:t>налоговой льготы направлено на улучшение качества жизни населения</w:t>
            </w:r>
          </w:p>
        </w:tc>
      </w:tr>
      <w:tr w:rsidR="00D01250">
        <w:trPr>
          <w:trHeight w:val="9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результате предоставления налоговой льготы наблюдается (прогнозируется) достижение конкретных результатов и качественных изменений в социально-экономическом развитии  Титовского сельского поселения (улучшение положения социально-незащищенных категорий граждан, улучшение состояния окружающей среды, развитие культуры, спорта, образования и другое)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8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результате предоставления налоговой льготы не наблюдается (не прогнозируется) достижение конкретных результатов и качественных изменений в социально-экономическом развитии Титовского сельского поселения.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2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Итого: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</w:tbl>
    <w:p w:rsidR="00D01250" w:rsidRDefault="00D01250">
      <w:pPr>
        <w:spacing w:before="120"/>
        <w:jc w:val="both"/>
        <w:rPr>
          <w:sz w:val="22"/>
          <w:szCs w:val="22"/>
        </w:rPr>
      </w:pPr>
    </w:p>
    <w:p w:rsidR="00D01250" w:rsidRDefault="00D01250">
      <w:pPr>
        <w:jc w:val="both"/>
        <w:rPr>
          <w:sz w:val="22"/>
          <w:szCs w:val="22"/>
        </w:rPr>
      </w:pPr>
    </w:p>
    <w:p w:rsidR="00D01250" w:rsidRDefault="00394AA7">
      <w:pPr>
        <w:spacing w:before="120"/>
        <w:jc w:val="both"/>
      </w:pPr>
      <w:r>
        <w:rPr>
          <w:sz w:val="28"/>
          <w:szCs w:val="28"/>
        </w:rPr>
        <w:t xml:space="preserve">Вид налога. </w:t>
      </w:r>
      <w:r>
        <w:rPr>
          <w:b/>
          <w:i/>
          <w:sz w:val="28"/>
          <w:szCs w:val="28"/>
        </w:rPr>
        <w:t>Налог на имущество физических лиц</w:t>
      </w:r>
    </w:p>
    <w:p w:rsidR="00D01250" w:rsidRDefault="00D01250">
      <w:pPr>
        <w:jc w:val="both"/>
        <w:rPr>
          <w:sz w:val="28"/>
          <w:szCs w:val="28"/>
        </w:rPr>
      </w:pPr>
    </w:p>
    <w:p w:rsidR="00D01250" w:rsidRDefault="00394AA7">
      <w:pPr>
        <w:jc w:val="both"/>
      </w:pPr>
      <w:r>
        <w:rPr>
          <w:sz w:val="28"/>
          <w:szCs w:val="28"/>
        </w:rPr>
        <w:t xml:space="preserve">Наименование (категория) налогоплательщика </w:t>
      </w:r>
      <w:r>
        <w:rPr>
          <w:b/>
          <w:i/>
          <w:color w:val="000000"/>
          <w:sz w:val="28"/>
          <w:szCs w:val="28"/>
        </w:rPr>
        <w:t>Дети-сироты и дети, оставшиеся без попечения родителей, а также лиц из числа детей - сирот, которые получают пенсию по потере кормильца</w:t>
      </w:r>
    </w:p>
    <w:p w:rsidR="00D01250" w:rsidRDefault="00D01250">
      <w:pPr>
        <w:jc w:val="both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1080"/>
        <w:gridCol w:w="1080"/>
        <w:gridCol w:w="1080"/>
        <w:gridCol w:w="1260"/>
      </w:tblGrid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Критерии и уровни оценки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&lt;*&gt;,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баллах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&lt;*&gt;,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баллах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&lt;*&gt;,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баллах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Комментарий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&lt;**&gt;</w:t>
            </w:r>
          </w:p>
        </w:tc>
      </w:tr>
      <w:tr w:rsidR="00D01250">
        <w:trPr>
          <w:trHeight w:val="2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D01250">
        <w:trPr>
          <w:trHeight w:val="9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Соответствие предоставленной (планируемой к предоставлению) налоговой льготы сформулированным стратегическим целям деятельности и приоритетам государственной политики, стратегическим целям социально-экономического развития Титовского сельского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0,4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10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Титовского сельского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9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Налоговая льгота не соответствует стратегическим целям деятельности и приоритетам государственной политики, стратегическим целям социально-экономического развития Титовского сельского поселения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21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Широта охвата налоговой льготы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Предоставлена налоговая льгота 1 налогоплательщикам</w:t>
            </w: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Налоговой льготой пользуются (смогут воспользоваться в случае принятия) более 1000 налогоплательщиков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Налоговой льготой пользуются (смогут воспользоваться в случае принятия) менее 1000 налогоплательщиков          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9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Влияние налоговой льготы на доходы  бюджета   поселения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0,9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поступление </w:t>
            </w:r>
            <w:r>
              <w:rPr>
                <w:rFonts w:ascii="Times New Roman" w:hAnsi="Times New Roman" w:cs="Times New Roman"/>
              </w:rPr>
              <w:lastRenderedPageBreak/>
              <w:t>имущественного  налога за 2018 г.</w:t>
            </w:r>
          </w:p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82,7 т. руб. сумма предоставленной льготы составила  0,2 т. руб. или  </w:t>
            </w:r>
          </w:p>
          <w:p w:rsidR="00D01250" w:rsidRDefault="00394A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0,24 %</w:t>
            </w:r>
          </w:p>
        </w:tc>
      </w:tr>
      <w:tr w:rsidR="00D01250">
        <w:trPr>
          <w:trHeight w:val="72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Выпадающие доходы от предоставления (в случае предоставления) налоговой льготы составляют менее 2 % от поступлений (планируемых поступлений) налога в бюджет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72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бюджет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8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 бюджет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8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Выпадающие доходы от предоставления (в случае предоставления) налоговой льготы составляют более 10 % от поступлений (планируемых поступлений) налога в бюджет поселения либо сумма выпадающих доходов неизвестна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2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Прозрачность предоставления налоговой льготы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0,3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Исполнительному органу муниципальной власти Титовскому сельскому поселению, осуществляющему оценку эффективности предоставленных (планируемых к предоставлению) налоговых льгот известны все отдельные получатели льгот и суммы выпадающих доходов  бюджета поселения по каждому получателю налоговой льготы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4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Исполнительному органу Титовскому сельскому поселению, осуществляющему оценку эффективности предоставленных (планируемых к предоставлению) налоговых льгот известны либо отдельные получатели льгот,  либо сумма выпадающих доходов бюджета поселения в результате предоставления налоговой льготы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48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Исполнительному органу  муниципальной власти Титовскому сельского поселения, осуществляющему оценку эффективности предоставленных (планируемых к предоставлению) налоговых льгот не известны получатели льгот,  нет информации о сумме выпадающих доходов  бюджета поселения в результате предоставления налоговой льготы   </w:t>
            </w:r>
          </w:p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3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Адресность предоставления налоговой льготы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Налоговой льготой не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3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Налоговой льготой могут воспользоваться налогоплательщики, в отношении которых предоставление льготы является нецелесообразным, с целью минимизации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налогообложения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402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Достижение цели предоставления налоговой льготы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Предоставление налоговой льготы направленно на улучшение качества жизни населения.</w:t>
            </w:r>
          </w:p>
        </w:tc>
      </w:tr>
      <w:tr w:rsidR="00D01250">
        <w:trPr>
          <w:trHeight w:val="96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результате предоставления налоговой льготы наблюдается (прогнозируется) достижение конкретных результатов и качественных изменений в социально-экономическом развитии  Титовского сельского поселения (улучшение положения социально-незащищенных категорий граждан, улучшение состояния окружающей среды, развитие культуры, спорта, образования и другое)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8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результате предоставления налоговой льготы не наблюдается (не прогнозируется) достижение конкретных результатов и качественных изменений в социально-экономическом развитии Титовского сельского поселения.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D01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1250">
        <w:trPr>
          <w:trHeight w:val="2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Итого: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250" w:rsidRDefault="00394A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</w:tbl>
    <w:p w:rsidR="00D01250" w:rsidRDefault="00D01250">
      <w:pPr>
        <w:jc w:val="both"/>
        <w:rPr>
          <w:sz w:val="22"/>
          <w:szCs w:val="22"/>
        </w:rPr>
      </w:pPr>
    </w:p>
    <w:p w:rsidR="00D01250" w:rsidRDefault="00D01250">
      <w:pPr>
        <w:tabs>
          <w:tab w:val="left" w:pos="1605"/>
        </w:tabs>
        <w:ind w:left="284" w:right="851"/>
        <w:jc w:val="center"/>
        <w:rPr>
          <w:b/>
          <w:sz w:val="28"/>
          <w:szCs w:val="28"/>
        </w:rPr>
      </w:pPr>
    </w:p>
    <w:p w:rsidR="00D01250" w:rsidRDefault="00394AA7">
      <w:pPr>
        <w:tabs>
          <w:tab w:val="left" w:pos="1605"/>
        </w:tabs>
        <w:ind w:left="284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D01250" w:rsidRDefault="00394AA7">
      <w:pPr>
        <w:ind w:left="284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оценки бюджетной, социальной и экономической</w:t>
      </w:r>
    </w:p>
    <w:p w:rsidR="00D01250" w:rsidRDefault="00394AA7">
      <w:pPr>
        <w:ind w:left="284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эффективности налоговых льгот за 2018 год</w:t>
      </w:r>
    </w:p>
    <w:p w:rsidR="00D01250" w:rsidRDefault="00394AA7">
      <w:pPr>
        <w:ind w:left="284" w:right="85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по местным  налогам</w:t>
      </w:r>
    </w:p>
    <w:p w:rsidR="00D01250" w:rsidRDefault="00D01250">
      <w:pPr>
        <w:ind w:left="284" w:right="851" w:firstLine="709"/>
        <w:jc w:val="both"/>
        <w:rPr>
          <w:sz w:val="28"/>
          <w:szCs w:val="28"/>
        </w:rPr>
      </w:pP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эффективности управления бюджетными средствами, сокращения потерь  бюджета Титовского сельского поселения, связанных с предоставлением налоговых льгот, на основании  Постановления Администрации Титовского сельского поселения № 8 от 27.02.2013г «Об утверждении порядка оценки бюджетной, социальной  и экономической эффективности предоставленных (планируемых  к предоставлению) налоговых льгот в Титовском поселении» Администрацией Титовского сельского поселения проведена ежегодная оценка обоснованности и эффективности налоговых льгот.</w:t>
      </w:r>
      <w:proofErr w:type="gramEnd"/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 проведения оценки эффективности налоговых льгот осуществляется по следующим критериям: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бюджетная эффективность налоговых льгот;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экономическая эффективность налоговых льгот;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общественная  эффективность налоговых льгот.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льготы являются одним из важнейших элементов налоговой системы. Цель введения налоговых льгот – поддержка определенных групп населения и в первую очередь социально незащищенных слоев.</w:t>
      </w:r>
    </w:p>
    <w:p w:rsidR="00D01250" w:rsidRDefault="00394AA7">
      <w:pPr>
        <w:tabs>
          <w:tab w:val="left" w:pos="10065"/>
        </w:tabs>
        <w:ind w:left="284" w:right="84" w:firstLine="709"/>
        <w:jc w:val="both"/>
      </w:pPr>
      <w:r>
        <w:rPr>
          <w:sz w:val="28"/>
          <w:szCs w:val="28"/>
        </w:rPr>
        <w:t xml:space="preserve">Для проведения оценки использованы сведения, предоставленные ИФНС № 4212 по Кемеровской области (отчет 5 – МН) о сумме предоставленных налоговых льгот, данные </w:t>
      </w:r>
      <w:proofErr w:type="spellStart"/>
      <w:r>
        <w:rPr>
          <w:sz w:val="28"/>
          <w:szCs w:val="28"/>
        </w:rPr>
        <w:t>росстата</w:t>
      </w:r>
      <w:proofErr w:type="spellEnd"/>
      <w:r>
        <w:rPr>
          <w:sz w:val="28"/>
          <w:szCs w:val="28"/>
        </w:rPr>
        <w:t xml:space="preserve">, данные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учета. </w:t>
      </w:r>
    </w:p>
    <w:p w:rsidR="00D01250" w:rsidRDefault="00394AA7">
      <w:pPr>
        <w:tabs>
          <w:tab w:val="left" w:pos="10065"/>
        </w:tabs>
        <w:ind w:left="284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состав Титовского сельского поселения входят 4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пункта. Общая численность населения составляет  по состоянию на 01.01.2019 год</w:t>
      </w:r>
    </w:p>
    <w:p w:rsidR="00D01250" w:rsidRDefault="00394AA7">
      <w:pPr>
        <w:tabs>
          <w:tab w:val="left" w:pos="10065"/>
        </w:tabs>
        <w:ind w:left="284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человек.  По данным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личных подсобных хозяйств 652 двора,  в том числе: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56 из числа одиноко проживающих пенсионеров  по старости (женщин, достигших возраста 55 лет, мужчин, достигшие возраста 60 лет),</w:t>
      </w:r>
    </w:p>
    <w:p w:rsidR="00D01250" w:rsidRDefault="00394AA7">
      <w:pPr>
        <w:tabs>
          <w:tab w:val="left" w:pos="10065"/>
        </w:tabs>
        <w:ind w:left="284" w:right="84" w:firstLine="709"/>
        <w:jc w:val="both"/>
      </w:pPr>
      <w:r>
        <w:rPr>
          <w:sz w:val="28"/>
          <w:szCs w:val="28"/>
        </w:rPr>
        <w:t xml:space="preserve">- </w:t>
      </w:r>
      <w:r w:rsidR="00396B78">
        <w:rPr>
          <w:sz w:val="28"/>
          <w:szCs w:val="28"/>
        </w:rPr>
        <w:t>12</w:t>
      </w:r>
      <w:r w:rsidR="0016797A">
        <w:rPr>
          <w:sz w:val="28"/>
          <w:szCs w:val="28"/>
        </w:rPr>
        <w:t xml:space="preserve"> </w:t>
      </w:r>
      <w:r>
        <w:rPr>
          <w:sz w:val="28"/>
          <w:szCs w:val="28"/>
        </w:rPr>
        <w:t>семей опекунов (попечителей),</w:t>
      </w:r>
    </w:p>
    <w:p w:rsidR="003D1861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96B78">
        <w:rPr>
          <w:sz w:val="28"/>
          <w:szCs w:val="28"/>
        </w:rPr>
        <w:t>4</w:t>
      </w:r>
      <w:r>
        <w:rPr>
          <w:sz w:val="28"/>
          <w:szCs w:val="28"/>
        </w:rPr>
        <w:t xml:space="preserve"> из числа детей - сирот и детей, оставши</w:t>
      </w:r>
      <w:r w:rsidR="003D1861">
        <w:rPr>
          <w:sz w:val="28"/>
          <w:szCs w:val="28"/>
        </w:rPr>
        <w:t>еся без попечения родителей;</w:t>
      </w:r>
      <w:proofErr w:type="gramEnd"/>
    </w:p>
    <w:p w:rsidR="00D01250" w:rsidRDefault="003D1861">
      <w:pPr>
        <w:tabs>
          <w:tab w:val="left" w:pos="10065"/>
        </w:tabs>
        <w:ind w:left="284" w:right="84" w:firstLine="709"/>
        <w:jc w:val="both"/>
      </w:pPr>
      <w:r>
        <w:rPr>
          <w:sz w:val="28"/>
          <w:szCs w:val="28"/>
        </w:rPr>
        <w:t xml:space="preserve">- </w:t>
      </w:r>
      <w:r w:rsidR="00394AA7">
        <w:rPr>
          <w:color w:val="000000"/>
          <w:sz w:val="28"/>
          <w:szCs w:val="28"/>
        </w:rPr>
        <w:t>Ветераны и инвалиды ВОВ на территории поселения не проживают.</w:t>
      </w:r>
    </w:p>
    <w:p w:rsidR="00D01250" w:rsidRDefault="00D01250">
      <w:pPr>
        <w:tabs>
          <w:tab w:val="left" w:pos="10065"/>
        </w:tabs>
        <w:ind w:left="284" w:right="84" w:firstLine="709"/>
        <w:jc w:val="both"/>
      </w:pPr>
    </w:p>
    <w:p w:rsidR="00D01250" w:rsidRDefault="00394AA7">
      <w:pPr>
        <w:tabs>
          <w:tab w:val="left" w:pos="10065"/>
        </w:tabs>
        <w:ind w:left="284" w:right="84" w:firstLine="709"/>
        <w:jc w:val="both"/>
      </w:pPr>
      <w:proofErr w:type="gramStart"/>
      <w:r>
        <w:rPr>
          <w:sz w:val="28"/>
          <w:szCs w:val="28"/>
        </w:rPr>
        <w:t xml:space="preserve">По результатам оценки данных Межрайонной ИФНС № 4212 по Кемеровской области, отчету о налоговой базе и структуре начисления по местным налогам, налоговой льготой </w:t>
      </w:r>
      <w:r>
        <w:rPr>
          <w:b/>
          <w:i/>
          <w:sz w:val="28"/>
          <w:szCs w:val="28"/>
        </w:rPr>
        <w:t>по земельному налогу для физических лиц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установленной нормативно - правовыми актами муниципального образования, воспользовались 2 категории налогоплательщиков: </w:t>
      </w:r>
      <w:r>
        <w:rPr>
          <w:b/>
          <w:i/>
          <w:sz w:val="28"/>
          <w:szCs w:val="28"/>
        </w:rPr>
        <w:t>одиноко проживающие пенсионеры по старости (женщины достигшие возраста 55 лет, мужчины, достигшие возраста 60 лет) и семьи опекунов (попечителей)</w:t>
      </w:r>
      <w:r>
        <w:rPr>
          <w:b/>
          <w:sz w:val="28"/>
          <w:szCs w:val="28"/>
        </w:rPr>
        <w:t>.</w:t>
      </w:r>
      <w:proofErr w:type="gramEnd"/>
    </w:p>
    <w:p w:rsidR="00D01250" w:rsidRDefault="00394AA7">
      <w:pPr>
        <w:ind w:left="284" w:firstLine="720"/>
        <w:jc w:val="both"/>
      </w:pPr>
      <w:proofErr w:type="gramStart"/>
      <w:r>
        <w:rPr>
          <w:sz w:val="28"/>
          <w:szCs w:val="28"/>
        </w:rPr>
        <w:t>Сумма налога, не поступившая в бюджет в связи с применением льгот по земельному налогу по категории,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одиноко проживающие пенсионеры по старости (женщины достигшие возраста 55 лет, мужчины, достигшие возраста 60 лет)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составила 1,1 тыс. рублей, количество налогоплательщиков, которым предоставлена льгота - 4 человека</w:t>
      </w:r>
      <w:r>
        <w:rPr>
          <w:color w:val="FF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(0,1 % от числа имеющих право на получение налоговой льготы).</w:t>
      </w:r>
      <w:proofErr w:type="gramEnd"/>
      <w:r>
        <w:rPr>
          <w:sz w:val="28"/>
          <w:szCs w:val="28"/>
        </w:rPr>
        <w:t xml:space="preserve"> По сравнению с 2017 годом количество налогоплательщиков, которым предоставлена льгота, уменьшилось на 38 человек, сумма налоговых льгот уменьшилась на 14,4 тыс. рублей. </w:t>
      </w:r>
      <w:r>
        <w:rPr>
          <w:color w:val="000000"/>
          <w:sz w:val="28"/>
          <w:szCs w:val="28"/>
        </w:rPr>
        <w:t>Основной причиной снижения числа налогоплательщиков и суммы налоговых льгот, является заявительный характер льготы и введение федеральной льготы  по земельному налогу для лиц достигших пенсионного возраста.</w:t>
      </w:r>
    </w:p>
    <w:p w:rsidR="00D01250" w:rsidRDefault="00394AA7">
      <w:pPr>
        <w:tabs>
          <w:tab w:val="left" w:pos="10065"/>
        </w:tabs>
        <w:ind w:left="284" w:right="84" w:firstLine="709"/>
        <w:jc w:val="both"/>
      </w:pPr>
      <w:r>
        <w:rPr>
          <w:sz w:val="28"/>
          <w:szCs w:val="28"/>
        </w:rPr>
        <w:t xml:space="preserve"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социальная эффективность этих налоговых льгот имеет положительную общественную эффективность. Результат оценки  общественной эффективности равен 1,8 балла. </w:t>
      </w:r>
    </w:p>
    <w:p w:rsidR="00D01250" w:rsidRDefault="00394AA7">
      <w:pPr>
        <w:tabs>
          <w:tab w:val="left" w:pos="10065"/>
        </w:tabs>
        <w:ind w:left="284" w:right="84" w:firstLine="709"/>
        <w:jc w:val="both"/>
      </w:pPr>
      <w:r>
        <w:rPr>
          <w:sz w:val="28"/>
          <w:szCs w:val="28"/>
        </w:rPr>
        <w:t xml:space="preserve">Таким образом, налоговые льготы, предоставляемые списка лиц данной </w:t>
      </w:r>
      <w:proofErr w:type="gramStart"/>
      <w:r>
        <w:rPr>
          <w:sz w:val="28"/>
          <w:szCs w:val="28"/>
        </w:rPr>
        <w:t>категории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одиноко проживающие пенсионеры по старости (женщины достигшие возраста 55 лет, мужчины, достигшие возраста 60 лет), </w:t>
      </w:r>
      <w:r>
        <w:rPr>
          <w:sz w:val="28"/>
          <w:szCs w:val="28"/>
        </w:rPr>
        <w:t xml:space="preserve">в виде полного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 </w:t>
      </w:r>
    </w:p>
    <w:p w:rsidR="00D01250" w:rsidRDefault="00394AA7">
      <w:pPr>
        <w:tabs>
          <w:tab w:val="left" w:pos="10065"/>
        </w:tabs>
        <w:ind w:left="284" w:right="84" w:firstLine="709"/>
        <w:jc w:val="both"/>
      </w:pPr>
      <w:r>
        <w:rPr>
          <w:sz w:val="28"/>
          <w:szCs w:val="28"/>
        </w:rPr>
        <w:t>Сумма налога, не поступившая в бюджет в связи с применением льгот по земельному налогу по категории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семьи опекунов (попечителей)</w:t>
      </w:r>
      <w:r>
        <w:rPr>
          <w:sz w:val="28"/>
          <w:szCs w:val="28"/>
        </w:rPr>
        <w:t xml:space="preserve"> составила 0,2 тыс. рублей, количество налогоплательщиков которым предоставлена льгота - 1 человек.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(0,03 % от числа имеющих право на получение налоговой льготы).</w:t>
      </w:r>
      <w:r>
        <w:rPr>
          <w:sz w:val="28"/>
          <w:szCs w:val="28"/>
        </w:rPr>
        <w:t xml:space="preserve">     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социальная эффективность этих налоговых льгот имеет положительную общественную эффективность. Результат оценки  общественной эффективности равен 1,7 баллов. 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B78">
        <w:rPr>
          <w:sz w:val="28"/>
          <w:szCs w:val="28"/>
        </w:rPr>
        <w:t>11</w:t>
      </w:r>
      <w:r>
        <w:rPr>
          <w:sz w:val="28"/>
          <w:szCs w:val="28"/>
        </w:rPr>
        <w:t xml:space="preserve"> семей опекунов (попечителей) не заявляют льготу.  С каждой семьей была проведена работа,  доведено до сведения, что данная льгота носит заявительный характер и для ее получения необходимо обращение в ИФНС.</w:t>
      </w:r>
    </w:p>
    <w:p w:rsidR="00D01250" w:rsidRDefault="00394AA7">
      <w:pPr>
        <w:tabs>
          <w:tab w:val="left" w:pos="10065"/>
        </w:tabs>
        <w:ind w:left="284" w:right="84" w:firstLine="709"/>
        <w:jc w:val="both"/>
      </w:pPr>
      <w:r>
        <w:rPr>
          <w:sz w:val="28"/>
          <w:szCs w:val="28"/>
        </w:rPr>
        <w:lastRenderedPageBreak/>
        <w:t xml:space="preserve">Таким образом, налоговые льготы, предоставленные </w:t>
      </w:r>
      <w:r>
        <w:rPr>
          <w:b/>
          <w:i/>
          <w:sz w:val="28"/>
          <w:szCs w:val="28"/>
        </w:rPr>
        <w:t>одиноко проживающим пенсионерам по старости (женщины достигшие возраста 55 лет,  мужчины, достигшие возраста 60 лет)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семьям опекунов (попечителей)</w:t>
      </w:r>
      <w:r>
        <w:rPr>
          <w:sz w:val="28"/>
          <w:szCs w:val="28"/>
        </w:rPr>
        <w:t xml:space="preserve"> в виде полного  освобождение от уплаты  земельного налога, признаются эффективными и не требуют отмены, негативные внешние эффекты предоставления налоговых льгот отсутствуют.</w:t>
      </w:r>
    </w:p>
    <w:p w:rsidR="00D01250" w:rsidRDefault="00D01250">
      <w:pPr>
        <w:tabs>
          <w:tab w:val="left" w:pos="10065"/>
        </w:tabs>
        <w:ind w:left="284" w:right="84" w:firstLine="709"/>
        <w:jc w:val="both"/>
        <w:rPr>
          <w:b/>
          <w:i/>
          <w:sz w:val="28"/>
          <w:szCs w:val="28"/>
        </w:rPr>
      </w:pPr>
    </w:p>
    <w:p w:rsidR="00D01250" w:rsidRDefault="00394AA7">
      <w:pPr>
        <w:tabs>
          <w:tab w:val="left" w:pos="10065"/>
        </w:tabs>
        <w:ind w:left="284" w:right="84" w:firstLine="709"/>
        <w:jc w:val="both"/>
      </w:pPr>
      <w:r>
        <w:rPr>
          <w:b/>
          <w:i/>
          <w:sz w:val="28"/>
          <w:szCs w:val="28"/>
        </w:rPr>
        <w:t>Ветераны и инвалиды ВОВ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налоговой льготой не воспользовались  т.к. на территории поселения не проживают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Оценка налоговых льгот не проводится в виду отсутствия лиц данной льготной категории.</w:t>
      </w:r>
    </w:p>
    <w:p w:rsidR="00D01250" w:rsidRDefault="00D01250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Чтобы не допустить в дальнейшем ухудшения уровня доходов у социально-незащищенных слоев населения, устойчивого развития сельского поселения, повышения уровня жизни населения целесообразно сохранить имеющиеся льготы для следующих категорий граждан: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одиноко проживающие пенсионеры по старости (женщины достигшие возраста 55 лет,  мужчины, достигшие возраста 60 лет),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семьям опекунов (попечителей),</w:t>
      </w:r>
    </w:p>
    <w:p w:rsidR="00D01250" w:rsidRDefault="00394AA7">
      <w:pPr>
        <w:tabs>
          <w:tab w:val="left" w:pos="10065"/>
        </w:tabs>
        <w:ind w:left="284" w:right="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- ветеранам и инвалидам Великой отечественной войны.</w:t>
      </w:r>
    </w:p>
    <w:p w:rsidR="00D01250" w:rsidRDefault="00394AA7">
      <w:pPr>
        <w:tabs>
          <w:tab w:val="left" w:pos="10065"/>
        </w:tabs>
        <w:ind w:right="84"/>
        <w:jc w:val="both"/>
      </w:pPr>
      <w:r>
        <w:rPr>
          <w:b/>
          <w:sz w:val="28"/>
          <w:szCs w:val="28"/>
        </w:rPr>
        <w:t xml:space="preserve">  </w:t>
      </w:r>
    </w:p>
    <w:p w:rsidR="00D01250" w:rsidRDefault="00394AA7">
      <w:pPr>
        <w:tabs>
          <w:tab w:val="left" w:pos="10065"/>
        </w:tabs>
        <w:ind w:left="284" w:right="84" w:firstLine="709"/>
        <w:jc w:val="both"/>
      </w:pPr>
      <w:proofErr w:type="gramStart"/>
      <w:r>
        <w:rPr>
          <w:sz w:val="28"/>
          <w:szCs w:val="28"/>
        </w:rPr>
        <w:t xml:space="preserve">Согласно отчета о налоговой базе и структуре начислений по местным налогам формы № 5-МН  за 2018 год  льготами </w:t>
      </w:r>
      <w:r>
        <w:rPr>
          <w:b/>
          <w:i/>
          <w:sz w:val="28"/>
          <w:szCs w:val="28"/>
        </w:rPr>
        <w:t>по налогу на имущество  физических лиц</w:t>
      </w:r>
      <w:r>
        <w:rPr>
          <w:sz w:val="28"/>
          <w:szCs w:val="28"/>
        </w:rPr>
        <w:t xml:space="preserve">, установленным нормативно - правовым актом Титовского сельского поселения воспользовались </w:t>
      </w:r>
      <w:r w:rsidRPr="003D1861">
        <w:rPr>
          <w:sz w:val="28"/>
          <w:szCs w:val="28"/>
        </w:rPr>
        <w:t>дети – сироты и дети, оставшиеся без попечения родителей, лица из числа детей сирот, получающих пенсию по по</w:t>
      </w:r>
      <w:r w:rsidR="00396B78" w:rsidRPr="003D1861">
        <w:rPr>
          <w:sz w:val="28"/>
          <w:szCs w:val="28"/>
        </w:rPr>
        <w:t xml:space="preserve">тери кормильца – 1 человек. </w:t>
      </w:r>
      <w:proofErr w:type="gramEnd"/>
      <w:r w:rsidR="00396B78" w:rsidRPr="003D1861">
        <w:rPr>
          <w:sz w:val="28"/>
          <w:szCs w:val="28"/>
        </w:rPr>
        <w:t>(25</w:t>
      </w:r>
      <w:r w:rsidRPr="003D1861">
        <w:rPr>
          <w:sz w:val="28"/>
          <w:szCs w:val="28"/>
        </w:rPr>
        <w:t xml:space="preserve"> % от числа имеющих право на получение налоговой льготы</w:t>
      </w:r>
      <w:bookmarkStart w:id="0" w:name="_GoBack"/>
      <w:bookmarkEnd w:id="0"/>
      <w:r w:rsidRPr="003D1861">
        <w:rPr>
          <w:sz w:val="28"/>
          <w:szCs w:val="28"/>
        </w:rPr>
        <w:t>).</w:t>
      </w:r>
      <w:r w:rsidR="00396B78" w:rsidRPr="003D1861">
        <w:rPr>
          <w:sz w:val="28"/>
          <w:szCs w:val="28"/>
        </w:rPr>
        <w:t xml:space="preserve"> С каждой семьей была проведена работа,  доведено до сведения, что данная льгота носит заявительный характер и для ее получения необходимо обращение в ИФНС</w:t>
      </w:r>
      <w:r w:rsidR="00396B78">
        <w:rPr>
          <w:sz w:val="28"/>
          <w:szCs w:val="28"/>
        </w:rPr>
        <w:t>.</w:t>
      </w:r>
      <w:r>
        <w:rPr>
          <w:sz w:val="28"/>
          <w:szCs w:val="28"/>
        </w:rPr>
        <w:t xml:space="preserve"> Сумма налоговых льгот  составила 0,2 тыс. рублей. Размер выпадающих доходов от данной налоговой льготы по налогу на имущество  физических лиц незначительный, поэтому целесообразно  сохранить льготу с целью поддержки социально - незащищенных категорий граждан, созданию благоприятной среды жизнедеятельности населения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детей-сирот и детей, оставшиеся без попечения родителей, а также лиц из числа детей-сирот, которые получают пенсию по потере кормильца. 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оценки  общественной эффективности равен 1,8 баллов.</w:t>
      </w:r>
    </w:p>
    <w:p w:rsidR="00AB168C" w:rsidRDefault="00AB168C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</w:p>
    <w:p w:rsidR="00D01250" w:rsidRDefault="00394AA7">
      <w:pPr>
        <w:tabs>
          <w:tab w:val="left" w:pos="10065"/>
        </w:tabs>
        <w:ind w:left="284" w:right="84" w:firstLine="709"/>
        <w:jc w:val="both"/>
      </w:pPr>
      <w:r>
        <w:rPr>
          <w:sz w:val="28"/>
          <w:szCs w:val="28"/>
        </w:rPr>
        <w:t xml:space="preserve">Считаем целесообразным продлить действие льгот </w:t>
      </w:r>
      <w:r>
        <w:rPr>
          <w:b/>
          <w:sz w:val="28"/>
          <w:szCs w:val="28"/>
        </w:rPr>
        <w:t>по земельному налогу</w:t>
      </w:r>
      <w:r>
        <w:rPr>
          <w:sz w:val="28"/>
          <w:szCs w:val="28"/>
        </w:rPr>
        <w:t xml:space="preserve"> и освободить от уплаты налога  следующие категории налогоплательщиков:   </w:t>
      </w:r>
    </w:p>
    <w:p w:rsidR="00D01250" w:rsidRDefault="00394AA7">
      <w:pPr>
        <w:tabs>
          <w:tab w:val="left" w:pos="10065"/>
        </w:tabs>
        <w:ind w:left="993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одиноко проживающих пенсионеров по старости (женщин, достигших возраста 55 лет, мужчин достигших возраста 60 лет), </w:t>
      </w:r>
    </w:p>
    <w:p w:rsidR="00D01250" w:rsidRDefault="00394AA7">
      <w:pPr>
        <w:tabs>
          <w:tab w:val="left" w:pos="10065"/>
        </w:tabs>
        <w:ind w:left="993" w:right="84"/>
        <w:jc w:val="both"/>
        <w:rPr>
          <w:sz w:val="28"/>
          <w:szCs w:val="28"/>
        </w:rPr>
      </w:pPr>
      <w:r>
        <w:rPr>
          <w:sz w:val="28"/>
          <w:szCs w:val="28"/>
        </w:rPr>
        <w:t>- ветеранов и инвалидов ВОВ,</w:t>
      </w:r>
    </w:p>
    <w:p w:rsidR="00D01250" w:rsidRDefault="00394AA7">
      <w:pPr>
        <w:tabs>
          <w:tab w:val="left" w:pos="10065"/>
        </w:tabs>
        <w:ind w:left="993" w:right="84"/>
        <w:jc w:val="both"/>
        <w:rPr>
          <w:sz w:val="28"/>
          <w:szCs w:val="28"/>
        </w:rPr>
      </w:pPr>
      <w:r>
        <w:rPr>
          <w:sz w:val="28"/>
          <w:szCs w:val="28"/>
        </w:rPr>
        <w:t>- семьи опекунов - (попечителей).</w:t>
      </w:r>
    </w:p>
    <w:p w:rsidR="00D01250" w:rsidRDefault="00394AA7">
      <w:pPr>
        <w:tabs>
          <w:tab w:val="left" w:pos="10065"/>
        </w:tabs>
        <w:ind w:right="84"/>
        <w:jc w:val="both"/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Льготу предоставлять  в отношении одного земельного участка (по выбору налогоплательщика)       предоставленного  для личного подсобного хозяйства, огородничества, индивидуального жилищного строительства.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01250" w:rsidRDefault="00394AA7">
      <w:pPr>
        <w:tabs>
          <w:tab w:val="left" w:pos="10065"/>
        </w:tabs>
        <w:ind w:left="284" w:right="84" w:firstLine="709"/>
        <w:jc w:val="both"/>
      </w:pPr>
      <w:r>
        <w:rPr>
          <w:b/>
          <w:sz w:val="28"/>
          <w:szCs w:val="28"/>
        </w:rPr>
        <w:lastRenderedPageBreak/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налогу на имущество физических лиц</w:t>
      </w:r>
      <w:r>
        <w:rPr>
          <w:sz w:val="28"/>
          <w:szCs w:val="28"/>
        </w:rPr>
        <w:t xml:space="preserve"> рекомендуем Совету народных депутатов Титовского сельского поселения сохранить льготу с целью поддержки социально - незащищенных категорий граждан, созданию благоприятной среды жизнедеятельности населения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детей-сирот и детей, оставшиеся без попечения родителей, а также лиц из числа детей-сирот, которые получают пенсию по потере кормильца. </w:t>
      </w: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1250" w:rsidRDefault="00D01250">
      <w:pPr>
        <w:tabs>
          <w:tab w:val="left" w:pos="10065"/>
        </w:tabs>
        <w:ind w:right="84"/>
        <w:jc w:val="both"/>
        <w:rPr>
          <w:sz w:val="28"/>
          <w:szCs w:val="28"/>
        </w:rPr>
      </w:pPr>
    </w:p>
    <w:p w:rsidR="00D01250" w:rsidRDefault="00394AA7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Глава              </w:t>
      </w:r>
    </w:p>
    <w:p w:rsidR="00D01250" w:rsidRDefault="00394AA7">
      <w:pPr>
        <w:tabs>
          <w:tab w:val="left" w:pos="7785"/>
          <w:tab w:val="left" w:pos="10065"/>
        </w:tabs>
        <w:ind w:left="284"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Титовского сельского поселения</w:t>
      </w:r>
      <w:r>
        <w:rPr>
          <w:sz w:val="28"/>
          <w:szCs w:val="28"/>
        </w:rPr>
        <w:tab/>
        <w:t>С.Г. Серебров</w:t>
      </w:r>
    </w:p>
    <w:p w:rsidR="00D01250" w:rsidRDefault="00D01250">
      <w:pPr>
        <w:tabs>
          <w:tab w:val="left" w:pos="10065"/>
        </w:tabs>
        <w:ind w:left="284" w:right="84" w:firstLine="709"/>
        <w:jc w:val="both"/>
        <w:rPr>
          <w:sz w:val="28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F90150" w:rsidRDefault="00F90150" w:rsidP="00396B78">
      <w:pPr>
        <w:tabs>
          <w:tab w:val="left" w:pos="10065"/>
        </w:tabs>
        <w:ind w:right="84"/>
        <w:rPr>
          <w:sz w:val="22"/>
          <w:szCs w:val="28"/>
        </w:rPr>
      </w:pPr>
    </w:p>
    <w:p w:rsidR="00F90150" w:rsidRDefault="00F901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D01250">
      <w:pPr>
        <w:tabs>
          <w:tab w:val="left" w:pos="10065"/>
        </w:tabs>
        <w:ind w:left="284" w:right="84" w:firstLine="709"/>
        <w:rPr>
          <w:sz w:val="22"/>
          <w:szCs w:val="28"/>
        </w:rPr>
      </w:pPr>
    </w:p>
    <w:p w:rsidR="00D01250" w:rsidRDefault="00394AA7">
      <w:pPr>
        <w:tabs>
          <w:tab w:val="left" w:pos="10065"/>
        </w:tabs>
        <w:ind w:left="284" w:right="84" w:firstLine="709"/>
      </w:pPr>
      <w:r>
        <w:rPr>
          <w:sz w:val="22"/>
          <w:szCs w:val="28"/>
        </w:rPr>
        <w:t>Исполнитель:</w:t>
      </w:r>
      <w:r>
        <w:rPr>
          <w:sz w:val="18"/>
          <w:szCs w:val="28"/>
        </w:rPr>
        <w:t xml:space="preserve">  </w:t>
      </w:r>
      <w:r>
        <w:rPr>
          <w:sz w:val="20"/>
          <w:szCs w:val="28"/>
        </w:rPr>
        <w:t xml:space="preserve">В.А. </w:t>
      </w:r>
      <w:proofErr w:type="spellStart"/>
      <w:r>
        <w:rPr>
          <w:sz w:val="20"/>
          <w:szCs w:val="28"/>
        </w:rPr>
        <w:t>Проказова</w:t>
      </w:r>
      <w:proofErr w:type="spellEnd"/>
      <w:r>
        <w:rPr>
          <w:sz w:val="20"/>
          <w:szCs w:val="28"/>
        </w:rPr>
        <w:t xml:space="preserve">                                </w:t>
      </w:r>
    </w:p>
    <w:p w:rsidR="00D01250" w:rsidRDefault="00394AA7">
      <w:pPr>
        <w:tabs>
          <w:tab w:val="left" w:pos="10065"/>
        </w:tabs>
        <w:ind w:left="284" w:right="84" w:firstLine="709"/>
      </w:pPr>
      <w:r>
        <w:rPr>
          <w:sz w:val="18"/>
          <w:szCs w:val="22"/>
        </w:rPr>
        <w:t>тел. 8 (384-42) 4-21-48</w:t>
      </w:r>
    </w:p>
    <w:sectPr w:rsidR="00D01250">
      <w:pgSz w:w="11906" w:h="16838"/>
      <w:pgMar w:top="709" w:right="566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D3" w:rsidRDefault="00F02FD3">
      <w:r>
        <w:separator/>
      </w:r>
    </w:p>
  </w:endnote>
  <w:endnote w:type="continuationSeparator" w:id="0">
    <w:p w:rsidR="00F02FD3" w:rsidRDefault="00F0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D3" w:rsidRDefault="00F02FD3">
      <w:r>
        <w:rPr>
          <w:color w:val="000000"/>
        </w:rPr>
        <w:separator/>
      </w:r>
    </w:p>
  </w:footnote>
  <w:footnote w:type="continuationSeparator" w:id="0">
    <w:p w:rsidR="00F02FD3" w:rsidRDefault="00F0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1250"/>
    <w:rsid w:val="0016797A"/>
    <w:rsid w:val="001B22F3"/>
    <w:rsid w:val="00213629"/>
    <w:rsid w:val="00355A36"/>
    <w:rsid w:val="003928BD"/>
    <w:rsid w:val="00394AA7"/>
    <w:rsid w:val="00396B78"/>
    <w:rsid w:val="003D1861"/>
    <w:rsid w:val="003D5833"/>
    <w:rsid w:val="00AB168C"/>
    <w:rsid w:val="00D01250"/>
    <w:rsid w:val="00F02FD3"/>
    <w:rsid w:val="00F664FE"/>
    <w:rsid w:val="00F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textAlignment w:val="auto"/>
    </w:pPr>
    <w:rPr>
      <w:rFonts w:ascii="Arial" w:hAnsi="Arial" w:cs="Arial"/>
      <w:b/>
      <w:bCs/>
    </w:rPr>
  </w:style>
  <w:style w:type="character" w:styleId="a5">
    <w:name w:val="annotation reference"/>
    <w:basedOn w:val="a0"/>
    <w:uiPriority w:val="99"/>
    <w:semiHidden/>
    <w:unhideWhenUsed/>
    <w:rsid w:val="00AB16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168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168C"/>
  </w:style>
  <w:style w:type="paragraph" w:styleId="a8">
    <w:name w:val="annotation subject"/>
    <w:basedOn w:val="a6"/>
    <w:next w:val="a6"/>
    <w:link w:val="a9"/>
    <w:uiPriority w:val="99"/>
    <w:semiHidden/>
    <w:unhideWhenUsed/>
    <w:rsid w:val="00AB16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16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textAlignment w:val="auto"/>
    </w:pPr>
    <w:rPr>
      <w:rFonts w:ascii="Arial" w:hAnsi="Arial" w:cs="Arial"/>
      <w:b/>
      <w:bCs/>
    </w:rPr>
  </w:style>
  <w:style w:type="character" w:styleId="a5">
    <w:name w:val="annotation reference"/>
    <w:basedOn w:val="a0"/>
    <w:uiPriority w:val="99"/>
    <w:semiHidden/>
    <w:unhideWhenUsed/>
    <w:rsid w:val="00AB16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168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168C"/>
  </w:style>
  <w:style w:type="paragraph" w:styleId="a8">
    <w:name w:val="annotation subject"/>
    <w:basedOn w:val="a6"/>
    <w:next w:val="a6"/>
    <w:link w:val="a9"/>
    <w:uiPriority w:val="99"/>
    <w:semiHidden/>
    <w:unhideWhenUsed/>
    <w:rsid w:val="00AB16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1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Окуневского сельского поселения</vt:lpstr>
    </vt:vector>
  </TitlesOfParts>
  <Company/>
  <LinksUpToDate>false</LinksUpToDate>
  <CharactersWithSpaces>23927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Окуневского сельского поселения</dc:title>
  <dc:creator>Татьяна Александровна</dc:creator>
  <cp:lastModifiedBy>Кручинская О.Н.</cp:lastModifiedBy>
  <cp:revision>2</cp:revision>
  <cp:lastPrinted>2019-08-14T09:07:00Z</cp:lastPrinted>
  <dcterms:created xsi:type="dcterms:W3CDTF">2019-08-15T07:32:00Z</dcterms:created>
  <dcterms:modified xsi:type="dcterms:W3CDTF">2019-08-15T07:32:00Z</dcterms:modified>
</cp:coreProperties>
</file>