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8" w:rsidRPr="00F644B8" w:rsidRDefault="00F644B8" w:rsidP="00F644B8">
      <w:pPr>
        <w:tabs>
          <w:tab w:val="left" w:pos="4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B8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положений </w:t>
      </w:r>
    </w:p>
    <w:p w:rsidR="00F644B8" w:rsidRPr="00F644B8" w:rsidRDefault="00F644B8" w:rsidP="00F644B8">
      <w:pPr>
        <w:tabs>
          <w:tab w:val="left" w:pos="4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B8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18 июля 2019 года № 174-ФЗ </w:t>
      </w:r>
    </w:p>
    <w:p w:rsidR="00F644B8" w:rsidRPr="00F644B8" w:rsidRDefault="00F644B8" w:rsidP="00F644B8">
      <w:pPr>
        <w:tabs>
          <w:tab w:val="left" w:pos="4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B8">
        <w:rPr>
          <w:rFonts w:ascii="Times New Roman" w:hAnsi="Times New Roman" w:cs="Times New Roman"/>
          <w:b/>
          <w:sz w:val="28"/>
          <w:szCs w:val="28"/>
        </w:rPr>
        <w:t>«О ратификации Протокола о внесении изменений в Договор между Российской Федерацией и Республикой Южная Осетия о союзничестве и интеграции от 18.03.2015 года».</w:t>
      </w:r>
    </w:p>
    <w:p w:rsidR="00F644B8" w:rsidRPr="00EF2B1E" w:rsidRDefault="00F644B8" w:rsidP="00F644B8">
      <w:pPr>
        <w:tabs>
          <w:tab w:val="left" w:pos="4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6E9" w:rsidRPr="007946E9" w:rsidRDefault="00F644B8" w:rsidP="007946E9">
      <w:pPr>
        <w:tabs>
          <w:tab w:val="left" w:pos="46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6E9" w:rsidRPr="007946E9">
        <w:rPr>
          <w:rFonts w:ascii="Times New Roman" w:hAnsi="Times New Roman" w:cs="Times New Roman"/>
          <w:sz w:val="28"/>
          <w:szCs w:val="28"/>
        </w:rPr>
        <w:t>Федеральн</w:t>
      </w:r>
      <w:r w:rsidR="007946E9">
        <w:rPr>
          <w:rFonts w:ascii="Times New Roman" w:hAnsi="Times New Roman" w:cs="Times New Roman"/>
          <w:sz w:val="28"/>
          <w:szCs w:val="28"/>
        </w:rPr>
        <w:t>ый</w:t>
      </w:r>
      <w:r w:rsidR="007946E9" w:rsidRPr="007946E9">
        <w:rPr>
          <w:rFonts w:ascii="Times New Roman" w:hAnsi="Times New Roman" w:cs="Times New Roman"/>
          <w:sz w:val="28"/>
          <w:szCs w:val="28"/>
        </w:rPr>
        <w:t xml:space="preserve"> закон от 18 июля 2019 года № 174-ФЗ «О ратификации Протокола о внесении изменений в Договор между Российской Федерацией и Республикой Южная Осетия о союзничестве и интеграции от 18.03.2015 года</w:t>
      </w:r>
      <w:r w:rsidR="007946E9">
        <w:rPr>
          <w:rFonts w:ascii="Times New Roman" w:hAnsi="Times New Roman" w:cs="Times New Roman"/>
          <w:sz w:val="28"/>
          <w:szCs w:val="28"/>
        </w:rPr>
        <w:t>» вступил в силу 29.07.2019 года.</w:t>
      </w:r>
    </w:p>
    <w:p w:rsidR="00F644B8" w:rsidRDefault="007946E9" w:rsidP="00F644B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44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внесенным Протоколом изменением на граждан </w:t>
      </w:r>
      <w:proofErr w:type="gramStart"/>
      <w:r w:rsidR="00F644B8">
        <w:rPr>
          <w:rFonts w:ascii="Times New Roman" w:eastAsia="Times New Roman" w:hAnsi="Times New Roman" w:cs="Times New Roman"/>
          <w:sz w:val="28"/>
          <w:szCs w:val="28"/>
        </w:rPr>
        <w:t>Республики Южная Осетия не распространяется ограничения по срокам пребывания на территории РФ, предусмотренные Соглашением между Правительством Российской Федерации и Правительством Республики Южная Осетия о взаимных безвизовых поездках граждан  Российской Федерации и Республики Южная Осетия от 01.02.2010г., а также ограничения по срокам пребывания иностранных граждан на территории РФ.</w:t>
      </w:r>
      <w:proofErr w:type="gramEnd"/>
    </w:p>
    <w:p w:rsidR="00F644B8" w:rsidRDefault="00F644B8" w:rsidP="00F644B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 предоставлении государственных услуг и осуществлении федерального государственного контроля (надзора) в сфере миграции предлагается руководствоваться следующим-</w:t>
      </w:r>
    </w:p>
    <w:p w:rsidR="00F644B8" w:rsidRDefault="00F644B8" w:rsidP="00F644B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Граждане Республики Южная Осетия:</w:t>
      </w:r>
    </w:p>
    <w:p w:rsidR="00F644B8" w:rsidRDefault="00F644B8" w:rsidP="00F644B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обязаны соблюдать правила пребывания на территории Российской Федерации, установленные законодательством Российской Федерации;</w:t>
      </w:r>
    </w:p>
    <w:p w:rsidR="00F644B8" w:rsidRDefault="00F644B8" w:rsidP="00F644B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вправе въехать и пребывать в Российской Федерации в порядке не требующим получения визы;</w:t>
      </w:r>
    </w:p>
    <w:p w:rsidR="00F644B8" w:rsidRDefault="00F644B8" w:rsidP="00F644B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подлежат постановк</w:t>
      </w:r>
      <w:r w:rsidR="00AB1A0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миграционный учет по месту пребывания по истечении 7 рабочих дней со дня прибытия в место пребывания на срок, указанный в уведомлении о прибытии иностранного гражданина или лица без гражданства.</w:t>
      </w:r>
    </w:p>
    <w:p w:rsidR="00F644B8" w:rsidRPr="00F644B8" w:rsidRDefault="00F644B8" w:rsidP="00F644B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Кроме того, государственная услуга по выдаче разрешения на временное проживание в Российской Федерации гражданам Республики Южная Осетия осуществляется в порядке, установленном статьей 6.1 Федерального закона от 25 июля 2002 г. № 115-ФЗ «О правовом положении иностранных граждан в Российской Федерации»</w:t>
      </w:r>
    </w:p>
    <w:sectPr w:rsidR="00F644B8" w:rsidRPr="00F644B8" w:rsidSect="00E4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003"/>
    <w:multiLevelType w:val="hybridMultilevel"/>
    <w:tmpl w:val="61E0515A"/>
    <w:lvl w:ilvl="0" w:tplc="4B80FF5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644B8"/>
    <w:rsid w:val="00213B0C"/>
    <w:rsid w:val="007946E9"/>
    <w:rsid w:val="00AB1A0D"/>
    <w:rsid w:val="00E47569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Promyshl</cp:lastModifiedBy>
  <cp:revision>5</cp:revision>
  <cp:lastPrinted>2019-08-28T08:12:00Z</cp:lastPrinted>
  <dcterms:created xsi:type="dcterms:W3CDTF">2019-08-28T08:08:00Z</dcterms:created>
  <dcterms:modified xsi:type="dcterms:W3CDTF">2019-08-29T06:38:00Z</dcterms:modified>
</cp:coreProperties>
</file>