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45" w:rsidRPr="00D87B76" w:rsidRDefault="008E2745" w:rsidP="00622F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>Кадастровая палата ра</w:t>
      </w:r>
      <w:r>
        <w:rPr>
          <w:rFonts w:ascii="Times New Roman" w:hAnsi="Times New Roman" w:cs="Times New Roman"/>
          <w:b/>
          <w:b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, какие данные о недвижимости не будут общедоступны</w:t>
      </w:r>
      <w:r>
        <w:rPr>
          <w:rFonts w:ascii="Times New Roman" w:hAnsi="Times New Roman" w:cs="Times New Roman"/>
          <w:b/>
          <w:bCs/>
          <w:sz w:val="28"/>
          <w:szCs w:val="28"/>
        </w:rPr>
        <w:t>в онлайн-режиме</w:t>
      </w:r>
      <w:bookmarkStart w:id="0" w:name="_GoBack"/>
      <w:bookmarkEnd w:id="0"/>
    </w:p>
    <w:p w:rsidR="008E2745" w:rsidRPr="00E84D7A" w:rsidRDefault="008E2745" w:rsidP="00E84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рассказали</w:t>
      </w:r>
      <w:r w:rsidRPr="00E84D7A">
        <w:rPr>
          <w:rFonts w:ascii="Times New Roman" w:hAnsi="Times New Roman" w:cs="Times New Roman"/>
          <w:sz w:val="28"/>
          <w:szCs w:val="28"/>
        </w:rPr>
        <w:t xml:space="preserve">, в каких ситуациях потребуется информация из госреестра недвижимости для защиты своих прав </w:t>
      </w:r>
    </w:p>
    <w:p w:rsidR="008E2745" w:rsidRPr="00E84D7A" w:rsidRDefault="008E2745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вопросами о доступности информации о собственниках недвижимости в режиме онлайн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госреестра недвижимости. 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</w:t>
      </w:r>
      <w:r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недвижимости— это закреплено Законом "О государственной регистрации недвижимости".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8E2745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лица,</w:t>
      </w:r>
      <w:r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Pr="00E84D7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>, 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8E2745" w:rsidRDefault="008E2745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подчеркивают эксперты, владелец недвижимости также может запросить справку о лицах, интересовавшихся его собственностью. </w:t>
      </w:r>
    </w:p>
    <w:p w:rsidR="008E2745" w:rsidRPr="00E84D7A" w:rsidRDefault="008E2745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что в рамках выдачи общедоступной информации у третьих лиц не окажутся персональные данные собственников. 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4D7A">
        <w:rPr>
          <w:rFonts w:ascii="Times New Roman" w:hAnsi="Times New Roman" w:cs="Times New Roman"/>
          <w:i/>
          <w:iCs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>
        <w:rPr>
          <w:rFonts w:ascii="Times New Roman" w:hAnsi="Times New Roman" w:cs="Times New Roman"/>
          <w:i/>
          <w:iCs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iCs/>
          <w:sz w:val="28"/>
          <w:szCs w:val="28"/>
        </w:rPr>
        <w:t xml:space="preserve"> не можете просто запросить список объект</w:t>
      </w:r>
      <w:r>
        <w:rPr>
          <w:rFonts w:ascii="Times New Roman" w:hAnsi="Times New Roman" w:cs="Times New Roman"/>
          <w:i/>
          <w:iCs/>
          <w:sz w:val="28"/>
          <w:szCs w:val="28"/>
        </w:rPr>
        <w:t>ов, которые</w:t>
      </w:r>
      <w:r w:rsidRPr="00E84D7A">
        <w:rPr>
          <w:rFonts w:ascii="Times New Roman" w:hAnsi="Times New Roman" w:cs="Times New Roman"/>
          <w:i/>
          <w:iCs/>
          <w:sz w:val="28"/>
          <w:szCs w:val="28"/>
        </w:rPr>
        <w:t xml:space="preserve"> принадлежат конкретному лицу», - </w:t>
      </w:r>
      <w:r w:rsidRPr="00E84D7A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эксперт Федеральной кадастровой палаты Надежда Лещенко.</w:t>
      </w:r>
    </w:p>
    <w:p w:rsidR="004E65E2" w:rsidRDefault="004E65E2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E2" w:rsidRDefault="004E65E2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745" w:rsidRPr="004B5E9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E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Когда может понадобиться выписка из реестра недвижимости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</w:t>
      </w:r>
      <w:r>
        <w:rPr>
          <w:rFonts w:ascii="Times New Roman" w:hAnsi="Times New Roman" w:cs="Times New Roman"/>
          <w:sz w:val="28"/>
          <w:szCs w:val="28"/>
        </w:rPr>
        <w:t>рекомендуется запросить</w:t>
      </w:r>
      <w:r w:rsidR="004E65E2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выписк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E6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 – она относится к общедоступным.</w:t>
      </w:r>
      <w:r w:rsidR="004E65E2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Данный тип выписки официально подтверждает, что в реестре недвижимости содержатся сведения о кадастровом учете</w:t>
      </w:r>
      <w:r w:rsidR="004E65E2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интересующего объекта недвижимости и зарегистрированных на него правах. </w:t>
      </w:r>
    </w:p>
    <w:p w:rsidR="008E2745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4E65E2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машино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D7A">
        <w:rPr>
          <w:rFonts w:ascii="Times New Roman" w:hAnsi="Times New Roman" w:cs="Times New Roman"/>
          <w:sz w:val="28"/>
          <w:szCs w:val="28"/>
        </w:rPr>
        <w:t>мест в здании, данные о кадастровой стоимости, характерных точках границ и т.п.</w:t>
      </w:r>
    </w:p>
    <w:p w:rsidR="004E65E2" w:rsidRDefault="004E65E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745" w:rsidRPr="00E84D7A" w:rsidRDefault="008E274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E6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(участникам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4D7A">
        <w:rPr>
          <w:rFonts w:ascii="Times New Roman" w:hAnsi="Times New Roman" w:cs="Times New Roman"/>
          <w:i/>
          <w:iCs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</w:t>
      </w:r>
      <w:r w:rsidRPr="00E84D7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</w:t>
      </w:r>
      <w:r w:rsidRPr="00E84D7A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Лещенко.</w:t>
      </w:r>
    </w:p>
    <w:p w:rsidR="004E65E2" w:rsidRDefault="004E65E2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покупателю стоит внимательно отнестись к заинтересовавшему его объекту, если этот объект часто переходил от одного собственника к другому. Например,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84D7A">
        <w:rPr>
          <w:rFonts w:ascii="Times New Roman" w:hAnsi="Times New Roman" w:cs="Times New Roman"/>
          <w:sz w:val="28"/>
          <w:szCs w:val="28"/>
        </w:rPr>
        <w:t>каждые месяц-два с ним совершалась сделка и менялся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это может косвенно свидетельствовать о скрытых проблемах, связанных с конкретным объектом недвижимости. </w:t>
      </w:r>
    </w:p>
    <w:p w:rsidR="008E2745" w:rsidRPr="00E84D7A" w:rsidRDefault="008E2745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>Выписка о переходе прав</w:t>
      </w:r>
      <w:r w:rsidR="004E6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ограничениях и обременениях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из выписки о характеристиках объекта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:rsidR="008E2745" w:rsidRPr="003D714F" w:rsidRDefault="008E2745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iCs/>
          <w:sz w:val="28"/>
          <w:szCs w:val="28"/>
        </w:rPr>
        <w:t xml:space="preserve"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сведения», - </w:t>
      </w:r>
      <w:r w:rsidRPr="00E84D7A">
        <w:rPr>
          <w:rFonts w:ascii="Times New Roman" w:hAnsi="Times New Roman" w:cs="Times New Roman"/>
          <w:sz w:val="28"/>
          <w:szCs w:val="28"/>
        </w:rPr>
        <w:t xml:space="preserve">подытожила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эксперт.</w:t>
      </w:r>
    </w:p>
    <w:p w:rsidR="008E2745" w:rsidRPr="00E84D7A" w:rsidRDefault="008E2745" w:rsidP="00E84D7A">
      <w:pPr>
        <w:pStyle w:val="a6"/>
        <w:shd w:val="clear" w:color="auto" w:fill="FFFFFF"/>
        <w:spacing w:before="0" w:beforeAutospacing="0" w:after="225" w:afterAutospacing="0" w:line="360" w:lineRule="auto"/>
        <w:jc w:val="both"/>
        <w:rPr>
          <w:b/>
          <w:bCs/>
          <w:sz w:val="28"/>
          <w:szCs w:val="28"/>
        </w:rPr>
      </w:pPr>
      <w:r w:rsidRPr="00E84D7A">
        <w:rPr>
          <w:rStyle w:val="a4"/>
          <w:b w:val="0"/>
          <w:bCs w:val="0"/>
          <w:sz w:val="28"/>
          <w:szCs w:val="28"/>
        </w:rPr>
        <w:t xml:space="preserve">Ранее Федеральная кадастровая палата официально </w:t>
      </w:r>
      <w:hyperlink r:id="rId5" w:history="1">
        <w:r w:rsidRPr="00E84D7A">
          <w:rPr>
            <w:rStyle w:val="a5"/>
            <w:sz w:val="28"/>
            <w:szCs w:val="28"/>
          </w:rPr>
          <w:t>запустила</w:t>
        </w:r>
      </w:hyperlink>
      <w:r w:rsidRPr="00E84D7A">
        <w:rPr>
          <w:rStyle w:val="a4"/>
          <w:b w:val="0"/>
          <w:bCs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4"/>
          <w:b w:val="0"/>
          <w:bCs w:val="0"/>
          <w:sz w:val="28"/>
          <w:szCs w:val="28"/>
        </w:rPr>
        <w:t xml:space="preserve"> реестра недвижимости (ЕГРН). В</w:t>
      </w:r>
      <w:r w:rsidRPr="00E84D7A">
        <w:rPr>
          <w:rStyle w:val="a4"/>
          <w:b w:val="0"/>
          <w:bCs w:val="0"/>
          <w:sz w:val="28"/>
          <w:szCs w:val="28"/>
        </w:rPr>
        <w:t xml:space="preserve"> соответствии с законодательством выдавать сведения об объектах </w:t>
      </w:r>
      <w:r w:rsidRPr="00E84D7A">
        <w:rPr>
          <w:rStyle w:val="a4"/>
          <w:b w:val="0"/>
          <w:bCs w:val="0"/>
          <w:sz w:val="28"/>
          <w:szCs w:val="28"/>
        </w:rPr>
        <w:lastRenderedPageBreak/>
        <w:t>недвижимости ведомство должно в течение трех суто</w:t>
      </w:r>
      <w:r>
        <w:rPr>
          <w:rStyle w:val="a4"/>
          <w:b w:val="0"/>
          <w:bCs w:val="0"/>
          <w:sz w:val="28"/>
          <w:szCs w:val="28"/>
        </w:rPr>
        <w:t xml:space="preserve">к. Сервис </w:t>
      </w:r>
      <w:hyperlink r:id="rId6" w:history="1">
        <w:r w:rsidRPr="00E84D7A">
          <w:rPr>
            <w:rStyle w:val="a5"/>
            <w:sz w:val="28"/>
            <w:szCs w:val="28"/>
          </w:rPr>
          <w:t>https://spv.kadastr.ru/</w:t>
        </w:r>
      </w:hyperlink>
      <w:r w:rsidRPr="00E84D7A">
        <w:rPr>
          <w:rStyle w:val="a4"/>
          <w:b w:val="0"/>
          <w:bCs w:val="0"/>
          <w:sz w:val="28"/>
          <w:szCs w:val="28"/>
        </w:rPr>
        <w:t>позволил сократить время выдачи сведений до нескольких минут. </w:t>
      </w:r>
      <w:r w:rsidRPr="00E84D7A">
        <w:rPr>
          <w:sz w:val="28"/>
          <w:szCs w:val="28"/>
        </w:rPr>
        <w:t>В пилотном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 </w:t>
      </w:r>
    </w:p>
    <w:p w:rsidR="008E2745" w:rsidRPr="0099176C" w:rsidRDefault="008E274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2745" w:rsidRPr="0099176C" w:rsidSect="00BD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/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4E65E2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BD1"/>
    <w:rsid w:val="007E3574"/>
    <w:rsid w:val="00842A3E"/>
    <w:rsid w:val="00880D91"/>
    <w:rsid w:val="008A0BEE"/>
    <w:rsid w:val="008B1743"/>
    <w:rsid w:val="008E1BF9"/>
    <w:rsid w:val="008E2745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B5942"/>
    <w:rsid w:val="00AE2738"/>
    <w:rsid w:val="00AF1DD8"/>
    <w:rsid w:val="00B01789"/>
    <w:rsid w:val="00B90796"/>
    <w:rsid w:val="00BD05A5"/>
    <w:rsid w:val="00BE21BE"/>
    <w:rsid w:val="00BF5DF1"/>
    <w:rsid w:val="00C64263"/>
    <w:rsid w:val="00CB2314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A5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5D6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C60FD"/>
    <w:rPr>
      <w:sz w:val="16"/>
      <w:szCs w:val="16"/>
    </w:rPr>
  </w:style>
  <w:style w:type="character" w:styleId="a4">
    <w:name w:val="Strong"/>
    <w:basedOn w:val="a0"/>
    <w:uiPriority w:val="99"/>
    <w:qFormat/>
    <w:rsid w:val="00275D65"/>
    <w:rPr>
      <w:b/>
      <w:bCs/>
    </w:rPr>
  </w:style>
  <w:style w:type="character" w:styleId="a5">
    <w:name w:val="Hyperlink"/>
    <w:basedOn w:val="a0"/>
    <w:uiPriority w:val="99"/>
    <w:rsid w:val="00275D65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75D6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uiPriority w:val="99"/>
    <w:rsid w:val="00275D65"/>
  </w:style>
  <w:style w:type="character" w:customStyle="1" w:styleId="posttitle">
    <w:name w:val="posttitle"/>
    <w:basedOn w:val="a0"/>
    <w:uiPriority w:val="99"/>
    <w:rsid w:val="00275D65"/>
  </w:style>
  <w:style w:type="character" w:customStyle="1" w:styleId="20">
    <w:name w:val="Заголовок 2 Знак"/>
    <w:basedOn w:val="a0"/>
    <w:link w:val="2"/>
    <w:uiPriority w:val="99"/>
    <w:semiHidden/>
    <w:locked/>
    <w:rsid w:val="00275D65"/>
    <w:rPr>
      <w:rFonts w:ascii="Calibri Light" w:hAnsi="Calibri Light" w:cs="Calibri Light"/>
      <w:color w:val="2E74B5"/>
      <w:sz w:val="26"/>
      <w:szCs w:val="26"/>
    </w:rPr>
  </w:style>
  <w:style w:type="paragraph" w:styleId="a7">
    <w:name w:val="annotation text"/>
    <w:basedOn w:val="a"/>
    <w:link w:val="a8"/>
    <w:uiPriority w:val="99"/>
    <w:semiHidden/>
    <w:rsid w:val="003C60F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3C60FD"/>
    <w:rPr>
      <w:b/>
      <w:bCs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C60F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C60FD"/>
    <w:rPr>
      <w:b/>
      <w:bCs/>
    </w:rPr>
  </w:style>
  <w:style w:type="paragraph" w:styleId="ad">
    <w:name w:val="List Paragraph"/>
    <w:basedOn w:val="a"/>
    <w:uiPriority w:val="99"/>
    <w:qFormat/>
    <w:rsid w:val="002839C1"/>
    <w:pPr>
      <w:ind w:left="720"/>
    </w:p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C60FD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99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656"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469930664"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469930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660"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469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662"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4699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683"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469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667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68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652"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ite/press/news/detail.htm?id=10429616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разъяснила, какие данные о недвижимости не будут общедоступныв онлайн-режиме</dc:title>
  <dc:creator>Игошина Екатерина Викторовна</dc:creator>
  <cp:lastModifiedBy>А.А. Симанихин</cp:lastModifiedBy>
  <cp:revision>2</cp:revision>
  <dcterms:created xsi:type="dcterms:W3CDTF">2019-09-23T10:05:00Z</dcterms:created>
  <dcterms:modified xsi:type="dcterms:W3CDTF">2019-09-23T10:05:00Z</dcterms:modified>
</cp:coreProperties>
</file>